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EC5E49" w14:textId="64BE4712" w:rsidR="00EC0EAE" w:rsidRPr="00E33C2E" w:rsidRDefault="00BC40FA">
      <w:pPr>
        <w:rPr>
          <w:rFonts w:ascii="Times New Roman" w:hAnsi="Times New Roman" w:cs="Times New Roman"/>
          <w:b/>
          <w:bCs/>
          <w:lang w:val="en-US"/>
        </w:rPr>
      </w:pPr>
      <w:r w:rsidRPr="00E33C2E">
        <w:rPr>
          <w:rFonts w:ascii="Times New Roman" w:hAnsi="Times New Roman" w:cs="Times New Roman"/>
          <w:b/>
          <w:bCs/>
          <w:lang w:val="en-US"/>
        </w:rPr>
        <w:t xml:space="preserve">Supplementary </w:t>
      </w:r>
    </w:p>
    <w:p w14:paraId="72B977E5" w14:textId="3EF1D78F" w:rsidR="00BC40FA" w:rsidRDefault="00BC40FA" w:rsidP="00BC40FA">
      <w:pPr>
        <w:spacing w:after="0"/>
        <w:rPr>
          <w:rFonts w:ascii="Times New Roman" w:hAnsi="Times New Roman" w:cs="Times New Roman"/>
          <w:lang w:val="en-US"/>
        </w:rPr>
      </w:pPr>
      <w:r w:rsidRPr="00BC40FA">
        <w:rPr>
          <w:rFonts w:ascii="Times New Roman" w:hAnsi="Times New Roman" w:cs="Times New Roman"/>
        </w:rPr>
        <w:t>Table S1. State-specific characteristics of monthly malaria surveillance observations across 27 Indian states, April 2009–December 2019</w:t>
      </w:r>
    </w:p>
    <w:tbl>
      <w:tblPr>
        <w:tblStyle w:val="TableGridLight"/>
        <w:tblW w:w="5000" w:type="pct"/>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1491"/>
        <w:gridCol w:w="1673"/>
        <w:gridCol w:w="1494"/>
        <w:gridCol w:w="1803"/>
        <w:gridCol w:w="1508"/>
        <w:gridCol w:w="1772"/>
        <w:gridCol w:w="1298"/>
        <w:gridCol w:w="1298"/>
      </w:tblGrid>
      <w:tr w:rsidR="00BC40FA" w:rsidRPr="00BC40FA" w14:paraId="0A5289E4" w14:textId="77777777" w:rsidTr="009269B6">
        <w:trPr>
          <w:trHeight w:val="20"/>
        </w:trPr>
        <w:tc>
          <w:tcPr>
            <w:tcW w:w="648" w:type="pct"/>
            <w:tcBorders>
              <w:top w:val="single" w:sz="4" w:space="0" w:color="auto"/>
              <w:bottom w:val="single" w:sz="4" w:space="0" w:color="auto"/>
            </w:tcBorders>
            <w:hideMark/>
          </w:tcPr>
          <w:p w14:paraId="4E09E8E0" w14:textId="77777777" w:rsidR="00BC40FA" w:rsidRPr="00BC40FA" w:rsidRDefault="00BC40FA" w:rsidP="007B39EE">
            <w:pP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kern w:val="0"/>
                <w:sz w:val="20"/>
                <w:lang w:eastAsia="en-IN"/>
                <w14:ligatures w14:val="none"/>
              </w:rPr>
              <w:t>State</w:t>
            </w:r>
          </w:p>
        </w:tc>
        <w:tc>
          <w:tcPr>
            <w:tcW w:w="526" w:type="pct"/>
            <w:tcBorders>
              <w:top w:val="single" w:sz="4" w:space="0" w:color="auto"/>
              <w:bottom w:val="single" w:sz="4" w:space="0" w:color="auto"/>
            </w:tcBorders>
            <w:hideMark/>
          </w:tcPr>
          <w:p w14:paraId="6D37BD07"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kern w:val="0"/>
                <w:sz w:val="20"/>
                <w:lang w:eastAsia="en-IN"/>
                <w14:ligatures w14:val="none"/>
              </w:rPr>
              <w:t>Total malaria positivity (%)</w:t>
            </w:r>
          </w:p>
        </w:tc>
        <w:tc>
          <w:tcPr>
            <w:tcW w:w="590" w:type="pct"/>
            <w:tcBorders>
              <w:top w:val="single" w:sz="4" w:space="0" w:color="auto"/>
              <w:bottom w:val="single" w:sz="4" w:space="0" w:color="auto"/>
            </w:tcBorders>
            <w:hideMark/>
          </w:tcPr>
          <w:p w14:paraId="0E5BA5B7"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i/>
                <w:iCs/>
                <w:kern w:val="0"/>
                <w:sz w:val="20"/>
                <w:lang w:eastAsia="en-IN"/>
                <w14:ligatures w14:val="none"/>
              </w:rPr>
              <w:t>P. falciparum</w:t>
            </w:r>
            <w:r w:rsidRPr="00BC40FA">
              <w:rPr>
                <w:rFonts w:ascii="Times New Roman" w:eastAsia="Times New Roman" w:hAnsi="Times New Roman" w:cs="Times New Roman"/>
                <w:b/>
                <w:bCs/>
                <w:kern w:val="0"/>
                <w:sz w:val="20"/>
                <w:lang w:eastAsia="en-IN"/>
                <w14:ligatures w14:val="none"/>
              </w:rPr>
              <w:t xml:space="preserve"> positivity (%)</w:t>
            </w:r>
          </w:p>
        </w:tc>
        <w:tc>
          <w:tcPr>
            <w:tcW w:w="527" w:type="pct"/>
            <w:tcBorders>
              <w:top w:val="single" w:sz="4" w:space="0" w:color="auto"/>
              <w:bottom w:val="single" w:sz="4" w:space="0" w:color="auto"/>
            </w:tcBorders>
            <w:hideMark/>
          </w:tcPr>
          <w:p w14:paraId="6CF10DCF"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i/>
                <w:iCs/>
                <w:kern w:val="0"/>
                <w:sz w:val="20"/>
                <w:lang w:eastAsia="en-IN"/>
                <w14:ligatures w14:val="none"/>
              </w:rPr>
              <w:t>P. vivax</w:t>
            </w:r>
            <w:r w:rsidRPr="00BC40FA">
              <w:rPr>
                <w:rFonts w:ascii="Times New Roman" w:eastAsia="Times New Roman" w:hAnsi="Times New Roman" w:cs="Times New Roman"/>
                <w:b/>
                <w:bCs/>
                <w:kern w:val="0"/>
                <w:sz w:val="20"/>
                <w:lang w:eastAsia="en-IN"/>
                <w14:ligatures w14:val="none"/>
              </w:rPr>
              <w:t xml:space="preserve"> positivity (%)</w:t>
            </w:r>
          </w:p>
        </w:tc>
        <w:tc>
          <w:tcPr>
            <w:tcW w:w="636" w:type="pct"/>
            <w:tcBorders>
              <w:top w:val="single" w:sz="4" w:space="0" w:color="auto"/>
              <w:bottom w:val="single" w:sz="4" w:space="0" w:color="auto"/>
            </w:tcBorders>
            <w:hideMark/>
          </w:tcPr>
          <w:p w14:paraId="76AB9E1B"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kern w:val="0"/>
                <w:sz w:val="20"/>
                <w:lang w:eastAsia="en-IN"/>
                <w14:ligatures w14:val="none"/>
              </w:rPr>
              <w:t>Blood smears examined</w:t>
            </w:r>
          </w:p>
        </w:tc>
        <w:tc>
          <w:tcPr>
            <w:tcW w:w="532" w:type="pct"/>
            <w:tcBorders>
              <w:top w:val="single" w:sz="4" w:space="0" w:color="auto"/>
              <w:bottom w:val="single" w:sz="4" w:space="0" w:color="auto"/>
            </w:tcBorders>
            <w:hideMark/>
          </w:tcPr>
          <w:p w14:paraId="30DD5ED5"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kern w:val="0"/>
                <w:sz w:val="20"/>
                <w:lang w:eastAsia="en-IN"/>
                <w14:ligatures w14:val="none"/>
              </w:rPr>
              <w:t>Total malaria-positive cases</w:t>
            </w:r>
          </w:p>
        </w:tc>
        <w:tc>
          <w:tcPr>
            <w:tcW w:w="625" w:type="pct"/>
            <w:tcBorders>
              <w:top w:val="single" w:sz="4" w:space="0" w:color="auto"/>
              <w:bottom w:val="single" w:sz="4" w:space="0" w:color="auto"/>
            </w:tcBorders>
            <w:hideMark/>
          </w:tcPr>
          <w:p w14:paraId="378BCFF2"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i/>
                <w:iCs/>
                <w:kern w:val="0"/>
                <w:sz w:val="20"/>
                <w:lang w:eastAsia="en-IN"/>
                <w14:ligatures w14:val="none"/>
              </w:rPr>
              <w:t>P. falciparum</w:t>
            </w:r>
            <w:r w:rsidRPr="00BC40FA">
              <w:rPr>
                <w:rFonts w:ascii="Times New Roman" w:eastAsia="Times New Roman" w:hAnsi="Times New Roman" w:cs="Times New Roman"/>
                <w:b/>
                <w:bCs/>
                <w:kern w:val="0"/>
                <w:sz w:val="20"/>
                <w:lang w:eastAsia="en-IN"/>
                <w14:ligatures w14:val="none"/>
              </w:rPr>
              <w:t>-positive cases</w:t>
            </w:r>
          </w:p>
        </w:tc>
        <w:tc>
          <w:tcPr>
            <w:tcW w:w="458" w:type="pct"/>
            <w:tcBorders>
              <w:top w:val="single" w:sz="4" w:space="0" w:color="auto"/>
              <w:bottom w:val="single" w:sz="4" w:space="0" w:color="auto"/>
            </w:tcBorders>
            <w:hideMark/>
          </w:tcPr>
          <w:p w14:paraId="09B54418"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i/>
                <w:iCs/>
                <w:kern w:val="0"/>
                <w:sz w:val="20"/>
                <w:lang w:eastAsia="en-IN"/>
                <w14:ligatures w14:val="none"/>
              </w:rPr>
              <w:t>P. vivax</w:t>
            </w:r>
            <w:r w:rsidRPr="00BC40FA">
              <w:rPr>
                <w:rFonts w:ascii="Times New Roman" w:eastAsia="Times New Roman" w:hAnsi="Times New Roman" w:cs="Times New Roman"/>
                <w:b/>
                <w:bCs/>
                <w:kern w:val="0"/>
                <w:sz w:val="20"/>
                <w:lang w:eastAsia="en-IN"/>
                <w14:ligatures w14:val="none"/>
              </w:rPr>
              <w:t>-positive cases</w:t>
            </w:r>
          </w:p>
        </w:tc>
        <w:tc>
          <w:tcPr>
            <w:tcW w:w="458" w:type="pct"/>
            <w:tcBorders>
              <w:top w:val="single" w:sz="4" w:space="0" w:color="auto"/>
              <w:bottom w:val="single" w:sz="4" w:space="0" w:color="auto"/>
            </w:tcBorders>
            <w:hideMark/>
          </w:tcPr>
          <w:p w14:paraId="0A0203A5" w14:textId="77777777" w:rsidR="00BC40FA" w:rsidRPr="00BC40FA" w:rsidRDefault="00BC40FA" w:rsidP="00BC40FA">
            <w:pPr>
              <w:jc w:val="center"/>
              <w:rPr>
                <w:rFonts w:ascii="Times New Roman" w:eastAsia="Times New Roman" w:hAnsi="Times New Roman" w:cs="Times New Roman"/>
                <w:b/>
                <w:bCs/>
                <w:kern w:val="0"/>
                <w:sz w:val="20"/>
                <w:lang w:eastAsia="en-IN"/>
                <w14:ligatures w14:val="none"/>
              </w:rPr>
            </w:pPr>
            <w:r w:rsidRPr="00BC40FA">
              <w:rPr>
                <w:rFonts w:ascii="Times New Roman" w:eastAsia="Times New Roman" w:hAnsi="Times New Roman" w:cs="Times New Roman"/>
                <w:b/>
                <w:bCs/>
                <w:kern w:val="0"/>
                <w:sz w:val="20"/>
                <w:lang w:eastAsia="en-IN"/>
                <w14:ligatures w14:val="none"/>
              </w:rPr>
              <w:t>Months</w:t>
            </w:r>
          </w:p>
        </w:tc>
      </w:tr>
      <w:tr w:rsidR="00BC40FA" w:rsidRPr="00BC40FA" w14:paraId="3CFA648B" w14:textId="77777777" w:rsidTr="009269B6">
        <w:trPr>
          <w:trHeight w:val="20"/>
        </w:trPr>
        <w:tc>
          <w:tcPr>
            <w:tcW w:w="648" w:type="pct"/>
            <w:tcBorders>
              <w:top w:val="single" w:sz="4" w:space="0" w:color="auto"/>
            </w:tcBorders>
            <w:hideMark/>
          </w:tcPr>
          <w:p w14:paraId="1B80A51B"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Andhra Pradesh</w:t>
            </w:r>
          </w:p>
        </w:tc>
        <w:tc>
          <w:tcPr>
            <w:tcW w:w="526" w:type="pct"/>
            <w:tcBorders>
              <w:top w:val="single" w:sz="4" w:space="0" w:color="auto"/>
            </w:tcBorders>
            <w:hideMark/>
          </w:tcPr>
          <w:p w14:paraId="314AB5E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0.73</w:t>
            </w:r>
          </w:p>
        </w:tc>
        <w:tc>
          <w:tcPr>
            <w:tcW w:w="590" w:type="pct"/>
            <w:tcBorders>
              <w:top w:val="single" w:sz="4" w:space="0" w:color="auto"/>
            </w:tcBorders>
            <w:hideMark/>
          </w:tcPr>
          <w:p w14:paraId="1A31487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0.31</w:t>
            </w:r>
          </w:p>
        </w:tc>
        <w:tc>
          <w:tcPr>
            <w:tcW w:w="527" w:type="pct"/>
            <w:tcBorders>
              <w:top w:val="single" w:sz="4" w:space="0" w:color="auto"/>
            </w:tcBorders>
            <w:hideMark/>
          </w:tcPr>
          <w:p w14:paraId="6FB6E0F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0.42</w:t>
            </w:r>
          </w:p>
        </w:tc>
        <w:tc>
          <w:tcPr>
            <w:tcW w:w="636" w:type="pct"/>
            <w:tcBorders>
              <w:top w:val="single" w:sz="4" w:space="0" w:color="auto"/>
            </w:tcBorders>
            <w:hideMark/>
          </w:tcPr>
          <w:p w14:paraId="55E2343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64,946,809</w:t>
            </w:r>
          </w:p>
        </w:tc>
        <w:tc>
          <w:tcPr>
            <w:tcW w:w="532" w:type="pct"/>
            <w:tcBorders>
              <w:top w:val="single" w:sz="4" w:space="0" w:color="auto"/>
            </w:tcBorders>
            <w:hideMark/>
          </w:tcPr>
          <w:p w14:paraId="61FAB20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475,902</w:t>
            </w:r>
          </w:p>
        </w:tc>
        <w:tc>
          <w:tcPr>
            <w:tcW w:w="625" w:type="pct"/>
            <w:tcBorders>
              <w:top w:val="single" w:sz="4" w:space="0" w:color="auto"/>
            </w:tcBorders>
            <w:hideMark/>
          </w:tcPr>
          <w:p w14:paraId="698D3E7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200,900</w:t>
            </w:r>
          </w:p>
        </w:tc>
        <w:tc>
          <w:tcPr>
            <w:tcW w:w="458" w:type="pct"/>
            <w:tcBorders>
              <w:top w:val="single" w:sz="4" w:space="0" w:color="auto"/>
            </w:tcBorders>
            <w:hideMark/>
          </w:tcPr>
          <w:p w14:paraId="6AA144D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275,002</w:t>
            </w:r>
          </w:p>
        </w:tc>
        <w:tc>
          <w:tcPr>
            <w:tcW w:w="458" w:type="pct"/>
            <w:tcBorders>
              <w:top w:val="single" w:sz="4" w:space="0" w:color="auto"/>
            </w:tcBorders>
            <w:hideMark/>
          </w:tcPr>
          <w:p w14:paraId="47DB23D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5ACFD531" w14:textId="77777777" w:rsidTr="009269B6">
        <w:trPr>
          <w:trHeight w:val="20"/>
        </w:trPr>
        <w:tc>
          <w:tcPr>
            <w:tcW w:w="648" w:type="pct"/>
            <w:hideMark/>
          </w:tcPr>
          <w:p w14:paraId="6CEFEAE1"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Arunachal Pradesh</w:t>
            </w:r>
          </w:p>
        </w:tc>
        <w:tc>
          <w:tcPr>
            <w:tcW w:w="526" w:type="pct"/>
            <w:hideMark/>
          </w:tcPr>
          <w:p w14:paraId="4B12B76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7.50</w:t>
            </w:r>
          </w:p>
        </w:tc>
        <w:tc>
          <w:tcPr>
            <w:tcW w:w="590" w:type="pct"/>
            <w:hideMark/>
          </w:tcPr>
          <w:p w14:paraId="281268B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2.64</w:t>
            </w:r>
          </w:p>
        </w:tc>
        <w:tc>
          <w:tcPr>
            <w:tcW w:w="527" w:type="pct"/>
            <w:hideMark/>
          </w:tcPr>
          <w:p w14:paraId="654747A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4.85</w:t>
            </w:r>
          </w:p>
        </w:tc>
        <w:tc>
          <w:tcPr>
            <w:tcW w:w="636" w:type="pct"/>
            <w:hideMark/>
          </w:tcPr>
          <w:p w14:paraId="7A95E84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1,010,313</w:t>
            </w:r>
          </w:p>
        </w:tc>
        <w:tc>
          <w:tcPr>
            <w:tcW w:w="532" w:type="pct"/>
            <w:hideMark/>
          </w:tcPr>
          <w:p w14:paraId="63FDC91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75,742</w:t>
            </w:r>
          </w:p>
        </w:tc>
        <w:tc>
          <w:tcPr>
            <w:tcW w:w="625" w:type="pct"/>
            <w:hideMark/>
          </w:tcPr>
          <w:p w14:paraId="1A1909D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26,719</w:t>
            </w:r>
          </w:p>
        </w:tc>
        <w:tc>
          <w:tcPr>
            <w:tcW w:w="458" w:type="pct"/>
            <w:hideMark/>
          </w:tcPr>
          <w:p w14:paraId="4D9A7E2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49,023</w:t>
            </w:r>
          </w:p>
        </w:tc>
        <w:tc>
          <w:tcPr>
            <w:tcW w:w="458" w:type="pct"/>
            <w:hideMark/>
          </w:tcPr>
          <w:p w14:paraId="3AE769BA"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49D484BC" w14:textId="77777777" w:rsidTr="009269B6">
        <w:trPr>
          <w:trHeight w:val="20"/>
        </w:trPr>
        <w:tc>
          <w:tcPr>
            <w:tcW w:w="648" w:type="pct"/>
            <w:hideMark/>
          </w:tcPr>
          <w:p w14:paraId="7232A3B9"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Assam</w:t>
            </w:r>
          </w:p>
        </w:tc>
        <w:tc>
          <w:tcPr>
            <w:tcW w:w="526" w:type="pct"/>
            <w:hideMark/>
          </w:tcPr>
          <w:p w14:paraId="1BBFD1C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1.00</w:t>
            </w:r>
          </w:p>
        </w:tc>
        <w:tc>
          <w:tcPr>
            <w:tcW w:w="590" w:type="pct"/>
            <w:hideMark/>
          </w:tcPr>
          <w:p w14:paraId="28DF12D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0.54</w:t>
            </w:r>
          </w:p>
        </w:tc>
        <w:tc>
          <w:tcPr>
            <w:tcW w:w="527" w:type="pct"/>
            <w:hideMark/>
          </w:tcPr>
          <w:p w14:paraId="10E366C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0.46</w:t>
            </w:r>
          </w:p>
        </w:tc>
        <w:tc>
          <w:tcPr>
            <w:tcW w:w="636" w:type="pct"/>
            <w:hideMark/>
          </w:tcPr>
          <w:p w14:paraId="7EEAA67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24,784,353</w:t>
            </w:r>
          </w:p>
        </w:tc>
        <w:tc>
          <w:tcPr>
            <w:tcW w:w="532" w:type="pct"/>
            <w:hideMark/>
          </w:tcPr>
          <w:p w14:paraId="0B025DE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248,035</w:t>
            </w:r>
          </w:p>
        </w:tc>
        <w:tc>
          <w:tcPr>
            <w:tcW w:w="625" w:type="pct"/>
            <w:hideMark/>
          </w:tcPr>
          <w:p w14:paraId="74D96C3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132,838</w:t>
            </w:r>
          </w:p>
        </w:tc>
        <w:tc>
          <w:tcPr>
            <w:tcW w:w="458" w:type="pct"/>
            <w:hideMark/>
          </w:tcPr>
          <w:p w14:paraId="5419592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115,197</w:t>
            </w:r>
          </w:p>
        </w:tc>
        <w:tc>
          <w:tcPr>
            <w:tcW w:w="458" w:type="pct"/>
            <w:hideMark/>
          </w:tcPr>
          <w:p w14:paraId="6B7D87E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501F1559" w14:textId="77777777" w:rsidTr="009269B6">
        <w:trPr>
          <w:trHeight w:val="20"/>
        </w:trPr>
        <w:tc>
          <w:tcPr>
            <w:tcW w:w="648" w:type="pct"/>
            <w:hideMark/>
          </w:tcPr>
          <w:p w14:paraId="78F50107"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Bihar</w:t>
            </w:r>
          </w:p>
        </w:tc>
        <w:tc>
          <w:tcPr>
            <w:tcW w:w="526" w:type="pct"/>
            <w:hideMark/>
          </w:tcPr>
          <w:p w14:paraId="6A35567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2.87</w:t>
            </w:r>
          </w:p>
        </w:tc>
        <w:tc>
          <w:tcPr>
            <w:tcW w:w="590" w:type="pct"/>
            <w:hideMark/>
          </w:tcPr>
          <w:p w14:paraId="1B43D77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0.87</w:t>
            </w:r>
          </w:p>
        </w:tc>
        <w:tc>
          <w:tcPr>
            <w:tcW w:w="527" w:type="pct"/>
            <w:hideMark/>
          </w:tcPr>
          <w:p w14:paraId="14AD08A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2.00</w:t>
            </w:r>
          </w:p>
        </w:tc>
        <w:tc>
          <w:tcPr>
            <w:tcW w:w="636" w:type="pct"/>
            <w:hideMark/>
          </w:tcPr>
          <w:p w14:paraId="4D32D40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1,538,027</w:t>
            </w:r>
          </w:p>
        </w:tc>
        <w:tc>
          <w:tcPr>
            <w:tcW w:w="532" w:type="pct"/>
            <w:hideMark/>
          </w:tcPr>
          <w:p w14:paraId="31FBE73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44,201</w:t>
            </w:r>
          </w:p>
        </w:tc>
        <w:tc>
          <w:tcPr>
            <w:tcW w:w="625" w:type="pct"/>
            <w:hideMark/>
          </w:tcPr>
          <w:p w14:paraId="27E1A29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13,364</w:t>
            </w:r>
          </w:p>
        </w:tc>
        <w:tc>
          <w:tcPr>
            <w:tcW w:w="458" w:type="pct"/>
            <w:hideMark/>
          </w:tcPr>
          <w:p w14:paraId="16282A0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30,837</w:t>
            </w:r>
          </w:p>
        </w:tc>
        <w:tc>
          <w:tcPr>
            <w:tcW w:w="458" w:type="pct"/>
            <w:hideMark/>
          </w:tcPr>
          <w:p w14:paraId="1DE0B22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1F178233" w14:textId="77777777" w:rsidTr="009269B6">
        <w:trPr>
          <w:trHeight w:val="20"/>
        </w:trPr>
        <w:tc>
          <w:tcPr>
            <w:tcW w:w="648" w:type="pct"/>
            <w:hideMark/>
          </w:tcPr>
          <w:p w14:paraId="5382E45A"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Chhattisgarh</w:t>
            </w:r>
          </w:p>
        </w:tc>
        <w:tc>
          <w:tcPr>
            <w:tcW w:w="526" w:type="pct"/>
            <w:hideMark/>
          </w:tcPr>
          <w:p w14:paraId="5F7F358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5.75</w:t>
            </w:r>
          </w:p>
        </w:tc>
        <w:tc>
          <w:tcPr>
            <w:tcW w:w="590" w:type="pct"/>
            <w:hideMark/>
          </w:tcPr>
          <w:p w14:paraId="2E36286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3.99</w:t>
            </w:r>
          </w:p>
        </w:tc>
        <w:tc>
          <w:tcPr>
            <w:tcW w:w="527" w:type="pct"/>
            <w:hideMark/>
          </w:tcPr>
          <w:p w14:paraId="6EB9E55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1.77</w:t>
            </w:r>
          </w:p>
        </w:tc>
        <w:tc>
          <w:tcPr>
            <w:tcW w:w="636" w:type="pct"/>
            <w:hideMark/>
          </w:tcPr>
          <w:p w14:paraId="6CA1261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24,257,145</w:t>
            </w:r>
          </w:p>
        </w:tc>
        <w:tc>
          <w:tcPr>
            <w:tcW w:w="532" w:type="pct"/>
            <w:hideMark/>
          </w:tcPr>
          <w:p w14:paraId="7D3ED2D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1,395,752</w:t>
            </w:r>
          </w:p>
        </w:tc>
        <w:tc>
          <w:tcPr>
            <w:tcW w:w="625" w:type="pct"/>
            <w:hideMark/>
          </w:tcPr>
          <w:p w14:paraId="6E2C3D0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967,467</w:t>
            </w:r>
          </w:p>
        </w:tc>
        <w:tc>
          <w:tcPr>
            <w:tcW w:w="458" w:type="pct"/>
            <w:hideMark/>
          </w:tcPr>
          <w:p w14:paraId="322E202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428,285</w:t>
            </w:r>
          </w:p>
        </w:tc>
        <w:tc>
          <w:tcPr>
            <w:tcW w:w="458" w:type="pct"/>
            <w:hideMark/>
          </w:tcPr>
          <w:p w14:paraId="2E94D76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DDB1C60" w14:textId="77777777" w:rsidTr="009269B6">
        <w:trPr>
          <w:trHeight w:val="20"/>
        </w:trPr>
        <w:tc>
          <w:tcPr>
            <w:tcW w:w="648" w:type="pct"/>
            <w:hideMark/>
          </w:tcPr>
          <w:p w14:paraId="63EAAFD3"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Dadra &amp; Nagar Haveli</w:t>
            </w:r>
          </w:p>
        </w:tc>
        <w:tc>
          <w:tcPr>
            <w:tcW w:w="526" w:type="pct"/>
            <w:hideMark/>
          </w:tcPr>
          <w:p w14:paraId="3D680E9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3.73</w:t>
            </w:r>
          </w:p>
        </w:tc>
        <w:tc>
          <w:tcPr>
            <w:tcW w:w="590" w:type="pct"/>
            <w:hideMark/>
          </w:tcPr>
          <w:p w14:paraId="5C038D2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1.30</w:t>
            </w:r>
          </w:p>
        </w:tc>
        <w:tc>
          <w:tcPr>
            <w:tcW w:w="527" w:type="pct"/>
            <w:hideMark/>
          </w:tcPr>
          <w:p w14:paraId="0F4A8E5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2.43</w:t>
            </w:r>
          </w:p>
        </w:tc>
        <w:tc>
          <w:tcPr>
            <w:tcW w:w="636" w:type="pct"/>
            <w:hideMark/>
          </w:tcPr>
          <w:p w14:paraId="3A42BD6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701,218</w:t>
            </w:r>
          </w:p>
        </w:tc>
        <w:tc>
          <w:tcPr>
            <w:tcW w:w="532" w:type="pct"/>
            <w:hideMark/>
          </w:tcPr>
          <w:p w14:paraId="2D67E0B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26,154</w:t>
            </w:r>
          </w:p>
        </w:tc>
        <w:tc>
          <w:tcPr>
            <w:tcW w:w="625" w:type="pct"/>
            <w:hideMark/>
          </w:tcPr>
          <w:p w14:paraId="0523D7D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9,110</w:t>
            </w:r>
          </w:p>
        </w:tc>
        <w:tc>
          <w:tcPr>
            <w:tcW w:w="458" w:type="pct"/>
            <w:hideMark/>
          </w:tcPr>
          <w:p w14:paraId="4B1B4DE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17,044</w:t>
            </w:r>
          </w:p>
        </w:tc>
        <w:tc>
          <w:tcPr>
            <w:tcW w:w="458" w:type="pct"/>
            <w:hideMark/>
          </w:tcPr>
          <w:p w14:paraId="7187B29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164FFC25" w14:textId="77777777" w:rsidTr="009269B6">
        <w:trPr>
          <w:trHeight w:val="20"/>
        </w:trPr>
        <w:tc>
          <w:tcPr>
            <w:tcW w:w="648" w:type="pct"/>
            <w:hideMark/>
          </w:tcPr>
          <w:p w14:paraId="59DC80B1"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Delhi</w:t>
            </w:r>
          </w:p>
        </w:tc>
        <w:tc>
          <w:tcPr>
            <w:tcW w:w="526" w:type="pct"/>
            <w:hideMark/>
          </w:tcPr>
          <w:p w14:paraId="7B41DCD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1.52</w:t>
            </w:r>
          </w:p>
        </w:tc>
        <w:tc>
          <w:tcPr>
            <w:tcW w:w="590" w:type="pct"/>
            <w:hideMark/>
          </w:tcPr>
          <w:p w14:paraId="28C21C7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0.18</w:t>
            </w:r>
          </w:p>
        </w:tc>
        <w:tc>
          <w:tcPr>
            <w:tcW w:w="527" w:type="pct"/>
            <w:hideMark/>
          </w:tcPr>
          <w:p w14:paraId="39C9EA1A"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1.33</w:t>
            </w:r>
          </w:p>
        </w:tc>
        <w:tc>
          <w:tcPr>
            <w:tcW w:w="636" w:type="pct"/>
            <w:hideMark/>
          </w:tcPr>
          <w:p w14:paraId="1226B32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4,274,511</w:t>
            </w:r>
          </w:p>
        </w:tc>
        <w:tc>
          <w:tcPr>
            <w:tcW w:w="532" w:type="pct"/>
            <w:hideMark/>
          </w:tcPr>
          <w:p w14:paraId="71B297A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64,823</w:t>
            </w:r>
          </w:p>
        </w:tc>
        <w:tc>
          <w:tcPr>
            <w:tcW w:w="625" w:type="pct"/>
            <w:hideMark/>
          </w:tcPr>
          <w:p w14:paraId="6B7006DA"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7,806</w:t>
            </w:r>
          </w:p>
        </w:tc>
        <w:tc>
          <w:tcPr>
            <w:tcW w:w="458" w:type="pct"/>
            <w:hideMark/>
          </w:tcPr>
          <w:p w14:paraId="43C3D3B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57,017</w:t>
            </w:r>
          </w:p>
        </w:tc>
        <w:tc>
          <w:tcPr>
            <w:tcW w:w="458" w:type="pct"/>
            <w:hideMark/>
          </w:tcPr>
          <w:p w14:paraId="4A9D79A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38C5A457" w14:textId="77777777" w:rsidTr="009269B6">
        <w:trPr>
          <w:trHeight w:val="20"/>
        </w:trPr>
        <w:tc>
          <w:tcPr>
            <w:tcW w:w="648" w:type="pct"/>
            <w:hideMark/>
          </w:tcPr>
          <w:p w14:paraId="1588C513"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Goa</w:t>
            </w:r>
          </w:p>
        </w:tc>
        <w:tc>
          <w:tcPr>
            <w:tcW w:w="526" w:type="pct"/>
            <w:hideMark/>
          </w:tcPr>
          <w:p w14:paraId="3AFD352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1.27</w:t>
            </w:r>
          </w:p>
        </w:tc>
        <w:tc>
          <w:tcPr>
            <w:tcW w:w="590" w:type="pct"/>
            <w:hideMark/>
          </w:tcPr>
          <w:p w14:paraId="1EEC1AE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0.16</w:t>
            </w:r>
          </w:p>
        </w:tc>
        <w:tc>
          <w:tcPr>
            <w:tcW w:w="527" w:type="pct"/>
            <w:hideMark/>
          </w:tcPr>
          <w:p w14:paraId="62D15A5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1.11</w:t>
            </w:r>
          </w:p>
        </w:tc>
        <w:tc>
          <w:tcPr>
            <w:tcW w:w="636" w:type="pct"/>
            <w:hideMark/>
          </w:tcPr>
          <w:p w14:paraId="1484E6C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4,216,097</w:t>
            </w:r>
          </w:p>
        </w:tc>
        <w:tc>
          <w:tcPr>
            <w:tcW w:w="532" w:type="pct"/>
            <w:hideMark/>
          </w:tcPr>
          <w:p w14:paraId="499601D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53,358</w:t>
            </w:r>
          </w:p>
        </w:tc>
        <w:tc>
          <w:tcPr>
            <w:tcW w:w="625" w:type="pct"/>
            <w:hideMark/>
          </w:tcPr>
          <w:p w14:paraId="1AD23D2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6,627</w:t>
            </w:r>
          </w:p>
        </w:tc>
        <w:tc>
          <w:tcPr>
            <w:tcW w:w="458" w:type="pct"/>
            <w:hideMark/>
          </w:tcPr>
          <w:p w14:paraId="0E80A7A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46,731</w:t>
            </w:r>
          </w:p>
        </w:tc>
        <w:tc>
          <w:tcPr>
            <w:tcW w:w="458" w:type="pct"/>
            <w:hideMark/>
          </w:tcPr>
          <w:p w14:paraId="78ADA5F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47A8D301" w14:textId="77777777" w:rsidTr="009269B6">
        <w:trPr>
          <w:trHeight w:val="20"/>
        </w:trPr>
        <w:tc>
          <w:tcPr>
            <w:tcW w:w="648" w:type="pct"/>
            <w:hideMark/>
          </w:tcPr>
          <w:p w14:paraId="113E77BF"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Gujarat</w:t>
            </w:r>
          </w:p>
        </w:tc>
        <w:tc>
          <w:tcPr>
            <w:tcW w:w="526" w:type="pct"/>
            <w:hideMark/>
          </w:tcPr>
          <w:p w14:paraId="2484A19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0.95</w:t>
            </w:r>
          </w:p>
        </w:tc>
        <w:tc>
          <w:tcPr>
            <w:tcW w:w="590" w:type="pct"/>
            <w:hideMark/>
          </w:tcPr>
          <w:p w14:paraId="0F3726F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0.12</w:t>
            </w:r>
          </w:p>
        </w:tc>
        <w:tc>
          <w:tcPr>
            <w:tcW w:w="527" w:type="pct"/>
            <w:hideMark/>
          </w:tcPr>
          <w:p w14:paraId="51DDE1A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0.83</w:t>
            </w:r>
          </w:p>
        </w:tc>
        <w:tc>
          <w:tcPr>
            <w:tcW w:w="636" w:type="pct"/>
            <w:hideMark/>
          </w:tcPr>
          <w:p w14:paraId="48260E3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71,818,768</w:t>
            </w:r>
          </w:p>
        </w:tc>
        <w:tc>
          <w:tcPr>
            <w:tcW w:w="532" w:type="pct"/>
            <w:hideMark/>
          </w:tcPr>
          <w:p w14:paraId="76FD4D2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682,594</w:t>
            </w:r>
          </w:p>
        </w:tc>
        <w:tc>
          <w:tcPr>
            <w:tcW w:w="625" w:type="pct"/>
            <w:hideMark/>
          </w:tcPr>
          <w:p w14:paraId="6E8652F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86,222</w:t>
            </w:r>
          </w:p>
        </w:tc>
        <w:tc>
          <w:tcPr>
            <w:tcW w:w="458" w:type="pct"/>
            <w:hideMark/>
          </w:tcPr>
          <w:p w14:paraId="322ADB8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596,372</w:t>
            </w:r>
          </w:p>
        </w:tc>
        <w:tc>
          <w:tcPr>
            <w:tcW w:w="458" w:type="pct"/>
            <w:hideMark/>
          </w:tcPr>
          <w:p w14:paraId="31348A4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176C7067" w14:textId="77777777" w:rsidTr="009269B6">
        <w:trPr>
          <w:trHeight w:val="20"/>
        </w:trPr>
        <w:tc>
          <w:tcPr>
            <w:tcW w:w="648" w:type="pct"/>
            <w:hideMark/>
          </w:tcPr>
          <w:p w14:paraId="32B39CB7"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Haryana</w:t>
            </w:r>
          </w:p>
        </w:tc>
        <w:tc>
          <w:tcPr>
            <w:tcW w:w="526" w:type="pct"/>
            <w:hideMark/>
          </w:tcPr>
          <w:p w14:paraId="2F8FD9A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0.83</w:t>
            </w:r>
          </w:p>
        </w:tc>
        <w:tc>
          <w:tcPr>
            <w:tcW w:w="590" w:type="pct"/>
            <w:hideMark/>
          </w:tcPr>
          <w:p w14:paraId="3C9E500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0.02</w:t>
            </w:r>
          </w:p>
        </w:tc>
        <w:tc>
          <w:tcPr>
            <w:tcW w:w="527" w:type="pct"/>
            <w:hideMark/>
          </w:tcPr>
          <w:p w14:paraId="2070433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0.81</w:t>
            </w:r>
          </w:p>
        </w:tc>
        <w:tc>
          <w:tcPr>
            <w:tcW w:w="636" w:type="pct"/>
            <w:hideMark/>
          </w:tcPr>
          <w:p w14:paraId="0DCFF47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20,447,932</w:t>
            </w:r>
          </w:p>
        </w:tc>
        <w:tc>
          <w:tcPr>
            <w:tcW w:w="532" w:type="pct"/>
            <w:hideMark/>
          </w:tcPr>
          <w:p w14:paraId="7DE3593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169,464</w:t>
            </w:r>
          </w:p>
        </w:tc>
        <w:tc>
          <w:tcPr>
            <w:tcW w:w="625" w:type="pct"/>
            <w:hideMark/>
          </w:tcPr>
          <w:p w14:paraId="15E386B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4,604</w:t>
            </w:r>
          </w:p>
        </w:tc>
        <w:tc>
          <w:tcPr>
            <w:tcW w:w="458" w:type="pct"/>
            <w:hideMark/>
          </w:tcPr>
          <w:p w14:paraId="54B35F8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164,860</w:t>
            </w:r>
          </w:p>
        </w:tc>
        <w:tc>
          <w:tcPr>
            <w:tcW w:w="458" w:type="pct"/>
            <w:hideMark/>
          </w:tcPr>
          <w:p w14:paraId="0064004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A621F25" w14:textId="77777777" w:rsidTr="009269B6">
        <w:trPr>
          <w:trHeight w:val="20"/>
        </w:trPr>
        <w:tc>
          <w:tcPr>
            <w:tcW w:w="648" w:type="pct"/>
            <w:hideMark/>
          </w:tcPr>
          <w:p w14:paraId="3620DE83"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Jharkhand</w:t>
            </w:r>
          </w:p>
        </w:tc>
        <w:tc>
          <w:tcPr>
            <w:tcW w:w="526" w:type="pct"/>
            <w:hideMark/>
          </w:tcPr>
          <w:p w14:paraId="2605073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4.03</w:t>
            </w:r>
          </w:p>
        </w:tc>
        <w:tc>
          <w:tcPr>
            <w:tcW w:w="590" w:type="pct"/>
            <w:hideMark/>
          </w:tcPr>
          <w:p w14:paraId="29F17FF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1.69</w:t>
            </w:r>
          </w:p>
        </w:tc>
        <w:tc>
          <w:tcPr>
            <w:tcW w:w="527" w:type="pct"/>
            <w:hideMark/>
          </w:tcPr>
          <w:p w14:paraId="30C65A0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2.35</w:t>
            </w:r>
          </w:p>
        </w:tc>
        <w:tc>
          <w:tcPr>
            <w:tcW w:w="636" w:type="pct"/>
            <w:hideMark/>
          </w:tcPr>
          <w:p w14:paraId="4477B23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25,518,688</w:t>
            </w:r>
          </w:p>
        </w:tc>
        <w:tc>
          <w:tcPr>
            <w:tcW w:w="532" w:type="pct"/>
            <w:hideMark/>
          </w:tcPr>
          <w:p w14:paraId="3EFC469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1,029,093</w:t>
            </w:r>
          </w:p>
        </w:tc>
        <w:tc>
          <w:tcPr>
            <w:tcW w:w="625" w:type="pct"/>
            <w:hideMark/>
          </w:tcPr>
          <w:p w14:paraId="6F2BDBB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430,166</w:t>
            </w:r>
          </w:p>
        </w:tc>
        <w:tc>
          <w:tcPr>
            <w:tcW w:w="458" w:type="pct"/>
            <w:hideMark/>
          </w:tcPr>
          <w:p w14:paraId="0098569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598,927</w:t>
            </w:r>
          </w:p>
        </w:tc>
        <w:tc>
          <w:tcPr>
            <w:tcW w:w="458" w:type="pct"/>
            <w:hideMark/>
          </w:tcPr>
          <w:p w14:paraId="6F3FB72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3F726AC1" w14:textId="77777777" w:rsidTr="009269B6">
        <w:trPr>
          <w:trHeight w:val="20"/>
        </w:trPr>
        <w:tc>
          <w:tcPr>
            <w:tcW w:w="648" w:type="pct"/>
            <w:hideMark/>
          </w:tcPr>
          <w:p w14:paraId="2151BADD"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Karnataka</w:t>
            </w:r>
          </w:p>
        </w:tc>
        <w:tc>
          <w:tcPr>
            <w:tcW w:w="526" w:type="pct"/>
            <w:hideMark/>
          </w:tcPr>
          <w:p w14:paraId="577A83D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0.55</w:t>
            </w:r>
          </w:p>
        </w:tc>
        <w:tc>
          <w:tcPr>
            <w:tcW w:w="590" w:type="pct"/>
            <w:hideMark/>
          </w:tcPr>
          <w:p w14:paraId="12204A2A"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0.06</w:t>
            </w:r>
          </w:p>
        </w:tc>
        <w:tc>
          <w:tcPr>
            <w:tcW w:w="527" w:type="pct"/>
            <w:hideMark/>
          </w:tcPr>
          <w:p w14:paraId="7BC9E12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0.49</w:t>
            </w:r>
          </w:p>
        </w:tc>
        <w:tc>
          <w:tcPr>
            <w:tcW w:w="636" w:type="pct"/>
            <w:hideMark/>
          </w:tcPr>
          <w:p w14:paraId="0AD09D3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85,643,565</w:t>
            </w:r>
          </w:p>
        </w:tc>
        <w:tc>
          <w:tcPr>
            <w:tcW w:w="532" w:type="pct"/>
            <w:hideMark/>
          </w:tcPr>
          <w:p w14:paraId="002B47D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469,653</w:t>
            </w:r>
          </w:p>
        </w:tc>
        <w:tc>
          <w:tcPr>
            <w:tcW w:w="625" w:type="pct"/>
            <w:hideMark/>
          </w:tcPr>
          <w:p w14:paraId="176F607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50,445</w:t>
            </w:r>
          </w:p>
        </w:tc>
        <w:tc>
          <w:tcPr>
            <w:tcW w:w="458" w:type="pct"/>
            <w:hideMark/>
          </w:tcPr>
          <w:p w14:paraId="26D5786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419,208</w:t>
            </w:r>
          </w:p>
        </w:tc>
        <w:tc>
          <w:tcPr>
            <w:tcW w:w="458" w:type="pct"/>
            <w:hideMark/>
          </w:tcPr>
          <w:p w14:paraId="6678B2D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1A9B8443" w14:textId="77777777" w:rsidTr="009269B6">
        <w:trPr>
          <w:trHeight w:val="20"/>
        </w:trPr>
        <w:tc>
          <w:tcPr>
            <w:tcW w:w="648" w:type="pct"/>
            <w:hideMark/>
          </w:tcPr>
          <w:p w14:paraId="237636DF"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Kerala</w:t>
            </w:r>
          </w:p>
        </w:tc>
        <w:tc>
          <w:tcPr>
            <w:tcW w:w="526" w:type="pct"/>
            <w:hideMark/>
          </w:tcPr>
          <w:p w14:paraId="0923CAC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0.22</w:t>
            </w:r>
          </w:p>
        </w:tc>
        <w:tc>
          <w:tcPr>
            <w:tcW w:w="590" w:type="pct"/>
            <w:hideMark/>
          </w:tcPr>
          <w:p w14:paraId="3D27E06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0.09</w:t>
            </w:r>
          </w:p>
        </w:tc>
        <w:tc>
          <w:tcPr>
            <w:tcW w:w="527" w:type="pct"/>
            <w:hideMark/>
          </w:tcPr>
          <w:p w14:paraId="3DD7D52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0.13</w:t>
            </w:r>
          </w:p>
        </w:tc>
        <w:tc>
          <w:tcPr>
            <w:tcW w:w="636" w:type="pct"/>
            <w:hideMark/>
          </w:tcPr>
          <w:p w14:paraId="1C1868C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20,099,189</w:t>
            </w:r>
          </w:p>
        </w:tc>
        <w:tc>
          <w:tcPr>
            <w:tcW w:w="532" w:type="pct"/>
            <w:hideMark/>
          </w:tcPr>
          <w:p w14:paraId="6F782B3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43,694</w:t>
            </w:r>
          </w:p>
        </w:tc>
        <w:tc>
          <w:tcPr>
            <w:tcW w:w="625" w:type="pct"/>
            <w:hideMark/>
          </w:tcPr>
          <w:p w14:paraId="701F2BD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18,163</w:t>
            </w:r>
          </w:p>
        </w:tc>
        <w:tc>
          <w:tcPr>
            <w:tcW w:w="458" w:type="pct"/>
            <w:hideMark/>
          </w:tcPr>
          <w:p w14:paraId="76E25E0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25,531</w:t>
            </w:r>
          </w:p>
        </w:tc>
        <w:tc>
          <w:tcPr>
            <w:tcW w:w="458" w:type="pct"/>
            <w:hideMark/>
          </w:tcPr>
          <w:p w14:paraId="653E1AE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0AD73C13" w14:textId="77777777" w:rsidTr="009269B6">
        <w:trPr>
          <w:trHeight w:val="20"/>
        </w:trPr>
        <w:tc>
          <w:tcPr>
            <w:tcW w:w="648" w:type="pct"/>
            <w:hideMark/>
          </w:tcPr>
          <w:p w14:paraId="5B2DBE7A"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Madhya Pradesh</w:t>
            </w:r>
          </w:p>
        </w:tc>
        <w:tc>
          <w:tcPr>
            <w:tcW w:w="526" w:type="pct"/>
            <w:hideMark/>
          </w:tcPr>
          <w:p w14:paraId="04F13AB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1.38</w:t>
            </w:r>
          </w:p>
        </w:tc>
        <w:tc>
          <w:tcPr>
            <w:tcW w:w="590" w:type="pct"/>
            <w:hideMark/>
          </w:tcPr>
          <w:p w14:paraId="35675E7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0.38</w:t>
            </w:r>
          </w:p>
        </w:tc>
        <w:tc>
          <w:tcPr>
            <w:tcW w:w="527" w:type="pct"/>
            <w:hideMark/>
          </w:tcPr>
          <w:p w14:paraId="59A0EEF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1.00</w:t>
            </w:r>
          </w:p>
        </w:tc>
        <w:tc>
          <w:tcPr>
            <w:tcW w:w="636" w:type="pct"/>
            <w:hideMark/>
          </w:tcPr>
          <w:p w14:paraId="0DFBBEB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68,624,016</w:t>
            </w:r>
          </w:p>
        </w:tc>
        <w:tc>
          <w:tcPr>
            <w:tcW w:w="532" w:type="pct"/>
            <w:hideMark/>
          </w:tcPr>
          <w:p w14:paraId="0DCF3AA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946,563</w:t>
            </w:r>
          </w:p>
        </w:tc>
        <w:tc>
          <w:tcPr>
            <w:tcW w:w="625" w:type="pct"/>
            <w:hideMark/>
          </w:tcPr>
          <w:p w14:paraId="620B0FC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259,773</w:t>
            </w:r>
          </w:p>
        </w:tc>
        <w:tc>
          <w:tcPr>
            <w:tcW w:w="458" w:type="pct"/>
            <w:hideMark/>
          </w:tcPr>
          <w:p w14:paraId="5D686A8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686,790</w:t>
            </w:r>
          </w:p>
        </w:tc>
        <w:tc>
          <w:tcPr>
            <w:tcW w:w="458" w:type="pct"/>
            <w:hideMark/>
          </w:tcPr>
          <w:p w14:paraId="09CCA4B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50A0AC72" w14:textId="77777777" w:rsidTr="009269B6">
        <w:trPr>
          <w:trHeight w:val="20"/>
        </w:trPr>
        <w:tc>
          <w:tcPr>
            <w:tcW w:w="648" w:type="pct"/>
            <w:hideMark/>
          </w:tcPr>
          <w:p w14:paraId="7E285E98"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Maharashtra</w:t>
            </w:r>
          </w:p>
        </w:tc>
        <w:tc>
          <w:tcPr>
            <w:tcW w:w="526" w:type="pct"/>
            <w:hideMark/>
          </w:tcPr>
          <w:p w14:paraId="6DC1E82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0.36</w:t>
            </w:r>
          </w:p>
        </w:tc>
        <w:tc>
          <w:tcPr>
            <w:tcW w:w="590" w:type="pct"/>
            <w:hideMark/>
          </w:tcPr>
          <w:p w14:paraId="42F4E30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0.10</w:t>
            </w:r>
          </w:p>
        </w:tc>
        <w:tc>
          <w:tcPr>
            <w:tcW w:w="527" w:type="pct"/>
            <w:hideMark/>
          </w:tcPr>
          <w:p w14:paraId="47B69E4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0.26</w:t>
            </w:r>
          </w:p>
        </w:tc>
        <w:tc>
          <w:tcPr>
            <w:tcW w:w="636" w:type="pct"/>
            <w:hideMark/>
          </w:tcPr>
          <w:p w14:paraId="43E29A4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164,936,760</w:t>
            </w:r>
          </w:p>
        </w:tc>
        <w:tc>
          <w:tcPr>
            <w:tcW w:w="532" w:type="pct"/>
            <w:hideMark/>
          </w:tcPr>
          <w:p w14:paraId="67456E2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598,971</w:t>
            </w:r>
          </w:p>
        </w:tc>
        <w:tc>
          <w:tcPr>
            <w:tcW w:w="625" w:type="pct"/>
            <w:hideMark/>
          </w:tcPr>
          <w:p w14:paraId="6D9EEE1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163,634</w:t>
            </w:r>
          </w:p>
        </w:tc>
        <w:tc>
          <w:tcPr>
            <w:tcW w:w="458" w:type="pct"/>
            <w:hideMark/>
          </w:tcPr>
          <w:p w14:paraId="0521874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435,337</w:t>
            </w:r>
          </w:p>
        </w:tc>
        <w:tc>
          <w:tcPr>
            <w:tcW w:w="458" w:type="pct"/>
            <w:hideMark/>
          </w:tcPr>
          <w:p w14:paraId="724EB5C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22FA87DD" w14:textId="77777777" w:rsidTr="009269B6">
        <w:trPr>
          <w:trHeight w:val="20"/>
        </w:trPr>
        <w:tc>
          <w:tcPr>
            <w:tcW w:w="648" w:type="pct"/>
            <w:hideMark/>
          </w:tcPr>
          <w:p w14:paraId="3F0475BE"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Manipur</w:t>
            </w:r>
          </w:p>
        </w:tc>
        <w:tc>
          <w:tcPr>
            <w:tcW w:w="526" w:type="pct"/>
            <w:hideMark/>
          </w:tcPr>
          <w:p w14:paraId="2925DC2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1.22</w:t>
            </w:r>
          </w:p>
        </w:tc>
        <w:tc>
          <w:tcPr>
            <w:tcW w:w="590" w:type="pct"/>
            <w:hideMark/>
          </w:tcPr>
          <w:p w14:paraId="2C7CA89A"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0.53</w:t>
            </w:r>
          </w:p>
        </w:tc>
        <w:tc>
          <w:tcPr>
            <w:tcW w:w="527" w:type="pct"/>
            <w:hideMark/>
          </w:tcPr>
          <w:p w14:paraId="455CF84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0.70</w:t>
            </w:r>
          </w:p>
        </w:tc>
        <w:tc>
          <w:tcPr>
            <w:tcW w:w="636" w:type="pct"/>
            <w:hideMark/>
          </w:tcPr>
          <w:p w14:paraId="1AACCD6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522,122</w:t>
            </w:r>
          </w:p>
        </w:tc>
        <w:tc>
          <w:tcPr>
            <w:tcW w:w="532" w:type="pct"/>
            <w:hideMark/>
          </w:tcPr>
          <w:p w14:paraId="7251931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6,389</w:t>
            </w:r>
          </w:p>
        </w:tc>
        <w:tc>
          <w:tcPr>
            <w:tcW w:w="625" w:type="pct"/>
            <w:hideMark/>
          </w:tcPr>
          <w:p w14:paraId="3E84673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2,758</w:t>
            </w:r>
          </w:p>
        </w:tc>
        <w:tc>
          <w:tcPr>
            <w:tcW w:w="458" w:type="pct"/>
            <w:hideMark/>
          </w:tcPr>
          <w:p w14:paraId="78789A0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3,631</w:t>
            </w:r>
          </w:p>
        </w:tc>
        <w:tc>
          <w:tcPr>
            <w:tcW w:w="458" w:type="pct"/>
            <w:hideMark/>
          </w:tcPr>
          <w:p w14:paraId="45BA9BD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EAD39CA" w14:textId="77777777" w:rsidTr="009269B6">
        <w:trPr>
          <w:trHeight w:val="20"/>
        </w:trPr>
        <w:tc>
          <w:tcPr>
            <w:tcW w:w="648" w:type="pct"/>
            <w:hideMark/>
          </w:tcPr>
          <w:p w14:paraId="003AF890"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Meghalaya</w:t>
            </w:r>
          </w:p>
        </w:tc>
        <w:tc>
          <w:tcPr>
            <w:tcW w:w="526" w:type="pct"/>
            <w:hideMark/>
          </w:tcPr>
          <w:p w14:paraId="715E668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6.64</w:t>
            </w:r>
          </w:p>
        </w:tc>
        <w:tc>
          <w:tcPr>
            <w:tcW w:w="590" w:type="pct"/>
            <w:hideMark/>
          </w:tcPr>
          <w:p w14:paraId="4D904E6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5.91</w:t>
            </w:r>
          </w:p>
        </w:tc>
        <w:tc>
          <w:tcPr>
            <w:tcW w:w="527" w:type="pct"/>
            <w:hideMark/>
          </w:tcPr>
          <w:p w14:paraId="341D2D0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0.73</w:t>
            </w:r>
          </w:p>
        </w:tc>
        <w:tc>
          <w:tcPr>
            <w:tcW w:w="636" w:type="pct"/>
            <w:hideMark/>
          </w:tcPr>
          <w:p w14:paraId="5E5503F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3,432,694</w:t>
            </w:r>
          </w:p>
        </w:tc>
        <w:tc>
          <w:tcPr>
            <w:tcW w:w="532" w:type="pct"/>
            <w:hideMark/>
          </w:tcPr>
          <w:p w14:paraId="7E85EAD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227,779</w:t>
            </w:r>
          </w:p>
        </w:tc>
        <w:tc>
          <w:tcPr>
            <w:tcW w:w="625" w:type="pct"/>
            <w:hideMark/>
          </w:tcPr>
          <w:p w14:paraId="728EA78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202,761</w:t>
            </w:r>
          </w:p>
        </w:tc>
        <w:tc>
          <w:tcPr>
            <w:tcW w:w="458" w:type="pct"/>
            <w:hideMark/>
          </w:tcPr>
          <w:p w14:paraId="65BD97B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25,018</w:t>
            </w:r>
          </w:p>
        </w:tc>
        <w:tc>
          <w:tcPr>
            <w:tcW w:w="458" w:type="pct"/>
            <w:hideMark/>
          </w:tcPr>
          <w:p w14:paraId="3572582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084A043F" w14:textId="77777777" w:rsidTr="009269B6">
        <w:trPr>
          <w:trHeight w:val="20"/>
        </w:trPr>
        <w:tc>
          <w:tcPr>
            <w:tcW w:w="648" w:type="pct"/>
            <w:hideMark/>
          </w:tcPr>
          <w:p w14:paraId="568F0839"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Mizoram</w:t>
            </w:r>
          </w:p>
        </w:tc>
        <w:tc>
          <w:tcPr>
            <w:tcW w:w="526" w:type="pct"/>
            <w:hideMark/>
          </w:tcPr>
          <w:p w14:paraId="483B46B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6.38</w:t>
            </w:r>
          </w:p>
        </w:tc>
        <w:tc>
          <w:tcPr>
            <w:tcW w:w="590" w:type="pct"/>
            <w:hideMark/>
          </w:tcPr>
          <w:p w14:paraId="2514329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5.05</w:t>
            </w:r>
          </w:p>
        </w:tc>
        <w:tc>
          <w:tcPr>
            <w:tcW w:w="527" w:type="pct"/>
            <w:hideMark/>
          </w:tcPr>
          <w:p w14:paraId="12E6BF5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1.33</w:t>
            </w:r>
          </w:p>
        </w:tc>
        <w:tc>
          <w:tcPr>
            <w:tcW w:w="636" w:type="pct"/>
            <w:hideMark/>
          </w:tcPr>
          <w:p w14:paraId="3946AA8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774,126</w:t>
            </w:r>
          </w:p>
        </w:tc>
        <w:tc>
          <w:tcPr>
            <w:tcW w:w="532" w:type="pct"/>
            <w:hideMark/>
          </w:tcPr>
          <w:p w14:paraId="6708823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49,420</w:t>
            </w:r>
          </w:p>
        </w:tc>
        <w:tc>
          <w:tcPr>
            <w:tcW w:w="625" w:type="pct"/>
            <w:hideMark/>
          </w:tcPr>
          <w:p w14:paraId="4C783FE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39,091</w:t>
            </w:r>
          </w:p>
        </w:tc>
        <w:tc>
          <w:tcPr>
            <w:tcW w:w="458" w:type="pct"/>
            <w:hideMark/>
          </w:tcPr>
          <w:p w14:paraId="3C38B5D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10,329</w:t>
            </w:r>
          </w:p>
        </w:tc>
        <w:tc>
          <w:tcPr>
            <w:tcW w:w="458" w:type="pct"/>
            <w:hideMark/>
          </w:tcPr>
          <w:p w14:paraId="66A5F8E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36405F8" w14:textId="77777777" w:rsidTr="009269B6">
        <w:trPr>
          <w:trHeight w:val="20"/>
        </w:trPr>
        <w:tc>
          <w:tcPr>
            <w:tcW w:w="648" w:type="pct"/>
            <w:hideMark/>
          </w:tcPr>
          <w:p w14:paraId="1A9187F5"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Nagaland</w:t>
            </w:r>
          </w:p>
        </w:tc>
        <w:tc>
          <w:tcPr>
            <w:tcW w:w="526" w:type="pct"/>
            <w:hideMark/>
          </w:tcPr>
          <w:p w14:paraId="5C1975C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4.86</w:t>
            </w:r>
          </w:p>
        </w:tc>
        <w:tc>
          <w:tcPr>
            <w:tcW w:w="590" w:type="pct"/>
            <w:hideMark/>
          </w:tcPr>
          <w:p w14:paraId="57C840D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1.86</w:t>
            </w:r>
          </w:p>
        </w:tc>
        <w:tc>
          <w:tcPr>
            <w:tcW w:w="527" w:type="pct"/>
            <w:hideMark/>
          </w:tcPr>
          <w:p w14:paraId="386C410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3.00</w:t>
            </w:r>
          </w:p>
        </w:tc>
        <w:tc>
          <w:tcPr>
            <w:tcW w:w="636" w:type="pct"/>
            <w:hideMark/>
          </w:tcPr>
          <w:p w14:paraId="2C06DFD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471,909</w:t>
            </w:r>
          </w:p>
        </w:tc>
        <w:tc>
          <w:tcPr>
            <w:tcW w:w="532" w:type="pct"/>
            <w:hideMark/>
          </w:tcPr>
          <w:p w14:paraId="1EC5129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22,934</w:t>
            </w:r>
          </w:p>
        </w:tc>
        <w:tc>
          <w:tcPr>
            <w:tcW w:w="625" w:type="pct"/>
            <w:hideMark/>
          </w:tcPr>
          <w:p w14:paraId="0967178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8,770</w:t>
            </w:r>
          </w:p>
        </w:tc>
        <w:tc>
          <w:tcPr>
            <w:tcW w:w="458" w:type="pct"/>
            <w:hideMark/>
          </w:tcPr>
          <w:p w14:paraId="52FD71E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14,164</w:t>
            </w:r>
          </w:p>
        </w:tc>
        <w:tc>
          <w:tcPr>
            <w:tcW w:w="458" w:type="pct"/>
            <w:hideMark/>
          </w:tcPr>
          <w:p w14:paraId="6006793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5DC44121" w14:textId="77777777" w:rsidTr="009269B6">
        <w:trPr>
          <w:trHeight w:val="20"/>
        </w:trPr>
        <w:tc>
          <w:tcPr>
            <w:tcW w:w="648" w:type="pct"/>
            <w:hideMark/>
          </w:tcPr>
          <w:p w14:paraId="5F45EBA2"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Odisha</w:t>
            </w:r>
          </w:p>
        </w:tc>
        <w:tc>
          <w:tcPr>
            <w:tcW w:w="526" w:type="pct"/>
            <w:hideMark/>
          </w:tcPr>
          <w:p w14:paraId="186D9F7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6.65</w:t>
            </w:r>
          </w:p>
        </w:tc>
        <w:tc>
          <w:tcPr>
            <w:tcW w:w="590" w:type="pct"/>
            <w:hideMark/>
          </w:tcPr>
          <w:p w14:paraId="408B442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5.37</w:t>
            </w:r>
          </w:p>
        </w:tc>
        <w:tc>
          <w:tcPr>
            <w:tcW w:w="527" w:type="pct"/>
            <w:hideMark/>
          </w:tcPr>
          <w:p w14:paraId="39C1DD7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1.28</w:t>
            </w:r>
          </w:p>
        </w:tc>
        <w:tc>
          <w:tcPr>
            <w:tcW w:w="636" w:type="pct"/>
            <w:hideMark/>
          </w:tcPr>
          <w:p w14:paraId="5D5AD80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28,861,002</w:t>
            </w:r>
          </w:p>
        </w:tc>
        <w:tc>
          <w:tcPr>
            <w:tcW w:w="532" w:type="pct"/>
            <w:hideMark/>
          </w:tcPr>
          <w:p w14:paraId="011E79A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1,920,622</w:t>
            </w:r>
          </w:p>
        </w:tc>
        <w:tc>
          <w:tcPr>
            <w:tcW w:w="625" w:type="pct"/>
            <w:hideMark/>
          </w:tcPr>
          <w:p w14:paraId="092DF83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1,550,879</w:t>
            </w:r>
          </w:p>
        </w:tc>
        <w:tc>
          <w:tcPr>
            <w:tcW w:w="458" w:type="pct"/>
            <w:hideMark/>
          </w:tcPr>
          <w:p w14:paraId="4397920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369,743</w:t>
            </w:r>
          </w:p>
        </w:tc>
        <w:tc>
          <w:tcPr>
            <w:tcW w:w="458" w:type="pct"/>
            <w:hideMark/>
          </w:tcPr>
          <w:p w14:paraId="28C9B8D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29E55980" w14:textId="77777777" w:rsidTr="009269B6">
        <w:trPr>
          <w:trHeight w:val="20"/>
        </w:trPr>
        <w:tc>
          <w:tcPr>
            <w:tcW w:w="648" w:type="pct"/>
            <w:hideMark/>
          </w:tcPr>
          <w:p w14:paraId="4D037DF5"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Punjab</w:t>
            </w:r>
          </w:p>
        </w:tc>
        <w:tc>
          <w:tcPr>
            <w:tcW w:w="526" w:type="pct"/>
            <w:hideMark/>
          </w:tcPr>
          <w:p w14:paraId="1A03FA3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0.13</w:t>
            </w:r>
          </w:p>
        </w:tc>
        <w:tc>
          <w:tcPr>
            <w:tcW w:w="590" w:type="pct"/>
            <w:hideMark/>
          </w:tcPr>
          <w:p w14:paraId="25A3047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0.01</w:t>
            </w:r>
          </w:p>
        </w:tc>
        <w:tc>
          <w:tcPr>
            <w:tcW w:w="527" w:type="pct"/>
            <w:hideMark/>
          </w:tcPr>
          <w:p w14:paraId="79F040E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0.12</w:t>
            </w:r>
          </w:p>
        </w:tc>
        <w:tc>
          <w:tcPr>
            <w:tcW w:w="636" w:type="pct"/>
            <w:hideMark/>
          </w:tcPr>
          <w:p w14:paraId="10F76DD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16,648,962</w:t>
            </w:r>
          </w:p>
        </w:tc>
        <w:tc>
          <w:tcPr>
            <w:tcW w:w="532" w:type="pct"/>
            <w:hideMark/>
          </w:tcPr>
          <w:p w14:paraId="7F3D64F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21,981</w:t>
            </w:r>
          </w:p>
        </w:tc>
        <w:tc>
          <w:tcPr>
            <w:tcW w:w="625" w:type="pct"/>
            <w:hideMark/>
          </w:tcPr>
          <w:p w14:paraId="7157106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1,324</w:t>
            </w:r>
          </w:p>
        </w:tc>
        <w:tc>
          <w:tcPr>
            <w:tcW w:w="458" w:type="pct"/>
            <w:hideMark/>
          </w:tcPr>
          <w:p w14:paraId="341C190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20,657</w:t>
            </w:r>
          </w:p>
        </w:tc>
        <w:tc>
          <w:tcPr>
            <w:tcW w:w="458" w:type="pct"/>
            <w:hideMark/>
          </w:tcPr>
          <w:p w14:paraId="34F8050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2ACAE36A" w14:textId="77777777" w:rsidTr="009269B6">
        <w:trPr>
          <w:trHeight w:val="20"/>
        </w:trPr>
        <w:tc>
          <w:tcPr>
            <w:tcW w:w="648" w:type="pct"/>
            <w:hideMark/>
          </w:tcPr>
          <w:p w14:paraId="5EA73E51"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Rajasthan</w:t>
            </w:r>
          </w:p>
        </w:tc>
        <w:tc>
          <w:tcPr>
            <w:tcW w:w="526" w:type="pct"/>
            <w:hideMark/>
          </w:tcPr>
          <w:p w14:paraId="510E99D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1.33</w:t>
            </w:r>
          </w:p>
        </w:tc>
        <w:tc>
          <w:tcPr>
            <w:tcW w:w="590" w:type="pct"/>
            <w:hideMark/>
          </w:tcPr>
          <w:p w14:paraId="382FD27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0.21</w:t>
            </w:r>
          </w:p>
        </w:tc>
        <w:tc>
          <w:tcPr>
            <w:tcW w:w="527" w:type="pct"/>
            <w:hideMark/>
          </w:tcPr>
          <w:p w14:paraId="1DA9525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1.12</w:t>
            </w:r>
          </w:p>
        </w:tc>
        <w:tc>
          <w:tcPr>
            <w:tcW w:w="636" w:type="pct"/>
            <w:hideMark/>
          </w:tcPr>
          <w:p w14:paraId="03C938F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41,096,057</w:t>
            </w:r>
          </w:p>
        </w:tc>
        <w:tc>
          <w:tcPr>
            <w:tcW w:w="532" w:type="pct"/>
            <w:hideMark/>
          </w:tcPr>
          <w:p w14:paraId="599B0F4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545,321</w:t>
            </w:r>
          </w:p>
        </w:tc>
        <w:tc>
          <w:tcPr>
            <w:tcW w:w="625" w:type="pct"/>
            <w:hideMark/>
          </w:tcPr>
          <w:p w14:paraId="2CA615C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85,798</w:t>
            </w:r>
          </w:p>
        </w:tc>
        <w:tc>
          <w:tcPr>
            <w:tcW w:w="458" w:type="pct"/>
            <w:hideMark/>
          </w:tcPr>
          <w:p w14:paraId="7A9F086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459,523</w:t>
            </w:r>
          </w:p>
        </w:tc>
        <w:tc>
          <w:tcPr>
            <w:tcW w:w="458" w:type="pct"/>
            <w:hideMark/>
          </w:tcPr>
          <w:p w14:paraId="42113FD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6E54B73D" w14:textId="77777777" w:rsidTr="009269B6">
        <w:trPr>
          <w:trHeight w:val="20"/>
        </w:trPr>
        <w:tc>
          <w:tcPr>
            <w:tcW w:w="648" w:type="pct"/>
            <w:hideMark/>
          </w:tcPr>
          <w:p w14:paraId="448317D9"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Tamil Nadu</w:t>
            </w:r>
          </w:p>
        </w:tc>
        <w:tc>
          <w:tcPr>
            <w:tcW w:w="526" w:type="pct"/>
            <w:hideMark/>
          </w:tcPr>
          <w:p w14:paraId="7436BE7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0.18</w:t>
            </w:r>
          </w:p>
        </w:tc>
        <w:tc>
          <w:tcPr>
            <w:tcW w:w="590" w:type="pct"/>
            <w:hideMark/>
          </w:tcPr>
          <w:p w14:paraId="7335C4E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0.02</w:t>
            </w:r>
          </w:p>
        </w:tc>
        <w:tc>
          <w:tcPr>
            <w:tcW w:w="527" w:type="pct"/>
            <w:hideMark/>
          </w:tcPr>
          <w:p w14:paraId="70CECA1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0.16</w:t>
            </w:r>
          </w:p>
        </w:tc>
        <w:tc>
          <w:tcPr>
            <w:tcW w:w="636" w:type="pct"/>
            <w:hideMark/>
          </w:tcPr>
          <w:p w14:paraId="482B08C1"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71,047,774</w:t>
            </w:r>
          </w:p>
        </w:tc>
        <w:tc>
          <w:tcPr>
            <w:tcW w:w="532" w:type="pct"/>
            <w:hideMark/>
          </w:tcPr>
          <w:p w14:paraId="35FBA37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127,829</w:t>
            </w:r>
          </w:p>
        </w:tc>
        <w:tc>
          <w:tcPr>
            <w:tcW w:w="625" w:type="pct"/>
            <w:hideMark/>
          </w:tcPr>
          <w:p w14:paraId="11BACD6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15,075</w:t>
            </w:r>
          </w:p>
        </w:tc>
        <w:tc>
          <w:tcPr>
            <w:tcW w:w="458" w:type="pct"/>
            <w:hideMark/>
          </w:tcPr>
          <w:p w14:paraId="46675CC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112,754</w:t>
            </w:r>
          </w:p>
        </w:tc>
        <w:tc>
          <w:tcPr>
            <w:tcW w:w="458" w:type="pct"/>
            <w:hideMark/>
          </w:tcPr>
          <w:p w14:paraId="065E64F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207077C" w14:textId="77777777" w:rsidTr="009269B6">
        <w:trPr>
          <w:trHeight w:val="20"/>
        </w:trPr>
        <w:tc>
          <w:tcPr>
            <w:tcW w:w="648" w:type="pct"/>
            <w:hideMark/>
          </w:tcPr>
          <w:p w14:paraId="430698FE"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Telangana</w:t>
            </w:r>
          </w:p>
        </w:tc>
        <w:tc>
          <w:tcPr>
            <w:tcW w:w="526" w:type="pct"/>
            <w:hideMark/>
          </w:tcPr>
          <w:p w14:paraId="6F282F99"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1.11</w:t>
            </w:r>
          </w:p>
        </w:tc>
        <w:tc>
          <w:tcPr>
            <w:tcW w:w="590" w:type="pct"/>
            <w:hideMark/>
          </w:tcPr>
          <w:p w14:paraId="73B6ECE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0.57</w:t>
            </w:r>
          </w:p>
        </w:tc>
        <w:tc>
          <w:tcPr>
            <w:tcW w:w="527" w:type="pct"/>
            <w:hideMark/>
          </w:tcPr>
          <w:p w14:paraId="4BAC331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0.53</w:t>
            </w:r>
          </w:p>
        </w:tc>
        <w:tc>
          <w:tcPr>
            <w:tcW w:w="636" w:type="pct"/>
            <w:hideMark/>
          </w:tcPr>
          <w:p w14:paraId="2831B27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14,951,659</w:t>
            </w:r>
          </w:p>
        </w:tc>
        <w:tc>
          <w:tcPr>
            <w:tcW w:w="532" w:type="pct"/>
            <w:hideMark/>
          </w:tcPr>
          <w:p w14:paraId="1598F57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165,579</w:t>
            </w:r>
          </w:p>
        </w:tc>
        <w:tc>
          <w:tcPr>
            <w:tcW w:w="625" w:type="pct"/>
            <w:hideMark/>
          </w:tcPr>
          <w:p w14:paraId="280CEB4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85,736</w:t>
            </w:r>
          </w:p>
        </w:tc>
        <w:tc>
          <w:tcPr>
            <w:tcW w:w="458" w:type="pct"/>
            <w:hideMark/>
          </w:tcPr>
          <w:p w14:paraId="12AC07D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79,843</w:t>
            </w:r>
          </w:p>
        </w:tc>
        <w:tc>
          <w:tcPr>
            <w:tcW w:w="458" w:type="pct"/>
            <w:hideMark/>
          </w:tcPr>
          <w:p w14:paraId="6CB4E01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1DDB5F90" w14:textId="77777777" w:rsidTr="009269B6">
        <w:trPr>
          <w:trHeight w:val="20"/>
        </w:trPr>
        <w:tc>
          <w:tcPr>
            <w:tcW w:w="648" w:type="pct"/>
            <w:hideMark/>
          </w:tcPr>
          <w:p w14:paraId="12B71490"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Tripura</w:t>
            </w:r>
          </w:p>
        </w:tc>
        <w:tc>
          <w:tcPr>
            <w:tcW w:w="526" w:type="pct"/>
            <w:hideMark/>
          </w:tcPr>
          <w:p w14:paraId="149C9D2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2.41</w:t>
            </w:r>
          </w:p>
        </w:tc>
        <w:tc>
          <w:tcPr>
            <w:tcW w:w="590" w:type="pct"/>
            <w:hideMark/>
          </w:tcPr>
          <w:p w14:paraId="5746780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0.57</w:t>
            </w:r>
          </w:p>
        </w:tc>
        <w:tc>
          <w:tcPr>
            <w:tcW w:w="527" w:type="pct"/>
            <w:hideMark/>
          </w:tcPr>
          <w:p w14:paraId="4578671C"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1.85</w:t>
            </w:r>
          </w:p>
        </w:tc>
        <w:tc>
          <w:tcPr>
            <w:tcW w:w="636" w:type="pct"/>
            <w:hideMark/>
          </w:tcPr>
          <w:p w14:paraId="3718759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16,164,544</w:t>
            </w:r>
          </w:p>
        </w:tc>
        <w:tc>
          <w:tcPr>
            <w:tcW w:w="532" w:type="pct"/>
            <w:hideMark/>
          </w:tcPr>
          <w:p w14:paraId="4063E23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390,293</w:t>
            </w:r>
          </w:p>
        </w:tc>
        <w:tc>
          <w:tcPr>
            <w:tcW w:w="625" w:type="pct"/>
            <w:hideMark/>
          </w:tcPr>
          <w:p w14:paraId="52EA594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91,481</w:t>
            </w:r>
          </w:p>
        </w:tc>
        <w:tc>
          <w:tcPr>
            <w:tcW w:w="458" w:type="pct"/>
            <w:hideMark/>
          </w:tcPr>
          <w:p w14:paraId="0370F2CF"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298,812</w:t>
            </w:r>
          </w:p>
        </w:tc>
        <w:tc>
          <w:tcPr>
            <w:tcW w:w="458" w:type="pct"/>
            <w:hideMark/>
          </w:tcPr>
          <w:p w14:paraId="1F1FB12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788B9A52" w14:textId="77777777" w:rsidTr="009269B6">
        <w:trPr>
          <w:trHeight w:val="20"/>
        </w:trPr>
        <w:tc>
          <w:tcPr>
            <w:tcW w:w="648" w:type="pct"/>
            <w:hideMark/>
          </w:tcPr>
          <w:p w14:paraId="03EDD49C"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Uttar Pradesh</w:t>
            </w:r>
          </w:p>
        </w:tc>
        <w:tc>
          <w:tcPr>
            <w:tcW w:w="526" w:type="pct"/>
            <w:hideMark/>
          </w:tcPr>
          <w:p w14:paraId="5602081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2.45</w:t>
            </w:r>
          </w:p>
        </w:tc>
        <w:tc>
          <w:tcPr>
            <w:tcW w:w="590" w:type="pct"/>
            <w:hideMark/>
          </w:tcPr>
          <w:p w14:paraId="26FE1727"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0.22</w:t>
            </w:r>
          </w:p>
        </w:tc>
        <w:tc>
          <w:tcPr>
            <w:tcW w:w="527" w:type="pct"/>
            <w:hideMark/>
          </w:tcPr>
          <w:p w14:paraId="7CCB0C1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2.24</w:t>
            </w:r>
          </w:p>
        </w:tc>
        <w:tc>
          <w:tcPr>
            <w:tcW w:w="636" w:type="pct"/>
            <w:hideMark/>
          </w:tcPr>
          <w:p w14:paraId="149C58F4"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19,153,235</w:t>
            </w:r>
          </w:p>
        </w:tc>
        <w:tc>
          <w:tcPr>
            <w:tcW w:w="532" w:type="pct"/>
            <w:hideMark/>
          </w:tcPr>
          <w:p w14:paraId="4D0D46E8"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469,968</w:t>
            </w:r>
          </w:p>
        </w:tc>
        <w:tc>
          <w:tcPr>
            <w:tcW w:w="625" w:type="pct"/>
            <w:hideMark/>
          </w:tcPr>
          <w:p w14:paraId="116609F3"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41,472</w:t>
            </w:r>
          </w:p>
        </w:tc>
        <w:tc>
          <w:tcPr>
            <w:tcW w:w="458" w:type="pct"/>
            <w:hideMark/>
          </w:tcPr>
          <w:p w14:paraId="129876B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428,496</w:t>
            </w:r>
          </w:p>
        </w:tc>
        <w:tc>
          <w:tcPr>
            <w:tcW w:w="458" w:type="pct"/>
            <w:hideMark/>
          </w:tcPr>
          <w:p w14:paraId="7E0DF562"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r w:rsidR="00BC40FA" w:rsidRPr="00BC40FA" w14:paraId="6F1EBDC2" w14:textId="77777777" w:rsidTr="009269B6">
        <w:trPr>
          <w:trHeight w:val="20"/>
        </w:trPr>
        <w:tc>
          <w:tcPr>
            <w:tcW w:w="648" w:type="pct"/>
            <w:hideMark/>
          </w:tcPr>
          <w:p w14:paraId="1EAC4762" w14:textId="77777777" w:rsidR="00BC40FA" w:rsidRPr="00BC40FA" w:rsidRDefault="00BC40FA" w:rsidP="00BC40FA">
            <w:pP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Uttarakhand</w:t>
            </w:r>
          </w:p>
        </w:tc>
        <w:tc>
          <w:tcPr>
            <w:tcW w:w="526" w:type="pct"/>
            <w:hideMark/>
          </w:tcPr>
          <w:p w14:paraId="523B3D5D"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0.70</w:t>
            </w:r>
          </w:p>
        </w:tc>
        <w:tc>
          <w:tcPr>
            <w:tcW w:w="590" w:type="pct"/>
            <w:hideMark/>
          </w:tcPr>
          <w:p w14:paraId="45ADEC8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0.18</w:t>
            </w:r>
          </w:p>
        </w:tc>
        <w:tc>
          <w:tcPr>
            <w:tcW w:w="527" w:type="pct"/>
            <w:hideMark/>
          </w:tcPr>
          <w:p w14:paraId="3C58E046"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0.52</w:t>
            </w:r>
          </w:p>
        </w:tc>
        <w:tc>
          <w:tcPr>
            <w:tcW w:w="636" w:type="pct"/>
            <w:hideMark/>
          </w:tcPr>
          <w:p w14:paraId="38A0AB5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17,144,402</w:t>
            </w:r>
          </w:p>
        </w:tc>
        <w:tc>
          <w:tcPr>
            <w:tcW w:w="532" w:type="pct"/>
            <w:hideMark/>
          </w:tcPr>
          <w:p w14:paraId="06DA984E"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119,645</w:t>
            </w:r>
          </w:p>
        </w:tc>
        <w:tc>
          <w:tcPr>
            <w:tcW w:w="625" w:type="pct"/>
            <w:hideMark/>
          </w:tcPr>
          <w:p w14:paraId="0B119E70"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30,141</w:t>
            </w:r>
          </w:p>
        </w:tc>
        <w:tc>
          <w:tcPr>
            <w:tcW w:w="458" w:type="pct"/>
            <w:hideMark/>
          </w:tcPr>
          <w:p w14:paraId="3DF7E7B5"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89,504</w:t>
            </w:r>
          </w:p>
        </w:tc>
        <w:tc>
          <w:tcPr>
            <w:tcW w:w="458" w:type="pct"/>
            <w:hideMark/>
          </w:tcPr>
          <w:p w14:paraId="6A80ED5B" w14:textId="77777777" w:rsidR="00BC40FA" w:rsidRPr="00BC40FA" w:rsidRDefault="00BC40FA" w:rsidP="00BC40FA">
            <w:pPr>
              <w:jc w:val="center"/>
              <w:rPr>
                <w:rFonts w:ascii="Times New Roman" w:eastAsia="Times New Roman" w:hAnsi="Times New Roman" w:cs="Times New Roman"/>
                <w:kern w:val="0"/>
                <w:sz w:val="20"/>
                <w:lang w:eastAsia="en-IN"/>
                <w14:ligatures w14:val="none"/>
              </w:rPr>
            </w:pPr>
            <w:r w:rsidRPr="00BC40FA">
              <w:rPr>
                <w:rFonts w:ascii="Times New Roman" w:eastAsia="Times New Roman" w:hAnsi="Times New Roman" w:cs="Times New Roman"/>
                <w:kern w:val="0"/>
                <w:sz w:val="20"/>
                <w:lang w:eastAsia="en-IN"/>
                <w14:ligatures w14:val="none"/>
              </w:rPr>
              <w:t>129</w:t>
            </w:r>
          </w:p>
        </w:tc>
      </w:tr>
    </w:tbl>
    <w:p w14:paraId="4D19CA08" w14:textId="16F7A323" w:rsidR="00BC40FA" w:rsidRDefault="007B6C35" w:rsidP="007B6C35">
      <w:pPr>
        <w:spacing w:line="240" w:lineRule="auto"/>
        <w:jc w:val="both"/>
        <w:rPr>
          <w:rFonts w:ascii="Times New Roman" w:hAnsi="Times New Roman" w:cs="Times New Roman"/>
          <w:sz w:val="18"/>
          <w:szCs w:val="16"/>
        </w:rPr>
      </w:pPr>
      <w:r w:rsidRPr="007B6C35">
        <w:rPr>
          <w:rFonts w:ascii="Times New Roman" w:hAnsi="Times New Roman" w:cs="Times New Roman"/>
          <w:sz w:val="18"/>
          <w:szCs w:val="16"/>
        </w:rPr>
        <w:t>Note: Values represent aggregated surveillance observations over 129 months. State-level positivity was calculated as total positive malaria tests divided by total blood smears examined, multiplied by 100, rather than as the arithmetic mean of monthly positivity percentages. The three species-specific positive counts sum to the corresponding total malaria-positive count. All states contributed 129 monthly observations from April 2009 through December 2019.</w:t>
      </w:r>
    </w:p>
    <w:p w14:paraId="353A2D3D" w14:textId="13E6477E" w:rsidR="00D0245F" w:rsidRDefault="00D0245F" w:rsidP="007B6C35">
      <w:pPr>
        <w:spacing w:line="240" w:lineRule="auto"/>
        <w:jc w:val="both"/>
        <w:rPr>
          <w:rFonts w:ascii="Times New Roman" w:hAnsi="Times New Roman" w:cs="Times New Roman"/>
          <w:sz w:val="18"/>
          <w:szCs w:val="16"/>
        </w:rPr>
      </w:pPr>
    </w:p>
    <w:p w14:paraId="0019EF96" w14:textId="77777777" w:rsidR="0059474D" w:rsidRDefault="0059474D" w:rsidP="0059474D">
      <w:pPr>
        <w:spacing w:after="0"/>
        <w:rPr>
          <w:rFonts w:ascii="Times New Roman" w:hAnsi="Times New Roman" w:cs="Times New Roman"/>
        </w:rPr>
      </w:pPr>
      <w:r w:rsidRPr="0059474D">
        <w:rPr>
          <w:rFonts w:ascii="Times New Roman" w:hAnsi="Times New Roman" w:cs="Times New Roman"/>
        </w:rPr>
        <w:lastRenderedPageBreak/>
        <w:t>Table S2. Annual malaria testing volume, malaria-positive cases and test positivity across the 27 states included in the analysis, 2009–2019.</w:t>
      </w:r>
    </w:p>
    <w:tbl>
      <w:tblPr>
        <w:tblStyle w:val="TableGridLight"/>
        <w:tblW w:w="5000" w:type="pct"/>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197"/>
        <w:gridCol w:w="4378"/>
        <w:gridCol w:w="5084"/>
        <w:gridCol w:w="3515"/>
      </w:tblGrid>
      <w:tr w:rsidR="0059474D" w:rsidRPr="0059474D" w14:paraId="727BC5F0" w14:textId="77777777" w:rsidTr="009269B6">
        <w:trPr>
          <w:trHeight w:val="20"/>
        </w:trPr>
        <w:tc>
          <w:tcPr>
            <w:tcW w:w="422" w:type="pct"/>
            <w:tcBorders>
              <w:top w:val="single" w:sz="4" w:space="0" w:color="auto"/>
              <w:bottom w:val="single" w:sz="4" w:space="0" w:color="auto"/>
            </w:tcBorders>
            <w:hideMark/>
          </w:tcPr>
          <w:p w14:paraId="2BA3390E" w14:textId="77777777" w:rsidR="0059474D" w:rsidRPr="0059474D" w:rsidRDefault="0059474D" w:rsidP="0059474D">
            <w:pPr>
              <w:rPr>
                <w:rFonts w:ascii="Times New Roman" w:eastAsia="Times New Roman" w:hAnsi="Times New Roman" w:cs="Times New Roman"/>
                <w:b/>
                <w:bCs/>
                <w:kern w:val="0"/>
                <w:sz w:val="20"/>
                <w:lang w:eastAsia="en-IN"/>
                <w14:ligatures w14:val="none"/>
              </w:rPr>
            </w:pPr>
            <w:r w:rsidRPr="0059474D">
              <w:rPr>
                <w:rFonts w:ascii="Times New Roman" w:eastAsia="Times New Roman" w:hAnsi="Times New Roman" w:cs="Times New Roman"/>
                <w:b/>
                <w:bCs/>
                <w:kern w:val="0"/>
                <w:sz w:val="20"/>
                <w:lang w:eastAsia="en-IN"/>
                <w14:ligatures w14:val="none"/>
              </w:rPr>
              <w:t>Year</w:t>
            </w:r>
          </w:p>
        </w:tc>
        <w:tc>
          <w:tcPr>
            <w:tcW w:w="1544" w:type="pct"/>
            <w:tcBorders>
              <w:top w:val="single" w:sz="4" w:space="0" w:color="auto"/>
              <w:bottom w:val="single" w:sz="4" w:space="0" w:color="auto"/>
            </w:tcBorders>
            <w:hideMark/>
          </w:tcPr>
          <w:p w14:paraId="2FD0A00F" w14:textId="77777777" w:rsidR="0059474D" w:rsidRPr="0059474D" w:rsidRDefault="0059474D" w:rsidP="0059474D">
            <w:pPr>
              <w:jc w:val="center"/>
              <w:rPr>
                <w:rFonts w:ascii="Times New Roman" w:eastAsia="Times New Roman" w:hAnsi="Times New Roman" w:cs="Times New Roman"/>
                <w:b/>
                <w:bCs/>
                <w:kern w:val="0"/>
                <w:sz w:val="20"/>
                <w:lang w:eastAsia="en-IN"/>
                <w14:ligatures w14:val="none"/>
              </w:rPr>
            </w:pPr>
            <w:r w:rsidRPr="0059474D">
              <w:rPr>
                <w:rFonts w:ascii="Times New Roman" w:eastAsia="Times New Roman" w:hAnsi="Times New Roman" w:cs="Times New Roman"/>
                <w:b/>
                <w:bCs/>
                <w:kern w:val="0"/>
                <w:sz w:val="20"/>
                <w:lang w:eastAsia="en-IN"/>
                <w14:ligatures w14:val="none"/>
              </w:rPr>
              <w:t>Blood smears examined</w:t>
            </w:r>
          </w:p>
        </w:tc>
        <w:tc>
          <w:tcPr>
            <w:tcW w:w="1793" w:type="pct"/>
            <w:tcBorders>
              <w:top w:val="single" w:sz="4" w:space="0" w:color="auto"/>
              <w:bottom w:val="single" w:sz="4" w:space="0" w:color="auto"/>
            </w:tcBorders>
            <w:hideMark/>
          </w:tcPr>
          <w:p w14:paraId="71992E59" w14:textId="77777777" w:rsidR="0059474D" w:rsidRPr="0059474D" w:rsidRDefault="0059474D" w:rsidP="0059474D">
            <w:pPr>
              <w:jc w:val="center"/>
              <w:rPr>
                <w:rFonts w:ascii="Times New Roman" w:eastAsia="Times New Roman" w:hAnsi="Times New Roman" w:cs="Times New Roman"/>
                <w:b/>
                <w:bCs/>
                <w:kern w:val="0"/>
                <w:sz w:val="20"/>
                <w:lang w:eastAsia="en-IN"/>
                <w14:ligatures w14:val="none"/>
              </w:rPr>
            </w:pPr>
            <w:r w:rsidRPr="0059474D">
              <w:rPr>
                <w:rFonts w:ascii="Times New Roman" w:eastAsia="Times New Roman" w:hAnsi="Times New Roman" w:cs="Times New Roman"/>
                <w:b/>
                <w:bCs/>
                <w:kern w:val="0"/>
                <w:sz w:val="20"/>
                <w:lang w:eastAsia="en-IN"/>
                <w14:ligatures w14:val="none"/>
              </w:rPr>
              <w:t>Total malaria-positive cases</w:t>
            </w:r>
          </w:p>
        </w:tc>
        <w:tc>
          <w:tcPr>
            <w:tcW w:w="1240" w:type="pct"/>
            <w:tcBorders>
              <w:top w:val="single" w:sz="4" w:space="0" w:color="auto"/>
              <w:bottom w:val="single" w:sz="4" w:space="0" w:color="auto"/>
            </w:tcBorders>
            <w:hideMark/>
          </w:tcPr>
          <w:p w14:paraId="1C93F070" w14:textId="77777777" w:rsidR="0059474D" w:rsidRPr="0059474D" w:rsidRDefault="0059474D" w:rsidP="0059474D">
            <w:pPr>
              <w:jc w:val="center"/>
              <w:rPr>
                <w:rFonts w:ascii="Times New Roman" w:eastAsia="Times New Roman" w:hAnsi="Times New Roman" w:cs="Times New Roman"/>
                <w:b/>
                <w:bCs/>
                <w:kern w:val="0"/>
                <w:sz w:val="20"/>
                <w:lang w:eastAsia="en-IN"/>
                <w14:ligatures w14:val="none"/>
              </w:rPr>
            </w:pPr>
            <w:r w:rsidRPr="0059474D">
              <w:rPr>
                <w:rFonts w:ascii="Times New Roman" w:eastAsia="Times New Roman" w:hAnsi="Times New Roman" w:cs="Times New Roman"/>
                <w:b/>
                <w:bCs/>
                <w:kern w:val="0"/>
                <w:sz w:val="20"/>
                <w:lang w:eastAsia="en-IN"/>
                <w14:ligatures w14:val="none"/>
              </w:rPr>
              <w:t>Test positivity (%)</w:t>
            </w:r>
          </w:p>
        </w:tc>
      </w:tr>
      <w:tr w:rsidR="0059474D" w:rsidRPr="0059474D" w14:paraId="2ADD77ED" w14:textId="77777777" w:rsidTr="009269B6">
        <w:trPr>
          <w:trHeight w:val="20"/>
        </w:trPr>
        <w:tc>
          <w:tcPr>
            <w:tcW w:w="422" w:type="pct"/>
            <w:tcBorders>
              <w:top w:val="single" w:sz="4" w:space="0" w:color="auto"/>
            </w:tcBorders>
            <w:hideMark/>
          </w:tcPr>
          <w:p w14:paraId="11656C72"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2009</w:t>
            </w:r>
          </w:p>
        </w:tc>
        <w:tc>
          <w:tcPr>
            <w:tcW w:w="1544" w:type="pct"/>
            <w:tcBorders>
              <w:top w:val="single" w:sz="4" w:space="0" w:color="auto"/>
            </w:tcBorders>
            <w:hideMark/>
          </w:tcPr>
          <w:p w14:paraId="7AFE0663"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50,985,091</w:t>
            </w:r>
          </w:p>
        </w:tc>
        <w:tc>
          <w:tcPr>
            <w:tcW w:w="1793" w:type="pct"/>
            <w:tcBorders>
              <w:top w:val="single" w:sz="4" w:space="0" w:color="auto"/>
            </w:tcBorders>
            <w:hideMark/>
          </w:tcPr>
          <w:p w14:paraId="7E47EDE9"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1,127,927</w:t>
            </w:r>
          </w:p>
        </w:tc>
        <w:tc>
          <w:tcPr>
            <w:tcW w:w="1240" w:type="pct"/>
            <w:tcBorders>
              <w:top w:val="single" w:sz="4" w:space="0" w:color="auto"/>
            </w:tcBorders>
            <w:hideMark/>
          </w:tcPr>
          <w:p w14:paraId="287EFDDB"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2.21</w:t>
            </w:r>
          </w:p>
        </w:tc>
      </w:tr>
      <w:tr w:rsidR="0059474D" w:rsidRPr="0059474D" w14:paraId="1101EF11" w14:textId="77777777" w:rsidTr="009269B6">
        <w:trPr>
          <w:trHeight w:val="20"/>
        </w:trPr>
        <w:tc>
          <w:tcPr>
            <w:tcW w:w="422" w:type="pct"/>
            <w:hideMark/>
          </w:tcPr>
          <w:p w14:paraId="0D4E8FE0"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2010</w:t>
            </w:r>
          </w:p>
        </w:tc>
        <w:tc>
          <w:tcPr>
            <w:tcW w:w="1544" w:type="pct"/>
            <w:hideMark/>
          </w:tcPr>
          <w:p w14:paraId="19F23083"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71,611,226</w:t>
            </w:r>
          </w:p>
        </w:tc>
        <w:tc>
          <w:tcPr>
            <w:tcW w:w="1793" w:type="pct"/>
            <w:hideMark/>
          </w:tcPr>
          <w:p w14:paraId="7B3BC48A"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1,146,897</w:t>
            </w:r>
          </w:p>
        </w:tc>
        <w:tc>
          <w:tcPr>
            <w:tcW w:w="1240" w:type="pct"/>
            <w:hideMark/>
          </w:tcPr>
          <w:p w14:paraId="3EEFCFC1"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1.60</w:t>
            </w:r>
          </w:p>
        </w:tc>
      </w:tr>
      <w:tr w:rsidR="0059474D" w:rsidRPr="0059474D" w14:paraId="64201F3E" w14:textId="77777777" w:rsidTr="009269B6">
        <w:trPr>
          <w:trHeight w:val="20"/>
        </w:trPr>
        <w:tc>
          <w:tcPr>
            <w:tcW w:w="422" w:type="pct"/>
            <w:hideMark/>
          </w:tcPr>
          <w:p w14:paraId="123D0B63"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2011</w:t>
            </w:r>
          </w:p>
        </w:tc>
        <w:tc>
          <w:tcPr>
            <w:tcW w:w="1544" w:type="pct"/>
            <w:hideMark/>
          </w:tcPr>
          <w:p w14:paraId="4AEA8EE2"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76,975,885</w:t>
            </w:r>
          </w:p>
        </w:tc>
        <w:tc>
          <w:tcPr>
            <w:tcW w:w="1793" w:type="pct"/>
            <w:hideMark/>
          </w:tcPr>
          <w:p w14:paraId="23785D9A"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1,105,023</w:t>
            </w:r>
          </w:p>
        </w:tc>
        <w:tc>
          <w:tcPr>
            <w:tcW w:w="1240" w:type="pct"/>
            <w:hideMark/>
          </w:tcPr>
          <w:p w14:paraId="5BABAD31"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1.44</w:t>
            </w:r>
          </w:p>
        </w:tc>
      </w:tr>
      <w:tr w:rsidR="0059474D" w:rsidRPr="0059474D" w14:paraId="3C281E1B" w14:textId="77777777" w:rsidTr="009269B6">
        <w:trPr>
          <w:trHeight w:val="20"/>
        </w:trPr>
        <w:tc>
          <w:tcPr>
            <w:tcW w:w="422" w:type="pct"/>
            <w:hideMark/>
          </w:tcPr>
          <w:p w14:paraId="3F5B83B0"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2012</w:t>
            </w:r>
          </w:p>
        </w:tc>
        <w:tc>
          <w:tcPr>
            <w:tcW w:w="1544" w:type="pct"/>
            <w:hideMark/>
          </w:tcPr>
          <w:p w14:paraId="34D7BB93"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76,151,071</w:t>
            </w:r>
          </w:p>
        </w:tc>
        <w:tc>
          <w:tcPr>
            <w:tcW w:w="1793" w:type="pct"/>
            <w:hideMark/>
          </w:tcPr>
          <w:p w14:paraId="5343B890"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997,420</w:t>
            </w:r>
          </w:p>
        </w:tc>
        <w:tc>
          <w:tcPr>
            <w:tcW w:w="1240" w:type="pct"/>
            <w:hideMark/>
          </w:tcPr>
          <w:p w14:paraId="680C550F"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1.31</w:t>
            </w:r>
          </w:p>
        </w:tc>
      </w:tr>
      <w:tr w:rsidR="0059474D" w:rsidRPr="0059474D" w14:paraId="0169F0CC" w14:textId="77777777" w:rsidTr="009269B6">
        <w:trPr>
          <w:trHeight w:val="20"/>
        </w:trPr>
        <w:tc>
          <w:tcPr>
            <w:tcW w:w="422" w:type="pct"/>
            <w:hideMark/>
          </w:tcPr>
          <w:p w14:paraId="6A17BCBC"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2013</w:t>
            </w:r>
          </w:p>
        </w:tc>
        <w:tc>
          <w:tcPr>
            <w:tcW w:w="1544" w:type="pct"/>
            <w:hideMark/>
          </w:tcPr>
          <w:p w14:paraId="2BB06AB7"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73,684,691</w:t>
            </w:r>
          </w:p>
        </w:tc>
        <w:tc>
          <w:tcPr>
            <w:tcW w:w="1793" w:type="pct"/>
            <w:hideMark/>
          </w:tcPr>
          <w:p w14:paraId="29FAAFF8"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895,156</w:t>
            </w:r>
          </w:p>
        </w:tc>
        <w:tc>
          <w:tcPr>
            <w:tcW w:w="1240" w:type="pct"/>
            <w:hideMark/>
          </w:tcPr>
          <w:p w14:paraId="113D8D7F"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1.21</w:t>
            </w:r>
          </w:p>
        </w:tc>
      </w:tr>
      <w:tr w:rsidR="0059474D" w:rsidRPr="0059474D" w14:paraId="1782AB79" w14:textId="77777777" w:rsidTr="009269B6">
        <w:trPr>
          <w:trHeight w:val="20"/>
        </w:trPr>
        <w:tc>
          <w:tcPr>
            <w:tcW w:w="422" w:type="pct"/>
            <w:hideMark/>
          </w:tcPr>
          <w:p w14:paraId="5847634D"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2014</w:t>
            </w:r>
          </w:p>
        </w:tc>
        <w:tc>
          <w:tcPr>
            <w:tcW w:w="1544" w:type="pct"/>
            <w:hideMark/>
          </w:tcPr>
          <w:p w14:paraId="45B96CB8"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79,513,781</w:t>
            </w:r>
          </w:p>
        </w:tc>
        <w:tc>
          <w:tcPr>
            <w:tcW w:w="1793" w:type="pct"/>
            <w:hideMark/>
          </w:tcPr>
          <w:p w14:paraId="758CBBC9"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1,034,512</w:t>
            </w:r>
          </w:p>
        </w:tc>
        <w:tc>
          <w:tcPr>
            <w:tcW w:w="1240" w:type="pct"/>
            <w:hideMark/>
          </w:tcPr>
          <w:p w14:paraId="330D1245"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1.30</w:t>
            </w:r>
          </w:p>
        </w:tc>
      </w:tr>
      <w:tr w:rsidR="0059474D" w:rsidRPr="0059474D" w14:paraId="520B870F" w14:textId="77777777" w:rsidTr="009269B6">
        <w:trPr>
          <w:trHeight w:val="20"/>
        </w:trPr>
        <w:tc>
          <w:tcPr>
            <w:tcW w:w="422" w:type="pct"/>
            <w:hideMark/>
          </w:tcPr>
          <w:p w14:paraId="0AF90299"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2015</w:t>
            </w:r>
          </w:p>
        </w:tc>
        <w:tc>
          <w:tcPr>
            <w:tcW w:w="1544" w:type="pct"/>
            <w:hideMark/>
          </w:tcPr>
          <w:p w14:paraId="0DE55F8F"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79,194,631</w:t>
            </w:r>
          </w:p>
        </w:tc>
        <w:tc>
          <w:tcPr>
            <w:tcW w:w="1793" w:type="pct"/>
            <w:hideMark/>
          </w:tcPr>
          <w:p w14:paraId="338F985D"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995,690</w:t>
            </w:r>
          </w:p>
        </w:tc>
        <w:tc>
          <w:tcPr>
            <w:tcW w:w="1240" w:type="pct"/>
            <w:hideMark/>
          </w:tcPr>
          <w:p w14:paraId="26D4F018"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1.26</w:t>
            </w:r>
          </w:p>
        </w:tc>
      </w:tr>
      <w:tr w:rsidR="0059474D" w:rsidRPr="0059474D" w14:paraId="5F1A8CBA" w14:textId="77777777" w:rsidTr="009269B6">
        <w:trPr>
          <w:trHeight w:val="20"/>
        </w:trPr>
        <w:tc>
          <w:tcPr>
            <w:tcW w:w="422" w:type="pct"/>
            <w:hideMark/>
          </w:tcPr>
          <w:p w14:paraId="1F492916"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2016</w:t>
            </w:r>
          </w:p>
        </w:tc>
        <w:tc>
          <w:tcPr>
            <w:tcW w:w="1544" w:type="pct"/>
            <w:hideMark/>
          </w:tcPr>
          <w:p w14:paraId="54B9F447"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77,217,159</w:t>
            </w:r>
          </w:p>
        </w:tc>
        <w:tc>
          <w:tcPr>
            <w:tcW w:w="1793" w:type="pct"/>
            <w:hideMark/>
          </w:tcPr>
          <w:p w14:paraId="7CDD25F9"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906,837</w:t>
            </w:r>
          </w:p>
        </w:tc>
        <w:tc>
          <w:tcPr>
            <w:tcW w:w="1240" w:type="pct"/>
            <w:hideMark/>
          </w:tcPr>
          <w:p w14:paraId="4B06CE06"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1.17</w:t>
            </w:r>
          </w:p>
        </w:tc>
      </w:tr>
      <w:tr w:rsidR="0059474D" w:rsidRPr="0059474D" w14:paraId="1A021B3D" w14:textId="77777777" w:rsidTr="009269B6">
        <w:trPr>
          <w:trHeight w:val="20"/>
        </w:trPr>
        <w:tc>
          <w:tcPr>
            <w:tcW w:w="422" w:type="pct"/>
            <w:hideMark/>
          </w:tcPr>
          <w:p w14:paraId="18959F87"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2017</w:t>
            </w:r>
          </w:p>
        </w:tc>
        <w:tc>
          <w:tcPr>
            <w:tcW w:w="1544" w:type="pct"/>
            <w:hideMark/>
          </w:tcPr>
          <w:p w14:paraId="3F15BD5C"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72,328,190</w:t>
            </w:r>
          </w:p>
        </w:tc>
        <w:tc>
          <w:tcPr>
            <w:tcW w:w="1793" w:type="pct"/>
            <w:hideMark/>
          </w:tcPr>
          <w:p w14:paraId="400E388E"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1,029,050</w:t>
            </w:r>
          </w:p>
        </w:tc>
        <w:tc>
          <w:tcPr>
            <w:tcW w:w="1240" w:type="pct"/>
            <w:hideMark/>
          </w:tcPr>
          <w:p w14:paraId="7C9C7A05"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1.42</w:t>
            </w:r>
          </w:p>
        </w:tc>
      </w:tr>
      <w:tr w:rsidR="0059474D" w:rsidRPr="0059474D" w14:paraId="514C23DD" w14:textId="77777777" w:rsidTr="009269B6">
        <w:trPr>
          <w:trHeight w:val="20"/>
        </w:trPr>
        <w:tc>
          <w:tcPr>
            <w:tcW w:w="422" w:type="pct"/>
            <w:hideMark/>
          </w:tcPr>
          <w:p w14:paraId="5DDBABBB"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2018</w:t>
            </w:r>
          </w:p>
        </w:tc>
        <w:tc>
          <w:tcPr>
            <w:tcW w:w="1544" w:type="pct"/>
            <w:hideMark/>
          </w:tcPr>
          <w:p w14:paraId="4F580418"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73,784,762</w:t>
            </w:r>
          </w:p>
        </w:tc>
        <w:tc>
          <w:tcPr>
            <w:tcW w:w="1793" w:type="pct"/>
            <w:hideMark/>
          </w:tcPr>
          <w:p w14:paraId="7EA1DA6A"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623,866</w:t>
            </w:r>
          </w:p>
        </w:tc>
        <w:tc>
          <w:tcPr>
            <w:tcW w:w="1240" w:type="pct"/>
            <w:hideMark/>
          </w:tcPr>
          <w:p w14:paraId="22452293"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0.85</w:t>
            </w:r>
          </w:p>
        </w:tc>
      </w:tr>
      <w:tr w:rsidR="0059474D" w:rsidRPr="0059474D" w14:paraId="503C145B" w14:textId="77777777" w:rsidTr="009269B6">
        <w:trPr>
          <w:trHeight w:val="20"/>
        </w:trPr>
        <w:tc>
          <w:tcPr>
            <w:tcW w:w="422" w:type="pct"/>
            <w:hideMark/>
          </w:tcPr>
          <w:p w14:paraId="7108B38B" w14:textId="77777777" w:rsidR="0059474D" w:rsidRPr="0059474D" w:rsidRDefault="0059474D" w:rsidP="0059474D">
            <w:pP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2019</w:t>
            </w:r>
          </w:p>
        </w:tc>
        <w:tc>
          <w:tcPr>
            <w:tcW w:w="1544" w:type="pct"/>
            <w:hideMark/>
          </w:tcPr>
          <w:p w14:paraId="75DCC8AA"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81,639,390</w:t>
            </w:r>
          </w:p>
        </w:tc>
        <w:tc>
          <w:tcPr>
            <w:tcW w:w="1793" w:type="pct"/>
            <w:hideMark/>
          </w:tcPr>
          <w:p w14:paraId="320B14A0"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529,382</w:t>
            </w:r>
          </w:p>
        </w:tc>
        <w:tc>
          <w:tcPr>
            <w:tcW w:w="1240" w:type="pct"/>
            <w:hideMark/>
          </w:tcPr>
          <w:p w14:paraId="6E230322" w14:textId="77777777" w:rsidR="0059474D" w:rsidRPr="0059474D" w:rsidRDefault="0059474D" w:rsidP="0059474D">
            <w:pPr>
              <w:jc w:val="center"/>
              <w:rPr>
                <w:rFonts w:ascii="Times New Roman" w:eastAsia="Times New Roman" w:hAnsi="Times New Roman" w:cs="Times New Roman"/>
                <w:kern w:val="0"/>
                <w:sz w:val="20"/>
                <w:lang w:eastAsia="en-IN"/>
                <w14:ligatures w14:val="none"/>
              </w:rPr>
            </w:pPr>
            <w:r w:rsidRPr="0059474D">
              <w:rPr>
                <w:rFonts w:ascii="Times New Roman" w:eastAsia="Times New Roman" w:hAnsi="Times New Roman" w:cs="Times New Roman"/>
                <w:kern w:val="0"/>
                <w:sz w:val="20"/>
                <w:lang w:eastAsia="en-IN"/>
                <w14:ligatures w14:val="none"/>
              </w:rPr>
              <w:t>0.65</w:t>
            </w:r>
          </w:p>
        </w:tc>
      </w:tr>
    </w:tbl>
    <w:p w14:paraId="01D44AFA" w14:textId="1A790CA4" w:rsidR="0059474D" w:rsidRPr="0059474D" w:rsidRDefault="0059474D" w:rsidP="0059474D">
      <w:pPr>
        <w:jc w:val="both"/>
        <w:rPr>
          <w:rFonts w:ascii="Times New Roman" w:hAnsi="Times New Roman" w:cs="Times New Roman"/>
        </w:rPr>
      </w:pPr>
      <w:r w:rsidRPr="0059474D">
        <w:rPr>
          <w:rFonts w:ascii="Times New Roman" w:hAnsi="Times New Roman" w:cs="Times New Roman"/>
          <w:sz w:val="18"/>
          <w:szCs w:val="16"/>
        </w:rPr>
        <w:t>Note: Test positivity was calculated as the annual number of malaria-positive cases divided by the annual number of blood smears examined × 100. Estimates represent the 27 states included in the longitudinal analysis.</w:t>
      </w:r>
      <w:r w:rsidRPr="0059474D">
        <w:rPr>
          <w:rFonts w:ascii="Times New Roman" w:hAnsi="Times New Roman" w:cs="Times New Roman"/>
        </w:rPr>
        <w:br w:type="page"/>
      </w:r>
    </w:p>
    <w:p w14:paraId="3D45738B" w14:textId="6AA90E91" w:rsidR="00383B6B" w:rsidRDefault="00383B6B" w:rsidP="00383B6B">
      <w:pPr>
        <w:spacing w:after="0"/>
        <w:rPr>
          <w:rFonts w:ascii="Times New Roman" w:hAnsi="Times New Roman" w:cs="Times New Roman"/>
        </w:rPr>
      </w:pPr>
      <w:r w:rsidRPr="00383B6B">
        <w:rPr>
          <w:rFonts w:ascii="Times New Roman" w:hAnsi="Times New Roman" w:cs="Times New Roman"/>
        </w:rPr>
        <w:lastRenderedPageBreak/>
        <w:t>Table S</w:t>
      </w:r>
      <w:r w:rsidR="009118E2">
        <w:rPr>
          <w:rFonts w:ascii="Times New Roman" w:hAnsi="Times New Roman" w:cs="Times New Roman"/>
        </w:rPr>
        <w:t>3</w:t>
      </w:r>
      <w:r>
        <w:rPr>
          <w:rFonts w:ascii="Times New Roman" w:hAnsi="Times New Roman" w:cs="Times New Roman"/>
        </w:rPr>
        <w:t>.</w:t>
      </w:r>
      <w:r w:rsidRPr="00383B6B">
        <w:rPr>
          <w:rFonts w:ascii="Times New Roman" w:hAnsi="Times New Roman" w:cs="Times New Roman"/>
        </w:rPr>
        <w:t xml:space="preserve"> State-wise changes in the proportional contribution of </w:t>
      </w:r>
      <w:r w:rsidRPr="00383B6B">
        <w:rPr>
          <w:rFonts w:ascii="Times New Roman" w:hAnsi="Times New Roman" w:cs="Times New Roman"/>
          <w:i/>
          <w:iCs/>
        </w:rPr>
        <w:t>Plasmodium falciparum</w:t>
      </w:r>
      <w:r w:rsidRPr="00383B6B">
        <w:rPr>
          <w:rFonts w:ascii="Times New Roman" w:hAnsi="Times New Roman" w:cs="Times New Roman"/>
        </w:rPr>
        <w:t xml:space="preserve"> and </w:t>
      </w:r>
      <w:r w:rsidRPr="00383B6B">
        <w:rPr>
          <w:rFonts w:ascii="Times New Roman" w:hAnsi="Times New Roman" w:cs="Times New Roman"/>
          <w:i/>
          <w:iCs/>
        </w:rPr>
        <w:t>Plasmodium vivax</w:t>
      </w:r>
      <w:r w:rsidRPr="00383B6B">
        <w:rPr>
          <w:rFonts w:ascii="Times New Roman" w:hAnsi="Times New Roman" w:cs="Times New Roman"/>
        </w:rPr>
        <w:t xml:space="preserve"> among reported malaria-positive cases in 27 Indian states, 2009–2019</w:t>
      </w:r>
    </w:p>
    <w:tbl>
      <w:tblPr>
        <w:tblStyle w:val="TableGridLight"/>
        <w:tblW w:w="5000" w:type="pct"/>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192"/>
        <w:gridCol w:w="2154"/>
        <w:gridCol w:w="2146"/>
        <w:gridCol w:w="2418"/>
        <w:gridCol w:w="1426"/>
        <w:gridCol w:w="1426"/>
        <w:gridCol w:w="2412"/>
      </w:tblGrid>
      <w:tr w:rsidR="00383B6B" w:rsidRPr="00383B6B" w14:paraId="5F1561FC" w14:textId="77777777" w:rsidTr="009269B6">
        <w:trPr>
          <w:trHeight w:val="20"/>
        </w:trPr>
        <w:tc>
          <w:tcPr>
            <w:tcW w:w="773" w:type="pct"/>
            <w:tcBorders>
              <w:top w:val="single" w:sz="4" w:space="0" w:color="auto"/>
              <w:bottom w:val="single" w:sz="4" w:space="0" w:color="auto"/>
            </w:tcBorders>
            <w:hideMark/>
          </w:tcPr>
          <w:p w14:paraId="1CB4DED6" w14:textId="77777777" w:rsidR="00383B6B" w:rsidRPr="00383B6B" w:rsidRDefault="00383B6B" w:rsidP="000E115C">
            <w:pP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kern w:val="0"/>
                <w:sz w:val="20"/>
                <w:lang w:eastAsia="en-IN"/>
                <w14:ligatures w14:val="none"/>
              </w:rPr>
              <w:t>State</w:t>
            </w:r>
          </w:p>
        </w:tc>
        <w:tc>
          <w:tcPr>
            <w:tcW w:w="760" w:type="pct"/>
            <w:tcBorders>
              <w:top w:val="single" w:sz="4" w:space="0" w:color="auto"/>
              <w:bottom w:val="single" w:sz="4" w:space="0" w:color="auto"/>
            </w:tcBorders>
            <w:hideMark/>
          </w:tcPr>
          <w:p w14:paraId="61D587C4"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i/>
                <w:iCs/>
                <w:kern w:val="0"/>
                <w:sz w:val="20"/>
                <w:lang w:eastAsia="en-IN"/>
                <w14:ligatures w14:val="none"/>
              </w:rPr>
              <w:t>P. falciparum</w:t>
            </w:r>
            <w:r w:rsidRPr="00383B6B">
              <w:rPr>
                <w:rFonts w:ascii="Times New Roman" w:eastAsia="Times New Roman" w:hAnsi="Times New Roman" w:cs="Times New Roman"/>
                <w:b/>
                <w:bCs/>
                <w:kern w:val="0"/>
                <w:sz w:val="20"/>
                <w:lang w:eastAsia="en-IN"/>
                <w14:ligatures w14:val="none"/>
              </w:rPr>
              <w:t xml:space="preserve"> 2009 (%)</w:t>
            </w:r>
          </w:p>
        </w:tc>
        <w:tc>
          <w:tcPr>
            <w:tcW w:w="757" w:type="pct"/>
            <w:tcBorders>
              <w:top w:val="single" w:sz="4" w:space="0" w:color="auto"/>
              <w:bottom w:val="single" w:sz="4" w:space="0" w:color="auto"/>
            </w:tcBorders>
            <w:hideMark/>
          </w:tcPr>
          <w:p w14:paraId="57C643BE"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i/>
                <w:iCs/>
                <w:kern w:val="0"/>
                <w:sz w:val="20"/>
                <w:lang w:eastAsia="en-IN"/>
                <w14:ligatures w14:val="none"/>
              </w:rPr>
              <w:t>P. falciparum</w:t>
            </w:r>
            <w:r w:rsidRPr="00383B6B">
              <w:rPr>
                <w:rFonts w:ascii="Times New Roman" w:eastAsia="Times New Roman" w:hAnsi="Times New Roman" w:cs="Times New Roman"/>
                <w:b/>
                <w:bCs/>
                <w:kern w:val="0"/>
                <w:sz w:val="20"/>
                <w:lang w:eastAsia="en-IN"/>
                <w14:ligatures w14:val="none"/>
              </w:rPr>
              <w:t xml:space="preserve"> 2019 (%)</w:t>
            </w:r>
          </w:p>
        </w:tc>
        <w:tc>
          <w:tcPr>
            <w:tcW w:w="853" w:type="pct"/>
            <w:tcBorders>
              <w:top w:val="single" w:sz="4" w:space="0" w:color="auto"/>
              <w:bottom w:val="single" w:sz="4" w:space="0" w:color="auto"/>
            </w:tcBorders>
            <w:hideMark/>
          </w:tcPr>
          <w:p w14:paraId="6C21AC2F"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kern w:val="0"/>
                <w:sz w:val="20"/>
                <w:lang w:eastAsia="en-IN"/>
                <w14:ligatures w14:val="none"/>
              </w:rPr>
              <w:t>Change (percentage points)</w:t>
            </w:r>
          </w:p>
        </w:tc>
        <w:tc>
          <w:tcPr>
            <w:tcW w:w="503" w:type="pct"/>
            <w:tcBorders>
              <w:top w:val="single" w:sz="4" w:space="0" w:color="auto"/>
              <w:bottom w:val="single" w:sz="4" w:space="0" w:color="auto"/>
            </w:tcBorders>
            <w:hideMark/>
          </w:tcPr>
          <w:p w14:paraId="7E14E713"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i/>
                <w:iCs/>
                <w:kern w:val="0"/>
                <w:sz w:val="20"/>
                <w:lang w:eastAsia="en-IN"/>
                <w14:ligatures w14:val="none"/>
              </w:rPr>
              <w:t>P. vivax</w:t>
            </w:r>
            <w:r w:rsidRPr="00383B6B">
              <w:rPr>
                <w:rFonts w:ascii="Times New Roman" w:eastAsia="Times New Roman" w:hAnsi="Times New Roman" w:cs="Times New Roman"/>
                <w:b/>
                <w:bCs/>
                <w:kern w:val="0"/>
                <w:sz w:val="20"/>
                <w:lang w:eastAsia="en-IN"/>
                <w14:ligatures w14:val="none"/>
              </w:rPr>
              <w:t xml:space="preserve"> 2009 (%)</w:t>
            </w:r>
          </w:p>
        </w:tc>
        <w:tc>
          <w:tcPr>
            <w:tcW w:w="503" w:type="pct"/>
            <w:tcBorders>
              <w:top w:val="single" w:sz="4" w:space="0" w:color="auto"/>
              <w:bottom w:val="single" w:sz="4" w:space="0" w:color="auto"/>
            </w:tcBorders>
            <w:hideMark/>
          </w:tcPr>
          <w:p w14:paraId="02F1CB14"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i/>
                <w:iCs/>
                <w:kern w:val="0"/>
                <w:sz w:val="20"/>
                <w:lang w:eastAsia="en-IN"/>
                <w14:ligatures w14:val="none"/>
              </w:rPr>
              <w:t>P. vivax</w:t>
            </w:r>
            <w:r w:rsidRPr="00383B6B">
              <w:rPr>
                <w:rFonts w:ascii="Times New Roman" w:eastAsia="Times New Roman" w:hAnsi="Times New Roman" w:cs="Times New Roman"/>
                <w:b/>
                <w:bCs/>
                <w:kern w:val="0"/>
                <w:sz w:val="20"/>
                <w:lang w:eastAsia="en-IN"/>
                <w14:ligatures w14:val="none"/>
              </w:rPr>
              <w:t xml:space="preserve"> 2019 (%)</w:t>
            </w:r>
          </w:p>
        </w:tc>
        <w:tc>
          <w:tcPr>
            <w:tcW w:w="851" w:type="pct"/>
            <w:tcBorders>
              <w:top w:val="single" w:sz="4" w:space="0" w:color="auto"/>
              <w:bottom w:val="single" w:sz="4" w:space="0" w:color="auto"/>
            </w:tcBorders>
            <w:hideMark/>
          </w:tcPr>
          <w:p w14:paraId="11086575" w14:textId="77777777" w:rsidR="00383B6B" w:rsidRPr="00383B6B" w:rsidRDefault="00383B6B" w:rsidP="00383B6B">
            <w:pPr>
              <w:jc w:val="center"/>
              <w:rPr>
                <w:rFonts w:ascii="Times New Roman" w:eastAsia="Times New Roman" w:hAnsi="Times New Roman" w:cs="Times New Roman"/>
                <w:b/>
                <w:bCs/>
                <w:kern w:val="0"/>
                <w:sz w:val="20"/>
                <w:lang w:eastAsia="en-IN"/>
                <w14:ligatures w14:val="none"/>
              </w:rPr>
            </w:pPr>
            <w:r w:rsidRPr="00383B6B">
              <w:rPr>
                <w:rFonts w:ascii="Times New Roman" w:eastAsia="Times New Roman" w:hAnsi="Times New Roman" w:cs="Times New Roman"/>
                <w:b/>
                <w:bCs/>
                <w:kern w:val="0"/>
                <w:sz w:val="20"/>
                <w:lang w:eastAsia="en-IN"/>
                <w14:ligatures w14:val="none"/>
              </w:rPr>
              <w:t>Change (percentage points)</w:t>
            </w:r>
          </w:p>
        </w:tc>
      </w:tr>
      <w:tr w:rsidR="00383B6B" w:rsidRPr="00383B6B" w14:paraId="60683032" w14:textId="77777777" w:rsidTr="009269B6">
        <w:trPr>
          <w:trHeight w:val="20"/>
        </w:trPr>
        <w:tc>
          <w:tcPr>
            <w:tcW w:w="773" w:type="pct"/>
            <w:tcBorders>
              <w:top w:val="single" w:sz="4" w:space="0" w:color="auto"/>
            </w:tcBorders>
            <w:hideMark/>
          </w:tcPr>
          <w:p w14:paraId="525CFB5B"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Tripura</w:t>
            </w:r>
          </w:p>
        </w:tc>
        <w:tc>
          <w:tcPr>
            <w:tcW w:w="760" w:type="pct"/>
            <w:tcBorders>
              <w:top w:val="single" w:sz="4" w:space="0" w:color="auto"/>
            </w:tcBorders>
            <w:hideMark/>
          </w:tcPr>
          <w:p w14:paraId="5423A0B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2.4</w:t>
            </w:r>
          </w:p>
        </w:tc>
        <w:tc>
          <w:tcPr>
            <w:tcW w:w="757" w:type="pct"/>
            <w:tcBorders>
              <w:top w:val="single" w:sz="4" w:space="0" w:color="auto"/>
            </w:tcBorders>
            <w:hideMark/>
          </w:tcPr>
          <w:p w14:paraId="75DA1B7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91.7</w:t>
            </w:r>
          </w:p>
        </w:tc>
        <w:tc>
          <w:tcPr>
            <w:tcW w:w="853" w:type="pct"/>
            <w:tcBorders>
              <w:top w:val="single" w:sz="4" w:space="0" w:color="auto"/>
            </w:tcBorders>
            <w:hideMark/>
          </w:tcPr>
          <w:p w14:paraId="4B5DB0C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89.3</w:t>
            </w:r>
          </w:p>
        </w:tc>
        <w:tc>
          <w:tcPr>
            <w:tcW w:w="503" w:type="pct"/>
            <w:tcBorders>
              <w:top w:val="single" w:sz="4" w:space="0" w:color="auto"/>
            </w:tcBorders>
            <w:hideMark/>
          </w:tcPr>
          <w:p w14:paraId="4FBFD57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97.6</w:t>
            </w:r>
          </w:p>
        </w:tc>
        <w:tc>
          <w:tcPr>
            <w:tcW w:w="503" w:type="pct"/>
            <w:tcBorders>
              <w:top w:val="single" w:sz="4" w:space="0" w:color="auto"/>
            </w:tcBorders>
            <w:hideMark/>
          </w:tcPr>
          <w:p w14:paraId="0D6E0FE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w:t>
            </w:r>
          </w:p>
        </w:tc>
        <w:tc>
          <w:tcPr>
            <w:tcW w:w="851" w:type="pct"/>
            <w:tcBorders>
              <w:top w:val="single" w:sz="4" w:space="0" w:color="auto"/>
            </w:tcBorders>
            <w:hideMark/>
          </w:tcPr>
          <w:p w14:paraId="5263DAB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−89.3</w:t>
            </w:r>
          </w:p>
        </w:tc>
      </w:tr>
      <w:tr w:rsidR="00383B6B" w:rsidRPr="00383B6B" w14:paraId="726A710E" w14:textId="77777777" w:rsidTr="009269B6">
        <w:trPr>
          <w:trHeight w:val="20"/>
        </w:trPr>
        <w:tc>
          <w:tcPr>
            <w:tcW w:w="773" w:type="pct"/>
            <w:hideMark/>
          </w:tcPr>
          <w:p w14:paraId="180DD126"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Tamil Nadu</w:t>
            </w:r>
          </w:p>
        </w:tc>
        <w:tc>
          <w:tcPr>
            <w:tcW w:w="760" w:type="pct"/>
            <w:hideMark/>
          </w:tcPr>
          <w:p w14:paraId="651D504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1.8</w:t>
            </w:r>
          </w:p>
        </w:tc>
        <w:tc>
          <w:tcPr>
            <w:tcW w:w="757" w:type="pct"/>
            <w:hideMark/>
          </w:tcPr>
          <w:p w14:paraId="309CC95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28.1</w:t>
            </w:r>
          </w:p>
        </w:tc>
        <w:tc>
          <w:tcPr>
            <w:tcW w:w="853" w:type="pct"/>
            <w:hideMark/>
          </w:tcPr>
          <w:p w14:paraId="09E4245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26.3</w:t>
            </w:r>
          </w:p>
        </w:tc>
        <w:tc>
          <w:tcPr>
            <w:tcW w:w="503" w:type="pct"/>
            <w:hideMark/>
          </w:tcPr>
          <w:p w14:paraId="7368BC8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98.2</w:t>
            </w:r>
          </w:p>
        </w:tc>
        <w:tc>
          <w:tcPr>
            <w:tcW w:w="503" w:type="pct"/>
            <w:hideMark/>
          </w:tcPr>
          <w:p w14:paraId="1414F33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71.9</w:t>
            </w:r>
          </w:p>
        </w:tc>
        <w:tc>
          <w:tcPr>
            <w:tcW w:w="851" w:type="pct"/>
            <w:hideMark/>
          </w:tcPr>
          <w:p w14:paraId="02C24D2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−26.3</w:t>
            </w:r>
          </w:p>
        </w:tc>
      </w:tr>
      <w:tr w:rsidR="00383B6B" w:rsidRPr="00383B6B" w14:paraId="3E8E5C96" w14:textId="77777777" w:rsidTr="009269B6">
        <w:trPr>
          <w:trHeight w:val="20"/>
        </w:trPr>
        <w:tc>
          <w:tcPr>
            <w:tcW w:w="773" w:type="pct"/>
            <w:hideMark/>
          </w:tcPr>
          <w:p w14:paraId="78801833"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Karnataka</w:t>
            </w:r>
          </w:p>
        </w:tc>
        <w:tc>
          <w:tcPr>
            <w:tcW w:w="760" w:type="pct"/>
            <w:hideMark/>
          </w:tcPr>
          <w:p w14:paraId="652D4EF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10.6</w:t>
            </w:r>
          </w:p>
        </w:tc>
        <w:tc>
          <w:tcPr>
            <w:tcW w:w="757" w:type="pct"/>
            <w:hideMark/>
          </w:tcPr>
          <w:p w14:paraId="163A5B7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32.8</w:t>
            </w:r>
          </w:p>
        </w:tc>
        <w:tc>
          <w:tcPr>
            <w:tcW w:w="853" w:type="pct"/>
            <w:hideMark/>
          </w:tcPr>
          <w:p w14:paraId="57D42EB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22.2</w:t>
            </w:r>
          </w:p>
        </w:tc>
        <w:tc>
          <w:tcPr>
            <w:tcW w:w="503" w:type="pct"/>
            <w:hideMark/>
          </w:tcPr>
          <w:p w14:paraId="373DC4A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89.4</w:t>
            </w:r>
          </w:p>
        </w:tc>
        <w:tc>
          <w:tcPr>
            <w:tcW w:w="503" w:type="pct"/>
            <w:hideMark/>
          </w:tcPr>
          <w:p w14:paraId="57AEE2B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67.2</w:t>
            </w:r>
          </w:p>
        </w:tc>
        <w:tc>
          <w:tcPr>
            <w:tcW w:w="851" w:type="pct"/>
            <w:hideMark/>
          </w:tcPr>
          <w:p w14:paraId="6B3C43F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−22.2</w:t>
            </w:r>
          </w:p>
        </w:tc>
      </w:tr>
      <w:tr w:rsidR="00383B6B" w:rsidRPr="00383B6B" w14:paraId="418AAF8A" w14:textId="77777777" w:rsidTr="009269B6">
        <w:trPr>
          <w:trHeight w:val="20"/>
        </w:trPr>
        <w:tc>
          <w:tcPr>
            <w:tcW w:w="773" w:type="pct"/>
            <w:hideMark/>
          </w:tcPr>
          <w:p w14:paraId="7682C08E"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Chhattisgarh</w:t>
            </w:r>
          </w:p>
        </w:tc>
        <w:tc>
          <w:tcPr>
            <w:tcW w:w="760" w:type="pct"/>
            <w:hideMark/>
          </w:tcPr>
          <w:p w14:paraId="1122052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50.6</w:t>
            </w:r>
          </w:p>
        </w:tc>
        <w:tc>
          <w:tcPr>
            <w:tcW w:w="757" w:type="pct"/>
            <w:hideMark/>
          </w:tcPr>
          <w:p w14:paraId="612D069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71.2</w:t>
            </w:r>
          </w:p>
        </w:tc>
        <w:tc>
          <w:tcPr>
            <w:tcW w:w="853" w:type="pct"/>
            <w:hideMark/>
          </w:tcPr>
          <w:p w14:paraId="1762524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20.6</w:t>
            </w:r>
          </w:p>
        </w:tc>
        <w:tc>
          <w:tcPr>
            <w:tcW w:w="503" w:type="pct"/>
            <w:hideMark/>
          </w:tcPr>
          <w:p w14:paraId="34817EB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49.4</w:t>
            </w:r>
          </w:p>
        </w:tc>
        <w:tc>
          <w:tcPr>
            <w:tcW w:w="503" w:type="pct"/>
            <w:hideMark/>
          </w:tcPr>
          <w:p w14:paraId="66E65D4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28.8</w:t>
            </w:r>
          </w:p>
        </w:tc>
        <w:tc>
          <w:tcPr>
            <w:tcW w:w="851" w:type="pct"/>
            <w:hideMark/>
          </w:tcPr>
          <w:p w14:paraId="2E95A59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−20.6</w:t>
            </w:r>
          </w:p>
        </w:tc>
      </w:tr>
      <w:tr w:rsidR="00383B6B" w:rsidRPr="00383B6B" w14:paraId="56CA5C03" w14:textId="77777777" w:rsidTr="009269B6">
        <w:trPr>
          <w:trHeight w:val="20"/>
        </w:trPr>
        <w:tc>
          <w:tcPr>
            <w:tcW w:w="773" w:type="pct"/>
            <w:hideMark/>
          </w:tcPr>
          <w:p w14:paraId="007D1DAC"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Mizoram</w:t>
            </w:r>
          </w:p>
        </w:tc>
        <w:tc>
          <w:tcPr>
            <w:tcW w:w="760" w:type="pct"/>
            <w:hideMark/>
          </w:tcPr>
          <w:p w14:paraId="5AE80F7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69.8</w:t>
            </w:r>
          </w:p>
        </w:tc>
        <w:tc>
          <w:tcPr>
            <w:tcW w:w="757" w:type="pct"/>
            <w:hideMark/>
          </w:tcPr>
          <w:p w14:paraId="13A6737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89.5</w:t>
            </w:r>
          </w:p>
        </w:tc>
        <w:tc>
          <w:tcPr>
            <w:tcW w:w="853" w:type="pct"/>
            <w:hideMark/>
          </w:tcPr>
          <w:p w14:paraId="73A79D3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19.7</w:t>
            </w:r>
          </w:p>
        </w:tc>
        <w:tc>
          <w:tcPr>
            <w:tcW w:w="503" w:type="pct"/>
            <w:hideMark/>
          </w:tcPr>
          <w:p w14:paraId="55B17B6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30.2</w:t>
            </w:r>
          </w:p>
        </w:tc>
        <w:tc>
          <w:tcPr>
            <w:tcW w:w="503" w:type="pct"/>
            <w:hideMark/>
          </w:tcPr>
          <w:p w14:paraId="14D8EF2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10.5</w:t>
            </w:r>
          </w:p>
        </w:tc>
        <w:tc>
          <w:tcPr>
            <w:tcW w:w="851" w:type="pct"/>
            <w:hideMark/>
          </w:tcPr>
          <w:p w14:paraId="615B51E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−19.7</w:t>
            </w:r>
          </w:p>
        </w:tc>
      </w:tr>
      <w:tr w:rsidR="00383B6B" w:rsidRPr="00383B6B" w14:paraId="313DB7E3" w14:textId="77777777" w:rsidTr="009269B6">
        <w:trPr>
          <w:trHeight w:val="20"/>
        </w:trPr>
        <w:tc>
          <w:tcPr>
            <w:tcW w:w="773" w:type="pct"/>
            <w:hideMark/>
          </w:tcPr>
          <w:p w14:paraId="2C38BA5B"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Rajasthan</w:t>
            </w:r>
          </w:p>
        </w:tc>
        <w:tc>
          <w:tcPr>
            <w:tcW w:w="760" w:type="pct"/>
            <w:hideMark/>
          </w:tcPr>
          <w:p w14:paraId="1751F1A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w:t>
            </w:r>
          </w:p>
        </w:tc>
        <w:tc>
          <w:tcPr>
            <w:tcW w:w="757" w:type="pct"/>
            <w:hideMark/>
          </w:tcPr>
          <w:p w14:paraId="3DB151A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20.0</w:t>
            </w:r>
          </w:p>
        </w:tc>
        <w:tc>
          <w:tcPr>
            <w:tcW w:w="853" w:type="pct"/>
            <w:hideMark/>
          </w:tcPr>
          <w:p w14:paraId="5696BC1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14.1</w:t>
            </w:r>
          </w:p>
        </w:tc>
        <w:tc>
          <w:tcPr>
            <w:tcW w:w="503" w:type="pct"/>
            <w:hideMark/>
          </w:tcPr>
          <w:p w14:paraId="7508E88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94.0</w:t>
            </w:r>
          </w:p>
        </w:tc>
        <w:tc>
          <w:tcPr>
            <w:tcW w:w="503" w:type="pct"/>
            <w:hideMark/>
          </w:tcPr>
          <w:p w14:paraId="71CEBA7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80.0</w:t>
            </w:r>
          </w:p>
        </w:tc>
        <w:tc>
          <w:tcPr>
            <w:tcW w:w="851" w:type="pct"/>
            <w:hideMark/>
          </w:tcPr>
          <w:p w14:paraId="22D5806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−14.1</w:t>
            </w:r>
          </w:p>
        </w:tc>
      </w:tr>
      <w:tr w:rsidR="00383B6B" w:rsidRPr="00383B6B" w14:paraId="45FF8FB2" w14:textId="77777777" w:rsidTr="009269B6">
        <w:trPr>
          <w:trHeight w:val="20"/>
        </w:trPr>
        <w:tc>
          <w:tcPr>
            <w:tcW w:w="773" w:type="pct"/>
            <w:hideMark/>
          </w:tcPr>
          <w:p w14:paraId="27C43B09"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Uttar Pradesh</w:t>
            </w:r>
          </w:p>
        </w:tc>
        <w:tc>
          <w:tcPr>
            <w:tcW w:w="760" w:type="pct"/>
            <w:hideMark/>
          </w:tcPr>
          <w:p w14:paraId="2E198B4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4.3</w:t>
            </w:r>
          </w:p>
        </w:tc>
        <w:tc>
          <w:tcPr>
            <w:tcW w:w="757" w:type="pct"/>
            <w:hideMark/>
          </w:tcPr>
          <w:p w14:paraId="2500254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12.1</w:t>
            </w:r>
          </w:p>
        </w:tc>
        <w:tc>
          <w:tcPr>
            <w:tcW w:w="853" w:type="pct"/>
            <w:hideMark/>
          </w:tcPr>
          <w:p w14:paraId="11A3583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7.8</w:t>
            </w:r>
          </w:p>
        </w:tc>
        <w:tc>
          <w:tcPr>
            <w:tcW w:w="503" w:type="pct"/>
            <w:hideMark/>
          </w:tcPr>
          <w:p w14:paraId="1F5A540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95.7</w:t>
            </w:r>
          </w:p>
        </w:tc>
        <w:tc>
          <w:tcPr>
            <w:tcW w:w="503" w:type="pct"/>
            <w:hideMark/>
          </w:tcPr>
          <w:p w14:paraId="6755E27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87.9</w:t>
            </w:r>
          </w:p>
        </w:tc>
        <w:tc>
          <w:tcPr>
            <w:tcW w:w="851" w:type="pct"/>
            <w:hideMark/>
          </w:tcPr>
          <w:p w14:paraId="64DDADD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−7.8</w:t>
            </w:r>
          </w:p>
        </w:tc>
      </w:tr>
      <w:tr w:rsidR="00383B6B" w:rsidRPr="00383B6B" w14:paraId="235A3516" w14:textId="77777777" w:rsidTr="009269B6">
        <w:trPr>
          <w:trHeight w:val="20"/>
        </w:trPr>
        <w:tc>
          <w:tcPr>
            <w:tcW w:w="773" w:type="pct"/>
            <w:hideMark/>
          </w:tcPr>
          <w:p w14:paraId="78387F58"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Jharkhand</w:t>
            </w:r>
          </w:p>
        </w:tc>
        <w:tc>
          <w:tcPr>
            <w:tcW w:w="760" w:type="pct"/>
            <w:hideMark/>
          </w:tcPr>
          <w:p w14:paraId="2A7A517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38.7</w:t>
            </w:r>
          </w:p>
        </w:tc>
        <w:tc>
          <w:tcPr>
            <w:tcW w:w="757" w:type="pct"/>
            <w:hideMark/>
          </w:tcPr>
          <w:p w14:paraId="319373A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46.3</w:t>
            </w:r>
          </w:p>
        </w:tc>
        <w:tc>
          <w:tcPr>
            <w:tcW w:w="853" w:type="pct"/>
            <w:hideMark/>
          </w:tcPr>
          <w:p w14:paraId="00C7D2F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7.6</w:t>
            </w:r>
          </w:p>
        </w:tc>
        <w:tc>
          <w:tcPr>
            <w:tcW w:w="503" w:type="pct"/>
            <w:hideMark/>
          </w:tcPr>
          <w:p w14:paraId="08B5902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61.3</w:t>
            </w:r>
          </w:p>
        </w:tc>
        <w:tc>
          <w:tcPr>
            <w:tcW w:w="503" w:type="pct"/>
            <w:hideMark/>
          </w:tcPr>
          <w:p w14:paraId="38674D6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53.7</w:t>
            </w:r>
          </w:p>
        </w:tc>
        <w:tc>
          <w:tcPr>
            <w:tcW w:w="851" w:type="pct"/>
            <w:hideMark/>
          </w:tcPr>
          <w:p w14:paraId="6E10E02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−7.6</w:t>
            </w:r>
          </w:p>
        </w:tc>
      </w:tr>
      <w:tr w:rsidR="00383B6B" w:rsidRPr="00383B6B" w14:paraId="0942EC5F" w14:textId="77777777" w:rsidTr="009269B6">
        <w:trPr>
          <w:trHeight w:val="20"/>
        </w:trPr>
        <w:tc>
          <w:tcPr>
            <w:tcW w:w="773" w:type="pct"/>
            <w:hideMark/>
          </w:tcPr>
          <w:p w14:paraId="56B36029"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Haryana</w:t>
            </w:r>
          </w:p>
        </w:tc>
        <w:tc>
          <w:tcPr>
            <w:tcW w:w="760" w:type="pct"/>
            <w:hideMark/>
          </w:tcPr>
          <w:p w14:paraId="3A7CF69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3.0</w:t>
            </w:r>
          </w:p>
        </w:tc>
        <w:tc>
          <w:tcPr>
            <w:tcW w:w="757" w:type="pct"/>
            <w:hideMark/>
          </w:tcPr>
          <w:p w14:paraId="670BBAD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9.0</w:t>
            </w:r>
          </w:p>
        </w:tc>
        <w:tc>
          <w:tcPr>
            <w:tcW w:w="853" w:type="pct"/>
            <w:hideMark/>
          </w:tcPr>
          <w:p w14:paraId="480BC3B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w:t>
            </w:r>
          </w:p>
        </w:tc>
        <w:tc>
          <w:tcPr>
            <w:tcW w:w="503" w:type="pct"/>
            <w:hideMark/>
          </w:tcPr>
          <w:p w14:paraId="2F2F518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97.0</w:t>
            </w:r>
          </w:p>
        </w:tc>
        <w:tc>
          <w:tcPr>
            <w:tcW w:w="503" w:type="pct"/>
            <w:hideMark/>
          </w:tcPr>
          <w:p w14:paraId="4557554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91.0</w:t>
            </w:r>
          </w:p>
        </w:tc>
        <w:tc>
          <w:tcPr>
            <w:tcW w:w="851" w:type="pct"/>
            <w:hideMark/>
          </w:tcPr>
          <w:p w14:paraId="427039B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w:t>
            </w:r>
          </w:p>
        </w:tc>
      </w:tr>
      <w:tr w:rsidR="00383B6B" w:rsidRPr="00383B6B" w14:paraId="6C2B4430" w14:textId="77777777" w:rsidTr="009269B6">
        <w:trPr>
          <w:trHeight w:val="20"/>
        </w:trPr>
        <w:tc>
          <w:tcPr>
            <w:tcW w:w="773" w:type="pct"/>
            <w:hideMark/>
          </w:tcPr>
          <w:p w14:paraId="6772B5A7"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Odisha</w:t>
            </w:r>
          </w:p>
        </w:tc>
        <w:tc>
          <w:tcPr>
            <w:tcW w:w="760" w:type="pct"/>
            <w:hideMark/>
          </w:tcPr>
          <w:p w14:paraId="36AFA9E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80.6</w:t>
            </w:r>
          </w:p>
        </w:tc>
        <w:tc>
          <w:tcPr>
            <w:tcW w:w="757" w:type="pct"/>
            <w:hideMark/>
          </w:tcPr>
          <w:p w14:paraId="0C15BB6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86.5</w:t>
            </w:r>
          </w:p>
        </w:tc>
        <w:tc>
          <w:tcPr>
            <w:tcW w:w="853" w:type="pct"/>
            <w:hideMark/>
          </w:tcPr>
          <w:p w14:paraId="38C3A9B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5.9</w:t>
            </w:r>
          </w:p>
        </w:tc>
        <w:tc>
          <w:tcPr>
            <w:tcW w:w="503" w:type="pct"/>
            <w:hideMark/>
          </w:tcPr>
          <w:p w14:paraId="7750B12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19.4</w:t>
            </w:r>
          </w:p>
        </w:tc>
        <w:tc>
          <w:tcPr>
            <w:tcW w:w="503" w:type="pct"/>
            <w:hideMark/>
          </w:tcPr>
          <w:p w14:paraId="6DA937E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13.5</w:t>
            </w:r>
          </w:p>
        </w:tc>
        <w:tc>
          <w:tcPr>
            <w:tcW w:w="851" w:type="pct"/>
            <w:hideMark/>
          </w:tcPr>
          <w:p w14:paraId="0FD17F6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−5.9</w:t>
            </w:r>
          </w:p>
        </w:tc>
      </w:tr>
      <w:tr w:rsidR="00383B6B" w:rsidRPr="00383B6B" w14:paraId="36377CFF" w14:textId="77777777" w:rsidTr="009269B6">
        <w:trPr>
          <w:trHeight w:val="20"/>
        </w:trPr>
        <w:tc>
          <w:tcPr>
            <w:tcW w:w="773" w:type="pct"/>
            <w:hideMark/>
          </w:tcPr>
          <w:p w14:paraId="52E3E0D8"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Arunachal Pradesh</w:t>
            </w:r>
          </w:p>
        </w:tc>
        <w:tc>
          <w:tcPr>
            <w:tcW w:w="760" w:type="pct"/>
            <w:hideMark/>
          </w:tcPr>
          <w:p w14:paraId="0B359E9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38.2</w:t>
            </w:r>
          </w:p>
        </w:tc>
        <w:tc>
          <w:tcPr>
            <w:tcW w:w="757" w:type="pct"/>
            <w:hideMark/>
          </w:tcPr>
          <w:p w14:paraId="2312558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44.0</w:t>
            </w:r>
          </w:p>
        </w:tc>
        <w:tc>
          <w:tcPr>
            <w:tcW w:w="853" w:type="pct"/>
            <w:hideMark/>
          </w:tcPr>
          <w:p w14:paraId="116734B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5.8</w:t>
            </w:r>
          </w:p>
        </w:tc>
        <w:tc>
          <w:tcPr>
            <w:tcW w:w="503" w:type="pct"/>
            <w:hideMark/>
          </w:tcPr>
          <w:p w14:paraId="1D841B3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61.8</w:t>
            </w:r>
          </w:p>
        </w:tc>
        <w:tc>
          <w:tcPr>
            <w:tcW w:w="503" w:type="pct"/>
            <w:hideMark/>
          </w:tcPr>
          <w:p w14:paraId="7013EE4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56.0</w:t>
            </w:r>
          </w:p>
        </w:tc>
        <w:tc>
          <w:tcPr>
            <w:tcW w:w="851" w:type="pct"/>
            <w:hideMark/>
          </w:tcPr>
          <w:p w14:paraId="47A924E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−5.8</w:t>
            </w:r>
          </w:p>
        </w:tc>
      </w:tr>
      <w:tr w:rsidR="00383B6B" w:rsidRPr="00383B6B" w14:paraId="28E8270E" w14:textId="77777777" w:rsidTr="009269B6">
        <w:trPr>
          <w:trHeight w:val="20"/>
        </w:trPr>
        <w:tc>
          <w:tcPr>
            <w:tcW w:w="773" w:type="pct"/>
            <w:hideMark/>
          </w:tcPr>
          <w:p w14:paraId="09C31D14"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Madhya Pradesh</w:t>
            </w:r>
          </w:p>
        </w:tc>
        <w:tc>
          <w:tcPr>
            <w:tcW w:w="760" w:type="pct"/>
            <w:hideMark/>
          </w:tcPr>
          <w:p w14:paraId="1D3F44F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18.7</w:t>
            </w:r>
          </w:p>
        </w:tc>
        <w:tc>
          <w:tcPr>
            <w:tcW w:w="757" w:type="pct"/>
            <w:hideMark/>
          </w:tcPr>
          <w:p w14:paraId="1F4549C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22.2</w:t>
            </w:r>
          </w:p>
        </w:tc>
        <w:tc>
          <w:tcPr>
            <w:tcW w:w="853" w:type="pct"/>
            <w:hideMark/>
          </w:tcPr>
          <w:p w14:paraId="402C9B9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3.5</w:t>
            </w:r>
          </w:p>
        </w:tc>
        <w:tc>
          <w:tcPr>
            <w:tcW w:w="503" w:type="pct"/>
            <w:hideMark/>
          </w:tcPr>
          <w:p w14:paraId="4805013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81.3</w:t>
            </w:r>
          </w:p>
        </w:tc>
        <w:tc>
          <w:tcPr>
            <w:tcW w:w="503" w:type="pct"/>
            <w:hideMark/>
          </w:tcPr>
          <w:p w14:paraId="030BF16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77.8</w:t>
            </w:r>
          </w:p>
        </w:tc>
        <w:tc>
          <w:tcPr>
            <w:tcW w:w="851" w:type="pct"/>
            <w:hideMark/>
          </w:tcPr>
          <w:p w14:paraId="7C3890C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−3.5</w:t>
            </w:r>
          </w:p>
        </w:tc>
      </w:tr>
      <w:tr w:rsidR="00383B6B" w:rsidRPr="00383B6B" w14:paraId="51BC5245" w14:textId="77777777" w:rsidTr="009269B6">
        <w:trPr>
          <w:trHeight w:val="20"/>
        </w:trPr>
        <w:tc>
          <w:tcPr>
            <w:tcW w:w="773" w:type="pct"/>
            <w:hideMark/>
          </w:tcPr>
          <w:p w14:paraId="6D2F0738"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Gujarat</w:t>
            </w:r>
          </w:p>
        </w:tc>
        <w:tc>
          <w:tcPr>
            <w:tcW w:w="760" w:type="pct"/>
            <w:hideMark/>
          </w:tcPr>
          <w:p w14:paraId="4034E5F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8.2</w:t>
            </w:r>
          </w:p>
        </w:tc>
        <w:tc>
          <w:tcPr>
            <w:tcW w:w="757" w:type="pct"/>
            <w:hideMark/>
          </w:tcPr>
          <w:p w14:paraId="4866B02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11.4</w:t>
            </w:r>
          </w:p>
        </w:tc>
        <w:tc>
          <w:tcPr>
            <w:tcW w:w="853" w:type="pct"/>
            <w:hideMark/>
          </w:tcPr>
          <w:p w14:paraId="2680EBA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3.2</w:t>
            </w:r>
          </w:p>
        </w:tc>
        <w:tc>
          <w:tcPr>
            <w:tcW w:w="503" w:type="pct"/>
            <w:hideMark/>
          </w:tcPr>
          <w:p w14:paraId="624DD4F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91.8</w:t>
            </w:r>
          </w:p>
        </w:tc>
        <w:tc>
          <w:tcPr>
            <w:tcW w:w="503" w:type="pct"/>
            <w:hideMark/>
          </w:tcPr>
          <w:p w14:paraId="5EEFECF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88.6</w:t>
            </w:r>
          </w:p>
        </w:tc>
        <w:tc>
          <w:tcPr>
            <w:tcW w:w="851" w:type="pct"/>
            <w:hideMark/>
          </w:tcPr>
          <w:p w14:paraId="35625C0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−3.2</w:t>
            </w:r>
          </w:p>
        </w:tc>
      </w:tr>
      <w:tr w:rsidR="00383B6B" w:rsidRPr="00383B6B" w14:paraId="54508D66" w14:textId="77777777" w:rsidTr="009269B6">
        <w:trPr>
          <w:trHeight w:val="20"/>
        </w:trPr>
        <w:tc>
          <w:tcPr>
            <w:tcW w:w="773" w:type="pct"/>
            <w:hideMark/>
          </w:tcPr>
          <w:p w14:paraId="40AD14FB"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Kerala</w:t>
            </w:r>
          </w:p>
        </w:tc>
        <w:tc>
          <w:tcPr>
            <w:tcW w:w="760" w:type="pct"/>
            <w:hideMark/>
          </w:tcPr>
          <w:p w14:paraId="4B0ABAF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19.7</w:t>
            </w:r>
          </w:p>
        </w:tc>
        <w:tc>
          <w:tcPr>
            <w:tcW w:w="757" w:type="pct"/>
            <w:hideMark/>
          </w:tcPr>
          <w:p w14:paraId="75B2C6F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22.8</w:t>
            </w:r>
          </w:p>
        </w:tc>
        <w:tc>
          <w:tcPr>
            <w:tcW w:w="853" w:type="pct"/>
            <w:hideMark/>
          </w:tcPr>
          <w:p w14:paraId="668868B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3.0</w:t>
            </w:r>
          </w:p>
        </w:tc>
        <w:tc>
          <w:tcPr>
            <w:tcW w:w="503" w:type="pct"/>
            <w:hideMark/>
          </w:tcPr>
          <w:p w14:paraId="2275913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80.3</w:t>
            </w:r>
          </w:p>
        </w:tc>
        <w:tc>
          <w:tcPr>
            <w:tcW w:w="503" w:type="pct"/>
            <w:hideMark/>
          </w:tcPr>
          <w:p w14:paraId="13513EA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77.2</w:t>
            </w:r>
          </w:p>
        </w:tc>
        <w:tc>
          <w:tcPr>
            <w:tcW w:w="851" w:type="pct"/>
            <w:hideMark/>
          </w:tcPr>
          <w:p w14:paraId="2EDD6BA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−3.0</w:t>
            </w:r>
          </w:p>
        </w:tc>
      </w:tr>
      <w:tr w:rsidR="00383B6B" w:rsidRPr="00383B6B" w14:paraId="4286C30C" w14:textId="77777777" w:rsidTr="009269B6">
        <w:trPr>
          <w:trHeight w:val="20"/>
        </w:trPr>
        <w:tc>
          <w:tcPr>
            <w:tcW w:w="773" w:type="pct"/>
            <w:hideMark/>
          </w:tcPr>
          <w:p w14:paraId="314D6A48"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Goa</w:t>
            </w:r>
          </w:p>
        </w:tc>
        <w:tc>
          <w:tcPr>
            <w:tcW w:w="760" w:type="pct"/>
            <w:hideMark/>
          </w:tcPr>
          <w:p w14:paraId="01F3190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18.7</w:t>
            </w:r>
          </w:p>
        </w:tc>
        <w:tc>
          <w:tcPr>
            <w:tcW w:w="757" w:type="pct"/>
            <w:hideMark/>
          </w:tcPr>
          <w:p w14:paraId="66142FA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18.9</w:t>
            </w:r>
          </w:p>
        </w:tc>
        <w:tc>
          <w:tcPr>
            <w:tcW w:w="853" w:type="pct"/>
            <w:hideMark/>
          </w:tcPr>
          <w:p w14:paraId="2F76160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0.2</w:t>
            </w:r>
          </w:p>
        </w:tc>
        <w:tc>
          <w:tcPr>
            <w:tcW w:w="503" w:type="pct"/>
            <w:hideMark/>
          </w:tcPr>
          <w:p w14:paraId="3C40DA5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81.3</w:t>
            </w:r>
          </w:p>
        </w:tc>
        <w:tc>
          <w:tcPr>
            <w:tcW w:w="503" w:type="pct"/>
            <w:hideMark/>
          </w:tcPr>
          <w:p w14:paraId="1F052BB3"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81.1</w:t>
            </w:r>
          </w:p>
        </w:tc>
        <w:tc>
          <w:tcPr>
            <w:tcW w:w="851" w:type="pct"/>
            <w:hideMark/>
          </w:tcPr>
          <w:p w14:paraId="246A41A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−0.2</w:t>
            </w:r>
          </w:p>
        </w:tc>
      </w:tr>
      <w:tr w:rsidR="00383B6B" w:rsidRPr="00383B6B" w14:paraId="3209B46F" w14:textId="77777777" w:rsidTr="009269B6">
        <w:trPr>
          <w:trHeight w:val="20"/>
        </w:trPr>
        <w:tc>
          <w:tcPr>
            <w:tcW w:w="773" w:type="pct"/>
            <w:hideMark/>
          </w:tcPr>
          <w:p w14:paraId="46F58B5C"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Delhi</w:t>
            </w:r>
          </w:p>
        </w:tc>
        <w:tc>
          <w:tcPr>
            <w:tcW w:w="760" w:type="pct"/>
            <w:hideMark/>
          </w:tcPr>
          <w:p w14:paraId="54F026C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11.1</w:t>
            </w:r>
          </w:p>
        </w:tc>
        <w:tc>
          <w:tcPr>
            <w:tcW w:w="757" w:type="pct"/>
            <w:hideMark/>
          </w:tcPr>
          <w:p w14:paraId="1C0BAE4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6.8</w:t>
            </w:r>
          </w:p>
        </w:tc>
        <w:tc>
          <w:tcPr>
            <w:tcW w:w="853" w:type="pct"/>
            <w:hideMark/>
          </w:tcPr>
          <w:p w14:paraId="0728BBE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−4.4</w:t>
            </w:r>
          </w:p>
        </w:tc>
        <w:tc>
          <w:tcPr>
            <w:tcW w:w="503" w:type="pct"/>
            <w:hideMark/>
          </w:tcPr>
          <w:p w14:paraId="55BBB689"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88.9</w:t>
            </w:r>
          </w:p>
        </w:tc>
        <w:tc>
          <w:tcPr>
            <w:tcW w:w="503" w:type="pct"/>
            <w:hideMark/>
          </w:tcPr>
          <w:p w14:paraId="1D568F6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93.2</w:t>
            </w:r>
          </w:p>
        </w:tc>
        <w:tc>
          <w:tcPr>
            <w:tcW w:w="851" w:type="pct"/>
            <w:hideMark/>
          </w:tcPr>
          <w:p w14:paraId="1CC8DA0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4.4</w:t>
            </w:r>
          </w:p>
        </w:tc>
      </w:tr>
      <w:tr w:rsidR="00383B6B" w:rsidRPr="00383B6B" w14:paraId="09B199F5" w14:textId="77777777" w:rsidTr="009269B6">
        <w:trPr>
          <w:trHeight w:val="20"/>
        </w:trPr>
        <w:tc>
          <w:tcPr>
            <w:tcW w:w="773" w:type="pct"/>
            <w:hideMark/>
          </w:tcPr>
          <w:p w14:paraId="395BC3EA"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Meghalaya</w:t>
            </w:r>
          </w:p>
        </w:tc>
        <w:tc>
          <w:tcPr>
            <w:tcW w:w="760" w:type="pct"/>
            <w:hideMark/>
          </w:tcPr>
          <w:p w14:paraId="1077CDB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88.1</w:t>
            </w:r>
          </w:p>
        </w:tc>
        <w:tc>
          <w:tcPr>
            <w:tcW w:w="757" w:type="pct"/>
            <w:hideMark/>
          </w:tcPr>
          <w:p w14:paraId="5F1A9F1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83.4</w:t>
            </w:r>
          </w:p>
        </w:tc>
        <w:tc>
          <w:tcPr>
            <w:tcW w:w="853" w:type="pct"/>
            <w:hideMark/>
          </w:tcPr>
          <w:p w14:paraId="1B554FF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−4.7</w:t>
            </w:r>
          </w:p>
        </w:tc>
        <w:tc>
          <w:tcPr>
            <w:tcW w:w="503" w:type="pct"/>
            <w:hideMark/>
          </w:tcPr>
          <w:p w14:paraId="57FCCC2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11.9</w:t>
            </w:r>
          </w:p>
        </w:tc>
        <w:tc>
          <w:tcPr>
            <w:tcW w:w="503" w:type="pct"/>
            <w:hideMark/>
          </w:tcPr>
          <w:p w14:paraId="1831121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16.6</w:t>
            </w:r>
          </w:p>
        </w:tc>
        <w:tc>
          <w:tcPr>
            <w:tcW w:w="851" w:type="pct"/>
            <w:hideMark/>
          </w:tcPr>
          <w:p w14:paraId="2D90DED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4.7</w:t>
            </w:r>
          </w:p>
        </w:tc>
      </w:tr>
      <w:tr w:rsidR="00383B6B" w:rsidRPr="00383B6B" w14:paraId="666C42C5" w14:textId="77777777" w:rsidTr="009269B6">
        <w:trPr>
          <w:trHeight w:val="20"/>
        </w:trPr>
        <w:tc>
          <w:tcPr>
            <w:tcW w:w="773" w:type="pct"/>
            <w:hideMark/>
          </w:tcPr>
          <w:p w14:paraId="7D6C06BF"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Maharashtra</w:t>
            </w:r>
          </w:p>
        </w:tc>
        <w:tc>
          <w:tcPr>
            <w:tcW w:w="760" w:type="pct"/>
            <w:hideMark/>
          </w:tcPr>
          <w:p w14:paraId="344BB6D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22.9</w:t>
            </w:r>
          </w:p>
        </w:tc>
        <w:tc>
          <w:tcPr>
            <w:tcW w:w="757" w:type="pct"/>
            <w:hideMark/>
          </w:tcPr>
          <w:p w14:paraId="57B112E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16.9</w:t>
            </w:r>
          </w:p>
        </w:tc>
        <w:tc>
          <w:tcPr>
            <w:tcW w:w="853" w:type="pct"/>
            <w:hideMark/>
          </w:tcPr>
          <w:p w14:paraId="3F2F948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w:t>
            </w:r>
          </w:p>
        </w:tc>
        <w:tc>
          <w:tcPr>
            <w:tcW w:w="503" w:type="pct"/>
            <w:hideMark/>
          </w:tcPr>
          <w:p w14:paraId="1C9B780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77.1</w:t>
            </w:r>
          </w:p>
        </w:tc>
        <w:tc>
          <w:tcPr>
            <w:tcW w:w="503" w:type="pct"/>
            <w:hideMark/>
          </w:tcPr>
          <w:p w14:paraId="1357919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83.1</w:t>
            </w:r>
          </w:p>
        </w:tc>
        <w:tc>
          <w:tcPr>
            <w:tcW w:w="851" w:type="pct"/>
            <w:hideMark/>
          </w:tcPr>
          <w:p w14:paraId="2179DFF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w:t>
            </w:r>
          </w:p>
        </w:tc>
      </w:tr>
      <w:tr w:rsidR="00383B6B" w:rsidRPr="00383B6B" w14:paraId="5B809082" w14:textId="77777777" w:rsidTr="009269B6">
        <w:trPr>
          <w:trHeight w:val="20"/>
        </w:trPr>
        <w:tc>
          <w:tcPr>
            <w:tcW w:w="773" w:type="pct"/>
            <w:hideMark/>
          </w:tcPr>
          <w:p w14:paraId="624A74AD"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Punjab</w:t>
            </w:r>
          </w:p>
        </w:tc>
        <w:tc>
          <w:tcPr>
            <w:tcW w:w="760" w:type="pct"/>
            <w:hideMark/>
          </w:tcPr>
          <w:p w14:paraId="5D6B0D6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9.8</w:t>
            </w:r>
          </w:p>
        </w:tc>
        <w:tc>
          <w:tcPr>
            <w:tcW w:w="757" w:type="pct"/>
            <w:hideMark/>
          </w:tcPr>
          <w:p w14:paraId="6EED17BB"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1.5</w:t>
            </w:r>
          </w:p>
        </w:tc>
        <w:tc>
          <w:tcPr>
            <w:tcW w:w="853" w:type="pct"/>
            <w:hideMark/>
          </w:tcPr>
          <w:p w14:paraId="18B4447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w:t>
            </w:r>
          </w:p>
        </w:tc>
        <w:tc>
          <w:tcPr>
            <w:tcW w:w="503" w:type="pct"/>
            <w:hideMark/>
          </w:tcPr>
          <w:p w14:paraId="13F03C3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90.2</w:t>
            </w:r>
          </w:p>
        </w:tc>
        <w:tc>
          <w:tcPr>
            <w:tcW w:w="503" w:type="pct"/>
            <w:hideMark/>
          </w:tcPr>
          <w:p w14:paraId="02437BA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98.5</w:t>
            </w:r>
          </w:p>
        </w:tc>
        <w:tc>
          <w:tcPr>
            <w:tcW w:w="851" w:type="pct"/>
            <w:hideMark/>
          </w:tcPr>
          <w:p w14:paraId="71EA7AF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w:t>
            </w:r>
          </w:p>
        </w:tc>
      </w:tr>
      <w:tr w:rsidR="00383B6B" w:rsidRPr="00383B6B" w14:paraId="585477A1" w14:textId="77777777" w:rsidTr="009269B6">
        <w:trPr>
          <w:trHeight w:val="20"/>
        </w:trPr>
        <w:tc>
          <w:tcPr>
            <w:tcW w:w="773" w:type="pct"/>
            <w:hideMark/>
          </w:tcPr>
          <w:p w14:paraId="6E34B506"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Andhra Pradesh</w:t>
            </w:r>
          </w:p>
        </w:tc>
        <w:tc>
          <w:tcPr>
            <w:tcW w:w="760" w:type="pct"/>
            <w:hideMark/>
          </w:tcPr>
          <w:p w14:paraId="7711934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36.6</w:t>
            </w:r>
          </w:p>
        </w:tc>
        <w:tc>
          <w:tcPr>
            <w:tcW w:w="757" w:type="pct"/>
            <w:hideMark/>
          </w:tcPr>
          <w:p w14:paraId="784CCF0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28.2</w:t>
            </w:r>
          </w:p>
        </w:tc>
        <w:tc>
          <w:tcPr>
            <w:tcW w:w="853" w:type="pct"/>
            <w:hideMark/>
          </w:tcPr>
          <w:p w14:paraId="35AE581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−8.4</w:t>
            </w:r>
          </w:p>
        </w:tc>
        <w:tc>
          <w:tcPr>
            <w:tcW w:w="503" w:type="pct"/>
            <w:hideMark/>
          </w:tcPr>
          <w:p w14:paraId="3E8A86C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63.4</w:t>
            </w:r>
          </w:p>
        </w:tc>
        <w:tc>
          <w:tcPr>
            <w:tcW w:w="503" w:type="pct"/>
            <w:hideMark/>
          </w:tcPr>
          <w:p w14:paraId="6361696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71.8</w:t>
            </w:r>
          </w:p>
        </w:tc>
        <w:tc>
          <w:tcPr>
            <w:tcW w:w="851" w:type="pct"/>
            <w:hideMark/>
          </w:tcPr>
          <w:p w14:paraId="2B1601A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8.4</w:t>
            </w:r>
          </w:p>
        </w:tc>
      </w:tr>
      <w:tr w:rsidR="00383B6B" w:rsidRPr="00383B6B" w14:paraId="3248EAEF" w14:textId="77777777" w:rsidTr="009269B6">
        <w:trPr>
          <w:trHeight w:val="20"/>
        </w:trPr>
        <w:tc>
          <w:tcPr>
            <w:tcW w:w="773" w:type="pct"/>
            <w:hideMark/>
          </w:tcPr>
          <w:p w14:paraId="3B7E31BB"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Assam</w:t>
            </w:r>
          </w:p>
        </w:tc>
        <w:tc>
          <w:tcPr>
            <w:tcW w:w="760" w:type="pct"/>
            <w:hideMark/>
          </w:tcPr>
          <w:p w14:paraId="7346AF6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48.1</w:t>
            </w:r>
          </w:p>
        </w:tc>
        <w:tc>
          <w:tcPr>
            <w:tcW w:w="757" w:type="pct"/>
            <w:hideMark/>
          </w:tcPr>
          <w:p w14:paraId="79C3951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36.6</w:t>
            </w:r>
          </w:p>
        </w:tc>
        <w:tc>
          <w:tcPr>
            <w:tcW w:w="853" w:type="pct"/>
            <w:hideMark/>
          </w:tcPr>
          <w:p w14:paraId="5F3ADC9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−11.5</w:t>
            </w:r>
          </w:p>
        </w:tc>
        <w:tc>
          <w:tcPr>
            <w:tcW w:w="503" w:type="pct"/>
            <w:hideMark/>
          </w:tcPr>
          <w:p w14:paraId="0E91C20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51.9</w:t>
            </w:r>
          </w:p>
        </w:tc>
        <w:tc>
          <w:tcPr>
            <w:tcW w:w="503" w:type="pct"/>
            <w:hideMark/>
          </w:tcPr>
          <w:p w14:paraId="08CD302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63.4</w:t>
            </w:r>
          </w:p>
        </w:tc>
        <w:tc>
          <w:tcPr>
            <w:tcW w:w="851" w:type="pct"/>
            <w:hideMark/>
          </w:tcPr>
          <w:p w14:paraId="42BC348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11.5</w:t>
            </w:r>
          </w:p>
        </w:tc>
      </w:tr>
      <w:tr w:rsidR="00383B6B" w:rsidRPr="00383B6B" w14:paraId="55A88514" w14:textId="77777777" w:rsidTr="009269B6">
        <w:trPr>
          <w:trHeight w:val="20"/>
        </w:trPr>
        <w:tc>
          <w:tcPr>
            <w:tcW w:w="773" w:type="pct"/>
            <w:hideMark/>
          </w:tcPr>
          <w:p w14:paraId="3269A313"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Nagaland</w:t>
            </w:r>
          </w:p>
        </w:tc>
        <w:tc>
          <w:tcPr>
            <w:tcW w:w="760" w:type="pct"/>
            <w:hideMark/>
          </w:tcPr>
          <w:p w14:paraId="19A1D7F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32.3</w:t>
            </w:r>
          </w:p>
        </w:tc>
        <w:tc>
          <w:tcPr>
            <w:tcW w:w="757" w:type="pct"/>
            <w:hideMark/>
          </w:tcPr>
          <w:p w14:paraId="70E7AE5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20.7</w:t>
            </w:r>
          </w:p>
        </w:tc>
        <w:tc>
          <w:tcPr>
            <w:tcW w:w="853" w:type="pct"/>
            <w:hideMark/>
          </w:tcPr>
          <w:p w14:paraId="031850F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−11.7</w:t>
            </w:r>
          </w:p>
        </w:tc>
        <w:tc>
          <w:tcPr>
            <w:tcW w:w="503" w:type="pct"/>
            <w:hideMark/>
          </w:tcPr>
          <w:p w14:paraId="7668325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67.7</w:t>
            </w:r>
          </w:p>
        </w:tc>
        <w:tc>
          <w:tcPr>
            <w:tcW w:w="503" w:type="pct"/>
            <w:hideMark/>
          </w:tcPr>
          <w:p w14:paraId="1661081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79.3</w:t>
            </w:r>
          </w:p>
        </w:tc>
        <w:tc>
          <w:tcPr>
            <w:tcW w:w="851" w:type="pct"/>
            <w:hideMark/>
          </w:tcPr>
          <w:p w14:paraId="237FCF7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11.7</w:t>
            </w:r>
          </w:p>
        </w:tc>
      </w:tr>
      <w:tr w:rsidR="00383B6B" w:rsidRPr="00383B6B" w14:paraId="3B6937ED" w14:textId="77777777" w:rsidTr="009269B6">
        <w:trPr>
          <w:trHeight w:val="20"/>
        </w:trPr>
        <w:tc>
          <w:tcPr>
            <w:tcW w:w="773" w:type="pct"/>
            <w:hideMark/>
          </w:tcPr>
          <w:p w14:paraId="3D064022"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Uttarakhand</w:t>
            </w:r>
          </w:p>
        </w:tc>
        <w:tc>
          <w:tcPr>
            <w:tcW w:w="760" w:type="pct"/>
            <w:hideMark/>
          </w:tcPr>
          <w:p w14:paraId="33D7397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37.0</w:t>
            </w:r>
          </w:p>
        </w:tc>
        <w:tc>
          <w:tcPr>
            <w:tcW w:w="757" w:type="pct"/>
            <w:hideMark/>
          </w:tcPr>
          <w:p w14:paraId="62C426ED"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3.1</w:t>
            </w:r>
          </w:p>
        </w:tc>
        <w:tc>
          <w:tcPr>
            <w:tcW w:w="853" w:type="pct"/>
            <w:hideMark/>
          </w:tcPr>
          <w:p w14:paraId="1A1641B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−33.9</w:t>
            </w:r>
          </w:p>
        </w:tc>
        <w:tc>
          <w:tcPr>
            <w:tcW w:w="503" w:type="pct"/>
            <w:hideMark/>
          </w:tcPr>
          <w:p w14:paraId="01C79A8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63.0</w:t>
            </w:r>
          </w:p>
        </w:tc>
        <w:tc>
          <w:tcPr>
            <w:tcW w:w="503" w:type="pct"/>
            <w:hideMark/>
          </w:tcPr>
          <w:p w14:paraId="617EC24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96.9</w:t>
            </w:r>
          </w:p>
        </w:tc>
        <w:tc>
          <w:tcPr>
            <w:tcW w:w="851" w:type="pct"/>
            <w:hideMark/>
          </w:tcPr>
          <w:p w14:paraId="56F08E04"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33.9</w:t>
            </w:r>
          </w:p>
        </w:tc>
      </w:tr>
      <w:tr w:rsidR="00383B6B" w:rsidRPr="00383B6B" w14:paraId="54227381" w14:textId="77777777" w:rsidTr="009269B6">
        <w:trPr>
          <w:trHeight w:val="20"/>
        </w:trPr>
        <w:tc>
          <w:tcPr>
            <w:tcW w:w="773" w:type="pct"/>
            <w:hideMark/>
          </w:tcPr>
          <w:p w14:paraId="4E936526"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Manipur</w:t>
            </w:r>
          </w:p>
        </w:tc>
        <w:tc>
          <w:tcPr>
            <w:tcW w:w="760" w:type="pct"/>
            <w:hideMark/>
          </w:tcPr>
          <w:p w14:paraId="079C4BC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46.2</w:t>
            </w:r>
          </w:p>
        </w:tc>
        <w:tc>
          <w:tcPr>
            <w:tcW w:w="757" w:type="pct"/>
            <w:hideMark/>
          </w:tcPr>
          <w:p w14:paraId="1213FD7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8.7</w:t>
            </w:r>
          </w:p>
        </w:tc>
        <w:tc>
          <w:tcPr>
            <w:tcW w:w="853" w:type="pct"/>
            <w:hideMark/>
          </w:tcPr>
          <w:p w14:paraId="23F0895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−37.5</w:t>
            </w:r>
          </w:p>
        </w:tc>
        <w:tc>
          <w:tcPr>
            <w:tcW w:w="503" w:type="pct"/>
            <w:hideMark/>
          </w:tcPr>
          <w:p w14:paraId="4D5224F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53.8</w:t>
            </w:r>
          </w:p>
        </w:tc>
        <w:tc>
          <w:tcPr>
            <w:tcW w:w="503" w:type="pct"/>
            <w:hideMark/>
          </w:tcPr>
          <w:p w14:paraId="636010D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91.3</w:t>
            </w:r>
          </w:p>
        </w:tc>
        <w:tc>
          <w:tcPr>
            <w:tcW w:w="851" w:type="pct"/>
            <w:hideMark/>
          </w:tcPr>
          <w:p w14:paraId="7773A38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37.5</w:t>
            </w:r>
          </w:p>
        </w:tc>
      </w:tr>
      <w:tr w:rsidR="00383B6B" w:rsidRPr="00383B6B" w14:paraId="493BC981" w14:textId="77777777" w:rsidTr="009269B6">
        <w:trPr>
          <w:trHeight w:val="20"/>
        </w:trPr>
        <w:tc>
          <w:tcPr>
            <w:tcW w:w="773" w:type="pct"/>
            <w:hideMark/>
          </w:tcPr>
          <w:p w14:paraId="48B60104"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Bihar</w:t>
            </w:r>
          </w:p>
        </w:tc>
        <w:tc>
          <w:tcPr>
            <w:tcW w:w="760" w:type="pct"/>
            <w:hideMark/>
          </w:tcPr>
          <w:p w14:paraId="0951D88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60.1</w:t>
            </w:r>
          </w:p>
        </w:tc>
        <w:tc>
          <w:tcPr>
            <w:tcW w:w="757" w:type="pct"/>
            <w:hideMark/>
          </w:tcPr>
          <w:p w14:paraId="23ECD0B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21.4</w:t>
            </w:r>
          </w:p>
        </w:tc>
        <w:tc>
          <w:tcPr>
            <w:tcW w:w="853" w:type="pct"/>
            <w:hideMark/>
          </w:tcPr>
          <w:p w14:paraId="4F0EF6BC"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−38.6</w:t>
            </w:r>
          </w:p>
        </w:tc>
        <w:tc>
          <w:tcPr>
            <w:tcW w:w="503" w:type="pct"/>
            <w:hideMark/>
          </w:tcPr>
          <w:p w14:paraId="36EA138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39.9</w:t>
            </w:r>
          </w:p>
        </w:tc>
        <w:tc>
          <w:tcPr>
            <w:tcW w:w="503" w:type="pct"/>
            <w:hideMark/>
          </w:tcPr>
          <w:p w14:paraId="4CFB9E25"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78.6</w:t>
            </w:r>
          </w:p>
        </w:tc>
        <w:tc>
          <w:tcPr>
            <w:tcW w:w="851" w:type="pct"/>
            <w:hideMark/>
          </w:tcPr>
          <w:p w14:paraId="6BEEE08F"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38.6</w:t>
            </w:r>
          </w:p>
        </w:tc>
      </w:tr>
      <w:tr w:rsidR="00383B6B" w:rsidRPr="00383B6B" w14:paraId="2707D211" w14:textId="77777777" w:rsidTr="009269B6">
        <w:trPr>
          <w:trHeight w:val="20"/>
        </w:trPr>
        <w:tc>
          <w:tcPr>
            <w:tcW w:w="773" w:type="pct"/>
            <w:hideMark/>
          </w:tcPr>
          <w:p w14:paraId="15AE2D56"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Dadra &amp; Nagar Haveli</w:t>
            </w:r>
          </w:p>
        </w:tc>
        <w:tc>
          <w:tcPr>
            <w:tcW w:w="760" w:type="pct"/>
            <w:hideMark/>
          </w:tcPr>
          <w:p w14:paraId="560DFD0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43.1</w:t>
            </w:r>
          </w:p>
        </w:tc>
        <w:tc>
          <w:tcPr>
            <w:tcW w:w="757" w:type="pct"/>
            <w:hideMark/>
          </w:tcPr>
          <w:p w14:paraId="71B1E07E"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3.5</w:t>
            </w:r>
          </w:p>
        </w:tc>
        <w:tc>
          <w:tcPr>
            <w:tcW w:w="853" w:type="pct"/>
            <w:hideMark/>
          </w:tcPr>
          <w:p w14:paraId="4FFE3CE1"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−39.7</w:t>
            </w:r>
          </w:p>
        </w:tc>
        <w:tc>
          <w:tcPr>
            <w:tcW w:w="503" w:type="pct"/>
            <w:hideMark/>
          </w:tcPr>
          <w:p w14:paraId="2C00AB7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56.9</w:t>
            </w:r>
          </w:p>
        </w:tc>
        <w:tc>
          <w:tcPr>
            <w:tcW w:w="503" w:type="pct"/>
            <w:hideMark/>
          </w:tcPr>
          <w:p w14:paraId="30BEF196"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96.5</w:t>
            </w:r>
          </w:p>
        </w:tc>
        <w:tc>
          <w:tcPr>
            <w:tcW w:w="851" w:type="pct"/>
            <w:hideMark/>
          </w:tcPr>
          <w:p w14:paraId="2846DCEA"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39.7</w:t>
            </w:r>
          </w:p>
        </w:tc>
      </w:tr>
      <w:tr w:rsidR="00383B6B" w:rsidRPr="00383B6B" w14:paraId="27003521" w14:textId="77777777" w:rsidTr="009269B6">
        <w:trPr>
          <w:trHeight w:val="20"/>
        </w:trPr>
        <w:tc>
          <w:tcPr>
            <w:tcW w:w="773" w:type="pct"/>
            <w:hideMark/>
          </w:tcPr>
          <w:p w14:paraId="72128E4B" w14:textId="77777777" w:rsidR="00383B6B" w:rsidRPr="00383B6B" w:rsidRDefault="00383B6B" w:rsidP="00383B6B">
            <w:pP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Telangana</w:t>
            </w:r>
          </w:p>
        </w:tc>
        <w:tc>
          <w:tcPr>
            <w:tcW w:w="760" w:type="pct"/>
            <w:hideMark/>
          </w:tcPr>
          <w:p w14:paraId="4CE9D55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83.7</w:t>
            </w:r>
          </w:p>
        </w:tc>
        <w:tc>
          <w:tcPr>
            <w:tcW w:w="757" w:type="pct"/>
            <w:hideMark/>
          </w:tcPr>
          <w:p w14:paraId="41A99137"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17.1</w:t>
            </w:r>
          </w:p>
        </w:tc>
        <w:tc>
          <w:tcPr>
            <w:tcW w:w="853" w:type="pct"/>
            <w:hideMark/>
          </w:tcPr>
          <w:p w14:paraId="2134D07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−66.6</w:t>
            </w:r>
          </w:p>
        </w:tc>
        <w:tc>
          <w:tcPr>
            <w:tcW w:w="503" w:type="pct"/>
            <w:hideMark/>
          </w:tcPr>
          <w:p w14:paraId="14E23CD0"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16.3</w:t>
            </w:r>
          </w:p>
        </w:tc>
        <w:tc>
          <w:tcPr>
            <w:tcW w:w="503" w:type="pct"/>
            <w:hideMark/>
          </w:tcPr>
          <w:p w14:paraId="4643B322"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82.9</w:t>
            </w:r>
          </w:p>
        </w:tc>
        <w:tc>
          <w:tcPr>
            <w:tcW w:w="851" w:type="pct"/>
            <w:hideMark/>
          </w:tcPr>
          <w:p w14:paraId="2E3BF958" w14:textId="77777777" w:rsidR="00383B6B" w:rsidRPr="00383B6B" w:rsidRDefault="00383B6B" w:rsidP="00383B6B">
            <w:pPr>
              <w:jc w:val="center"/>
              <w:rPr>
                <w:rFonts w:ascii="Times New Roman" w:eastAsia="Times New Roman" w:hAnsi="Times New Roman" w:cs="Times New Roman"/>
                <w:kern w:val="0"/>
                <w:sz w:val="20"/>
                <w:lang w:eastAsia="en-IN"/>
                <w14:ligatures w14:val="none"/>
              </w:rPr>
            </w:pPr>
            <w:r w:rsidRPr="00383B6B">
              <w:rPr>
                <w:rFonts w:ascii="Times New Roman" w:eastAsia="Times New Roman" w:hAnsi="Times New Roman" w:cs="Times New Roman"/>
                <w:kern w:val="0"/>
                <w:sz w:val="20"/>
                <w:lang w:eastAsia="en-IN"/>
                <w14:ligatures w14:val="none"/>
              </w:rPr>
              <w:t>66.6</w:t>
            </w:r>
          </w:p>
        </w:tc>
      </w:tr>
    </w:tbl>
    <w:p w14:paraId="56981F42" w14:textId="1269CACB" w:rsidR="00383B6B" w:rsidRPr="00383B6B" w:rsidRDefault="00383B6B" w:rsidP="00383B6B">
      <w:pPr>
        <w:jc w:val="both"/>
        <w:rPr>
          <w:rFonts w:ascii="Times New Roman" w:hAnsi="Times New Roman" w:cs="Times New Roman"/>
        </w:rPr>
      </w:pPr>
      <w:r w:rsidRPr="00383B6B">
        <w:rPr>
          <w:rFonts w:ascii="Times New Roman" w:hAnsi="Times New Roman" w:cs="Times New Roman"/>
          <w:sz w:val="18"/>
          <w:szCs w:val="16"/>
        </w:rPr>
        <w:t xml:space="preserve">Note: Species-specific shares were calculated as the proportion of total reported malaria-positive cases attributable to </w:t>
      </w:r>
      <w:r w:rsidRPr="00383B6B">
        <w:rPr>
          <w:rFonts w:ascii="Times New Roman" w:hAnsi="Times New Roman" w:cs="Times New Roman"/>
          <w:i/>
          <w:iCs/>
          <w:sz w:val="18"/>
          <w:szCs w:val="16"/>
        </w:rPr>
        <w:t>P. falciparum</w:t>
      </w:r>
      <w:r w:rsidRPr="00383B6B">
        <w:rPr>
          <w:rFonts w:ascii="Times New Roman" w:hAnsi="Times New Roman" w:cs="Times New Roman"/>
          <w:sz w:val="18"/>
          <w:szCs w:val="16"/>
        </w:rPr>
        <w:t xml:space="preserve"> or </w:t>
      </w:r>
      <w:r w:rsidRPr="00383B6B">
        <w:rPr>
          <w:rFonts w:ascii="Times New Roman" w:hAnsi="Times New Roman" w:cs="Times New Roman"/>
          <w:i/>
          <w:iCs/>
          <w:sz w:val="18"/>
          <w:szCs w:val="16"/>
        </w:rPr>
        <w:t>P. vivax</w:t>
      </w:r>
      <w:r w:rsidRPr="00383B6B">
        <w:rPr>
          <w:rFonts w:ascii="Times New Roman" w:hAnsi="Times New Roman" w:cs="Times New Roman"/>
          <w:sz w:val="18"/>
          <w:szCs w:val="16"/>
        </w:rPr>
        <w:t xml:space="preserve"> within each state and calendar year. Change represents the difference between the 2019 and 2009 species shares and is expressed in percentage points. States with changes greater than +5 percentage points were classified as increasing, those with changes below −5 percentage points as decreasing, and those with changes between −5 and +5 percentage points as relatively stable. Because the analysis includes only </w:t>
      </w:r>
      <w:r w:rsidRPr="00383B6B">
        <w:rPr>
          <w:rFonts w:ascii="Times New Roman" w:hAnsi="Times New Roman" w:cs="Times New Roman"/>
          <w:i/>
          <w:iCs/>
          <w:sz w:val="18"/>
          <w:szCs w:val="16"/>
        </w:rPr>
        <w:t>P. falciparum</w:t>
      </w:r>
      <w:r w:rsidRPr="00383B6B">
        <w:rPr>
          <w:rFonts w:ascii="Times New Roman" w:hAnsi="Times New Roman" w:cs="Times New Roman"/>
          <w:sz w:val="18"/>
          <w:szCs w:val="16"/>
        </w:rPr>
        <w:t xml:space="preserve"> and </w:t>
      </w:r>
      <w:r w:rsidRPr="00383B6B">
        <w:rPr>
          <w:rFonts w:ascii="Times New Roman" w:hAnsi="Times New Roman" w:cs="Times New Roman"/>
          <w:i/>
          <w:iCs/>
          <w:sz w:val="18"/>
          <w:szCs w:val="16"/>
        </w:rPr>
        <w:t>P. vivax</w:t>
      </w:r>
      <w:r w:rsidRPr="00383B6B">
        <w:rPr>
          <w:rFonts w:ascii="Times New Roman" w:hAnsi="Times New Roman" w:cs="Times New Roman"/>
          <w:sz w:val="18"/>
          <w:szCs w:val="16"/>
        </w:rPr>
        <w:t xml:space="preserve"> cases, changes in the shares of the two species are complementary and therefore equal in magnitude but opposite in direction.</w:t>
      </w:r>
      <w:r w:rsidRPr="00383B6B">
        <w:rPr>
          <w:rFonts w:ascii="Times New Roman" w:hAnsi="Times New Roman" w:cs="Times New Roman"/>
        </w:rPr>
        <w:br w:type="page"/>
      </w:r>
    </w:p>
    <w:p w14:paraId="669CBD52" w14:textId="77777777" w:rsidR="009118E2" w:rsidRDefault="009118E2" w:rsidP="00A9157E">
      <w:pPr>
        <w:spacing w:after="0"/>
        <w:rPr>
          <w:rFonts w:ascii="Times New Roman" w:hAnsi="Times New Roman" w:cs="Times New Roman"/>
        </w:rPr>
      </w:pPr>
      <w:r w:rsidRPr="009118E2">
        <w:rPr>
          <w:rFonts w:ascii="Times New Roman" w:hAnsi="Times New Roman" w:cs="Times New Roman"/>
        </w:rPr>
        <w:lastRenderedPageBreak/>
        <w:t>Table S4. State-specific peak and lowest months of malaria test positivity and seasonal amplitude in India, 2009–2019</w:t>
      </w:r>
    </w:p>
    <w:tbl>
      <w:tblPr>
        <w:tblStyle w:val="TableGridLight"/>
        <w:tblW w:w="5000" w:type="pct"/>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403"/>
        <w:gridCol w:w="2631"/>
        <w:gridCol w:w="1545"/>
        <w:gridCol w:w="2804"/>
        <w:gridCol w:w="3609"/>
      </w:tblGrid>
      <w:tr w:rsidR="009118E2" w:rsidRPr="009118E2" w14:paraId="366956A1" w14:textId="77777777" w:rsidTr="009269B6">
        <w:trPr>
          <w:trHeight w:val="20"/>
        </w:trPr>
        <w:tc>
          <w:tcPr>
            <w:tcW w:w="770" w:type="pct"/>
            <w:tcBorders>
              <w:top w:val="single" w:sz="4" w:space="0" w:color="auto"/>
              <w:bottom w:val="single" w:sz="4" w:space="0" w:color="auto"/>
            </w:tcBorders>
            <w:hideMark/>
          </w:tcPr>
          <w:p w14:paraId="31D9B3C6" w14:textId="77777777" w:rsidR="009118E2" w:rsidRPr="009118E2" w:rsidRDefault="009118E2" w:rsidP="009269B6">
            <w:pP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State</w:t>
            </w:r>
          </w:p>
        </w:tc>
        <w:tc>
          <w:tcPr>
            <w:tcW w:w="495" w:type="pct"/>
            <w:tcBorders>
              <w:top w:val="single" w:sz="4" w:space="0" w:color="auto"/>
              <w:bottom w:val="single" w:sz="4" w:space="0" w:color="auto"/>
            </w:tcBorders>
            <w:hideMark/>
          </w:tcPr>
          <w:p w14:paraId="07D2856E" w14:textId="77777777" w:rsidR="009118E2" w:rsidRPr="009118E2" w:rsidRDefault="009118E2" w:rsidP="009118E2">
            <w:pPr>
              <w:jc w:val="cente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Peak month</w:t>
            </w:r>
          </w:p>
        </w:tc>
        <w:tc>
          <w:tcPr>
            <w:tcW w:w="928" w:type="pct"/>
            <w:tcBorders>
              <w:top w:val="single" w:sz="4" w:space="0" w:color="auto"/>
              <w:bottom w:val="single" w:sz="4" w:space="0" w:color="auto"/>
            </w:tcBorders>
            <w:hideMark/>
          </w:tcPr>
          <w:p w14:paraId="32557FEA" w14:textId="77777777" w:rsidR="009118E2" w:rsidRPr="009118E2" w:rsidRDefault="009118E2" w:rsidP="009118E2">
            <w:pPr>
              <w:jc w:val="cente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Peak malaria positivity (%)</w:t>
            </w:r>
          </w:p>
        </w:tc>
        <w:tc>
          <w:tcPr>
            <w:tcW w:w="545" w:type="pct"/>
            <w:tcBorders>
              <w:top w:val="single" w:sz="4" w:space="0" w:color="auto"/>
              <w:bottom w:val="single" w:sz="4" w:space="0" w:color="auto"/>
            </w:tcBorders>
            <w:hideMark/>
          </w:tcPr>
          <w:p w14:paraId="1518FB44" w14:textId="77777777" w:rsidR="009118E2" w:rsidRPr="009118E2" w:rsidRDefault="009118E2" w:rsidP="009118E2">
            <w:pPr>
              <w:jc w:val="cente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Lowest month</w:t>
            </w:r>
          </w:p>
        </w:tc>
        <w:tc>
          <w:tcPr>
            <w:tcW w:w="989" w:type="pct"/>
            <w:tcBorders>
              <w:top w:val="single" w:sz="4" w:space="0" w:color="auto"/>
              <w:bottom w:val="single" w:sz="4" w:space="0" w:color="auto"/>
            </w:tcBorders>
            <w:hideMark/>
          </w:tcPr>
          <w:p w14:paraId="7A6C2F93" w14:textId="77777777" w:rsidR="009118E2" w:rsidRPr="009118E2" w:rsidRDefault="009118E2" w:rsidP="009118E2">
            <w:pPr>
              <w:jc w:val="cente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Lowest malaria positivity (%)</w:t>
            </w:r>
          </w:p>
        </w:tc>
        <w:tc>
          <w:tcPr>
            <w:tcW w:w="1273" w:type="pct"/>
            <w:tcBorders>
              <w:top w:val="single" w:sz="4" w:space="0" w:color="auto"/>
              <w:bottom w:val="single" w:sz="4" w:space="0" w:color="auto"/>
            </w:tcBorders>
            <w:hideMark/>
          </w:tcPr>
          <w:p w14:paraId="236A0C5F" w14:textId="77777777" w:rsidR="009118E2" w:rsidRPr="009118E2" w:rsidRDefault="009118E2" w:rsidP="009118E2">
            <w:pPr>
              <w:jc w:val="center"/>
              <w:rPr>
                <w:rFonts w:ascii="Times New Roman" w:eastAsia="Times New Roman" w:hAnsi="Times New Roman" w:cs="Times New Roman"/>
                <w:b/>
                <w:bCs/>
                <w:kern w:val="0"/>
                <w:sz w:val="20"/>
                <w:lang w:eastAsia="en-IN"/>
                <w14:ligatures w14:val="none"/>
              </w:rPr>
            </w:pPr>
            <w:r w:rsidRPr="009118E2">
              <w:rPr>
                <w:rFonts w:ascii="Times New Roman" w:eastAsia="Times New Roman" w:hAnsi="Times New Roman" w:cs="Times New Roman"/>
                <w:b/>
                <w:bCs/>
                <w:kern w:val="0"/>
                <w:sz w:val="20"/>
                <w:lang w:eastAsia="en-IN"/>
                <w14:ligatures w14:val="none"/>
              </w:rPr>
              <w:t>Seasonal amplitude (percentage points)</w:t>
            </w:r>
          </w:p>
        </w:tc>
      </w:tr>
      <w:tr w:rsidR="009118E2" w:rsidRPr="009118E2" w14:paraId="69BC957D" w14:textId="77777777" w:rsidTr="009269B6">
        <w:trPr>
          <w:trHeight w:val="20"/>
        </w:trPr>
        <w:tc>
          <w:tcPr>
            <w:tcW w:w="770" w:type="pct"/>
            <w:tcBorders>
              <w:top w:val="single" w:sz="4" w:space="0" w:color="auto"/>
            </w:tcBorders>
            <w:hideMark/>
          </w:tcPr>
          <w:p w14:paraId="022D2839"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Kerala</w:t>
            </w:r>
          </w:p>
        </w:tc>
        <w:tc>
          <w:tcPr>
            <w:tcW w:w="495" w:type="pct"/>
            <w:tcBorders>
              <w:top w:val="single" w:sz="4" w:space="0" w:color="auto"/>
            </w:tcBorders>
            <w:hideMark/>
          </w:tcPr>
          <w:p w14:paraId="196CBBF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28" w:type="pct"/>
            <w:tcBorders>
              <w:top w:val="single" w:sz="4" w:space="0" w:color="auto"/>
            </w:tcBorders>
            <w:hideMark/>
          </w:tcPr>
          <w:p w14:paraId="7B74DC5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0.61</w:t>
            </w:r>
          </w:p>
        </w:tc>
        <w:tc>
          <w:tcPr>
            <w:tcW w:w="545" w:type="pct"/>
            <w:tcBorders>
              <w:top w:val="single" w:sz="4" w:space="0" w:color="auto"/>
            </w:tcBorders>
            <w:hideMark/>
          </w:tcPr>
          <w:p w14:paraId="4D35B0A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tcBorders>
              <w:top w:val="single" w:sz="4" w:space="0" w:color="auto"/>
            </w:tcBorders>
            <w:hideMark/>
          </w:tcPr>
          <w:p w14:paraId="1FC6AF3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0.10</w:t>
            </w:r>
          </w:p>
        </w:tc>
        <w:tc>
          <w:tcPr>
            <w:tcW w:w="1273" w:type="pct"/>
            <w:tcBorders>
              <w:top w:val="single" w:sz="4" w:space="0" w:color="auto"/>
            </w:tcBorders>
            <w:hideMark/>
          </w:tcPr>
          <w:p w14:paraId="243D965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0.51</w:t>
            </w:r>
          </w:p>
        </w:tc>
      </w:tr>
      <w:tr w:rsidR="009118E2" w:rsidRPr="009118E2" w14:paraId="4A62DF52" w14:textId="77777777" w:rsidTr="009269B6">
        <w:trPr>
          <w:trHeight w:val="20"/>
        </w:trPr>
        <w:tc>
          <w:tcPr>
            <w:tcW w:w="770" w:type="pct"/>
            <w:hideMark/>
          </w:tcPr>
          <w:p w14:paraId="02BFC41D"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Assam</w:t>
            </w:r>
          </w:p>
        </w:tc>
        <w:tc>
          <w:tcPr>
            <w:tcW w:w="495" w:type="pct"/>
            <w:hideMark/>
          </w:tcPr>
          <w:p w14:paraId="11D34F0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May</w:t>
            </w:r>
          </w:p>
        </w:tc>
        <w:tc>
          <w:tcPr>
            <w:tcW w:w="928" w:type="pct"/>
            <w:hideMark/>
          </w:tcPr>
          <w:p w14:paraId="728A6AE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1.37</w:t>
            </w:r>
          </w:p>
        </w:tc>
        <w:tc>
          <w:tcPr>
            <w:tcW w:w="545" w:type="pct"/>
            <w:hideMark/>
          </w:tcPr>
          <w:p w14:paraId="4333D75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36D9F483"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0.68</w:t>
            </w:r>
          </w:p>
        </w:tc>
        <w:tc>
          <w:tcPr>
            <w:tcW w:w="1273" w:type="pct"/>
            <w:hideMark/>
          </w:tcPr>
          <w:p w14:paraId="6286046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0.69</w:t>
            </w:r>
          </w:p>
        </w:tc>
      </w:tr>
      <w:tr w:rsidR="009118E2" w:rsidRPr="009118E2" w14:paraId="79BFEBFD" w14:textId="77777777" w:rsidTr="009269B6">
        <w:trPr>
          <w:trHeight w:val="20"/>
        </w:trPr>
        <w:tc>
          <w:tcPr>
            <w:tcW w:w="770" w:type="pct"/>
            <w:hideMark/>
          </w:tcPr>
          <w:p w14:paraId="4E1E1DB6"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Telangana</w:t>
            </w:r>
          </w:p>
        </w:tc>
        <w:tc>
          <w:tcPr>
            <w:tcW w:w="495" w:type="pct"/>
            <w:hideMark/>
          </w:tcPr>
          <w:p w14:paraId="7466AF8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June</w:t>
            </w:r>
          </w:p>
        </w:tc>
        <w:tc>
          <w:tcPr>
            <w:tcW w:w="928" w:type="pct"/>
            <w:hideMark/>
          </w:tcPr>
          <w:p w14:paraId="2269854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1.64</w:t>
            </w:r>
          </w:p>
        </w:tc>
        <w:tc>
          <w:tcPr>
            <w:tcW w:w="545" w:type="pct"/>
            <w:hideMark/>
          </w:tcPr>
          <w:p w14:paraId="452B7CC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305E41F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0.61</w:t>
            </w:r>
          </w:p>
        </w:tc>
        <w:tc>
          <w:tcPr>
            <w:tcW w:w="1273" w:type="pct"/>
            <w:hideMark/>
          </w:tcPr>
          <w:p w14:paraId="2B15ADF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1.03</w:t>
            </w:r>
          </w:p>
        </w:tc>
      </w:tr>
      <w:tr w:rsidR="009118E2" w:rsidRPr="009118E2" w14:paraId="70568059" w14:textId="77777777" w:rsidTr="009269B6">
        <w:trPr>
          <w:trHeight w:val="20"/>
        </w:trPr>
        <w:tc>
          <w:tcPr>
            <w:tcW w:w="770" w:type="pct"/>
            <w:hideMark/>
          </w:tcPr>
          <w:p w14:paraId="52CD5480"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Odisha</w:t>
            </w:r>
          </w:p>
        </w:tc>
        <w:tc>
          <w:tcPr>
            <w:tcW w:w="495" w:type="pct"/>
            <w:hideMark/>
          </w:tcPr>
          <w:p w14:paraId="2A2F9BA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7F721CE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9.38</w:t>
            </w:r>
          </w:p>
        </w:tc>
        <w:tc>
          <w:tcPr>
            <w:tcW w:w="545" w:type="pct"/>
            <w:hideMark/>
          </w:tcPr>
          <w:p w14:paraId="57CB59E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2F43DAB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4.67</w:t>
            </w:r>
          </w:p>
        </w:tc>
        <w:tc>
          <w:tcPr>
            <w:tcW w:w="1273" w:type="pct"/>
            <w:hideMark/>
          </w:tcPr>
          <w:p w14:paraId="592B61D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4.72</w:t>
            </w:r>
          </w:p>
        </w:tc>
      </w:tr>
      <w:tr w:rsidR="009118E2" w:rsidRPr="009118E2" w14:paraId="5446BE0B" w14:textId="77777777" w:rsidTr="009269B6">
        <w:trPr>
          <w:trHeight w:val="20"/>
        </w:trPr>
        <w:tc>
          <w:tcPr>
            <w:tcW w:w="770" w:type="pct"/>
            <w:hideMark/>
          </w:tcPr>
          <w:p w14:paraId="4186DC74"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Mizoram</w:t>
            </w:r>
          </w:p>
        </w:tc>
        <w:tc>
          <w:tcPr>
            <w:tcW w:w="495" w:type="pct"/>
            <w:hideMark/>
          </w:tcPr>
          <w:p w14:paraId="6DC42D5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1A0D908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8.69</w:t>
            </w:r>
          </w:p>
        </w:tc>
        <w:tc>
          <w:tcPr>
            <w:tcW w:w="545" w:type="pct"/>
            <w:hideMark/>
          </w:tcPr>
          <w:p w14:paraId="156F083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5F9B69D7"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2.83</w:t>
            </w:r>
          </w:p>
        </w:tc>
        <w:tc>
          <w:tcPr>
            <w:tcW w:w="1273" w:type="pct"/>
            <w:hideMark/>
          </w:tcPr>
          <w:p w14:paraId="683855F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5.86</w:t>
            </w:r>
          </w:p>
        </w:tc>
      </w:tr>
      <w:tr w:rsidR="009118E2" w:rsidRPr="009118E2" w14:paraId="361F2E76" w14:textId="77777777" w:rsidTr="009269B6">
        <w:trPr>
          <w:trHeight w:val="20"/>
        </w:trPr>
        <w:tc>
          <w:tcPr>
            <w:tcW w:w="770" w:type="pct"/>
            <w:hideMark/>
          </w:tcPr>
          <w:p w14:paraId="38F5999E"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Meghalaya</w:t>
            </w:r>
          </w:p>
        </w:tc>
        <w:tc>
          <w:tcPr>
            <w:tcW w:w="495" w:type="pct"/>
            <w:hideMark/>
          </w:tcPr>
          <w:p w14:paraId="4113124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13B0D30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7.82</w:t>
            </w:r>
          </w:p>
        </w:tc>
        <w:tc>
          <w:tcPr>
            <w:tcW w:w="545" w:type="pct"/>
            <w:hideMark/>
          </w:tcPr>
          <w:p w14:paraId="019CBE5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753DC5D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4.56</w:t>
            </w:r>
          </w:p>
        </w:tc>
        <w:tc>
          <w:tcPr>
            <w:tcW w:w="1273" w:type="pct"/>
            <w:hideMark/>
          </w:tcPr>
          <w:p w14:paraId="5DDB036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3.26</w:t>
            </w:r>
          </w:p>
        </w:tc>
      </w:tr>
      <w:tr w:rsidR="009118E2" w:rsidRPr="009118E2" w14:paraId="4917D57F" w14:textId="77777777" w:rsidTr="009269B6">
        <w:trPr>
          <w:trHeight w:val="20"/>
        </w:trPr>
        <w:tc>
          <w:tcPr>
            <w:tcW w:w="770" w:type="pct"/>
            <w:hideMark/>
          </w:tcPr>
          <w:p w14:paraId="654631BE"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Dadra &amp; Nagar Haveli</w:t>
            </w:r>
          </w:p>
        </w:tc>
        <w:tc>
          <w:tcPr>
            <w:tcW w:w="495" w:type="pct"/>
            <w:hideMark/>
          </w:tcPr>
          <w:p w14:paraId="50EF2DC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02BCDAE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5.67</w:t>
            </w:r>
          </w:p>
        </w:tc>
        <w:tc>
          <w:tcPr>
            <w:tcW w:w="545" w:type="pct"/>
            <w:hideMark/>
          </w:tcPr>
          <w:p w14:paraId="2226AA0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4056C8A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1.67</w:t>
            </w:r>
          </w:p>
        </w:tc>
        <w:tc>
          <w:tcPr>
            <w:tcW w:w="1273" w:type="pct"/>
            <w:hideMark/>
          </w:tcPr>
          <w:p w14:paraId="5C5BCEC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4.01</w:t>
            </w:r>
          </w:p>
        </w:tc>
      </w:tr>
      <w:tr w:rsidR="009118E2" w:rsidRPr="009118E2" w14:paraId="5F07095D" w14:textId="77777777" w:rsidTr="009269B6">
        <w:trPr>
          <w:trHeight w:val="20"/>
        </w:trPr>
        <w:tc>
          <w:tcPr>
            <w:tcW w:w="770" w:type="pct"/>
            <w:hideMark/>
          </w:tcPr>
          <w:p w14:paraId="32664DFE"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Tripura</w:t>
            </w:r>
          </w:p>
        </w:tc>
        <w:tc>
          <w:tcPr>
            <w:tcW w:w="495" w:type="pct"/>
            <w:hideMark/>
          </w:tcPr>
          <w:p w14:paraId="19CACF7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1486831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3.54</w:t>
            </w:r>
          </w:p>
        </w:tc>
        <w:tc>
          <w:tcPr>
            <w:tcW w:w="545" w:type="pct"/>
            <w:hideMark/>
          </w:tcPr>
          <w:p w14:paraId="075FE84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055F3E0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1.05</w:t>
            </w:r>
          </w:p>
        </w:tc>
        <w:tc>
          <w:tcPr>
            <w:tcW w:w="1273" w:type="pct"/>
            <w:hideMark/>
          </w:tcPr>
          <w:p w14:paraId="31DBF9B3"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2.49</w:t>
            </w:r>
          </w:p>
        </w:tc>
      </w:tr>
      <w:tr w:rsidR="009118E2" w:rsidRPr="009118E2" w14:paraId="783FE509" w14:textId="77777777" w:rsidTr="009269B6">
        <w:trPr>
          <w:trHeight w:val="20"/>
        </w:trPr>
        <w:tc>
          <w:tcPr>
            <w:tcW w:w="770" w:type="pct"/>
            <w:hideMark/>
          </w:tcPr>
          <w:p w14:paraId="2BFF1D9D"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Andhra Pradesh</w:t>
            </w:r>
          </w:p>
        </w:tc>
        <w:tc>
          <w:tcPr>
            <w:tcW w:w="495" w:type="pct"/>
            <w:hideMark/>
          </w:tcPr>
          <w:p w14:paraId="751FC7E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July</w:t>
            </w:r>
          </w:p>
        </w:tc>
        <w:tc>
          <w:tcPr>
            <w:tcW w:w="928" w:type="pct"/>
            <w:hideMark/>
          </w:tcPr>
          <w:p w14:paraId="5F45E2A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1.91</w:t>
            </w:r>
          </w:p>
        </w:tc>
        <w:tc>
          <w:tcPr>
            <w:tcW w:w="545" w:type="pct"/>
            <w:hideMark/>
          </w:tcPr>
          <w:p w14:paraId="17142D5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7C1CC0F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0.51</w:t>
            </w:r>
          </w:p>
        </w:tc>
        <w:tc>
          <w:tcPr>
            <w:tcW w:w="1273" w:type="pct"/>
            <w:hideMark/>
          </w:tcPr>
          <w:p w14:paraId="7624AE4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1.40</w:t>
            </w:r>
          </w:p>
        </w:tc>
      </w:tr>
      <w:tr w:rsidR="009118E2" w:rsidRPr="009118E2" w14:paraId="730809A0" w14:textId="77777777" w:rsidTr="009269B6">
        <w:trPr>
          <w:trHeight w:val="20"/>
        </w:trPr>
        <w:tc>
          <w:tcPr>
            <w:tcW w:w="770" w:type="pct"/>
            <w:hideMark/>
          </w:tcPr>
          <w:p w14:paraId="46429077"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Arunachal Pradesh</w:t>
            </w:r>
          </w:p>
        </w:tc>
        <w:tc>
          <w:tcPr>
            <w:tcW w:w="495" w:type="pct"/>
            <w:hideMark/>
          </w:tcPr>
          <w:p w14:paraId="02AD0B5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August</w:t>
            </w:r>
          </w:p>
        </w:tc>
        <w:tc>
          <w:tcPr>
            <w:tcW w:w="928" w:type="pct"/>
            <w:hideMark/>
          </w:tcPr>
          <w:p w14:paraId="4399920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8.09</w:t>
            </w:r>
          </w:p>
        </w:tc>
        <w:tc>
          <w:tcPr>
            <w:tcW w:w="545" w:type="pct"/>
            <w:hideMark/>
          </w:tcPr>
          <w:p w14:paraId="7582F213"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3B8DBF3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6.08</w:t>
            </w:r>
          </w:p>
        </w:tc>
        <w:tc>
          <w:tcPr>
            <w:tcW w:w="1273" w:type="pct"/>
            <w:hideMark/>
          </w:tcPr>
          <w:p w14:paraId="47ED3B4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2.01</w:t>
            </w:r>
          </w:p>
        </w:tc>
      </w:tr>
      <w:tr w:rsidR="009118E2" w:rsidRPr="009118E2" w14:paraId="3FB540D8" w14:textId="77777777" w:rsidTr="009269B6">
        <w:trPr>
          <w:trHeight w:val="20"/>
        </w:trPr>
        <w:tc>
          <w:tcPr>
            <w:tcW w:w="770" w:type="pct"/>
            <w:hideMark/>
          </w:tcPr>
          <w:p w14:paraId="1666427A"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Gujarat</w:t>
            </w:r>
          </w:p>
        </w:tc>
        <w:tc>
          <w:tcPr>
            <w:tcW w:w="495" w:type="pct"/>
            <w:hideMark/>
          </w:tcPr>
          <w:p w14:paraId="6C1105D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August</w:t>
            </w:r>
          </w:p>
        </w:tc>
        <w:tc>
          <w:tcPr>
            <w:tcW w:w="928" w:type="pct"/>
            <w:hideMark/>
          </w:tcPr>
          <w:p w14:paraId="6419891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1.33</w:t>
            </w:r>
          </w:p>
        </w:tc>
        <w:tc>
          <w:tcPr>
            <w:tcW w:w="545" w:type="pct"/>
            <w:hideMark/>
          </w:tcPr>
          <w:p w14:paraId="42ADAAA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1B7873F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0.55</w:t>
            </w:r>
          </w:p>
        </w:tc>
        <w:tc>
          <w:tcPr>
            <w:tcW w:w="1273" w:type="pct"/>
            <w:hideMark/>
          </w:tcPr>
          <w:p w14:paraId="7706173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0.79</w:t>
            </w:r>
          </w:p>
        </w:tc>
      </w:tr>
      <w:tr w:rsidR="009118E2" w:rsidRPr="009118E2" w14:paraId="0B69DAED" w14:textId="77777777" w:rsidTr="009269B6">
        <w:trPr>
          <w:trHeight w:val="20"/>
        </w:trPr>
        <w:tc>
          <w:tcPr>
            <w:tcW w:w="770" w:type="pct"/>
            <w:hideMark/>
          </w:tcPr>
          <w:p w14:paraId="27856A39"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Karnataka</w:t>
            </w:r>
          </w:p>
        </w:tc>
        <w:tc>
          <w:tcPr>
            <w:tcW w:w="495" w:type="pct"/>
            <w:hideMark/>
          </w:tcPr>
          <w:p w14:paraId="4448D8A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August</w:t>
            </w:r>
          </w:p>
        </w:tc>
        <w:tc>
          <w:tcPr>
            <w:tcW w:w="928" w:type="pct"/>
            <w:hideMark/>
          </w:tcPr>
          <w:p w14:paraId="39AD927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0.66</w:t>
            </w:r>
          </w:p>
        </w:tc>
        <w:tc>
          <w:tcPr>
            <w:tcW w:w="545" w:type="pct"/>
            <w:hideMark/>
          </w:tcPr>
          <w:p w14:paraId="52D8670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52F526D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0.44</w:t>
            </w:r>
          </w:p>
        </w:tc>
        <w:tc>
          <w:tcPr>
            <w:tcW w:w="1273" w:type="pct"/>
            <w:hideMark/>
          </w:tcPr>
          <w:p w14:paraId="21DF37B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0.22</w:t>
            </w:r>
          </w:p>
        </w:tc>
      </w:tr>
      <w:tr w:rsidR="009118E2" w:rsidRPr="009118E2" w14:paraId="29E26ADD" w14:textId="77777777" w:rsidTr="009269B6">
        <w:trPr>
          <w:trHeight w:val="20"/>
        </w:trPr>
        <w:tc>
          <w:tcPr>
            <w:tcW w:w="770" w:type="pct"/>
            <w:hideMark/>
          </w:tcPr>
          <w:p w14:paraId="77006F57"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Maharashtra</w:t>
            </w:r>
          </w:p>
        </w:tc>
        <w:tc>
          <w:tcPr>
            <w:tcW w:w="495" w:type="pct"/>
            <w:hideMark/>
          </w:tcPr>
          <w:p w14:paraId="66BC541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August</w:t>
            </w:r>
          </w:p>
        </w:tc>
        <w:tc>
          <w:tcPr>
            <w:tcW w:w="928" w:type="pct"/>
            <w:hideMark/>
          </w:tcPr>
          <w:p w14:paraId="61F3D1F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0.46</w:t>
            </w:r>
          </w:p>
        </w:tc>
        <w:tc>
          <w:tcPr>
            <w:tcW w:w="545" w:type="pct"/>
            <w:hideMark/>
          </w:tcPr>
          <w:p w14:paraId="61CA22F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22ABD60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0.25</w:t>
            </w:r>
          </w:p>
        </w:tc>
        <w:tc>
          <w:tcPr>
            <w:tcW w:w="1273" w:type="pct"/>
            <w:hideMark/>
          </w:tcPr>
          <w:p w14:paraId="353E161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0.21</w:t>
            </w:r>
          </w:p>
        </w:tc>
      </w:tr>
      <w:tr w:rsidR="009118E2" w:rsidRPr="009118E2" w14:paraId="1A055B8E" w14:textId="77777777" w:rsidTr="009269B6">
        <w:trPr>
          <w:trHeight w:val="20"/>
        </w:trPr>
        <w:tc>
          <w:tcPr>
            <w:tcW w:w="770" w:type="pct"/>
            <w:hideMark/>
          </w:tcPr>
          <w:p w14:paraId="6E2A7973"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Nagaland</w:t>
            </w:r>
          </w:p>
        </w:tc>
        <w:tc>
          <w:tcPr>
            <w:tcW w:w="495" w:type="pct"/>
            <w:hideMark/>
          </w:tcPr>
          <w:p w14:paraId="6E82107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0EBE571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6.29</w:t>
            </w:r>
          </w:p>
        </w:tc>
        <w:tc>
          <w:tcPr>
            <w:tcW w:w="545" w:type="pct"/>
            <w:hideMark/>
          </w:tcPr>
          <w:p w14:paraId="371EAC5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2EC69A4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3.01</w:t>
            </w:r>
          </w:p>
        </w:tc>
        <w:tc>
          <w:tcPr>
            <w:tcW w:w="1273" w:type="pct"/>
            <w:hideMark/>
          </w:tcPr>
          <w:p w14:paraId="1418E49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3.28</w:t>
            </w:r>
          </w:p>
        </w:tc>
      </w:tr>
      <w:tr w:rsidR="009118E2" w:rsidRPr="009118E2" w14:paraId="540AA089" w14:textId="77777777" w:rsidTr="009269B6">
        <w:trPr>
          <w:trHeight w:val="20"/>
        </w:trPr>
        <w:tc>
          <w:tcPr>
            <w:tcW w:w="770" w:type="pct"/>
            <w:hideMark/>
          </w:tcPr>
          <w:p w14:paraId="5A9617FF"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Bihar</w:t>
            </w:r>
          </w:p>
        </w:tc>
        <w:tc>
          <w:tcPr>
            <w:tcW w:w="495" w:type="pct"/>
            <w:hideMark/>
          </w:tcPr>
          <w:p w14:paraId="4B23816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2C29331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4.43</w:t>
            </w:r>
          </w:p>
        </w:tc>
        <w:tc>
          <w:tcPr>
            <w:tcW w:w="545" w:type="pct"/>
            <w:hideMark/>
          </w:tcPr>
          <w:p w14:paraId="439A33A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0DBB706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1.42</w:t>
            </w:r>
          </w:p>
        </w:tc>
        <w:tc>
          <w:tcPr>
            <w:tcW w:w="1273" w:type="pct"/>
            <w:hideMark/>
          </w:tcPr>
          <w:p w14:paraId="6AD3A26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3.01</w:t>
            </w:r>
          </w:p>
        </w:tc>
      </w:tr>
      <w:tr w:rsidR="009118E2" w:rsidRPr="009118E2" w14:paraId="4C1C9767" w14:textId="77777777" w:rsidTr="009269B6">
        <w:trPr>
          <w:trHeight w:val="20"/>
        </w:trPr>
        <w:tc>
          <w:tcPr>
            <w:tcW w:w="770" w:type="pct"/>
            <w:hideMark/>
          </w:tcPr>
          <w:p w14:paraId="36BD947E"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Uttar Pradesh</w:t>
            </w:r>
          </w:p>
        </w:tc>
        <w:tc>
          <w:tcPr>
            <w:tcW w:w="495" w:type="pct"/>
            <w:hideMark/>
          </w:tcPr>
          <w:p w14:paraId="21F66EC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0603B8CF"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3.60</w:t>
            </w:r>
          </w:p>
        </w:tc>
        <w:tc>
          <w:tcPr>
            <w:tcW w:w="545" w:type="pct"/>
            <w:hideMark/>
          </w:tcPr>
          <w:p w14:paraId="57D596B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3804E40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1.52</w:t>
            </w:r>
          </w:p>
        </w:tc>
        <w:tc>
          <w:tcPr>
            <w:tcW w:w="1273" w:type="pct"/>
            <w:hideMark/>
          </w:tcPr>
          <w:p w14:paraId="2EAD5ED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2.08</w:t>
            </w:r>
          </w:p>
        </w:tc>
      </w:tr>
      <w:tr w:rsidR="009118E2" w:rsidRPr="009118E2" w14:paraId="1B27D9AA" w14:textId="77777777" w:rsidTr="009269B6">
        <w:trPr>
          <w:trHeight w:val="20"/>
        </w:trPr>
        <w:tc>
          <w:tcPr>
            <w:tcW w:w="770" w:type="pct"/>
            <w:hideMark/>
          </w:tcPr>
          <w:p w14:paraId="7FE92BD2"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Delhi</w:t>
            </w:r>
          </w:p>
        </w:tc>
        <w:tc>
          <w:tcPr>
            <w:tcW w:w="495" w:type="pct"/>
            <w:hideMark/>
          </w:tcPr>
          <w:p w14:paraId="2F431C9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3CAC85B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2.34</w:t>
            </w:r>
          </w:p>
        </w:tc>
        <w:tc>
          <w:tcPr>
            <w:tcW w:w="545" w:type="pct"/>
            <w:hideMark/>
          </w:tcPr>
          <w:p w14:paraId="4193053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403CD8B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0.56</w:t>
            </w:r>
          </w:p>
        </w:tc>
        <w:tc>
          <w:tcPr>
            <w:tcW w:w="1273" w:type="pct"/>
            <w:hideMark/>
          </w:tcPr>
          <w:p w14:paraId="7953B3D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1.78</w:t>
            </w:r>
          </w:p>
        </w:tc>
      </w:tr>
      <w:tr w:rsidR="009118E2" w:rsidRPr="009118E2" w14:paraId="7C69FDA1" w14:textId="77777777" w:rsidTr="009269B6">
        <w:trPr>
          <w:trHeight w:val="20"/>
        </w:trPr>
        <w:tc>
          <w:tcPr>
            <w:tcW w:w="770" w:type="pct"/>
            <w:hideMark/>
          </w:tcPr>
          <w:p w14:paraId="62D60108"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Haryana</w:t>
            </w:r>
          </w:p>
        </w:tc>
        <w:tc>
          <w:tcPr>
            <w:tcW w:w="495" w:type="pct"/>
            <w:hideMark/>
          </w:tcPr>
          <w:p w14:paraId="46F28B8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61DFFBB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1.49</w:t>
            </w:r>
          </w:p>
        </w:tc>
        <w:tc>
          <w:tcPr>
            <w:tcW w:w="545" w:type="pct"/>
            <w:hideMark/>
          </w:tcPr>
          <w:p w14:paraId="68C92387"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0764CFC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0.21</w:t>
            </w:r>
          </w:p>
        </w:tc>
        <w:tc>
          <w:tcPr>
            <w:tcW w:w="1273" w:type="pct"/>
            <w:hideMark/>
          </w:tcPr>
          <w:p w14:paraId="4183E80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1.28</w:t>
            </w:r>
          </w:p>
        </w:tc>
      </w:tr>
      <w:tr w:rsidR="009118E2" w:rsidRPr="009118E2" w14:paraId="6A3F9AD2" w14:textId="77777777" w:rsidTr="009269B6">
        <w:trPr>
          <w:trHeight w:val="20"/>
        </w:trPr>
        <w:tc>
          <w:tcPr>
            <w:tcW w:w="770" w:type="pct"/>
            <w:hideMark/>
          </w:tcPr>
          <w:p w14:paraId="09341190"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Punjab</w:t>
            </w:r>
          </w:p>
        </w:tc>
        <w:tc>
          <w:tcPr>
            <w:tcW w:w="495" w:type="pct"/>
            <w:hideMark/>
          </w:tcPr>
          <w:p w14:paraId="2D926F6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September</w:t>
            </w:r>
          </w:p>
        </w:tc>
        <w:tc>
          <w:tcPr>
            <w:tcW w:w="928" w:type="pct"/>
            <w:hideMark/>
          </w:tcPr>
          <w:p w14:paraId="65C8445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0.28</w:t>
            </w:r>
          </w:p>
        </w:tc>
        <w:tc>
          <w:tcPr>
            <w:tcW w:w="545" w:type="pct"/>
            <w:hideMark/>
          </w:tcPr>
          <w:p w14:paraId="4EF3995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January</w:t>
            </w:r>
          </w:p>
        </w:tc>
        <w:tc>
          <w:tcPr>
            <w:tcW w:w="989" w:type="pct"/>
            <w:hideMark/>
          </w:tcPr>
          <w:p w14:paraId="724EC4F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0.03</w:t>
            </w:r>
          </w:p>
        </w:tc>
        <w:tc>
          <w:tcPr>
            <w:tcW w:w="1273" w:type="pct"/>
            <w:hideMark/>
          </w:tcPr>
          <w:p w14:paraId="52E65B0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0.25</w:t>
            </w:r>
          </w:p>
        </w:tc>
      </w:tr>
      <w:tr w:rsidR="009118E2" w:rsidRPr="009118E2" w14:paraId="490CC266" w14:textId="77777777" w:rsidTr="009269B6">
        <w:trPr>
          <w:trHeight w:val="20"/>
        </w:trPr>
        <w:tc>
          <w:tcPr>
            <w:tcW w:w="770" w:type="pct"/>
            <w:hideMark/>
          </w:tcPr>
          <w:p w14:paraId="252364B9"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Madhya Pradesh</w:t>
            </w:r>
          </w:p>
        </w:tc>
        <w:tc>
          <w:tcPr>
            <w:tcW w:w="495" w:type="pct"/>
            <w:hideMark/>
          </w:tcPr>
          <w:p w14:paraId="59DBDF67"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October</w:t>
            </w:r>
          </w:p>
        </w:tc>
        <w:tc>
          <w:tcPr>
            <w:tcW w:w="928" w:type="pct"/>
            <w:hideMark/>
          </w:tcPr>
          <w:p w14:paraId="6316563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2.02</w:t>
            </w:r>
          </w:p>
        </w:tc>
        <w:tc>
          <w:tcPr>
            <w:tcW w:w="545" w:type="pct"/>
            <w:hideMark/>
          </w:tcPr>
          <w:p w14:paraId="6AF6A07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12762A2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0.87</w:t>
            </w:r>
          </w:p>
        </w:tc>
        <w:tc>
          <w:tcPr>
            <w:tcW w:w="1273" w:type="pct"/>
            <w:hideMark/>
          </w:tcPr>
          <w:p w14:paraId="5A3BF40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1.15</w:t>
            </w:r>
          </w:p>
        </w:tc>
      </w:tr>
      <w:tr w:rsidR="009118E2" w:rsidRPr="009118E2" w14:paraId="5652E9AE" w14:textId="77777777" w:rsidTr="009269B6">
        <w:trPr>
          <w:trHeight w:val="20"/>
        </w:trPr>
        <w:tc>
          <w:tcPr>
            <w:tcW w:w="770" w:type="pct"/>
            <w:hideMark/>
          </w:tcPr>
          <w:p w14:paraId="098A9C73"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Rajasthan</w:t>
            </w:r>
          </w:p>
        </w:tc>
        <w:tc>
          <w:tcPr>
            <w:tcW w:w="495" w:type="pct"/>
            <w:hideMark/>
          </w:tcPr>
          <w:p w14:paraId="25A08FA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October</w:t>
            </w:r>
          </w:p>
        </w:tc>
        <w:tc>
          <w:tcPr>
            <w:tcW w:w="928" w:type="pct"/>
            <w:hideMark/>
          </w:tcPr>
          <w:p w14:paraId="1BB3525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1.75</w:t>
            </w:r>
          </w:p>
        </w:tc>
        <w:tc>
          <w:tcPr>
            <w:tcW w:w="545" w:type="pct"/>
            <w:hideMark/>
          </w:tcPr>
          <w:p w14:paraId="496A52D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0EF97C7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0.86</w:t>
            </w:r>
          </w:p>
        </w:tc>
        <w:tc>
          <w:tcPr>
            <w:tcW w:w="1273" w:type="pct"/>
            <w:hideMark/>
          </w:tcPr>
          <w:p w14:paraId="1427CF93"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0.89</w:t>
            </w:r>
          </w:p>
        </w:tc>
      </w:tr>
      <w:tr w:rsidR="009118E2" w:rsidRPr="009118E2" w14:paraId="14384C2C" w14:textId="77777777" w:rsidTr="009269B6">
        <w:trPr>
          <w:trHeight w:val="20"/>
        </w:trPr>
        <w:tc>
          <w:tcPr>
            <w:tcW w:w="770" w:type="pct"/>
            <w:hideMark/>
          </w:tcPr>
          <w:p w14:paraId="45DBA9A7"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Tamil Nadu</w:t>
            </w:r>
          </w:p>
        </w:tc>
        <w:tc>
          <w:tcPr>
            <w:tcW w:w="495" w:type="pct"/>
            <w:hideMark/>
          </w:tcPr>
          <w:p w14:paraId="170845A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October</w:t>
            </w:r>
          </w:p>
        </w:tc>
        <w:tc>
          <w:tcPr>
            <w:tcW w:w="928" w:type="pct"/>
            <w:hideMark/>
          </w:tcPr>
          <w:p w14:paraId="33651DA4"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0.41</w:t>
            </w:r>
          </w:p>
        </w:tc>
        <w:tc>
          <w:tcPr>
            <w:tcW w:w="545" w:type="pct"/>
            <w:hideMark/>
          </w:tcPr>
          <w:p w14:paraId="492EEDB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2862C78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0.10</w:t>
            </w:r>
          </w:p>
        </w:tc>
        <w:tc>
          <w:tcPr>
            <w:tcW w:w="1273" w:type="pct"/>
            <w:hideMark/>
          </w:tcPr>
          <w:p w14:paraId="708E0A91"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0.31</w:t>
            </w:r>
          </w:p>
        </w:tc>
      </w:tr>
      <w:tr w:rsidR="009118E2" w:rsidRPr="009118E2" w14:paraId="6FA4531A" w14:textId="77777777" w:rsidTr="009269B6">
        <w:trPr>
          <w:trHeight w:val="20"/>
        </w:trPr>
        <w:tc>
          <w:tcPr>
            <w:tcW w:w="770" w:type="pct"/>
            <w:hideMark/>
          </w:tcPr>
          <w:p w14:paraId="4ECEF240"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Chhattisgarh</w:t>
            </w:r>
          </w:p>
        </w:tc>
        <w:tc>
          <w:tcPr>
            <w:tcW w:w="495" w:type="pct"/>
            <w:hideMark/>
          </w:tcPr>
          <w:p w14:paraId="743058E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November</w:t>
            </w:r>
          </w:p>
        </w:tc>
        <w:tc>
          <w:tcPr>
            <w:tcW w:w="928" w:type="pct"/>
            <w:hideMark/>
          </w:tcPr>
          <w:p w14:paraId="7DCFF6C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8.61</w:t>
            </w:r>
          </w:p>
        </w:tc>
        <w:tc>
          <w:tcPr>
            <w:tcW w:w="545" w:type="pct"/>
            <w:hideMark/>
          </w:tcPr>
          <w:p w14:paraId="2E3B0E2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June</w:t>
            </w:r>
          </w:p>
        </w:tc>
        <w:tc>
          <w:tcPr>
            <w:tcW w:w="989" w:type="pct"/>
            <w:hideMark/>
          </w:tcPr>
          <w:p w14:paraId="2A9BC51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3.99</w:t>
            </w:r>
          </w:p>
        </w:tc>
        <w:tc>
          <w:tcPr>
            <w:tcW w:w="1273" w:type="pct"/>
            <w:hideMark/>
          </w:tcPr>
          <w:p w14:paraId="34E5D189"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4.62</w:t>
            </w:r>
          </w:p>
        </w:tc>
      </w:tr>
      <w:tr w:rsidR="009118E2" w:rsidRPr="009118E2" w14:paraId="2925D17A" w14:textId="77777777" w:rsidTr="009269B6">
        <w:trPr>
          <w:trHeight w:val="20"/>
        </w:trPr>
        <w:tc>
          <w:tcPr>
            <w:tcW w:w="770" w:type="pct"/>
            <w:hideMark/>
          </w:tcPr>
          <w:p w14:paraId="0E150096"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Jharkhand</w:t>
            </w:r>
          </w:p>
        </w:tc>
        <w:tc>
          <w:tcPr>
            <w:tcW w:w="495" w:type="pct"/>
            <w:hideMark/>
          </w:tcPr>
          <w:p w14:paraId="56C442F2"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November</w:t>
            </w:r>
          </w:p>
        </w:tc>
        <w:tc>
          <w:tcPr>
            <w:tcW w:w="928" w:type="pct"/>
            <w:hideMark/>
          </w:tcPr>
          <w:p w14:paraId="4249308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5.57</w:t>
            </w:r>
          </w:p>
        </w:tc>
        <w:tc>
          <w:tcPr>
            <w:tcW w:w="545" w:type="pct"/>
            <w:hideMark/>
          </w:tcPr>
          <w:p w14:paraId="0CD88DF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6ACB9A37"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2.65</w:t>
            </w:r>
          </w:p>
        </w:tc>
        <w:tc>
          <w:tcPr>
            <w:tcW w:w="1273" w:type="pct"/>
            <w:hideMark/>
          </w:tcPr>
          <w:p w14:paraId="1FE82D7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2.91</w:t>
            </w:r>
          </w:p>
        </w:tc>
      </w:tr>
      <w:tr w:rsidR="009118E2" w:rsidRPr="009118E2" w14:paraId="3714D5ED" w14:textId="77777777" w:rsidTr="009269B6">
        <w:trPr>
          <w:trHeight w:val="20"/>
        </w:trPr>
        <w:tc>
          <w:tcPr>
            <w:tcW w:w="770" w:type="pct"/>
            <w:hideMark/>
          </w:tcPr>
          <w:p w14:paraId="2AE21096"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Manipur</w:t>
            </w:r>
          </w:p>
        </w:tc>
        <w:tc>
          <w:tcPr>
            <w:tcW w:w="495" w:type="pct"/>
            <w:hideMark/>
          </w:tcPr>
          <w:p w14:paraId="3DA3071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November</w:t>
            </w:r>
          </w:p>
        </w:tc>
        <w:tc>
          <w:tcPr>
            <w:tcW w:w="928" w:type="pct"/>
            <w:hideMark/>
          </w:tcPr>
          <w:p w14:paraId="325494F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3.10</w:t>
            </w:r>
          </w:p>
        </w:tc>
        <w:tc>
          <w:tcPr>
            <w:tcW w:w="545" w:type="pct"/>
            <w:hideMark/>
          </w:tcPr>
          <w:p w14:paraId="71E4834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668C2A2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0.24</w:t>
            </w:r>
          </w:p>
        </w:tc>
        <w:tc>
          <w:tcPr>
            <w:tcW w:w="1273" w:type="pct"/>
            <w:hideMark/>
          </w:tcPr>
          <w:p w14:paraId="2A3B115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2.86</w:t>
            </w:r>
          </w:p>
        </w:tc>
      </w:tr>
      <w:tr w:rsidR="009118E2" w:rsidRPr="009118E2" w14:paraId="5AEB27D0" w14:textId="77777777" w:rsidTr="009269B6">
        <w:trPr>
          <w:trHeight w:val="20"/>
        </w:trPr>
        <w:tc>
          <w:tcPr>
            <w:tcW w:w="770" w:type="pct"/>
            <w:hideMark/>
          </w:tcPr>
          <w:p w14:paraId="355FBC17"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Goa</w:t>
            </w:r>
          </w:p>
        </w:tc>
        <w:tc>
          <w:tcPr>
            <w:tcW w:w="495" w:type="pct"/>
            <w:hideMark/>
          </w:tcPr>
          <w:p w14:paraId="34BF93C6"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November</w:t>
            </w:r>
          </w:p>
        </w:tc>
        <w:tc>
          <w:tcPr>
            <w:tcW w:w="928" w:type="pct"/>
            <w:hideMark/>
          </w:tcPr>
          <w:p w14:paraId="3494EF78"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1.85</w:t>
            </w:r>
          </w:p>
        </w:tc>
        <w:tc>
          <w:tcPr>
            <w:tcW w:w="545" w:type="pct"/>
            <w:hideMark/>
          </w:tcPr>
          <w:p w14:paraId="50B38E95"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March</w:t>
            </w:r>
          </w:p>
        </w:tc>
        <w:tc>
          <w:tcPr>
            <w:tcW w:w="989" w:type="pct"/>
            <w:hideMark/>
          </w:tcPr>
          <w:p w14:paraId="1371C89E"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0.55</w:t>
            </w:r>
          </w:p>
        </w:tc>
        <w:tc>
          <w:tcPr>
            <w:tcW w:w="1273" w:type="pct"/>
            <w:hideMark/>
          </w:tcPr>
          <w:p w14:paraId="0F2A0AC0"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1.30</w:t>
            </w:r>
          </w:p>
        </w:tc>
      </w:tr>
      <w:tr w:rsidR="009118E2" w:rsidRPr="009118E2" w14:paraId="05E9CA53" w14:textId="77777777" w:rsidTr="009269B6">
        <w:trPr>
          <w:trHeight w:val="20"/>
        </w:trPr>
        <w:tc>
          <w:tcPr>
            <w:tcW w:w="770" w:type="pct"/>
            <w:hideMark/>
          </w:tcPr>
          <w:p w14:paraId="0A633C05" w14:textId="77777777" w:rsidR="009118E2" w:rsidRPr="009118E2" w:rsidRDefault="009118E2" w:rsidP="009118E2">
            <w:pP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Uttarakhand</w:t>
            </w:r>
          </w:p>
        </w:tc>
        <w:tc>
          <w:tcPr>
            <w:tcW w:w="495" w:type="pct"/>
            <w:hideMark/>
          </w:tcPr>
          <w:p w14:paraId="1C023D0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December</w:t>
            </w:r>
          </w:p>
        </w:tc>
        <w:tc>
          <w:tcPr>
            <w:tcW w:w="928" w:type="pct"/>
            <w:hideMark/>
          </w:tcPr>
          <w:p w14:paraId="1CECB5CD"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1.00</w:t>
            </w:r>
          </w:p>
        </w:tc>
        <w:tc>
          <w:tcPr>
            <w:tcW w:w="545" w:type="pct"/>
            <w:hideMark/>
          </w:tcPr>
          <w:p w14:paraId="4007350A"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February</w:t>
            </w:r>
          </w:p>
        </w:tc>
        <w:tc>
          <w:tcPr>
            <w:tcW w:w="989" w:type="pct"/>
            <w:hideMark/>
          </w:tcPr>
          <w:p w14:paraId="6F8AA9FB"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0.37</w:t>
            </w:r>
          </w:p>
        </w:tc>
        <w:tc>
          <w:tcPr>
            <w:tcW w:w="1273" w:type="pct"/>
            <w:hideMark/>
          </w:tcPr>
          <w:p w14:paraId="35A7EADC" w14:textId="77777777" w:rsidR="009118E2" w:rsidRPr="009118E2" w:rsidRDefault="009118E2" w:rsidP="009118E2">
            <w:pPr>
              <w:jc w:val="center"/>
              <w:rPr>
                <w:rFonts w:ascii="Times New Roman" w:eastAsia="Times New Roman" w:hAnsi="Times New Roman" w:cs="Times New Roman"/>
                <w:kern w:val="0"/>
                <w:sz w:val="20"/>
                <w:lang w:eastAsia="en-IN"/>
                <w14:ligatures w14:val="none"/>
              </w:rPr>
            </w:pPr>
            <w:r w:rsidRPr="009118E2">
              <w:rPr>
                <w:rFonts w:ascii="Times New Roman" w:eastAsia="Times New Roman" w:hAnsi="Times New Roman" w:cs="Times New Roman"/>
                <w:kern w:val="0"/>
                <w:sz w:val="20"/>
                <w:lang w:eastAsia="en-IN"/>
                <w14:ligatures w14:val="none"/>
              </w:rPr>
              <w:t>0.63</w:t>
            </w:r>
          </w:p>
        </w:tc>
      </w:tr>
    </w:tbl>
    <w:p w14:paraId="1D2408CD" w14:textId="0CFD7395" w:rsidR="009118E2" w:rsidRPr="00A9157E" w:rsidRDefault="00A9157E" w:rsidP="00A9157E">
      <w:pPr>
        <w:spacing w:line="240" w:lineRule="auto"/>
        <w:jc w:val="both"/>
        <w:rPr>
          <w:rFonts w:ascii="Times New Roman" w:hAnsi="Times New Roman" w:cs="Times New Roman"/>
          <w:sz w:val="18"/>
          <w:szCs w:val="16"/>
        </w:rPr>
      </w:pPr>
      <w:r w:rsidRPr="00A9157E">
        <w:rPr>
          <w:rFonts w:ascii="Times New Roman" w:hAnsi="Times New Roman" w:cs="Times New Roman"/>
          <w:sz w:val="18"/>
          <w:szCs w:val="16"/>
        </w:rPr>
        <w:t>Note: Malaria test positivity was calculated as the percentage of malaria-positive cases among blood smears examined. The peak month represents the calendar month with the highest mean malaria test positivity during 2009–2019, whereas the lowest month represents the month with the lowest positivity. Seasonal amplitude was calculated as the difference between peak and lowest malaria positivity and is expressed in percentage points. States are ordered according to the timing of peak malaria positivity.</w:t>
      </w:r>
      <w:r w:rsidR="009118E2" w:rsidRPr="00A9157E">
        <w:rPr>
          <w:rFonts w:ascii="Times New Roman" w:hAnsi="Times New Roman" w:cs="Times New Roman"/>
          <w:sz w:val="18"/>
          <w:szCs w:val="16"/>
        </w:rPr>
        <w:br w:type="page"/>
      </w:r>
    </w:p>
    <w:p w14:paraId="41FA3C82" w14:textId="48D935F4" w:rsidR="00D0245F" w:rsidRPr="00484D6E" w:rsidRDefault="00D0245F" w:rsidP="00D0245F">
      <w:pPr>
        <w:spacing w:after="0" w:line="240" w:lineRule="auto"/>
        <w:jc w:val="both"/>
        <w:rPr>
          <w:rFonts w:ascii="Times New Roman" w:hAnsi="Times New Roman" w:cs="Times New Roman"/>
        </w:rPr>
      </w:pPr>
      <w:r w:rsidRPr="00484D6E">
        <w:rPr>
          <w:rFonts w:ascii="Times New Roman" w:hAnsi="Times New Roman" w:cs="Times New Roman"/>
        </w:rPr>
        <w:lastRenderedPageBreak/>
        <w:t xml:space="preserve">Table </w:t>
      </w:r>
      <w:r w:rsidR="00730F61">
        <w:rPr>
          <w:rFonts w:ascii="Times New Roman" w:hAnsi="Times New Roman" w:cs="Times New Roman"/>
        </w:rPr>
        <w:t>S</w:t>
      </w:r>
      <w:r w:rsidR="00A9157E">
        <w:rPr>
          <w:rFonts w:ascii="Times New Roman" w:hAnsi="Times New Roman" w:cs="Times New Roman"/>
        </w:rPr>
        <w:t>5</w:t>
      </w:r>
      <w:r w:rsidRPr="00484D6E">
        <w:rPr>
          <w:rFonts w:ascii="Times New Roman" w:hAnsi="Times New Roman" w:cs="Times New Roman"/>
        </w:rPr>
        <w:t>. Adjusted monthly malaria positivity across 27 Indian states, 2009–2019</w:t>
      </w:r>
    </w:p>
    <w:tbl>
      <w:tblPr>
        <w:tblStyle w:val="TableGridLight"/>
        <w:tblW w:w="5000" w:type="pct"/>
        <w:tblBorders>
          <w:bottom w:val="single" w:sz="4" w:space="0" w:color="auto"/>
        </w:tblBorders>
        <w:tblLook w:val="04A0" w:firstRow="1" w:lastRow="0" w:firstColumn="1" w:lastColumn="0" w:noHBand="0" w:noVBand="1"/>
      </w:tblPr>
      <w:tblGrid>
        <w:gridCol w:w="3252"/>
        <w:gridCol w:w="3767"/>
        <w:gridCol w:w="3810"/>
        <w:gridCol w:w="3345"/>
      </w:tblGrid>
      <w:tr w:rsidR="00D0245F" w:rsidRPr="00484D6E" w14:paraId="5F017D52" w14:textId="77777777" w:rsidTr="009269B6">
        <w:trPr>
          <w:trHeight w:val="20"/>
        </w:trPr>
        <w:tc>
          <w:tcPr>
            <w:tcW w:w="1147" w:type="pct"/>
            <w:tcBorders>
              <w:top w:val="single" w:sz="4" w:space="0" w:color="auto"/>
              <w:bottom w:val="single" w:sz="4" w:space="0" w:color="auto"/>
            </w:tcBorders>
            <w:hideMark/>
          </w:tcPr>
          <w:p w14:paraId="37F014A1" w14:textId="77777777" w:rsidR="00D0245F" w:rsidRPr="00484D6E" w:rsidRDefault="00D0245F" w:rsidP="009269B6">
            <w:pPr>
              <w:rPr>
                <w:rFonts w:ascii="Times New Roman" w:eastAsia="Times New Roman" w:hAnsi="Times New Roman" w:cs="Times New Roman"/>
                <w:b/>
                <w:bCs/>
                <w:kern w:val="0"/>
                <w:szCs w:val="22"/>
                <w:lang w:eastAsia="en-IN"/>
                <w14:ligatures w14:val="none"/>
              </w:rPr>
            </w:pPr>
            <w:r w:rsidRPr="00484D6E">
              <w:rPr>
                <w:rFonts w:ascii="Times New Roman" w:eastAsia="Times New Roman" w:hAnsi="Times New Roman" w:cs="Times New Roman"/>
                <w:b/>
                <w:bCs/>
                <w:kern w:val="0"/>
                <w:szCs w:val="22"/>
                <w:lang w:eastAsia="en-IN"/>
                <w14:ligatures w14:val="none"/>
              </w:rPr>
              <w:t>Calendar month</w:t>
            </w:r>
          </w:p>
        </w:tc>
        <w:tc>
          <w:tcPr>
            <w:tcW w:w="1329" w:type="pct"/>
            <w:tcBorders>
              <w:top w:val="single" w:sz="4" w:space="0" w:color="auto"/>
              <w:bottom w:val="single" w:sz="4" w:space="0" w:color="auto"/>
            </w:tcBorders>
            <w:hideMark/>
          </w:tcPr>
          <w:p w14:paraId="10543052" w14:textId="77777777" w:rsidR="00D0245F" w:rsidRPr="00484D6E" w:rsidRDefault="00D0245F" w:rsidP="004B308E">
            <w:pPr>
              <w:jc w:val="center"/>
              <w:rPr>
                <w:rFonts w:ascii="Times New Roman" w:eastAsia="Times New Roman" w:hAnsi="Times New Roman" w:cs="Times New Roman"/>
                <w:b/>
                <w:bCs/>
                <w:kern w:val="0"/>
                <w:szCs w:val="22"/>
                <w:lang w:eastAsia="en-IN"/>
                <w14:ligatures w14:val="none"/>
              </w:rPr>
            </w:pPr>
            <w:r w:rsidRPr="00484D6E">
              <w:rPr>
                <w:rFonts w:ascii="Times New Roman" w:eastAsia="Times New Roman" w:hAnsi="Times New Roman" w:cs="Times New Roman"/>
                <w:b/>
                <w:bCs/>
                <w:kern w:val="0"/>
                <w:szCs w:val="22"/>
                <w:lang w:eastAsia="en-IN"/>
                <w14:ligatures w14:val="none"/>
              </w:rPr>
              <w:t>Total malaria positivity, % (95% CI)</w:t>
            </w:r>
          </w:p>
        </w:tc>
        <w:tc>
          <w:tcPr>
            <w:tcW w:w="1344" w:type="pct"/>
            <w:tcBorders>
              <w:top w:val="single" w:sz="4" w:space="0" w:color="auto"/>
              <w:bottom w:val="single" w:sz="4" w:space="0" w:color="auto"/>
            </w:tcBorders>
            <w:hideMark/>
          </w:tcPr>
          <w:p w14:paraId="08CE6660" w14:textId="77777777" w:rsidR="00D0245F" w:rsidRPr="00484D6E" w:rsidRDefault="00D0245F" w:rsidP="004B308E">
            <w:pPr>
              <w:jc w:val="center"/>
              <w:rPr>
                <w:rFonts w:ascii="Times New Roman" w:eastAsia="Times New Roman" w:hAnsi="Times New Roman" w:cs="Times New Roman"/>
                <w:b/>
                <w:bCs/>
                <w:kern w:val="0"/>
                <w:szCs w:val="22"/>
                <w:lang w:eastAsia="en-IN"/>
                <w14:ligatures w14:val="none"/>
              </w:rPr>
            </w:pPr>
            <w:r w:rsidRPr="00484D6E">
              <w:rPr>
                <w:rFonts w:ascii="Times New Roman" w:eastAsia="Times New Roman" w:hAnsi="Times New Roman" w:cs="Times New Roman"/>
                <w:b/>
                <w:bCs/>
                <w:i/>
                <w:iCs/>
                <w:kern w:val="0"/>
                <w:szCs w:val="22"/>
                <w:lang w:eastAsia="en-IN"/>
                <w14:ligatures w14:val="none"/>
              </w:rPr>
              <w:t>P. falciparum</w:t>
            </w:r>
            <w:r w:rsidRPr="00484D6E">
              <w:rPr>
                <w:rFonts w:ascii="Times New Roman" w:eastAsia="Times New Roman" w:hAnsi="Times New Roman" w:cs="Times New Roman"/>
                <w:b/>
                <w:bCs/>
                <w:kern w:val="0"/>
                <w:szCs w:val="22"/>
                <w:lang w:eastAsia="en-IN"/>
                <w14:ligatures w14:val="none"/>
              </w:rPr>
              <w:t xml:space="preserve"> positivity, % (95% CI)</w:t>
            </w:r>
          </w:p>
        </w:tc>
        <w:tc>
          <w:tcPr>
            <w:tcW w:w="1180" w:type="pct"/>
            <w:tcBorders>
              <w:top w:val="single" w:sz="4" w:space="0" w:color="auto"/>
              <w:bottom w:val="single" w:sz="4" w:space="0" w:color="auto"/>
            </w:tcBorders>
            <w:hideMark/>
          </w:tcPr>
          <w:p w14:paraId="713A2745" w14:textId="77777777" w:rsidR="00D0245F" w:rsidRPr="00484D6E" w:rsidRDefault="00D0245F" w:rsidP="004B308E">
            <w:pPr>
              <w:jc w:val="center"/>
              <w:rPr>
                <w:rFonts w:ascii="Times New Roman" w:eastAsia="Times New Roman" w:hAnsi="Times New Roman" w:cs="Times New Roman"/>
                <w:b/>
                <w:bCs/>
                <w:kern w:val="0"/>
                <w:szCs w:val="22"/>
                <w:lang w:eastAsia="en-IN"/>
                <w14:ligatures w14:val="none"/>
              </w:rPr>
            </w:pPr>
            <w:r w:rsidRPr="00484D6E">
              <w:rPr>
                <w:rFonts w:ascii="Times New Roman" w:eastAsia="Times New Roman" w:hAnsi="Times New Roman" w:cs="Times New Roman"/>
                <w:b/>
                <w:bCs/>
                <w:i/>
                <w:iCs/>
                <w:kern w:val="0"/>
                <w:szCs w:val="22"/>
                <w:lang w:eastAsia="en-IN"/>
                <w14:ligatures w14:val="none"/>
              </w:rPr>
              <w:t>P. vivax</w:t>
            </w:r>
            <w:r w:rsidRPr="00484D6E">
              <w:rPr>
                <w:rFonts w:ascii="Times New Roman" w:eastAsia="Times New Roman" w:hAnsi="Times New Roman" w:cs="Times New Roman"/>
                <w:b/>
                <w:bCs/>
                <w:kern w:val="0"/>
                <w:szCs w:val="22"/>
                <w:lang w:eastAsia="en-IN"/>
                <w14:ligatures w14:val="none"/>
              </w:rPr>
              <w:t xml:space="preserve"> positivity, % (95% CI)</w:t>
            </w:r>
          </w:p>
        </w:tc>
      </w:tr>
      <w:tr w:rsidR="00D0245F" w:rsidRPr="00484D6E" w14:paraId="5995D26D" w14:textId="77777777" w:rsidTr="009269B6">
        <w:trPr>
          <w:trHeight w:val="20"/>
        </w:trPr>
        <w:tc>
          <w:tcPr>
            <w:tcW w:w="1147" w:type="pct"/>
            <w:tcBorders>
              <w:top w:val="single" w:sz="4" w:space="0" w:color="auto"/>
            </w:tcBorders>
            <w:hideMark/>
          </w:tcPr>
          <w:p w14:paraId="5731AB59"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January</w:t>
            </w:r>
          </w:p>
        </w:tc>
        <w:tc>
          <w:tcPr>
            <w:tcW w:w="1329" w:type="pct"/>
            <w:tcBorders>
              <w:top w:val="single" w:sz="4" w:space="0" w:color="auto"/>
            </w:tcBorders>
            <w:hideMark/>
          </w:tcPr>
          <w:p w14:paraId="27875923"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1.60 (1.18–2.16)</w:t>
            </w:r>
          </w:p>
        </w:tc>
        <w:tc>
          <w:tcPr>
            <w:tcW w:w="1344" w:type="pct"/>
            <w:tcBorders>
              <w:top w:val="single" w:sz="4" w:space="0" w:color="auto"/>
            </w:tcBorders>
            <w:hideMark/>
          </w:tcPr>
          <w:p w14:paraId="0E736B76"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0.69 (0.47–1.03)</w:t>
            </w:r>
          </w:p>
        </w:tc>
        <w:tc>
          <w:tcPr>
            <w:tcW w:w="1180" w:type="pct"/>
            <w:tcBorders>
              <w:top w:val="single" w:sz="4" w:space="0" w:color="auto"/>
            </w:tcBorders>
            <w:hideMark/>
          </w:tcPr>
          <w:p w14:paraId="7CEE35E0"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0.82 (0.64–1.05)</w:t>
            </w:r>
          </w:p>
        </w:tc>
      </w:tr>
      <w:tr w:rsidR="00D0245F" w:rsidRPr="00484D6E" w14:paraId="7E23C972" w14:textId="77777777" w:rsidTr="009269B6">
        <w:trPr>
          <w:trHeight w:val="20"/>
        </w:trPr>
        <w:tc>
          <w:tcPr>
            <w:tcW w:w="1147" w:type="pct"/>
            <w:hideMark/>
          </w:tcPr>
          <w:p w14:paraId="63B689C5"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February</w:t>
            </w:r>
          </w:p>
        </w:tc>
        <w:tc>
          <w:tcPr>
            <w:tcW w:w="1329" w:type="pct"/>
            <w:hideMark/>
          </w:tcPr>
          <w:p w14:paraId="6CD0332A"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1.45 (1.07–1.97)</w:t>
            </w:r>
          </w:p>
        </w:tc>
        <w:tc>
          <w:tcPr>
            <w:tcW w:w="1344" w:type="pct"/>
            <w:hideMark/>
          </w:tcPr>
          <w:p w14:paraId="0A47C1FB"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0.61 (0.41–0.91)</w:t>
            </w:r>
          </w:p>
        </w:tc>
        <w:tc>
          <w:tcPr>
            <w:tcW w:w="1180" w:type="pct"/>
            <w:hideMark/>
          </w:tcPr>
          <w:p w14:paraId="7DE96710"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0.78 (0.61–1.00)</w:t>
            </w:r>
          </w:p>
        </w:tc>
      </w:tr>
      <w:tr w:rsidR="00D0245F" w:rsidRPr="00484D6E" w14:paraId="06F0FF1A" w14:textId="77777777" w:rsidTr="009269B6">
        <w:trPr>
          <w:trHeight w:val="20"/>
        </w:trPr>
        <w:tc>
          <w:tcPr>
            <w:tcW w:w="1147" w:type="pct"/>
            <w:hideMark/>
          </w:tcPr>
          <w:p w14:paraId="3DF40556"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March</w:t>
            </w:r>
          </w:p>
        </w:tc>
        <w:tc>
          <w:tcPr>
            <w:tcW w:w="1329" w:type="pct"/>
            <w:hideMark/>
          </w:tcPr>
          <w:p w14:paraId="557D95DF"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1.50 (1.10–2.03)</w:t>
            </w:r>
          </w:p>
        </w:tc>
        <w:tc>
          <w:tcPr>
            <w:tcW w:w="1344" w:type="pct"/>
            <w:hideMark/>
          </w:tcPr>
          <w:p w14:paraId="4DEB7FDA"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0.58 (0.39–0.87)</w:t>
            </w:r>
          </w:p>
        </w:tc>
        <w:tc>
          <w:tcPr>
            <w:tcW w:w="1180" w:type="pct"/>
            <w:hideMark/>
          </w:tcPr>
          <w:p w14:paraId="5E94A0FD"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0.84 (0.65–1.07)</w:t>
            </w:r>
          </w:p>
        </w:tc>
      </w:tr>
      <w:tr w:rsidR="00D0245F" w:rsidRPr="00484D6E" w14:paraId="77ED329A" w14:textId="77777777" w:rsidTr="009269B6">
        <w:trPr>
          <w:trHeight w:val="20"/>
        </w:trPr>
        <w:tc>
          <w:tcPr>
            <w:tcW w:w="1147" w:type="pct"/>
            <w:hideMark/>
          </w:tcPr>
          <w:p w14:paraId="66773F37"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April</w:t>
            </w:r>
          </w:p>
        </w:tc>
        <w:tc>
          <w:tcPr>
            <w:tcW w:w="1329" w:type="pct"/>
            <w:hideMark/>
          </w:tcPr>
          <w:p w14:paraId="07C118B8"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1.70 (1.25–2.30)</w:t>
            </w:r>
          </w:p>
        </w:tc>
        <w:tc>
          <w:tcPr>
            <w:tcW w:w="1344" w:type="pct"/>
            <w:hideMark/>
          </w:tcPr>
          <w:p w14:paraId="15DE085D"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0.65 (0.44–0.97)</w:t>
            </w:r>
          </w:p>
        </w:tc>
        <w:tc>
          <w:tcPr>
            <w:tcW w:w="1180" w:type="pct"/>
            <w:hideMark/>
          </w:tcPr>
          <w:p w14:paraId="01F39023"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0.94 (0.73–1.20)</w:t>
            </w:r>
          </w:p>
        </w:tc>
      </w:tr>
      <w:tr w:rsidR="00D0245F" w:rsidRPr="00484D6E" w14:paraId="33A65A48" w14:textId="77777777" w:rsidTr="009269B6">
        <w:trPr>
          <w:trHeight w:val="20"/>
        </w:trPr>
        <w:tc>
          <w:tcPr>
            <w:tcW w:w="1147" w:type="pct"/>
            <w:hideMark/>
          </w:tcPr>
          <w:p w14:paraId="61BB3E5F"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May</w:t>
            </w:r>
          </w:p>
        </w:tc>
        <w:tc>
          <w:tcPr>
            <w:tcW w:w="1329" w:type="pct"/>
            <w:hideMark/>
          </w:tcPr>
          <w:p w14:paraId="6754C02A"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1.93 (1.43–2.61)</w:t>
            </w:r>
          </w:p>
        </w:tc>
        <w:tc>
          <w:tcPr>
            <w:tcW w:w="1344" w:type="pct"/>
            <w:hideMark/>
          </w:tcPr>
          <w:p w14:paraId="395CFC8D"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0.71 (0.48–1.06)</w:t>
            </w:r>
          </w:p>
        </w:tc>
        <w:tc>
          <w:tcPr>
            <w:tcW w:w="1180" w:type="pct"/>
            <w:hideMark/>
          </w:tcPr>
          <w:p w14:paraId="3F517946"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1.06 (0.83–1.35)</w:t>
            </w:r>
          </w:p>
        </w:tc>
      </w:tr>
      <w:tr w:rsidR="00D0245F" w:rsidRPr="00484D6E" w14:paraId="0CEEFC43" w14:textId="77777777" w:rsidTr="009269B6">
        <w:trPr>
          <w:trHeight w:val="20"/>
        </w:trPr>
        <w:tc>
          <w:tcPr>
            <w:tcW w:w="1147" w:type="pct"/>
            <w:hideMark/>
          </w:tcPr>
          <w:p w14:paraId="0FE24C8F"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June</w:t>
            </w:r>
          </w:p>
        </w:tc>
        <w:tc>
          <w:tcPr>
            <w:tcW w:w="1329" w:type="pct"/>
            <w:hideMark/>
          </w:tcPr>
          <w:p w14:paraId="779FB99A"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2.08 (1.54–2.80)</w:t>
            </w:r>
          </w:p>
        </w:tc>
        <w:tc>
          <w:tcPr>
            <w:tcW w:w="1344" w:type="pct"/>
            <w:hideMark/>
          </w:tcPr>
          <w:p w14:paraId="45A036DD"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0.77 (0.52–1.14)</w:t>
            </w:r>
          </w:p>
        </w:tc>
        <w:tc>
          <w:tcPr>
            <w:tcW w:w="1180" w:type="pct"/>
            <w:hideMark/>
          </w:tcPr>
          <w:p w14:paraId="2E65A81C"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1.11 (0.87–1.41)</w:t>
            </w:r>
          </w:p>
        </w:tc>
      </w:tr>
      <w:tr w:rsidR="00D0245F" w:rsidRPr="00484D6E" w14:paraId="1FCFB663" w14:textId="77777777" w:rsidTr="009269B6">
        <w:trPr>
          <w:trHeight w:val="20"/>
        </w:trPr>
        <w:tc>
          <w:tcPr>
            <w:tcW w:w="1147" w:type="pct"/>
            <w:hideMark/>
          </w:tcPr>
          <w:p w14:paraId="475051C2"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July</w:t>
            </w:r>
          </w:p>
        </w:tc>
        <w:tc>
          <w:tcPr>
            <w:tcW w:w="1329" w:type="pct"/>
            <w:hideMark/>
          </w:tcPr>
          <w:p w14:paraId="6F5D5AE3"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2.35 (1.74–3.16)</w:t>
            </w:r>
          </w:p>
        </w:tc>
        <w:tc>
          <w:tcPr>
            <w:tcW w:w="1344" w:type="pct"/>
            <w:hideMark/>
          </w:tcPr>
          <w:p w14:paraId="6B74A761"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0.90 (0.60–1.33)</w:t>
            </w:r>
          </w:p>
        </w:tc>
        <w:tc>
          <w:tcPr>
            <w:tcW w:w="1180" w:type="pct"/>
            <w:hideMark/>
          </w:tcPr>
          <w:p w14:paraId="75462A3F"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1.21 (0.95–1.55)</w:t>
            </w:r>
          </w:p>
        </w:tc>
      </w:tr>
      <w:tr w:rsidR="00D0245F" w:rsidRPr="00484D6E" w14:paraId="3D8CD055" w14:textId="77777777" w:rsidTr="009269B6">
        <w:trPr>
          <w:trHeight w:val="20"/>
        </w:trPr>
        <w:tc>
          <w:tcPr>
            <w:tcW w:w="1147" w:type="pct"/>
            <w:hideMark/>
          </w:tcPr>
          <w:p w14:paraId="7E94C569"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August</w:t>
            </w:r>
          </w:p>
        </w:tc>
        <w:tc>
          <w:tcPr>
            <w:tcW w:w="1329" w:type="pct"/>
            <w:hideMark/>
          </w:tcPr>
          <w:p w14:paraId="2C6637FE"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2.27 (1.68–3.06)</w:t>
            </w:r>
          </w:p>
        </w:tc>
        <w:tc>
          <w:tcPr>
            <w:tcW w:w="1344" w:type="pct"/>
            <w:hideMark/>
          </w:tcPr>
          <w:p w14:paraId="687EE602"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0.87 (0.58–1.28)</w:t>
            </w:r>
          </w:p>
        </w:tc>
        <w:tc>
          <w:tcPr>
            <w:tcW w:w="1180" w:type="pct"/>
            <w:hideMark/>
          </w:tcPr>
          <w:p w14:paraId="674AD9A7"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1.21 (0.95–1.54)</w:t>
            </w:r>
          </w:p>
        </w:tc>
      </w:tr>
      <w:tr w:rsidR="00D0245F" w:rsidRPr="00484D6E" w14:paraId="4D4906DD" w14:textId="77777777" w:rsidTr="009269B6">
        <w:trPr>
          <w:trHeight w:val="20"/>
        </w:trPr>
        <w:tc>
          <w:tcPr>
            <w:tcW w:w="1147" w:type="pct"/>
            <w:hideMark/>
          </w:tcPr>
          <w:p w14:paraId="5E211F99"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September</w:t>
            </w:r>
          </w:p>
        </w:tc>
        <w:tc>
          <w:tcPr>
            <w:tcW w:w="1329" w:type="pct"/>
            <w:hideMark/>
          </w:tcPr>
          <w:p w14:paraId="37C61ECD"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2.19 (1.62–2.96)</w:t>
            </w:r>
          </w:p>
        </w:tc>
        <w:tc>
          <w:tcPr>
            <w:tcW w:w="1344" w:type="pct"/>
            <w:hideMark/>
          </w:tcPr>
          <w:p w14:paraId="46987FBB"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0.84 (0.57–1.25)</w:t>
            </w:r>
          </w:p>
        </w:tc>
        <w:tc>
          <w:tcPr>
            <w:tcW w:w="1180" w:type="pct"/>
            <w:hideMark/>
          </w:tcPr>
          <w:p w14:paraId="6368F9EE"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1.21 (0.95–1.54)</w:t>
            </w:r>
          </w:p>
        </w:tc>
      </w:tr>
      <w:tr w:rsidR="00D0245F" w:rsidRPr="00484D6E" w14:paraId="30A29B5B" w14:textId="77777777" w:rsidTr="009269B6">
        <w:trPr>
          <w:trHeight w:val="20"/>
        </w:trPr>
        <w:tc>
          <w:tcPr>
            <w:tcW w:w="1147" w:type="pct"/>
            <w:hideMark/>
          </w:tcPr>
          <w:p w14:paraId="0599193E"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October</w:t>
            </w:r>
          </w:p>
        </w:tc>
        <w:tc>
          <w:tcPr>
            <w:tcW w:w="1329" w:type="pct"/>
            <w:hideMark/>
          </w:tcPr>
          <w:p w14:paraId="5D6A018A"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2.07 (1.53–2.80)</w:t>
            </w:r>
          </w:p>
        </w:tc>
        <w:tc>
          <w:tcPr>
            <w:tcW w:w="1344" w:type="pct"/>
            <w:hideMark/>
          </w:tcPr>
          <w:p w14:paraId="46C9F6CE"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0.85 (0.57–1.26)</w:t>
            </w:r>
          </w:p>
        </w:tc>
        <w:tc>
          <w:tcPr>
            <w:tcW w:w="1180" w:type="pct"/>
            <w:hideMark/>
          </w:tcPr>
          <w:p w14:paraId="4D0E1759"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1.10 (0.86–1.40)</w:t>
            </w:r>
          </w:p>
        </w:tc>
      </w:tr>
      <w:tr w:rsidR="00D0245F" w:rsidRPr="00484D6E" w14:paraId="1C3B9088" w14:textId="77777777" w:rsidTr="009269B6">
        <w:trPr>
          <w:trHeight w:val="20"/>
        </w:trPr>
        <w:tc>
          <w:tcPr>
            <w:tcW w:w="1147" w:type="pct"/>
            <w:hideMark/>
          </w:tcPr>
          <w:p w14:paraId="692ECCB8"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November</w:t>
            </w:r>
          </w:p>
        </w:tc>
        <w:tc>
          <w:tcPr>
            <w:tcW w:w="1329" w:type="pct"/>
            <w:hideMark/>
          </w:tcPr>
          <w:p w14:paraId="4370A6CE"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2.09 (1.55–2.82)</w:t>
            </w:r>
          </w:p>
        </w:tc>
        <w:tc>
          <w:tcPr>
            <w:tcW w:w="1344" w:type="pct"/>
            <w:hideMark/>
          </w:tcPr>
          <w:p w14:paraId="53BBFF42"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0.89 (0.60–1.32)</w:t>
            </w:r>
          </w:p>
        </w:tc>
        <w:tc>
          <w:tcPr>
            <w:tcW w:w="1180" w:type="pct"/>
            <w:hideMark/>
          </w:tcPr>
          <w:p w14:paraId="6E3C5952"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1.04 (0.81–1.32)</w:t>
            </w:r>
          </w:p>
        </w:tc>
      </w:tr>
      <w:tr w:rsidR="00D0245F" w:rsidRPr="00484D6E" w14:paraId="5020CBD1" w14:textId="77777777" w:rsidTr="009269B6">
        <w:trPr>
          <w:trHeight w:val="20"/>
        </w:trPr>
        <w:tc>
          <w:tcPr>
            <w:tcW w:w="1147" w:type="pct"/>
            <w:hideMark/>
          </w:tcPr>
          <w:p w14:paraId="3424810E"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December</w:t>
            </w:r>
          </w:p>
        </w:tc>
        <w:tc>
          <w:tcPr>
            <w:tcW w:w="1329" w:type="pct"/>
            <w:hideMark/>
          </w:tcPr>
          <w:p w14:paraId="7777D325"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1.83 (1.36–2.48)</w:t>
            </w:r>
          </w:p>
        </w:tc>
        <w:tc>
          <w:tcPr>
            <w:tcW w:w="1344" w:type="pct"/>
            <w:hideMark/>
          </w:tcPr>
          <w:p w14:paraId="4AEC2335"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0.81 (0.54–1.20)</w:t>
            </w:r>
          </w:p>
        </w:tc>
        <w:tc>
          <w:tcPr>
            <w:tcW w:w="1180" w:type="pct"/>
            <w:hideMark/>
          </w:tcPr>
          <w:p w14:paraId="600F9054"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0.90 (0.70–1.15)</w:t>
            </w:r>
          </w:p>
        </w:tc>
      </w:tr>
      <w:tr w:rsidR="00D0245F" w:rsidRPr="00484D6E" w14:paraId="36E8D9F0" w14:textId="77777777" w:rsidTr="009269B6">
        <w:trPr>
          <w:trHeight w:val="20"/>
        </w:trPr>
        <w:tc>
          <w:tcPr>
            <w:tcW w:w="1147" w:type="pct"/>
            <w:hideMark/>
          </w:tcPr>
          <w:p w14:paraId="153800F2" w14:textId="77777777" w:rsidR="00D0245F" w:rsidRPr="00484D6E" w:rsidRDefault="00D0245F" w:rsidP="004B308E">
            <w:pP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Global calendar-month effect</w:t>
            </w:r>
          </w:p>
        </w:tc>
        <w:tc>
          <w:tcPr>
            <w:tcW w:w="1329" w:type="pct"/>
            <w:hideMark/>
          </w:tcPr>
          <w:p w14:paraId="20890C99"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χ²</w:t>
            </w:r>
            <w:r w:rsidRPr="00067F37">
              <w:rPr>
                <w:rFonts w:ascii="Times New Roman" w:eastAsia="Times New Roman" w:hAnsi="Times New Roman" w:cs="Times New Roman"/>
                <w:kern w:val="0"/>
                <w:szCs w:val="22"/>
                <w:lang w:eastAsia="en-IN"/>
                <w14:ligatures w14:val="none"/>
              </w:rPr>
              <w:t xml:space="preserve"> </w:t>
            </w:r>
            <w:r w:rsidRPr="00484D6E">
              <w:rPr>
                <w:rFonts w:ascii="Times New Roman" w:eastAsia="Times New Roman" w:hAnsi="Times New Roman" w:cs="Times New Roman"/>
                <w:kern w:val="0"/>
                <w:szCs w:val="22"/>
                <w:lang w:eastAsia="en-IN"/>
                <w14:ligatures w14:val="none"/>
              </w:rPr>
              <w:t>(11) = 184.98, P &lt; 0.001</w:t>
            </w:r>
          </w:p>
        </w:tc>
        <w:tc>
          <w:tcPr>
            <w:tcW w:w="1344" w:type="pct"/>
            <w:hideMark/>
          </w:tcPr>
          <w:p w14:paraId="44B50467"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χ²</w:t>
            </w:r>
            <w:r w:rsidRPr="00067F37">
              <w:rPr>
                <w:rFonts w:ascii="Times New Roman" w:eastAsia="Times New Roman" w:hAnsi="Times New Roman" w:cs="Times New Roman"/>
                <w:kern w:val="0"/>
                <w:szCs w:val="22"/>
                <w:lang w:eastAsia="en-IN"/>
                <w14:ligatures w14:val="none"/>
              </w:rPr>
              <w:t xml:space="preserve"> </w:t>
            </w:r>
            <w:r w:rsidRPr="00484D6E">
              <w:rPr>
                <w:rFonts w:ascii="Times New Roman" w:eastAsia="Times New Roman" w:hAnsi="Times New Roman" w:cs="Times New Roman"/>
                <w:kern w:val="0"/>
                <w:szCs w:val="22"/>
                <w:lang w:eastAsia="en-IN"/>
                <w14:ligatures w14:val="none"/>
              </w:rPr>
              <w:t>(11) = 124.12, P &lt; 0.001</w:t>
            </w:r>
          </w:p>
        </w:tc>
        <w:tc>
          <w:tcPr>
            <w:tcW w:w="1180" w:type="pct"/>
            <w:hideMark/>
          </w:tcPr>
          <w:p w14:paraId="6F76AD72" w14:textId="77777777" w:rsidR="00D0245F" w:rsidRPr="00484D6E" w:rsidRDefault="00D0245F" w:rsidP="004B308E">
            <w:pPr>
              <w:jc w:val="center"/>
              <w:rPr>
                <w:rFonts w:ascii="Times New Roman" w:eastAsia="Times New Roman" w:hAnsi="Times New Roman" w:cs="Times New Roman"/>
                <w:kern w:val="0"/>
                <w:szCs w:val="22"/>
                <w:lang w:eastAsia="en-IN"/>
                <w14:ligatures w14:val="none"/>
              </w:rPr>
            </w:pPr>
            <w:r w:rsidRPr="00484D6E">
              <w:rPr>
                <w:rFonts w:ascii="Times New Roman" w:eastAsia="Times New Roman" w:hAnsi="Times New Roman" w:cs="Times New Roman"/>
                <w:kern w:val="0"/>
                <w:szCs w:val="22"/>
                <w:lang w:eastAsia="en-IN"/>
                <w14:ligatures w14:val="none"/>
              </w:rPr>
              <w:t>χ²</w:t>
            </w:r>
            <w:r w:rsidRPr="00067F37">
              <w:rPr>
                <w:rFonts w:ascii="Times New Roman" w:eastAsia="Times New Roman" w:hAnsi="Times New Roman" w:cs="Times New Roman"/>
                <w:kern w:val="0"/>
                <w:szCs w:val="22"/>
                <w:lang w:eastAsia="en-IN"/>
                <w14:ligatures w14:val="none"/>
              </w:rPr>
              <w:t xml:space="preserve"> </w:t>
            </w:r>
            <w:r w:rsidRPr="00484D6E">
              <w:rPr>
                <w:rFonts w:ascii="Times New Roman" w:eastAsia="Times New Roman" w:hAnsi="Times New Roman" w:cs="Times New Roman"/>
                <w:kern w:val="0"/>
                <w:szCs w:val="22"/>
                <w:lang w:eastAsia="en-IN"/>
                <w14:ligatures w14:val="none"/>
              </w:rPr>
              <w:t>(11) = 160.65, P &lt; 0.001</w:t>
            </w:r>
          </w:p>
        </w:tc>
      </w:tr>
    </w:tbl>
    <w:p w14:paraId="1DFD98D7" w14:textId="77777777" w:rsidR="00D0245F" w:rsidRDefault="00D0245F" w:rsidP="00D0245F">
      <w:pPr>
        <w:spacing w:line="240" w:lineRule="auto"/>
        <w:jc w:val="both"/>
        <w:rPr>
          <w:rFonts w:ascii="Times New Roman" w:hAnsi="Times New Roman" w:cs="Times New Roman"/>
          <w:sz w:val="18"/>
          <w:szCs w:val="16"/>
        </w:rPr>
      </w:pPr>
      <w:r w:rsidRPr="00067F37">
        <w:rPr>
          <w:rFonts w:ascii="Times New Roman" w:hAnsi="Times New Roman" w:cs="Times New Roman"/>
          <w:sz w:val="18"/>
          <w:szCs w:val="16"/>
        </w:rPr>
        <w:t>Note: Estimates are adjusted monthly probabilities from beta-binomial mixed-effects models with a state-level random intercept and are presented as percentages with 95% confidence intervals. Global calendar-month effects were assessed using likelihood-ratio tests comparing models with and without calendar-month effects.</w:t>
      </w:r>
    </w:p>
    <w:p w14:paraId="05A7A99D" w14:textId="77777777" w:rsidR="005604ED" w:rsidRDefault="005604ED">
      <w:pPr>
        <w:rPr>
          <w:rFonts w:ascii="Times New Roman" w:hAnsi="Times New Roman" w:cs="Times New Roman"/>
          <w:sz w:val="18"/>
          <w:szCs w:val="16"/>
          <w:lang w:val="en-US"/>
        </w:rPr>
      </w:pPr>
      <w:r>
        <w:rPr>
          <w:rFonts w:ascii="Times New Roman" w:hAnsi="Times New Roman" w:cs="Times New Roman"/>
          <w:sz w:val="18"/>
          <w:szCs w:val="16"/>
          <w:lang w:val="en-US"/>
        </w:rPr>
        <w:br w:type="page"/>
      </w:r>
    </w:p>
    <w:p w14:paraId="5AA18727" w14:textId="3EE7C258" w:rsidR="005604ED" w:rsidRPr="005604ED" w:rsidRDefault="005604ED" w:rsidP="005604ED">
      <w:pPr>
        <w:spacing w:after="0"/>
        <w:jc w:val="both"/>
        <w:rPr>
          <w:rFonts w:ascii="Times New Roman" w:hAnsi="Times New Roman" w:cs="Times New Roman"/>
          <w:lang w:val="en-US"/>
        </w:rPr>
      </w:pPr>
      <w:r w:rsidRPr="005604ED">
        <w:rPr>
          <w:rFonts w:ascii="Times New Roman" w:hAnsi="Times New Roman" w:cs="Times New Roman"/>
        </w:rPr>
        <w:lastRenderedPageBreak/>
        <w:t>Table S</w:t>
      </w:r>
      <w:r>
        <w:rPr>
          <w:rFonts w:ascii="Times New Roman" w:hAnsi="Times New Roman" w:cs="Times New Roman"/>
        </w:rPr>
        <w:t>6</w:t>
      </w:r>
      <w:r w:rsidRPr="005604ED">
        <w:rPr>
          <w:rFonts w:ascii="Times New Roman" w:hAnsi="Times New Roman" w:cs="Times New Roman"/>
        </w:rPr>
        <w:t xml:space="preserve">. Comparison of the annual proportion of </w:t>
      </w:r>
      <w:r w:rsidRPr="005604ED">
        <w:rPr>
          <w:rFonts w:ascii="Times New Roman" w:hAnsi="Times New Roman" w:cs="Times New Roman"/>
          <w:i/>
          <w:iCs/>
        </w:rPr>
        <w:t>Plasmodium falciparum</w:t>
      </w:r>
      <w:r w:rsidRPr="005604ED">
        <w:rPr>
          <w:rFonts w:ascii="Times New Roman" w:hAnsi="Times New Roman" w:cs="Times New Roman"/>
        </w:rPr>
        <w:t xml:space="preserve"> among malaria-positive cases in HMIS and NCVBDC surveillance data, India, 2009–2019.</w:t>
      </w:r>
    </w:p>
    <w:tbl>
      <w:tblPr>
        <w:tblStyle w:val="TableGridLight"/>
        <w:tblW w:w="5000"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344"/>
        <w:gridCol w:w="2979"/>
        <w:gridCol w:w="3699"/>
        <w:gridCol w:w="6152"/>
      </w:tblGrid>
      <w:tr w:rsidR="005604ED" w:rsidRPr="005604ED" w14:paraId="67F340E5" w14:textId="77777777" w:rsidTr="009269B6">
        <w:trPr>
          <w:trHeight w:val="20"/>
        </w:trPr>
        <w:tc>
          <w:tcPr>
            <w:tcW w:w="474" w:type="pct"/>
            <w:tcBorders>
              <w:top w:val="single" w:sz="4" w:space="0" w:color="auto"/>
              <w:bottom w:val="single" w:sz="4" w:space="0" w:color="auto"/>
            </w:tcBorders>
            <w:hideMark/>
          </w:tcPr>
          <w:p w14:paraId="15BC586C" w14:textId="77777777" w:rsidR="005604ED" w:rsidRPr="005604ED" w:rsidRDefault="005604ED" w:rsidP="005604ED">
            <w:pPr>
              <w:rPr>
                <w:rFonts w:ascii="Times New Roman" w:eastAsia="Times New Roman" w:hAnsi="Times New Roman" w:cs="Times New Roman"/>
                <w:b/>
                <w:bCs/>
                <w:kern w:val="0"/>
                <w:sz w:val="20"/>
                <w:lang w:eastAsia="en-IN"/>
                <w14:ligatures w14:val="none"/>
              </w:rPr>
            </w:pPr>
            <w:r w:rsidRPr="005604ED">
              <w:rPr>
                <w:rFonts w:ascii="Times New Roman" w:eastAsia="Times New Roman" w:hAnsi="Times New Roman" w:cs="Times New Roman"/>
                <w:b/>
                <w:bCs/>
                <w:kern w:val="0"/>
                <w:sz w:val="20"/>
                <w:lang w:eastAsia="en-IN"/>
                <w14:ligatures w14:val="none"/>
              </w:rPr>
              <w:t>Year</w:t>
            </w:r>
          </w:p>
        </w:tc>
        <w:tc>
          <w:tcPr>
            <w:tcW w:w="1051" w:type="pct"/>
            <w:tcBorders>
              <w:top w:val="single" w:sz="4" w:space="0" w:color="auto"/>
              <w:bottom w:val="single" w:sz="4" w:space="0" w:color="auto"/>
            </w:tcBorders>
            <w:hideMark/>
          </w:tcPr>
          <w:p w14:paraId="7598F24F" w14:textId="77777777" w:rsidR="005604ED" w:rsidRPr="005604ED" w:rsidRDefault="005604ED" w:rsidP="005604ED">
            <w:pPr>
              <w:jc w:val="center"/>
              <w:rPr>
                <w:rFonts w:ascii="Times New Roman" w:eastAsia="Times New Roman" w:hAnsi="Times New Roman" w:cs="Times New Roman"/>
                <w:b/>
                <w:bCs/>
                <w:kern w:val="0"/>
                <w:sz w:val="20"/>
                <w:lang w:eastAsia="en-IN"/>
                <w14:ligatures w14:val="none"/>
              </w:rPr>
            </w:pPr>
            <w:r w:rsidRPr="005604ED">
              <w:rPr>
                <w:rFonts w:ascii="Times New Roman" w:eastAsia="Times New Roman" w:hAnsi="Times New Roman" w:cs="Times New Roman"/>
                <w:b/>
                <w:bCs/>
                <w:kern w:val="0"/>
                <w:sz w:val="20"/>
                <w:lang w:eastAsia="en-IN"/>
                <w14:ligatures w14:val="none"/>
              </w:rPr>
              <w:t xml:space="preserve">HMIS </w:t>
            </w:r>
            <w:proofErr w:type="spellStart"/>
            <w:r w:rsidRPr="005604ED">
              <w:rPr>
                <w:rFonts w:ascii="Times New Roman" w:eastAsia="Times New Roman" w:hAnsi="Times New Roman" w:cs="Times New Roman"/>
                <w:b/>
                <w:bCs/>
                <w:kern w:val="0"/>
                <w:sz w:val="20"/>
                <w:lang w:eastAsia="en-IN"/>
                <w14:ligatures w14:val="none"/>
              </w:rPr>
              <w:t>Pf</w:t>
            </w:r>
            <w:proofErr w:type="spellEnd"/>
            <w:r w:rsidRPr="005604ED">
              <w:rPr>
                <w:rFonts w:ascii="Times New Roman" w:eastAsia="Times New Roman" w:hAnsi="Times New Roman" w:cs="Times New Roman"/>
                <w:b/>
                <w:bCs/>
                <w:kern w:val="0"/>
                <w:sz w:val="20"/>
                <w:lang w:eastAsia="en-IN"/>
                <w14:ligatures w14:val="none"/>
              </w:rPr>
              <w:t xml:space="preserve"> (%)</w:t>
            </w:r>
          </w:p>
        </w:tc>
        <w:tc>
          <w:tcPr>
            <w:tcW w:w="1305" w:type="pct"/>
            <w:tcBorders>
              <w:top w:val="single" w:sz="4" w:space="0" w:color="auto"/>
              <w:bottom w:val="single" w:sz="4" w:space="0" w:color="auto"/>
            </w:tcBorders>
            <w:hideMark/>
          </w:tcPr>
          <w:p w14:paraId="0794C10E" w14:textId="77777777" w:rsidR="005604ED" w:rsidRPr="005604ED" w:rsidRDefault="005604ED" w:rsidP="005604ED">
            <w:pPr>
              <w:jc w:val="center"/>
              <w:rPr>
                <w:rFonts w:ascii="Times New Roman" w:eastAsia="Times New Roman" w:hAnsi="Times New Roman" w:cs="Times New Roman"/>
                <w:b/>
                <w:bCs/>
                <w:kern w:val="0"/>
                <w:sz w:val="20"/>
                <w:lang w:eastAsia="en-IN"/>
                <w14:ligatures w14:val="none"/>
              </w:rPr>
            </w:pPr>
            <w:r w:rsidRPr="005604ED">
              <w:rPr>
                <w:rFonts w:ascii="Times New Roman" w:eastAsia="Times New Roman" w:hAnsi="Times New Roman" w:cs="Times New Roman"/>
                <w:b/>
                <w:bCs/>
                <w:kern w:val="0"/>
                <w:sz w:val="20"/>
                <w:lang w:eastAsia="en-IN"/>
                <w14:ligatures w14:val="none"/>
              </w:rPr>
              <w:t xml:space="preserve">NCVBDC </w:t>
            </w:r>
            <w:proofErr w:type="spellStart"/>
            <w:r w:rsidRPr="005604ED">
              <w:rPr>
                <w:rFonts w:ascii="Times New Roman" w:eastAsia="Times New Roman" w:hAnsi="Times New Roman" w:cs="Times New Roman"/>
                <w:b/>
                <w:bCs/>
                <w:kern w:val="0"/>
                <w:sz w:val="20"/>
                <w:lang w:eastAsia="en-IN"/>
                <w14:ligatures w14:val="none"/>
              </w:rPr>
              <w:t>Pf</w:t>
            </w:r>
            <w:proofErr w:type="spellEnd"/>
            <w:r w:rsidRPr="005604ED">
              <w:rPr>
                <w:rFonts w:ascii="Times New Roman" w:eastAsia="Times New Roman" w:hAnsi="Times New Roman" w:cs="Times New Roman"/>
                <w:b/>
                <w:bCs/>
                <w:kern w:val="0"/>
                <w:sz w:val="20"/>
                <w:lang w:eastAsia="en-IN"/>
                <w14:ligatures w14:val="none"/>
              </w:rPr>
              <w:t xml:space="preserve"> (%)</w:t>
            </w:r>
          </w:p>
        </w:tc>
        <w:tc>
          <w:tcPr>
            <w:tcW w:w="2170" w:type="pct"/>
            <w:tcBorders>
              <w:top w:val="single" w:sz="4" w:space="0" w:color="auto"/>
              <w:bottom w:val="single" w:sz="4" w:space="0" w:color="auto"/>
            </w:tcBorders>
            <w:hideMark/>
          </w:tcPr>
          <w:p w14:paraId="70BEEF67" w14:textId="77777777" w:rsidR="005604ED" w:rsidRPr="005604ED" w:rsidRDefault="005604ED" w:rsidP="005604ED">
            <w:pPr>
              <w:jc w:val="center"/>
              <w:rPr>
                <w:rFonts w:ascii="Times New Roman" w:eastAsia="Times New Roman" w:hAnsi="Times New Roman" w:cs="Times New Roman"/>
                <w:b/>
                <w:bCs/>
                <w:kern w:val="0"/>
                <w:sz w:val="20"/>
                <w:lang w:eastAsia="en-IN"/>
                <w14:ligatures w14:val="none"/>
              </w:rPr>
            </w:pPr>
            <w:r w:rsidRPr="005604ED">
              <w:rPr>
                <w:rFonts w:ascii="Times New Roman" w:eastAsia="Times New Roman" w:hAnsi="Times New Roman" w:cs="Times New Roman"/>
                <w:b/>
                <w:bCs/>
                <w:kern w:val="0"/>
                <w:sz w:val="20"/>
                <w:lang w:eastAsia="en-IN"/>
                <w14:ligatures w14:val="none"/>
              </w:rPr>
              <w:t>Difference (percentage points)</w:t>
            </w:r>
          </w:p>
        </w:tc>
      </w:tr>
      <w:tr w:rsidR="005604ED" w:rsidRPr="005604ED" w14:paraId="40EF1715" w14:textId="77777777" w:rsidTr="009269B6">
        <w:trPr>
          <w:trHeight w:val="20"/>
        </w:trPr>
        <w:tc>
          <w:tcPr>
            <w:tcW w:w="474" w:type="pct"/>
            <w:tcBorders>
              <w:top w:val="single" w:sz="4" w:space="0" w:color="auto"/>
            </w:tcBorders>
            <w:hideMark/>
          </w:tcPr>
          <w:p w14:paraId="7A0D8268"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2009</w:t>
            </w:r>
          </w:p>
        </w:tc>
        <w:tc>
          <w:tcPr>
            <w:tcW w:w="1051" w:type="pct"/>
            <w:tcBorders>
              <w:top w:val="single" w:sz="4" w:space="0" w:color="auto"/>
            </w:tcBorders>
            <w:hideMark/>
          </w:tcPr>
          <w:p w14:paraId="7350BB3A"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41.2</w:t>
            </w:r>
          </w:p>
        </w:tc>
        <w:tc>
          <w:tcPr>
            <w:tcW w:w="1305" w:type="pct"/>
            <w:tcBorders>
              <w:top w:val="single" w:sz="4" w:space="0" w:color="auto"/>
            </w:tcBorders>
            <w:hideMark/>
          </w:tcPr>
          <w:p w14:paraId="7B2B8C30"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53.7</w:t>
            </w:r>
          </w:p>
        </w:tc>
        <w:tc>
          <w:tcPr>
            <w:tcW w:w="2170" w:type="pct"/>
            <w:tcBorders>
              <w:top w:val="single" w:sz="4" w:space="0" w:color="auto"/>
            </w:tcBorders>
            <w:hideMark/>
          </w:tcPr>
          <w:p w14:paraId="50AE11D6"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−12.5</w:t>
            </w:r>
          </w:p>
        </w:tc>
      </w:tr>
      <w:tr w:rsidR="005604ED" w:rsidRPr="005604ED" w14:paraId="730BE8D0" w14:textId="77777777" w:rsidTr="009269B6">
        <w:trPr>
          <w:trHeight w:val="20"/>
        </w:trPr>
        <w:tc>
          <w:tcPr>
            <w:tcW w:w="474" w:type="pct"/>
            <w:hideMark/>
          </w:tcPr>
          <w:p w14:paraId="2F556063"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2010</w:t>
            </w:r>
          </w:p>
        </w:tc>
        <w:tc>
          <w:tcPr>
            <w:tcW w:w="1051" w:type="pct"/>
            <w:hideMark/>
          </w:tcPr>
          <w:p w14:paraId="795F950C"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43.2</w:t>
            </w:r>
          </w:p>
        </w:tc>
        <w:tc>
          <w:tcPr>
            <w:tcW w:w="1305" w:type="pct"/>
            <w:hideMark/>
          </w:tcPr>
          <w:p w14:paraId="62E5DA7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52.1</w:t>
            </w:r>
          </w:p>
        </w:tc>
        <w:tc>
          <w:tcPr>
            <w:tcW w:w="2170" w:type="pct"/>
            <w:hideMark/>
          </w:tcPr>
          <w:p w14:paraId="26FA7FF7"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−8.9</w:t>
            </w:r>
          </w:p>
        </w:tc>
      </w:tr>
      <w:tr w:rsidR="005604ED" w:rsidRPr="005604ED" w14:paraId="01CB2B09" w14:textId="77777777" w:rsidTr="009269B6">
        <w:trPr>
          <w:trHeight w:val="20"/>
        </w:trPr>
        <w:tc>
          <w:tcPr>
            <w:tcW w:w="474" w:type="pct"/>
            <w:hideMark/>
          </w:tcPr>
          <w:p w14:paraId="2AEF7BB5"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2011</w:t>
            </w:r>
          </w:p>
        </w:tc>
        <w:tc>
          <w:tcPr>
            <w:tcW w:w="1051" w:type="pct"/>
            <w:hideMark/>
          </w:tcPr>
          <w:p w14:paraId="4069AA3E"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41.0</w:t>
            </w:r>
          </w:p>
        </w:tc>
        <w:tc>
          <w:tcPr>
            <w:tcW w:w="1305" w:type="pct"/>
            <w:hideMark/>
          </w:tcPr>
          <w:p w14:paraId="30B4DE0C"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50.7</w:t>
            </w:r>
          </w:p>
        </w:tc>
        <w:tc>
          <w:tcPr>
            <w:tcW w:w="2170" w:type="pct"/>
            <w:hideMark/>
          </w:tcPr>
          <w:p w14:paraId="25B73DD0"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−9.8</w:t>
            </w:r>
          </w:p>
        </w:tc>
      </w:tr>
      <w:tr w:rsidR="005604ED" w:rsidRPr="005604ED" w14:paraId="720887BE" w14:textId="77777777" w:rsidTr="009269B6">
        <w:trPr>
          <w:trHeight w:val="20"/>
        </w:trPr>
        <w:tc>
          <w:tcPr>
            <w:tcW w:w="474" w:type="pct"/>
            <w:hideMark/>
          </w:tcPr>
          <w:p w14:paraId="6A3E9CE8"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2012</w:t>
            </w:r>
          </w:p>
        </w:tc>
        <w:tc>
          <w:tcPr>
            <w:tcW w:w="1051" w:type="pct"/>
            <w:hideMark/>
          </w:tcPr>
          <w:p w14:paraId="7F1669AA"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38.7</w:t>
            </w:r>
          </w:p>
        </w:tc>
        <w:tc>
          <w:tcPr>
            <w:tcW w:w="1305" w:type="pct"/>
            <w:hideMark/>
          </w:tcPr>
          <w:p w14:paraId="19E0997E"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50.0</w:t>
            </w:r>
          </w:p>
        </w:tc>
        <w:tc>
          <w:tcPr>
            <w:tcW w:w="2170" w:type="pct"/>
            <w:hideMark/>
          </w:tcPr>
          <w:p w14:paraId="586D3EA1"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−11.2</w:t>
            </w:r>
          </w:p>
        </w:tc>
      </w:tr>
      <w:tr w:rsidR="005604ED" w:rsidRPr="005604ED" w14:paraId="3D68A2B6" w14:textId="77777777" w:rsidTr="009269B6">
        <w:trPr>
          <w:trHeight w:val="20"/>
        </w:trPr>
        <w:tc>
          <w:tcPr>
            <w:tcW w:w="474" w:type="pct"/>
            <w:hideMark/>
          </w:tcPr>
          <w:p w14:paraId="4C4C7B62"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2013</w:t>
            </w:r>
          </w:p>
        </w:tc>
        <w:tc>
          <w:tcPr>
            <w:tcW w:w="1051" w:type="pct"/>
            <w:hideMark/>
          </w:tcPr>
          <w:p w14:paraId="2D26461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36.9</w:t>
            </w:r>
          </w:p>
        </w:tc>
        <w:tc>
          <w:tcPr>
            <w:tcW w:w="1305" w:type="pct"/>
            <w:hideMark/>
          </w:tcPr>
          <w:p w14:paraId="305B4130"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52.6</w:t>
            </w:r>
          </w:p>
        </w:tc>
        <w:tc>
          <w:tcPr>
            <w:tcW w:w="2170" w:type="pct"/>
            <w:hideMark/>
          </w:tcPr>
          <w:p w14:paraId="37E092B3"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−15.7</w:t>
            </w:r>
          </w:p>
        </w:tc>
      </w:tr>
      <w:tr w:rsidR="005604ED" w:rsidRPr="005604ED" w14:paraId="3307FAB3" w14:textId="77777777" w:rsidTr="009269B6">
        <w:trPr>
          <w:trHeight w:val="20"/>
        </w:trPr>
        <w:tc>
          <w:tcPr>
            <w:tcW w:w="474" w:type="pct"/>
            <w:hideMark/>
          </w:tcPr>
          <w:p w14:paraId="7236F71B"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2014</w:t>
            </w:r>
          </w:p>
        </w:tc>
        <w:tc>
          <w:tcPr>
            <w:tcW w:w="1051" w:type="pct"/>
            <w:hideMark/>
          </w:tcPr>
          <w:p w14:paraId="41B2C297"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46.4</w:t>
            </w:r>
          </w:p>
        </w:tc>
        <w:tc>
          <w:tcPr>
            <w:tcW w:w="1305" w:type="pct"/>
            <w:hideMark/>
          </w:tcPr>
          <w:p w14:paraId="01DFF765"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65.6</w:t>
            </w:r>
          </w:p>
        </w:tc>
        <w:tc>
          <w:tcPr>
            <w:tcW w:w="2170" w:type="pct"/>
            <w:hideMark/>
          </w:tcPr>
          <w:p w14:paraId="08229DAF"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−19.2</w:t>
            </w:r>
          </w:p>
        </w:tc>
      </w:tr>
      <w:tr w:rsidR="005604ED" w:rsidRPr="005604ED" w14:paraId="20A169A6" w14:textId="77777777" w:rsidTr="009269B6">
        <w:trPr>
          <w:trHeight w:val="20"/>
        </w:trPr>
        <w:tc>
          <w:tcPr>
            <w:tcW w:w="474" w:type="pct"/>
            <w:hideMark/>
          </w:tcPr>
          <w:p w14:paraId="5429715E"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2015</w:t>
            </w:r>
          </w:p>
        </w:tc>
        <w:tc>
          <w:tcPr>
            <w:tcW w:w="1051" w:type="pct"/>
            <w:hideMark/>
          </w:tcPr>
          <w:p w14:paraId="54EF17A0"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47.7</w:t>
            </w:r>
          </w:p>
        </w:tc>
        <w:tc>
          <w:tcPr>
            <w:tcW w:w="1305" w:type="pct"/>
            <w:hideMark/>
          </w:tcPr>
          <w:p w14:paraId="736A29A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66.6</w:t>
            </w:r>
          </w:p>
        </w:tc>
        <w:tc>
          <w:tcPr>
            <w:tcW w:w="2170" w:type="pct"/>
            <w:hideMark/>
          </w:tcPr>
          <w:p w14:paraId="4ACC7496"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−18.9</w:t>
            </w:r>
          </w:p>
        </w:tc>
      </w:tr>
      <w:tr w:rsidR="005604ED" w:rsidRPr="005604ED" w14:paraId="05F7F7EE" w14:textId="77777777" w:rsidTr="009269B6">
        <w:trPr>
          <w:trHeight w:val="20"/>
        </w:trPr>
        <w:tc>
          <w:tcPr>
            <w:tcW w:w="474" w:type="pct"/>
            <w:hideMark/>
          </w:tcPr>
          <w:p w14:paraId="6B5EBFE5"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2016</w:t>
            </w:r>
          </w:p>
        </w:tc>
        <w:tc>
          <w:tcPr>
            <w:tcW w:w="1051" w:type="pct"/>
            <w:hideMark/>
          </w:tcPr>
          <w:p w14:paraId="2CF4B60B"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49.9</w:t>
            </w:r>
          </w:p>
        </w:tc>
        <w:tc>
          <w:tcPr>
            <w:tcW w:w="1305" w:type="pct"/>
            <w:hideMark/>
          </w:tcPr>
          <w:p w14:paraId="42F89598"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65.4</w:t>
            </w:r>
          </w:p>
        </w:tc>
        <w:tc>
          <w:tcPr>
            <w:tcW w:w="2170" w:type="pct"/>
            <w:hideMark/>
          </w:tcPr>
          <w:p w14:paraId="558FBAA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−15.5</w:t>
            </w:r>
          </w:p>
        </w:tc>
      </w:tr>
      <w:tr w:rsidR="005604ED" w:rsidRPr="005604ED" w14:paraId="014DDC80" w14:textId="77777777" w:rsidTr="009269B6">
        <w:trPr>
          <w:trHeight w:val="20"/>
        </w:trPr>
        <w:tc>
          <w:tcPr>
            <w:tcW w:w="474" w:type="pct"/>
            <w:hideMark/>
          </w:tcPr>
          <w:p w14:paraId="14EF0A7A"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2017</w:t>
            </w:r>
          </w:p>
        </w:tc>
        <w:tc>
          <w:tcPr>
            <w:tcW w:w="1051" w:type="pct"/>
            <w:hideMark/>
          </w:tcPr>
          <w:p w14:paraId="3171B9D2"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51.8</w:t>
            </w:r>
          </w:p>
        </w:tc>
        <w:tc>
          <w:tcPr>
            <w:tcW w:w="1305" w:type="pct"/>
            <w:hideMark/>
          </w:tcPr>
          <w:p w14:paraId="72F27C69"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62.7</w:t>
            </w:r>
          </w:p>
        </w:tc>
        <w:tc>
          <w:tcPr>
            <w:tcW w:w="2170" w:type="pct"/>
            <w:hideMark/>
          </w:tcPr>
          <w:p w14:paraId="5B9BC127"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−10.9</w:t>
            </w:r>
          </w:p>
        </w:tc>
      </w:tr>
      <w:tr w:rsidR="005604ED" w:rsidRPr="005604ED" w14:paraId="72E42B4B" w14:textId="77777777" w:rsidTr="009269B6">
        <w:trPr>
          <w:trHeight w:val="20"/>
        </w:trPr>
        <w:tc>
          <w:tcPr>
            <w:tcW w:w="474" w:type="pct"/>
            <w:hideMark/>
          </w:tcPr>
          <w:p w14:paraId="2310BA1F"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2018</w:t>
            </w:r>
          </w:p>
        </w:tc>
        <w:tc>
          <w:tcPr>
            <w:tcW w:w="1051" w:type="pct"/>
            <w:hideMark/>
          </w:tcPr>
          <w:p w14:paraId="53C103C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40.9</w:t>
            </w:r>
          </w:p>
        </w:tc>
        <w:tc>
          <w:tcPr>
            <w:tcW w:w="1305" w:type="pct"/>
            <w:hideMark/>
          </w:tcPr>
          <w:p w14:paraId="2EBA46A4"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48.2</w:t>
            </w:r>
          </w:p>
        </w:tc>
        <w:tc>
          <w:tcPr>
            <w:tcW w:w="2170" w:type="pct"/>
            <w:hideMark/>
          </w:tcPr>
          <w:p w14:paraId="3B34C7DD"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−7.3</w:t>
            </w:r>
          </w:p>
        </w:tc>
      </w:tr>
      <w:tr w:rsidR="005604ED" w:rsidRPr="005604ED" w14:paraId="2CB27D62" w14:textId="77777777" w:rsidTr="009269B6">
        <w:trPr>
          <w:trHeight w:val="20"/>
        </w:trPr>
        <w:tc>
          <w:tcPr>
            <w:tcW w:w="474" w:type="pct"/>
            <w:hideMark/>
          </w:tcPr>
          <w:p w14:paraId="365DDD6C" w14:textId="77777777" w:rsidR="005604ED" w:rsidRPr="005604ED" w:rsidRDefault="005604ED" w:rsidP="005604ED">
            <w:pP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2019</w:t>
            </w:r>
          </w:p>
        </w:tc>
        <w:tc>
          <w:tcPr>
            <w:tcW w:w="1051" w:type="pct"/>
            <w:hideMark/>
          </w:tcPr>
          <w:p w14:paraId="4A0457C5"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39.3</w:t>
            </w:r>
          </w:p>
        </w:tc>
        <w:tc>
          <w:tcPr>
            <w:tcW w:w="1305" w:type="pct"/>
            <w:hideMark/>
          </w:tcPr>
          <w:p w14:paraId="23A7EABF"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46.4</w:t>
            </w:r>
          </w:p>
        </w:tc>
        <w:tc>
          <w:tcPr>
            <w:tcW w:w="2170" w:type="pct"/>
            <w:hideMark/>
          </w:tcPr>
          <w:p w14:paraId="7BE5747B" w14:textId="77777777" w:rsidR="005604ED" w:rsidRPr="005604ED" w:rsidRDefault="005604ED" w:rsidP="005604ED">
            <w:pPr>
              <w:jc w:val="center"/>
              <w:rPr>
                <w:rFonts w:ascii="Times New Roman" w:eastAsia="Times New Roman" w:hAnsi="Times New Roman" w:cs="Times New Roman"/>
                <w:kern w:val="0"/>
                <w:sz w:val="20"/>
                <w:lang w:eastAsia="en-IN"/>
                <w14:ligatures w14:val="none"/>
              </w:rPr>
            </w:pPr>
            <w:r w:rsidRPr="005604ED">
              <w:rPr>
                <w:rFonts w:ascii="Times New Roman" w:eastAsia="Times New Roman" w:hAnsi="Times New Roman" w:cs="Times New Roman"/>
                <w:kern w:val="0"/>
                <w:sz w:val="20"/>
                <w:lang w:eastAsia="en-IN"/>
                <w14:ligatures w14:val="none"/>
              </w:rPr>
              <w:t>−7.0</w:t>
            </w:r>
          </w:p>
        </w:tc>
      </w:tr>
    </w:tbl>
    <w:p w14:paraId="04516772" w14:textId="5B09D207" w:rsidR="00383B6B" w:rsidRPr="005604ED" w:rsidRDefault="005604ED" w:rsidP="009269B6">
      <w:pPr>
        <w:jc w:val="both"/>
        <w:rPr>
          <w:rFonts w:ascii="Times New Roman" w:hAnsi="Times New Roman" w:cs="Times New Roman"/>
          <w:sz w:val="18"/>
          <w:szCs w:val="16"/>
          <w:lang w:val="en-US"/>
        </w:rPr>
      </w:pPr>
      <w:r w:rsidRPr="005604ED">
        <w:rPr>
          <w:rFonts w:ascii="Times New Roman" w:hAnsi="Times New Roman" w:cs="Times New Roman"/>
          <w:sz w:val="18"/>
          <w:szCs w:val="16"/>
        </w:rPr>
        <w:t xml:space="preserve">Note: </w:t>
      </w:r>
      <w:proofErr w:type="spellStart"/>
      <w:r w:rsidRPr="005604ED">
        <w:rPr>
          <w:rFonts w:ascii="Times New Roman" w:hAnsi="Times New Roman" w:cs="Times New Roman"/>
          <w:sz w:val="18"/>
          <w:szCs w:val="16"/>
        </w:rPr>
        <w:t>Pf</w:t>
      </w:r>
      <w:proofErr w:type="spellEnd"/>
      <w:r w:rsidRPr="005604ED">
        <w:rPr>
          <w:rFonts w:ascii="Times New Roman" w:hAnsi="Times New Roman" w:cs="Times New Roman"/>
          <w:sz w:val="18"/>
          <w:szCs w:val="16"/>
        </w:rPr>
        <w:t xml:space="preserve"> proportion was calculated as </w:t>
      </w:r>
      <w:r w:rsidRPr="005604ED">
        <w:rPr>
          <w:rFonts w:ascii="Times New Roman" w:hAnsi="Times New Roman" w:cs="Times New Roman"/>
          <w:i/>
          <w:iCs/>
          <w:sz w:val="18"/>
          <w:szCs w:val="16"/>
        </w:rPr>
        <w:t>P. falciparum</w:t>
      </w:r>
      <w:r w:rsidRPr="005604ED">
        <w:rPr>
          <w:rFonts w:ascii="Times New Roman" w:hAnsi="Times New Roman" w:cs="Times New Roman"/>
          <w:sz w:val="18"/>
          <w:szCs w:val="16"/>
        </w:rPr>
        <w:t xml:space="preserve"> cases divided by total malaria-positive cases × 100. Differences were calculated as HMIS </w:t>
      </w:r>
      <w:proofErr w:type="spellStart"/>
      <w:r w:rsidRPr="005604ED">
        <w:rPr>
          <w:rFonts w:ascii="Times New Roman" w:hAnsi="Times New Roman" w:cs="Times New Roman"/>
          <w:sz w:val="18"/>
          <w:szCs w:val="16"/>
        </w:rPr>
        <w:t>Pf</w:t>
      </w:r>
      <w:proofErr w:type="spellEnd"/>
      <w:r w:rsidRPr="005604ED">
        <w:rPr>
          <w:rFonts w:ascii="Times New Roman" w:hAnsi="Times New Roman" w:cs="Times New Roman"/>
          <w:sz w:val="18"/>
          <w:szCs w:val="16"/>
        </w:rPr>
        <w:t xml:space="preserve"> proportion minus NCVBDC </w:t>
      </w:r>
      <w:proofErr w:type="spellStart"/>
      <w:r w:rsidRPr="005604ED">
        <w:rPr>
          <w:rFonts w:ascii="Times New Roman" w:hAnsi="Times New Roman" w:cs="Times New Roman"/>
          <w:sz w:val="18"/>
          <w:szCs w:val="16"/>
        </w:rPr>
        <w:t>Pf</w:t>
      </w:r>
      <w:proofErr w:type="spellEnd"/>
      <w:r w:rsidRPr="005604ED">
        <w:rPr>
          <w:rFonts w:ascii="Times New Roman" w:hAnsi="Times New Roman" w:cs="Times New Roman"/>
          <w:sz w:val="18"/>
          <w:szCs w:val="16"/>
        </w:rPr>
        <w:t xml:space="preserve"> proportion; negative values indicate a lower </w:t>
      </w:r>
      <w:proofErr w:type="spellStart"/>
      <w:r w:rsidRPr="005604ED">
        <w:rPr>
          <w:rFonts w:ascii="Times New Roman" w:hAnsi="Times New Roman" w:cs="Times New Roman"/>
          <w:sz w:val="18"/>
          <w:szCs w:val="16"/>
        </w:rPr>
        <w:t>Pf</w:t>
      </w:r>
      <w:proofErr w:type="spellEnd"/>
      <w:r w:rsidRPr="005604ED">
        <w:rPr>
          <w:rFonts w:ascii="Times New Roman" w:hAnsi="Times New Roman" w:cs="Times New Roman"/>
          <w:sz w:val="18"/>
          <w:szCs w:val="16"/>
        </w:rPr>
        <w:t xml:space="preserve"> proportion in HMIS. The annual HMIS and NCVBDC </w:t>
      </w:r>
      <w:proofErr w:type="spellStart"/>
      <w:r w:rsidRPr="005604ED">
        <w:rPr>
          <w:rFonts w:ascii="Times New Roman" w:hAnsi="Times New Roman" w:cs="Times New Roman"/>
          <w:sz w:val="18"/>
          <w:szCs w:val="16"/>
        </w:rPr>
        <w:t>Pf</w:t>
      </w:r>
      <w:proofErr w:type="spellEnd"/>
      <w:r w:rsidRPr="005604ED">
        <w:rPr>
          <w:rFonts w:ascii="Times New Roman" w:hAnsi="Times New Roman" w:cs="Times New Roman"/>
          <w:sz w:val="18"/>
          <w:szCs w:val="16"/>
        </w:rPr>
        <w:t xml:space="preserve"> proportions were strongly correlated (Pearson's </w:t>
      </w:r>
      <w:r w:rsidRPr="005604ED">
        <w:rPr>
          <w:rFonts w:ascii="Times New Roman" w:hAnsi="Times New Roman" w:cs="Times New Roman"/>
          <w:i/>
          <w:iCs/>
          <w:sz w:val="18"/>
          <w:szCs w:val="16"/>
        </w:rPr>
        <w:t>r</w:t>
      </w:r>
      <w:r w:rsidRPr="005604ED">
        <w:rPr>
          <w:rFonts w:ascii="Times New Roman" w:hAnsi="Times New Roman" w:cs="Times New Roman"/>
          <w:sz w:val="18"/>
          <w:szCs w:val="16"/>
        </w:rPr>
        <w:t xml:space="preserve"> = 0.856, </w:t>
      </w:r>
      <w:r w:rsidRPr="005604ED">
        <w:rPr>
          <w:rFonts w:ascii="Times New Roman" w:hAnsi="Times New Roman" w:cs="Times New Roman"/>
          <w:i/>
          <w:iCs/>
          <w:sz w:val="18"/>
          <w:szCs w:val="16"/>
        </w:rPr>
        <w:t>p</w:t>
      </w:r>
      <w:r w:rsidRPr="005604ED">
        <w:rPr>
          <w:rFonts w:ascii="Times New Roman" w:hAnsi="Times New Roman" w:cs="Times New Roman"/>
          <w:sz w:val="18"/>
          <w:szCs w:val="16"/>
        </w:rPr>
        <w:t xml:space="preserve"> &lt; 0.001; Spearman's ρ = 0.736, </w:t>
      </w:r>
      <w:r w:rsidRPr="005604ED">
        <w:rPr>
          <w:rFonts w:ascii="Times New Roman" w:hAnsi="Times New Roman" w:cs="Times New Roman"/>
          <w:i/>
          <w:iCs/>
          <w:sz w:val="18"/>
          <w:szCs w:val="16"/>
        </w:rPr>
        <w:t>p</w:t>
      </w:r>
      <w:r w:rsidRPr="005604ED">
        <w:rPr>
          <w:rFonts w:ascii="Times New Roman" w:hAnsi="Times New Roman" w:cs="Times New Roman"/>
          <w:sz w:val="18"/>
          <w:szCs w:val="16"/>
        </w:rPr>
        <w:t xml:space="preserve"> = 0.010), although the two surveillance sources differed in absolute magnitude. NCVBDC data were obtained from the national malaria surveillance statistics reported by the National Centre for Vector Borne Diseases Control.</w:t>
      </w:r>
      <w:r w:rsidR="00383B6B" w:rsidRPr="005604ED">
        <w:rPr>
          <w:rFonts w:ascii="Times New Roman" w:hAnsi="Times New Roman" w:cs="Times New Roman"/>
          <w:sz w:val="18"/>
          <w:szCs w:val="16"/>
          <w:lang w:val="en-US"/>
        </w:rPr>
        <w:br w:type="page"/>
      </w:r>
    </w:p>
    <w:p w14:paraId="21780420" w14:textId="77777777" w:rsidR="00D0245F" w:rsidRPr="007B6C35" w:rsidRDefault="00D0245F" w:rsidP="007B6C35">
      <w:pPr>
        <w:spacing w:line="240" w:lineRule="auto"/>
        <w:jc w:val="both"/>
        <w:rPr>
          <w:rFonts w:ascii="Times New Roman" w:hAnsi="Times New Roman" w:cs="Times New Roman"/>
          <w:sz w:val="18"/>
          <w:szCs w:val="16"/>
          <w:lang w:val="en-US"/>
        </w:rPr>
      </w:pPr>
    </w:p>
    <w:sectPr w:rsidR="00D0245F" w:rsidRPr="007B6C35" w:rsidSect="00BC40FA">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4ED7"/>
    <w:rsid w:val="000E115C"/>
    <w:rsid w:val="00187CEF"/>
    <w:rsid w:val="00383B6B"/>
    <w:rsid w:val="00482584"/>
    <w:rsid w:val="005604ED"/>
    <w:rsid w:val="0059474D"/>
    <w:rsid w:val="00730F61"/>
    <w:rsid w:val="007B39EE"/>
    <w:rsid w:val="007B6C35"/>
    <w:rsid w:val="0084768E"/>
    <w:rsid w:val="009118E2"/>
    <w:rsid w:val="009269B6"/>
    <w:rsid w:val="00A908F6"/>
    <w:rsid w:val="00A9157E"/>
    <w:rsid w:val="00AC3790"/>
    <w:rsid w:val="00B05AD1"/>
    <w:rsid w:val="00BC40FA"/>
    <w:rsid w:val="00D0245F"/>
    <w:rsid w:val="00E33C2E"/>
    <w:rsid w:val="00E94ED7"/>
    <w:rsid w:val="00EC0EAE"/>
    <w:rsid w:val="00F8244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C14A0"/>
  <w15:chartTrackingRefBased/>
  <w15:docId w15:val="{147FF5F5-BB06-4606-AFD7-9C7115208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IN" w:eastAsia="en-US" w:bidi="hi-IN"/>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C40FA"/>
    <w:rPr>
      <w:i/>
      <w:iCs/>
    </w:rPr>
  </w:style>
  <w:style w:type="table" w:styleId="TableGridLight">
    <w:name w:val="Grid Table Light"/>
    <w:basedOn w:val="TableNormal"/>
    <w:uiPriority w:val="40"/>
    <w:rsid w:val="00BC40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050812">
      <w:bodyDiv w:val="1"/>
      <w:marLeft w:val="0"/>
      <w:marRight w:val="0"/>
      <w:marTop w:val="0"/>
      <w:marBottom w:val="0"/>
      <w:divBdr>
        <w:top w:val="none" w:sz="0" w:space="0" w:color="auto"/>
        <w:left w:val="none" w:sz="0" w:space="0" w:color="auto"/>
        <w:bottom w:val="none" w:sz="0" w:space="0" w:color="auto"/>
        <w:right w:val="none" w:sz="0" w:space="0" w:color="auto"/>
      </w:divBdr>
    </w:div>
    <w:div w:id="573591621">
      <w:bodyDiv w:val="1"/>
      <w:marLeft w:val="0"/>
      <w:marRight w:val="0"/>
      <w:marTop w:val="0"/>
      <w:marBottom w:val="0"/>
      <w:divBdr>
        <w:top w:val="none" w:sz="0" w:space="0" w:color="auto"/>
        <w:left w:val="none" w:sz="0" w:space="0" w:color="auto"/>
        <w:bottom w:val="none" w:sz="0" w:space="0" w:color="auto"/>
        <w:right w:val="none" w:sz="0" w:space="0" w:color="auto"/>
      </w:divBdr>
    </w:div>
    <w:div w:id="658920185">
      <w:bodyDiv w:val="1"/>
      <w:marLeft w:val="0"/>
      <w:marRight w:val="0"/>
      <w:marTop w:val="0"/>
      <w:marBottom w:val="0"/>
      <w:divBdr>
        <w:top w:val="none" w:sz="0" w:space="0" w:color="auto"/>
        <w:left w:val="none" w:sz="0" w:space="0" w:color="auto"/>
        <w:bottom w:val="none" w:sz="0" w:space="0" w:color="auto"/>
        <w:right w:val="none" w:sz="0" w:space="0" w:color="auto"/>
      </w:divBdr>
    </w:div>
    <w:div w:id="804814357">
      <w:bodyDiv w:val="1"/>
      <w:marLeft w:val="0"/>
      <w:marRight w:val="0"/>
      <w:marTop w:val="0"/>
      <w:marBottom w:val="0"/>
      <w:divBdr>
        <w:top w:val="none" w:sz="0" w:space="0" w:color="auto"/>
        <w:left w:val="none" w:sz="0" w:space="0" w:color="auto"/>
        <w:bottom w:val="none" w:sz="0" w:space="0" w:color="auto"/>
        <w:right w:val="none" w:sz="0" w:space="0" w:color="auto"/>
      </w:divBdr>
    </w:div>
    <w:div w:id="1012494021">
      <w:bodyDiv w:val="1"/>
      <w:marLeft w:val="0"/>
      <w:marRight w:val="0"/>
      <w:marTop w:val="0"/>
      <w:marBottom w:val="0"/>
      <w:divBdr>
        <w:top w:val="none" w:sz="0" w:space="0" w:color="auto"/>
        <w:left w:val="none" w:sz="0" w:space="0" w:color="auto"/>
        <w:bottom w:val="none" w:sz="0" w:space="0" w:color="auto"/>
        <w:right w:val="none" w:sz="0" w:space="0" w:color="auto"/>
      </w:divBdr>
    </w:div>
    <w:div w:id="1252931113">
      <w:bodyDiv w:val="1"/>
      <w:marLeft w:val="0"/>
      <w:marRight w:val="0"/>
      <w:marTop w:val="0"/>
      <w:marBottom w:val="0"/>
      <w:divBdr>
        <w:top w:val="none" w:sz="0" w:space="0" w:color="auto"/>
        <w:left w:val="none" w:sz="0" w:space="0" w:color="auto"/>
        <w:bottom w:val="none" w:sz="0" w:space="0" w:color="auto"/>
        <w:right w:val="none" w:sz="0" w:space="0" w:color="auto"/>
      </w:divBdr>
    </w:div>
    <w:div w:id="1755779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7</Pages>
  <Words>1444</Words>
  <Characters>8235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Gobind Ballabh Pant Social Science Institute.</Company>
  <LinksUpToDate>false</LinksUpToDate>
  <CharactersWithSpaces>9660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anurag yadav</dc:creator>
  <cp:keywords/>
  <dc:description/>
  <cp:lastModifiedBy>anurag yadav</cp:lastModifiedBy>
  <cp:revision>12</cp:revision>
  <dcterms:created xsi:type="dcterms:W3CDTF">2026-08-11T02:25:00Z</dcterms:created>
  <dcterms:modified xsi:type="dcterms:W3CDTF">2026-08-20T07:06:00Z</dcterms:modified>
</cp:coreProperties>
</file>