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Supplemental Table 1. Vignettes and question sets</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Text in </w:t>
      </w:r>
      <w:r w:rsidDel="00000000" w:rsidR="00000000" w:rsidRPr="00000000">
        <w:rPr>
          <w:b w:val="1"/>
          <w:bCs w:val="1"/>
          <w:color w:val="e69138"/>
          <w:rtl w:val="0"/>
        </w:rPr>
        <w:t xml:space="preserve">ORANGE</w:t>
      </w:r>
      <w:r w:rsidDel="00000000" w:rsidR="00000000" w:rsidRPr="00000000">
        <w:rPr>
          <w:rtl w:val="0"/>
        </w:rPr>
        <w:t xml:space="preserve"> relates to Vignette #1 (SSRI prescription)</w:t>
      </w:r>
    </w:p>
    <w:p w:rsidR="00000000" w:rsidDel="00000000" w:rsidP="00000000" w:rsidRDefault="00000000" w:rsidRPr="00000000" w14:paraId="00000004">
      <w:pPr>
        <w:rPr/>
      </w:pPr>
      <w:r w:rsidDel="00000000" w:rsidR="00000000" w:rsidRPr="00000000">
        <w:rPr>
          <w:rtl w:val="0"/>
        </w:rPr>
        <w:t xml:space="preserve">Text in </w:t>
      </w:r>
      <w:r w:rsidDel="00000000" w:rsidR="00000000" w:rsidRPr="00000000">
        <w:rPr>
          <w:b w:val="1"/>
          <w:bCs w:val="1"/>
          <w:color w:val="3c78d8"/>
          <w:rtl w:val="0"/>
        </w:rPr>
        <w:t xml:space="preserve">BLUE</w:t>
      </w:r>
      <w:r w:rsidDel="00000000" w:rsidR="00000000" w:rsidRPr="00000000">
        <w:rPr>
          <w:rtl w:val="0"/>
        </w:rPr>
        <w:t xml:space="preserve"> relates to Vignette #2 (ADHD referral)</w:t>
      </w:r>
    </w:p>
    <w:p w:rsidR="00000000" w:rsidDel="00000000" w:rsidP="00000000" w:rsidRDefault="00000000" w:rsidRPr="00000000" w14:paraId="00000005">
      <w:pPr>
        <w:rPr>
          <w:b w:val="1"/>
          <w:bCs w:val="1"/>
        </w:rPr>
      </w:pPr>
      <w:r w:rsidDel="00000000" w:rsidR="00000000" w:rsidRPr="00000000">
        <w:rPr>
          <w:rtl w:val="0"/>
        </w:rPr>
      </w:r>
    </w:p>
    <w:p w:rsidR="00000000" w:rsidDel="00000000" w:rsidP="00000000" w:rsidRDefault="00000000" w:rsidRPr="00000000" w14:paraId="00000006">
      <w:pPr>
        <w:rPr/>
      </w:pPr>
      <w:r w:rsidDel="00000000" w:rsidR="00000000" w:rsidRPr="00000000">
        <w:rPr>
          <w:b w:val="1"/>
          <w:bCs w:val="1"/>
          <w:rtl w:val="0"/>
        </w:rPr>
        <w:t xml:space="preserve">Table 1a. Clinical Scenario </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42.9785156250003"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pPr>
            <w:r w:rsidDel="00000000" w:rsidR="00000000" w:rsidRPr="00000000">
              <w:rPr>
                <w:b w:val="1"/>
                <w:bCs w:val="1"/>
                <w:rtl w:val="0"/>
              </w:rPr>
              <w:t xml:space="preserve">Prescription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b w:val="1"/>
                <w:bCs w:val="1"/>
              </w:rPr>
            </w:pPr>
            <w:r w:rsidDel="00000000" w:rsidR="00000000" w:rsidRPr="00000000">
              <w:rPr>
                <w:b w:val="1"/>
                <w:bCs w:val="1"/>
                <w:rtl w:val="0"/>
              </w:rPr>
              <w:t xml:space="preserve">Referral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strike w:val="1"/>
                <w:sz w:val="20"/>
                <w:szCs w:val="20"/>
              </w:rPr>
            </w:pPr>
            <w:r w:rsidDel="00000000" w:rsidR="00000000" w:rsidRPr="00000000">
              <w:rPr>
                <w:sz w:val="20"/>
                <w:szCs w:val="20"/>
                <w:rtl w:val="0"/>
              </w:rPr>
              <w:t xml:space="preserve">Jess Y. is a 33-year-old white female who presents to your clinic. She reports feeling extremely</w:t>
            </w:r>
            <w:r w:rsidDel="00000000" w:rsidR="00000000" w:rsidRPr="00000000">
              <w:rPr>
                <w:color w:val="cc0000"/>
                <w:sz w:val="20"/>
                <w:szCs w:val="20"/>
                <w:rtl w:val="0"/>
              </w:rPr>
              <w:t xml:space="preserve"> </w:t>
            </w:r>
            <w:r w:rsidDel="00000000" w:rsidR="00000000" w:rsidRPr="00000000">
              <w:rPr>
                <w:color w:val="e69138"/>
                <w:sz w:val="20"/>
                <w:szCs w:val="20"/>
                <w:rtl w:val="0"/>
              </w:rPr>
              <w:t xml:space="preserve">down and out of sorts</w:t>
            </w:r>
            <w:r w:rsidDel="00000000" w:rsidR="00000000" w:rsidRPr="00000000">
              <w:rPr>
                <w:color w:val="674ea7"/>
                <w:sz w:val="20"/>
                <w:szCs w:val="20"/>
                <w:rtl w:val="0"/>
              </w:rPr>
              <w:t xml:space="preserve"> </w:t>
            </w:r>
            <w:r w:rsidDel="00000000" w:rsidR="00000000" w:rsidRPr="00000000">
              <w:rPr>
                <w:sz w:val="20"/>
                <w:szCs w:val="20"/>
                <w:rtl w:val="0"/>
              </w:rPr>
              <w:t xml:space="preserve">over the past three months.  </w:t>
            </w:r>
            <w:r w:rsidDel="00000000" w:rsidR="00000000" w:rsidRPr="00000000">
              <w:rPr>
                <w:rtl w:val="0"/>
              </w:rPr>
            </w:r>
          </w:p>
          <w:p w:rsidR="00000000" w:rsidDel="00000000" w:rsidP="00000000" w:rsidRDefault="00000000" w:rsidRPr="00000000" w14:paraId="0000000A">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0B">
            <w:pPr>
              <w:widowControl w:val="0"/>
              <w:spacing w:line="240" w:lineRule="auto"/>
              <w:rPr>
                <w:color w:val="e69138"/>
                <w:sz w:val="20"/>
                <w:szCs w:val="20"/>
              </w:rPr>
            </w:pPr>
            <w:r w:rsidDel="00000000" w:rsidR="00000000" w:rsidRPr="00000000">
              <w:rPr>
                <w:sz w:val="20"/>
                <w:szCs w:val="20"/>
                <w:rtl w:val="0"/>
              </w:rPr>
              <w:t xml:space="preserve">Jess reports feeling </w:t>
            </w:r>
            <w:r w:rsidDel="00000000" w:rsidR="00000000" w:rsidRPr="00000000">
              <w:rPr>
                <w:color w:val="e69138"/>
                <w:sz w:val="20"/>
                <w:szCs w:val="20"/>
                <w:rtl w:val="0"/>
              </w:rPr>
              <w:t xml:space="preserve">stressed</w:t>
            </w:r>
            <w:r w:rsidDel="00000000" w:rsidR="00000000" w:rsidRPr="00000000">
              <w:rPr>
                <w:sz w:val="20"/>
                <w:szCs w:val="20"/>
                <w:rtl w:val="0"/>
              </w:rPr>
              <w:t xml:space="preserve"> about her full-time job as a software engineer at a company where she has worked for </w:t>
            </w:r>
            <w:r w:rsidDel="00000000" w:rsidR="00000000" w:rsidRPr="00000000">
              <w:rPr>
                <w:color w:val="e69138"/>
                <w:sz w:val="20"/>
                <w:szCs w:val="20"/>
                <w:rtl w:val="0"/>
              </w:rPr>
              <w:t xml:space="preserve">six</w:t>
            </w:r>
            <w:r w:rsidDel="00000000" w:rsidR="00000000" w:rsidRPr="00000000">
              <w:rPr>
                <w:sz w:val="20"/>
                <w:szCs w:val="20"/>
                <w:rtl w:val="0"/>
              </w:rPr>
              <w:t xml:space="preserve"> </w:t>
            </w:r>
            <w:r w:rsidDel="00000000" w:rsidR="00000000" w:rsidRPr="00000000">
              <w:rPr>
                <w:color w:val="e69138"/>
                <w:sz w:val="20"/>
                <w:szCs w:val="20"/>
                <w:rtl w:val="0"/>
              </w:rPr>
              <w:t xml:space="preserve">years</w:t>
            </w:r>
            <w:r w:rsidDel="00000000" w:rsidR="00000000" w:rsidRPr="00000000">
              <w:rPr>
                <w:sz w:val="20"/>
                <w:szCs w:val="20"/>
                <w:rtl w:val="0"/>
              </w:rPr>
              <w:t xml:space="preserve">. Although she is interested in the work, Jess reports </w:t>
            </w:r>
            <w:r w:rsidDel="00000000" w:rsidR="00000000" w:rsidRPr="00000000">
              <w:rPr>
                <w:color w:val="cc0000"/>
                <w:sz w:val="20"/>
                <w:szCs w:val="20"/>
                <w:rtl w:val="0"/>
              </w:rPr>
              <w:t xml:space="preserve">r</w:t>
            </w:r>
            <w:r w:rsidDel="00000000" w:rsidR="00000000" w:rsidRPr="00000000">
              <w:rPr>
                <w:color w:val="e69138"/>
                <w:sz w:val="20"/>
                <w:szCs w:val="20"/>
                <w:rtl w:val="0"/>
              </w:rPr>
              <w:t xml:space="preserve">ecently experiencing feelings that it is pointless or not worthwhile</w:t>
            </w:r>
            <w:r w:rsidDel="00000000" w:rsidR="00000000" w:rsidRPr="00000000">
              <w:rPr>
                <w:color w:val="cc0000"/>
                <w:sz w:val="20"/>
                <w:szCs w:val="20"/>
                <w:rtl w:val="0"/>
              </w:rPr>
              <w:t xml:space="preserve">.</w:t>
            </w:r>
            <w:r w:rsidDel="00000000" w:rsidR="00000000" w:rsidRPr="00000000">
              <w:rPr>
                <w:sz w:val="20"/>
                <w:szCs w:val="20"/>
                <w:rtl w:val="0"/>
              </w:rPr>
              <w:t xml:space="preserve"> She reports feeling </w:t>
            </w:r>
            <w:r w:rsidDel="00000000" w:rsidR="00000000" w:rsidRPr="00000000">
              <w:rPr>
                <w:color w:val="e69138"/>
                <w:sz w:val="20"/>
                <w:szCs w:val="20"/>
                <w:rtl w:val="0"/>
              </w:rPr>
              <w:t xml:space="preserve">tired and unfocused at work, despite getting 8-9 hours of sleep a night. </w:t>
            </w:r>
          </w:p>
          <w:p w:rsidR="00000000" w:rsidDel="00000000" w:rsidP="00000000" w:rsidRDefault="00000000" w:rsidRPr="00000000" w14:paraId="0000000C">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0D">
            <w:pPr>
              <w:widowControl w:val="0"/>
              <w:spacing w:line="240" w:lineRule="auto"/>
              <w:rPr>
                <w:color w:val="e69138"/>
                <w:sz w:val="20"/>
                <w:szCs w:val="20"/>
              </w:rPr>
            </w:pPr>
            <w:r w:rsidDel="00000000" w:rsidR="00000000" w:rsidRPr="00000000">
              <w:rPr>
                <w:sz w:val="20"/>
                <w:szCs w:val="20"/>
                <w:rtl w:val="0"/>
              </w:rPr>
              <w:t xml:space="preserve">Jess also reports increasing tension between her and her partner of five years. Previously,</w:t>
            </w:r>
            <w:r w:rsidDel="00000000" w:rsidR="00000000" w:rsidRPr="00000000">
              <w:rPr>
                <w:color w:val="e69138"/>
                <w:sz w:val="20"/>
                <w:szCs w:val="20"/>
                <w:rtl w:val="0"/>
              </w:rPr>
              <w:t xml:space="preserve"> they would spend their evenings and weekends together going on hikes, riding bikes, or meeting up with friends. Recently however, Jess hasn’t had the energy to participate in these outings and instead stays home to watch TV or simply “lay on the couch and do nothing.”</w:t>
            </w:r>
          </w:p>
          <w:p w:rsidR="00000000" w:rsidDel="00000000" w:rsidP="00000000" w:rsidRDefault="00000000" w:rsidRPr="00000000" w14:paraId="0000000E">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0F">
            <w:pPr>
              <w:widowControl w:val="0"/>
              <w:spacing w:line="240" w:lineRule="auto"/>
              <w:rPr>
                <w:color w:val="e69138"/>
              </w:rPr>
            </w:pPr>
            <w:r w:rsidDel="00000000" w:rsidR="00000000" w:rsidRPr="00000000">
              <w:rPr>
                <w:sz w:val="20"/>
                <w:szCs w:val="20"/>
                <w:rtl w:val="0"/>
              </w:rPr>
              <w:t xml:space="preserve">Jess reports that she </w:t>
            </w:r>
            <w:r w:rsidDel="00000000" w:rsidR="00000000" w:rsidRPr="00000000">
              <w:rPr>
                <w:color w:val="e69138"/>
                <w:sz w:val="20"/>
                <w:szCs w:val="20"/>
                <w:rtl w:val="0"/>
              </w:rPr>
              <w:t xml:space="preserve">attended therapy for several years during college for feelings of depression, but that she did not find the therapy particularly effective.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sz w:val="20"/>
                <w:szCs w:val="20"/>
              </w:rPr>
            </w:pPr>
            <w:r w:rsidDel="00000000" w:rsidR="00000000" w:rsidRPr="00000000">
              <w:rPr>
                <w:sz w:val="20"/>
                <w:szCs w:val="20"/>
                <w:rtl w:val="0"/>
              </w:rPr>
              <w:t xml:space="preserve">Jess Y. is a 33 year-old white female who presents to your clinic. She reports feeling extremely </w:t>
            </w:r>
            <w:r w:rsidDel="00000000" w:rsidR="00000000" w:rsidRPr="00000000">
              <w:rPr>
                <w:color w:val="3c78d8"/>
                <w:sz w:val="20"/>
                <w:szCs w:val="20"/>
                <w:rtl w:val="0"/>
              </w:rPr>
              <w:t xml:space="preserve">anxious and worried</w:t>
            </w:r>
            <w:r w:rsidDel="00000000" w:rsidR="00000000" w:rsidRPr="00000000">
              <w:rPr>
                <w:sz w:val="20"/>
                <w:szCs w:val="20"/>
                <w:rtl w:val="0"/>
              </w:rPr>
              <w:t xml:space="preserve"> over the past three months. </w:t>
            </w:r>
          </w:p>
          <w:p w:rsidR="00000000" w:rsidDel="00000000" w:rsidP="00000000" w:rsidRDefault="00000000" w:rsidRPr="00000000" w14:paraId="00000011">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12">
            <w:pPr>
              <w:widowControl w:val="0"/>
              <w:spacing w:line="240" w:lineRule="auto"/>
              <w:rPr>
                <w:color w:val="3c78d8"/>
                <w:sz w:val="20"/>
                <w:szCs w:val="20"/>
              </w:rPr>
            </w:pPr>
            <w:r w:rsidDel="00000000" w:rsidR="00000000" w:rsidRPr="00000000">
              <w:rPr>
                <w:sz w:val="20"/>
                <w:szCs w:val="20"/>
                <w:rtl w:val="0"/>
              </w:rPr>
              <w:t xml:space="preserve">Jess reports feeling </w:t>
            </w:r>
            <w:r w:rsidDel="00000000" w:rsidR="00000000" w:rsidRPr="00000000">
              <w:rPr>
                <w:color w:val="3c78d8"/>
                <w:sz w:val="20"/>
                <w:szCs w:val="20"/>
                <w:rtl w:val="0"/>
              </w:rPr>
              <w:t xml:space="preserve">anxious </w:t>
            </w:r>
            <w:r w:rsidDel="00000000" w:rsidR="00000000" w:rsidRPr="00000000">
              <w:rPr>
                <w:sz w:val="20"/>
                <w:szCs w:val="20"/>
                <w:rtl w:val="0"/>
              </w:rPr>
              <w:t xml:space="preserve">about her full-time job as a software engineer at a company where she has worked for </w:t>
            </w:r>
            <w:r w:rsidDel="00000000" w:rsidR="00000000" w:rsidRPr="00000000">
              <w:rPr>
                <w:color w:val="3c78d8"/>
                <w:sz w:val="20"/>
                <w:szCs w:val="20"/>
                <w:rtl w:val="0"/>
              </w:rPr>
              <w:t xml:space="preserve">six months</w:t>
            </w:r>
            <w:r w:rsidDel="00000000" w:rsidR="00000000" w:rsidRPr="00000000">
              <w:rPr>
                <w:sz w:val="20"/>
                <w:szCs w:val="20"/>
                <w:rtl w:val="0"/>
              </w:rPr>
              <w:t xml:space="preserve">. Although she is interested in the work, Jess reports </w:t>
            </w:r>
            <w:r w:rsidDel="00000000" w:rsidR="00000000" w:rsidRPr="00000000">
              <w:rPr>
                <w:color w:val="3c78d8"/>
                <w:sz w:val="20"/>
                <w:szCs w:val="20"/>
                <w:rtl w:val="0"/>
              </w:rPr>
              <w:t xml:space="preserve">that she frequently misses important deadlines and makes careless mistakes in her work.</w:t>
            </w:r>
            <w:r w:rsidDel="00000000" w:rsidR="00000000" w:rsidRPr="00000000">
              <w:rPr>
                <w:sz w:val="20"/>
                <w:szCs w:val="20"/>
                <w:rtl w:val="0"/>
              </w:rPr>
              <w:t xml:space="preserve"> She reports feeling </w:t>
            </w:r>
            <w:r w:rsidDel="00000000" w:rsidR="00000000" w:rsidRPr="00000000">
              <w:rPr>
                <w:color w:val="3c78d8"/>
                <w:sz w:val="20"/>
                <w:szCs w:val="20"/>
                <w:rtl w:val="0"/>
              </w:rPr>
              <w:t xml:space="preserve">unable to focus on her work for more than a few minutes at a time, despite trying many different time management strategies.</w:t>
            </w:r>
          </w:p>
          <w:p w:rsidR="00000000" w:rsidDel="00000000" w:rsidP="00000000" w:rsidRDefault="00000000" w:rsidRPr="00000000" w14:paraId="00000013">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14">
            <w:pPr>
              <w:widowControl w:val="0"/>
              <w:spacing w:line="240" w:lineRule="auto"/>
              <w:rPr>
                <w:color w:val="3c78d8"/>
                <w:sz w:val="20"/>
                <w:szCs w:val="20"/>
              </w:rPr>
            </w:pPr>
            <w:r w:rsidDel="00000000" w:rsidR="00000000" w:rsidRPr="00000000">
              <w:rPr>
                <w:sz w:val="20"/>
                <w:szCs w:val="20"/>
                <w:rtl w:val="0"/>
              </w:rPr>
              <w:t xml:space="preserve">Jess also reports increasing tension between her and her partner of five years. Previously, </w:t>
            </w:r>
            <w:r w:rsidDel="00000000" w:rsidR="00000000" w:rsidRPr="00000000">
              <w:rPr>
                <w:color w:val="3c78d8"/>
                <w:sz w:val="20"/>
                <w:szCs w:val="20"/>
                <w:rtl w:val="0"/>
              </w:rPr>
              <w:t xml:space="preserve">they agreed to start trying to have children around now, but Jess fears that she is too unreliable to be a parent. She reports that she is always late to appointments and has a hard time keeping track of household responsibilities, and worries that these tendencies will be exacerbated if she becomes a parent. </w:t>
            </w:r>
          </w:p>
          <w:p w:rsidR="00000000" w:rsidDel="00000000" w:rsidP="00000000" w:rsidRDefault="00000000" w:rsidRPr="00000000" w14:paraId="00000015">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16">
            <w:pPr>
              <w:widowControl w:val="0"/>
              <w:spacing w:line="240" w:lineRule="auto"/>
              <w:rPr>
                <w:color w:val="3c78d8"/>
                <w:sz w:val="20"/>
                <w:szCs w:val="20"/>
              </w:rPr>
            </w:pPr>
            <w:r w:rsidDel="00000000" w:rsidR="00000000" w:rsidRPr="00000000">
              <w:rPr>
                <w:sz w:val="20"/>
                <w:szCs w:val="20"/>
                <w:rtl w:val="0"/>
              </w:rPr>
              <w:t xml:space="preserve">Jess reports that she </w:t>
            </w:r>
            <w:r w:rsidDel="00000000" w:rsidR="00000000" w:rsidRPr="00000000">
              <w:rPr>
                <w:color w:val="3c78d8"/>
                <w:sz w:val="20"/>
                <w:szCs w:val="20"/>
                <w:rtl w:val="0"/>
              </w:rPr>
              <w:t xml:space="preserve">received extra time for test taking in elementary and middle school, but that she never had any formal neuropsychological testing for ADHD. </w:t>
            </w:r>
          </w:p>
        </w:tc>
      </w:tr>
      <w:tr>
        <w:trPr>
          <w:cantSplit w:val="0"/>
          <w:trHeight w:val="4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b w:val="1"/>
                <w:bCs w:val="1"/>
                <w:sz w:val="20"/>
                <w:szCs w:val="20"/>
              </w:rPr>
            </w:pPr>
            <w:r w:rsidDel="00000000" w:rsidR="00000000" w:rsidRPr="00000000">
              <w:rPr>
                <w:b w:val="1"/>
                <w:bCs w:val="1"/>
                <w:sz w:val="20"/>
                <w:szCs w:val="20"/>
                <w:u w:val="single"/>
                <w:rtl w:val="0"/>
              </w:rPr>
              <w:t xml:space="preserve">Question Set #1</w:t>
            </w:r>
            <w:r w:rsidDel="00000000" w:rsidR="00000000" w:rsidRPr="00000000">
              <w:rPr>
                <w:b w:val="1"/>
                <w:bCs w:val="1"/>
                <w:sz w:val="20"/>
                <w:szCs w:val="20"/>
                <w:vertAlign w:val="superscript"/>
                <w:rtl w:val="0"/>
              </w:rPr>
              <w:t xml:space="preserve">a</w:t>
            </w:r>
            <w:r w:rsidDel="00000000" w:rsidR="00000000" w:rsidRPr="00000000">
              <w:rPr>
                <w:rtl w:val="0"/>
              </w:rPr>
            </w:r>
          </w:p>
          <w:p w:rsidR="00000000" w:rsidDel="00000000" w:rsidP="00000000" w:rsidRDefault="00000000" w:rsidRPr="00000000" w14:paraId="00000018">
            <w:pPr>
              <w:widowControl w:val="0"/>
              <w:numPr>
                <w:ilvl w:val="0"/>
                <w:numId w:val="2"/>
              </w:numPr>
              <w:spacing w:line="240" w:lineRule="auto"/>
              <w:ind w:left="720" w:hanging="360"/>
              <w:rPr>
                <w:sz w:val="20"/>
                <w:szCs w:val="20"/>
              </w:rPr>
            </w:pPr>
            <w:r w:rsidDel="00000000" w:rsidR="00000000" w:rsidRPr="00000000">
              <w:rPr>
                <w:sz w:val="20"/>
                <w:szCs w:val="20"/>
                <w:rtl w:val="0"/>
              </w:rPr>
              <w:t xml:space="preserve">Jess would be a good candidate for a </w:t>
            </w:r>
            <w:r w:rsidDel="00000000" w:rsidR="00000000" w:rsidRPr="00000000">
              <w:rPr>
                <w:color w:val="e69138"/>
                <w:sz w:val="20"/>
                <w:szCs w:val="20"/>
                <w:rtl w:val="0"/>
              </w:rPr>
              <w:t xml:space="preserve">prescription for a selective serotonin reuptake inhibitor (SSRI)</w:t>
            </w:r>
            <w:r w:rsidDel="00000000" w:rsidR="00000000" w:rsidRPr="00000000">
              <w:rPr>
                <w:color w:val="1a73e8"/>
                <w:sz w:val="20"/>
                <w:szCs w:val="20"/>
                <w:rtl w:val="0"/>
              </w:rPr>
              <w:t xml:space="preserve">/referral for a formal ADHD assessment. </w:t>
            </w:r>
            <w:r w:rsidDel="00000000" w:rsidR="00000000" w:rsidRPr="00000000">
              <w:rPr>
                <w:sz w:val="20"/>
                <w:szCs w:val="20"/>
                <w:vertAlign w:val="superscript"/>
                <w:rtl w:val="0"/>
              </w:rPr>
              <w:t xml:space="preserve">b</w:t>
            </w:r>
          </w:p>
          <w:p w:rsidR="00000000" w:rsidDel="00000000" w:rsidP="00000000" w:rsidRDefault="00000000" w:rsidRPr="00000000" w14:paraId="00000019">
            <w:pPr>
              <w:widowControl w:val="0"/>
              <w:numPr>
                <w:ilvl w:val="0"/>
                <w:numId w:val="2"/>
              </w:numPr>
              <w:spacing w:line="240" w:lineRule="auto"/>
              <w:ind w:left="720" w:hanging="360"/>
              <w:rPr>
                <w:sz w:val="20"/>
                <w:szCs w:val="20"/>
              </w:rPr>
            </w:pPr>
            <w:r w:rsidDel="00000000" w:rsidR="00000000" w:rsidRPr="00000000">
              <w:rPr>
                <w:sz w:val="20"/>
                <w:szCs w:val="20"/>
                <w:rtl w:val="0"/>
              </w:rPr>
              <w:t xml:space="preserve">I am confident in this assessment. </w:t>
            </w:r>
          </w:p>
          <w:p w:rsidR="00000000" w:rsidDel="00000000" w:rsidP="00000000" w:rsidRDefault="00000000" w:rsidRPr="00000000" w14:paraId="0000001A">
            <w:pPr>
              <w:widowControl w:val="0"/>
              <w:numPr>
                <w:ilvl w:val="0"/>
                <w:numId w:val="2"/>
              </w:numPr>
              <w:spacing w:line="240" w:lineRule="auto"/>
              <w:ind w:left="720" w:hanging="360"/>
              <w:rPr>
                <w:sz w:val="20"/>
                <w:szCs w:val="20"/>
              </w:rPr>
            </w:pPr>
            <w:r w:rsidDel="00000000" w:rsidR="00000000" w:rsidRPr="00000000">
              <w:rPr>
                <w:sz w:val="20"/>
                <w:szCs w:val="20"/>
                <w:rtl w:val="0"/>
              </w:rPr>
              <w:t xml:space="preserve">I would feel comfortable </w:t>
            </w:r>
            <w:r w:rsidDel="00000000" w:rsidR="00000000" w:rsidRPr="00000000">
              <w:rPr>
                <w:color w:val="e69138"/>
                <w:sz w:val="20"/>
                <w:szCs w:val="20"/>
                <w:rtl w:val="0"/>
              </w:rPr>
              <w:t xml:space="preserve">prescribing an SSRI to Jess/</w:t>
            </w:r>
            <w:r w:rsidDel="00000000" w:rsidR="00000000" w:rsidRPr="00000000">
              <w:rPr>
                <w:color w:val="1a73e8"/>
                <w:sz w:val="20"/>
                <w:szCs w:val="20"/>
                <w:rtl w:val="0"/>
              </w:rPr>
              <w:t xml:space="preserve">referring Jess for a formal ADHD assessment</w:t>
            </w:r>
            <w:r w:rsidDel="00000000" w:rsidR="00000000" w:rsidRPr="00000000">
              <w:rPr>
                <w:sz w:val="20"/>
                <w:szCs w:val="20"/>
                <w:rtl w:val="0"/>
              </w:rPr>
              <w:t xml:space="preserve">.</w:t>
            </w:r>
          </w:p>
          <w:p w:rsidR="00000000" w:rsidDel="00000000" w:rsidP="00000000" w:rsidRDefault="00000000" w:rsidRPr="00000000" w14:paraId="0000001B">
            <w:pPr>
              <w:widowControl w:val="0"/>
              <w:numPr>
                <w:ilvl w:val="0"/>
                <w:numId w:val="2"/>
              </w:numPr>
              <w:spacing w:line="240" w:lineRule="auto"/>
              <w:ind w:left="720" w:hanging="360"/>
              <w:rPr>
                <w:sz w:val="20"/>
                <w:szCs w:val="20"/>
              </w:rPr>
            </w:pPr>
            <w:r w:rsidDel="00000000" w:rsidR="00000000" w:rsidRPr="00000000">
              <w:rPr>
                <w:sz w:val="20"/>
                <w:szCs w:val="20"/>
                <w:rtl w:val="0"/>
              </w:rPr>
              <w:t xml:space="preserve">I would prefer a second opinion regarding whether to </w:t>
            </w:r>
            <w:r w:rsidDel="00000000" w:rsidR="00000000" w:rsidRPr="00000000">
              <w:rPr>
                <w:color w:val="e69138"/>
                <w:sz w:val="20"/>
                <w:szCs w:val="20"/>
                <w:rtl w:val="0"/>
              </w:rPr>
              <w:t xml:space="preserve">prescribe an SSRI to Jess</w:t>
            </w:r>
            <w:r w:rsidDel="00000000" w:rsidR="00000000" w:rsidRPr="00000000">
              <w:rPr>
                <w:color w:val="1a73e8"/>
                <w:sz w:val="20"/>
                <w:szCs w:val="20"/>
                <w:rtl w:val="0"/>
              </w:rPr>
              <w:t xml:space="preserve">/refer Jess for a formal ADHD assessmen</w:t>
            </w:r>
            <w:r w:rsidDel="00000000" w:rsidR="00000000" w:rsidRPr="00000000">
              <w:rPr>
                <w:color w:val="4a86e8"/>
                <w:sz w:val="20"/>
                <w:szCs w:val="20"/>
                <w:rtl w:val="0"/>
              </w:rPr>
              <w:t xml:space="preserve">t</w:t>
            </w:r>
            <w:r w:rsidDel="00000000" w:rsidR="00000000" w:rsidRPr="00000000">
              <w:rPr>
                <w:sz w:val="20"/>
                <w:szCs w:val="20"/>
                <w:rtl w:val="0"/>
              </w:rPr>
              <w:t xml:space="preserve">.</w:t>
            </w:r>
          </w:p>
          <w:p w:rsidR="00000000" w:rsidDel="00000000" w:rsidP="00000000" w:rsidRDefault="00000000" w:rsidRPr="00000000" w14:paraId="0000001C">
            <w:pPr>
              <w:widowControl w:val="0"/>
              <w:numPr>
                <w:ilvl w:val="0"/>
                <w:numId w:val="2"/>
              </w:numPr>
              <w:spacing w:line="240" w:lineRule="auto"/>
              <w:ind w:left="720" w:hanging="360"/>
              <w:rPr>
                <w:sz w:val="20"/>
                <w:szCs w:val="20"/>
              </w:rPr>
            </w:pPr>
            <w:r w:rsidDel="00000000" w:rsidR="00000000" w:rsidRPr="00000000">
              <w:rPr>
                <w:sz w:val="20"/>
                <w:szCs w:val="20"/>
                <w:rtl w:val="0"/>
              </w:rPr>
              <w:t xml:space="preserve">How would you rate Jess’s overall risk in this scenario? [1=Very low risk; 2=Low risk; 3=Medium risk; 4=High risk; 5=Very high risk]</w:t>
            </w:r>
            <w:r w:rsidDel="00000000" w:rsidR="00000000" w:rsidRPr="00000000">
              <w:rPr>
                <w:rtl w:val="0"/>
              </w:rPr>
            </w:r>
          </w:p>
        </w:tc>
      </w:tr>
    </w:tbl>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b w:val="1"/>
          <w:bCs w:val="1"/>
        </w:rPr>
      </w:pPr>
      <w:r w:rsidDel="00000000" w:rsidR="00000000" w:rsidRPr="00000000">
        <w:rPr>
          <w:rtl w:val="0"/>
        </w:rPr>
      </w:r>
    </w:p>
    <w:p w:rsidR="00000000" w:rsidDel="00000000" w:rsidP="00000000" w:rsidRDefault="00000000" w:rsidRPr="00000000" w14:paraId="00000020">
      <w:pPr>
        <w:rPr>
          <w:b w:val="1"/>
          <w:bCs w:val="1"/>
        </w:rPr>
      </w:pPr>
      <w:r w:rsidDel="00000000" w:rsidR="00000000" w:rsidRPr="00000000">
        <w:rPr>
          <w:rtl w:val="0"/>
        </w:rPr>
      </w:r>
    </w:p>
    <w:p w:rsidR="00000000" w:rsidDel="00000000" w:rsidP="00000000" w:rsidRDefault="00000000" w:rsidRPr="00000000" w14:paraId="00000021">
      <w:pPr>
        <w:rPr>
          <w:b w:val="1"/>
          <w:bCs w:val="1"/>
        </w:rPr>
      </w:pPr>
      <w:r w:rsidDel="00000000" w:rsidR="00000000" w:rsidRPr="00000000">
        <w:rPr>
          <w:rtl w:val="0"/>
        </w:rPr>
      </w:r>
    </w:p>
    <w:p w:rsidR="00000000" w:rsidDel="00000000" w:rsidP="00000000" w:rsidRDefault="00000000" w:rsidRPr="00000000" w14:paraId="00000022">
      <w:pPr>
        <w:rPr>
          <w:b w:val="1"/>
          <w:bCs w:val="1"/>
        </w:rPr>
      </w:pPr>
      <w:r w:rsidDel="00000000" w:rsidR="00000000" w:rsidRPr="00000000">
        <w:rPr>
          <w:rtl w:val="0"/>
        </w:rPr>
      </w:r>
    </w:p>
    <w:p w:rsidR="00000000" w:rsidDel="00000000" w:rsidP="00000000" w:rsidRDefault="00000000" w:rsidRPr="00000000" w14:paraId="00000023">
      <w:pPr>
        <w:rPr>
          <w:b w:val="1"/>
          <w:bCs w:val="1"/>
        </w:rPr>
      </w:pPr>
      <w:r w:rsidDel="00000000" w:rsidR="00000000" w:rsidRPr="00000000">
        <w:rPr>
          <w:rtl w:val="0"/>
        </w:rPr>
      </w:r>
    </w:p>
    <w:p w:rsidR="00000000" w:rsidDel="00000000" w:rsidP="00000000" w:rsidRDefault="00000000" w:rsidRPr="00000000" w14:paraId="00000024">
      <w:pPr>
        <w:rPr/>
      </w:pPr>
      <w:r w:rsidDel="00000000" w:rsidR="00000000" w:rsidRPr="00000000">
        <w:rPr>
          <w:b w:val="1"/>
          <w:bCs w:val="1"/>
          <w:rtl w:val="0"/>
        </w:rPr>
        <w:t xml:space="preserve">Table 1b. Length of Explanation</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pPr>
            <w:r w:rsidDel="00000000" w:rsidR="00000000" w:rsidRPr="00000000">
              <w:rPr>
                <w:b w:val="1"/>
                <w:bCs w:val="1"/>
                <w:rtl w:val="0"/>
              </w:rPr>
              <w:t xml:space="preserve">Long explanation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pPr>
            <w:r w:rsidDel="00000000" w:rsidR="00000000" w:rsidRPr="00000000">
              <w:rPr>
                <w:b w:val="1"/>
                <w:bCs w:val="1"/>
                <w:rtl w:val="0"/>
              </w:rPr>
              <w:t xml:space="preserve">Short explanation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sz w:val="20"/>
                <w:szCs w:val="20"/>
              </w:rPr>
            </w:pPr>
            <w:r w:rsidDel="00000000" w:rsidR="00000000" w:rsidRPr="00000000">
              <w:rPr>
                <w:sz w:val="20"/>
                <w:szCs w:val="20"/>
                <w:rtl w:val="0"/>
              </w:rPr>
              <w:t xml:space="preserve">Recently, the hospital system you work for has adopted routine use of an artificial intelligence tool called </w:t>
            </w:r>
            <w:r w:rsidDel="00000000" w:rsidR="00000000" w:rsidRPr="00000000">
              <w:rPr>
                <w:i w:val="1"/>
                <w:iCs w:val="1"/>
                <w:sz w:val="20"/>
                <w:szCs w:val="20"/>
                <w:rtl w:val="0"/>
              </w:rPr>
              <w:t xml:space="preserve">MedAssist</w:t>
            </w:r>
            <w:r w:rsidDel="00000000" w:rsidR="00000000" w:rsidRPr="00000000">
              <w:rPr>
                <w:sz w:val="20"/>
                <w:szCs w:val="20"/>
                <w:rtl w:val="0"/>
              </w:rPr>
              <w:t xml:space="preserve"> that uses deep learning to assist physicians in the identification of patients who may </w:t>
            </w:r>
            <w:r w:rsidDel="00000000" w:rsidR="00000000" w:rsidRPr="00000000">
              <w:rPr>
                <w:color w:val="e69138"/>
                <w:sz w:val="20"/>
                <w:szCs w:val="20"/>
                <w:rtl w:val="0"/>
              </w:rPr>
              <w:t xml:space="preserve">be good candidates for the prescription of selective serotonin reuptake inhibitors (SSRIs)/</w:t>
            </w:r>
            <w:r w:rsidDel="00000000" w:rsidR="00000000" w:rsidRPr="00000000">
              <w:rPr>
                <w:color w:val="3c78d8"/>
                <w:sz w:val="20"/>
                <w:szCs w:val="20"/>
                <w:rtl w:val="0"/>
              </w:rPr>
              <w:t xml:space="preserve">have attention deficit hyperactivity disorder (ADHD)</w:t>
            </w:r>
            <w:r w:rsidDel="00000000" w:rsidR="00000000" w:rsidRPr="00000000">
              <w:rPr>
                <w:sz w:val="20"/>
                <w:szCs w:val="20"/>
                <w:rtl w:val="0"/>
              </w:rPr>
              <w:t xml:space="preserve">. The hospital’s goal in using </w:t>
            </w:r>
            <w:r w:rsidDel="00000000" w:rsidR="00000000" w:rsidRPr="00000000">
              <w:rPr>
                <w:i w:val="1"/>
                <w:iCs w:val="1"/>
                <w:sz w:val="20"/>
                <w:szCs w:val="20"/>
                <w:rtl w:val="0"/>
              </w:rPr>
              <w:t xml:space="preserve">MedAssist</w:t>
            </w:r>
            <w:r w:rsidDel="00000000" w:rsidR="00000000" w:rsidRPr="00000000">
              <w:rPr>
                <w:sz w:val="20"/>
                <w:szCs w:val="20"/>
                <w:rtl w:val="0"/>
              </w:rPr>
              <w:t xml:space="preserve"> is to </w:t>
            </w:r>
            <w:r w:rsidDel="00000000" w:rsidR="00000000" w:rsidRPr="00000000">
              <w:rPr>
                <w:color w:val="e69138"/>
                <w:sz w:val="20"/>
                <w:szCs w:val="20"/>
                <w:rtl w:val="0"/>
              </w:rPr>
              <w:t xml:space="preserve">identify patients who are good candidates for SSRIs, allowing the physician to prescribe expeditiously/</w:t>
            </w:r>
            <w:r w:rsidDel="00000000" w:rsidR="00000000" w:rsidRPr="00000000">
              <w:rPr>
                <w:color w:val="3c78d8"/>
                <w:sz w:val="20"/>
                <w:szCs w:val="20"/>
                <w:rtl w:val="0"/>
              </w:rPr>
              <w:t xml:space="preserve">more accurately identify patients who require a referral for a formal ADHD assessment, in order to avoid unnecessary referrals</w:t>
            </w:r>
            <w:r w:rsidDel="00000000" w:rsidR="00000000" w:rsidRPr="00000000">
              <w:rPr>
                <w:sz w:val="20"/>
                <w:szCs w:val="20"/>
                <w:rtl w:val="0"/>
              </w:rPr>
              <w:t xml:space="preserve"> and provide patients with needed care in a more timely manner.</w:t>
            </w:r>
          </w:p>
          <w:p w:rsidR="00000000" w:rsidDel="00000000" w:rsidP="00000000" w:rsidRDefault="00000000" w:rsidRPr="00000000" w14:paraId="00000028">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29">
            <w:pPr>
              <w:widowControl w:val="0"/>
              <w:spacing w:line="240" w:lineRule="auto"/>
              <w:rPr>
                <w:i w:val="1"/>
                <w:iCs w:val="1"/>
                <w:sz w:val="20"/>
                <w:szCs w:val="20"/>
              </w:rPr>
            </w:pPr>
            <w:r w:rsidDel="00000000" w:rsidR="00000000" w:rsidRPr="00000000">
              <w:rPr>
                <w:sz w:val="20"/>
                <w:szCs w:val="20"/>
                <w:rtl w:val="0"/>
              </w:rPr>
              <w:t xml:space="preserve">The hospital has provided you with the following additional information about </w:t>
            </w:r>
            <w:r w:rsidDel="00000000" w:rsidR="00000000" w:rsidRPr="00000000">
              <w:rPr>
                <w:i w:val="1"/>
                <w:iCs w:val="1"/>
                <w:sz w:val="20"/>
                <w:szCs w:val="20"/>
                <w:rtl w:val="0"/>
              </w:rPr>
              <w:t xml:space="preserve">MedAssist</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2A">
            <w:pPr>
              <w:widowControl w:val="0"/>
              <w:numPr>
                <w:ilvl w:val="0"/>
                <w:numId w:val="4"/>
              </w:numPr>
              <w:spacing w:line="240" w:lineRule="auto"/>
              <w:ind w:left="450" w:hanging="360"/>
              <w:rPr>
                <w:sz w:val="20"/>
                <w:szCs w:val="20"/>
              </w:rPr>
            </w:pPr>
            <w:r w:rsidDel="00000000" w:rsidR="00000000" w:rsidRPr="00000000">
              <w:rPr>
                <w:i w:val="1"/>
                <w:iCs w:val="1"/>
                <w:sz w:val="20"/>
                <w:szCs w:val="20"/>
                <w:rtl w:val="0"/>
              </w:rPr>
              <w:t xml:space="preserve">MedAssist</w:t>
            </w:r>
            <w:r w:rsidDel="00000000" w:rsidR="00000000" w:rsidRPr="00000000">
              <w:rPr>
                <w:sz w:val="20"/>
                <w:szCs w:val="20"/>
                <w:rtl w:val="0"/>
              </w:rPr>
              <w:t xml:space="preserve"> was developed by a team of AI researchers, psychiatrists, and general practitioners at a regional hospital. It was trained and tested using data sets from three hospital systems in the region with moderate sample sizes. </w:t>
            </w:r>
          </w:p>
          <w:p w:rsidR="00000000" w:rsidDel="00000000" w:rsidP="00000000" w:rsidRDefault="00000000" w:rsidRPr="00000000" w14:paraId="0000002B">
            <w:pPr>
              <w:widowControl w:val="0"/>
              <w:numPr>
                <w:ilvl w:val="0"/>
                <w:numId w:val="4"/>
              </w:numPr>
              <w:spacing w:line="240" w:lineRule="auto"/>
              <w:ind w:left="450" w:hanging="360"/>
              <w:rPr>
                <w:sz w:val="20"/>
                <w:szCs w:val="20"/>
              </w:rPr>
            </w:pPr>
            <w:r w:rsidDel="00000000" w:rsidR="00000000" w:rsidRPr="00000000">
              <w:rPr>
                <w:sz w:val="20"/>
                <w:szCs w:val="20"/>
                <w:rtl w:val="0"/>
              </w:rPr>
              <w:t xml:space="preserve">Neuroimaging data and non-imaging biomarkers were used to train the algorithm, a neural networks (NN) model, in which the data are abstracted in many hidden layers to predict the patient’s </w:t>
            </w:r>
            <w:r w:rsidDel="00000000" w:rsidR="00000000" w:rsidRPr="00000000">
              <w:rPr>
                <w:color w:val="e69138"/>
                <w:sz w:val="20"/>
                <w:szCs w:val="20"/>
                <w:rtl w:val="0"/>
              </w:rPr>
              <w:t xml:space="preserve">response to an SSRI/</w:t>
            </w:r>
            <w:r w:rsidDel="00000000" w:rsidR="00000000" w:rsidRPr="00000000">
              <w:rPr>
                <w:color w:val="3c78d8"/>
                <w:sz w:val="20"/>
                <w:szCs w:val="20"/>
                <w:rtl w:val="0"/>
              </w:rPr>
              <w:t xml:space="preserve">likelihood of having ADHD</w:t>
            </w:r>
            <w:r w:rsidDel="00000000" w:rsidR="00000000" w:rsidRPr="00000000">
              <w:rPr>
                <w:sz w:val="20"/>
                <w:szCs w:val="20"/>
                <w:rtl w:val="0"/>
              </w:rPr>
              <w:t xml:space="preserve">.</w:t>
            </w:r>
            <w:r w:rsidDel="00000000" w:rsidR="00000000" w:rsidRPr="00000000">
              <w:rPr>
                <w:color w:val="3c78d8"/>
                <w:sz w:val="20"/>
                <w:szCs w:val="20"/>
                <w:rtl w:val="0"/>
              </w:rPr>
              <w:t xml:space="preserve">  </w:t>
            </w:r>
          </w:p>
          <w:p w:rsidR="00000000" w:rsidDel="00000000" w:rsidP="00000000" w:rsidRDefault="00000000" w:rsidRPr="00000000" w14:paraId="0000002C">
            <w:pPr>
              <w:widowControl w:val="0"/>
              <w:numPr>
                <w:ilvl w:val="0"/>
                <w:numId w:val="4"/>
              </w:numPr>
              <w:spacing w:line="240" w:lineRule="auto"/>
              <w:ind w:left="450" w:hanging="360"/>
              <w:rPr>
                <w:sz w:val="20"/>
                <w:szCs w:val="20"/>
              </w:rPr>
            </w:pPr>
            <w:r w:rsidDel="00000000" w:rsidR="00000000" w:rsidRPr="00000000">
              <w:rPr>
                <w:sz w:val="20"/>
                <w:szCs w:val="20"/>
                <w:rtl w:val="0"/>
              </w:rPr>
              <w:t xml:space="preserve">The NN model behind MedAssist had an area under the curve (AUC) value of 0.83, outperforming random forest regression which had an AUC of 0.74. The model has been trained on historical patient data but not yet on newly acquired data from this hospital. </w:t>
            </w:r>
          </w:p>
          <w:p w:rsidR="00000000" w:rsidDel="00000000" w:rsidP="00000000" w:rsidRDefault="00000000" w:rsidRPr="00000000" w14:paraId="0000002D">
            <w:pPr>
              <w:widowControl w:val="0"/>
              <w:spacing w:line="240" w:lineRule="auto"/>
              <w:rPr>
                <w:color w:val="3c78d8"/>
                <w:sz w:val="20"/>
                <w:szCs w:val="20"/>
              </w:rPr>
            </w:pPr>
            <w:r w:rsidDel="00000000" w:rsidR="00000000" w:rsidRPr="00000000">
              <w:rPr>
                <w:rtl w:val="0"/>
              </w:rPr>
            </w:r>
          </w:p>
          <w:p w:rsidR="00000000" w:rsidDel="00000000" w:rsidP="00000000" w:rsidRDefault="00000000" w:rsidRPr="00000000" w14:paraId="0000002E">
            <w:pPr>
              <w:widowControl w:val="0"/>
              <w:spacing w:line="240" w:lineRule="auto"/>
              <w:rPr/>
            </w:pPr>
            <w:r w:rsidDel="00000000" w:rsidR="00000000" w:rsidRPr="00000000">
              <w:rPr>
                <w:sz w:val="20"/>
                <w:szCs w:val="20"/>
                <w:rtl w:val="0"/>
              </w:rPr>
              <w:t xml:space="preserve">When a patient presents with </w:t>
            </w:r>
            <w:r w:rsidDel="00000000" w:rsidR="00000000" w:rsidRPr="00000000">
              <w:rPr>
                <w:color w:val="e69138"/>
                <w:sz w:val="20"/>
                <w:szCs w:val="20"/>
                <w:rtl w:val="0"/>
              </w:rPr>
              <w:t xml:space="preserve">depressive symptoms</w:t>
            </w:r>
            <w:r w:rsidDel="00000000" w:rsidR="00000000" w:rsidRPr="00000000">
              <w:rPr>
                <w:sz w:val="20"/>
                <w:szCs w:val="20"/>
                <w:rtl w:val="0"/>
              </w:rPr>
              <w:t xml:space="preserve">/</w:t>
            </w:r>
            <w:r w:rsidDel="00000000" w:rsidR="00000000" w:rsidRPr="00000000">
              <w:rPr>
                <w:color w:val="3c78d8"/>
                <w:sz w:val="20"/>
                <w:szCs w:val="20"/>
                <w:rtl w:val="0"/>
              </w:rPr>
              <w:t xml:space="preserve">symptoms of ADHD</w:t>
            </w:r>
            <w:r w:rsidDel="00000000" w:rsidR="00000000" w:rsidRPr="00000000">
              <w:rPr>
                <w:sz w:val="20"/>
                <w:szCs w:val="20"/>
                <w:rtl w:val="0"/>
              </w:rPr>
              <w:t xml:space="preserve">, their physician can open up </w:t>
            </w:r>
            <w:r w:rsidDel="00000000" w:rsidR="00000000" w:rsidRPr="00000000">
              <w:rPr>
                <w:i w:val="1"/>
                <w:iCs w:val="1"/>
                <w:sz w:val="20"/>
                <w:szCs w:val="20"/>
                <w:rtl w:val="0"/>
              </w:rPr>
              <w:t xml:space="preserve">MedAssist</w:t>
            </w:r>
            <w:r w:rsidDel="00000000" w:rsidR="00000000" w:rsidRPr="00000000">
              <w:rPr>
                <w:sz w:val="20"/>
                <w:szCs w:val="20"/>
                <w:rtl w:val="0"/>
              </w:rPr>
              <w:t xml:space="preserve"> via an embedded application within the EHR system. Upon initiating</w:t>
            </w:r>
            <w:r w:rsidDel="00000000" w:rsidR="00000000" w:rsidRPr="00000000">
              <w:rPr>
                <w:i w:val="1"/>
                <w:iCs w:val="1"/>
                <w:sz w:val="20"/>
                <w:szCs w:val="20"/>
                <w:rtl w:val="0"/>
              </w:rPr>
              <w:t xml:space="preserve"> MedAssist</w:t>
            </w:r>
            <w:r w:rsidDel="00000000" w:rsidR="00000000" w:rsidRPr="00000000">
              <w:rPr>
                <w:sz w:val="20"/>
                <w:szCs w:val="20"/>
                <w:rtl w:val="0"/>
              </w:rPr>
              <w:t xml:space="preserve">, the patient will be asked to enter their responses to the </w:t>
            </w:r>
            <w:r w:rsidDel="00000000" w:rsidR="00000000" w:rsidRPr="00000000">
              <w:rPr>
                <w:color w:val="e69138"/>
                <w:sz w:val="20"/>
                <w:szCs w:val="20"/>
                <w:rtl w:val="0"/>
              </w:rPr>
              <w:t xml:space="preserve">nine-question Patient Health Questionnaire (PHQ-9)</w:t>
            </w:r>
            <w:r w:rsidDel="00000000" w:rsidR="00000000" w:rsidRPr="00000000">
              <w:rPr>
                <w:sz w:val="20"/>
                <w:szCs w:val="20"/>
                <w:rtl w:val="0"/>
              </w:rPr>
              <w:t xml:space="preserve">/</w:t>
            </w:r>
            <w:r w:rsidDel="00000000" w:rsidR="00000000" w:rsidRPr="00000000">
              <w:rPr>
                <w:color w:val="3c78d8"/>
                <w:sz w:val="20"/>
                <w:szCs w:val="20"/>
                <w:rtl w:val="0"/>
              </w:rPr>
              <w:t xml:space="preserve">six-question Adult ADHD Self-Report Scale (ASRS)</w:t>
            </w:r>
            <w:r w:rsidDel="00000000" w:rsidR="00000000" w:rsidRPr="00000000">
              <w:rPr>
                <w:sz w:val="20"/>
                <w:szCs w:val="20"/>
                <w:rtl w:val="0"/>
              </w:rPr>
              <w:t xml:space="preserve">. </w:t>
            </w:r>
            <w:r w:rsidDel="00000000" w:rsidR="00000000" w:rsidRPr="00000000">
              <w:rPr>
                <w:i w:val="1"/>
                <w:iCs w:val="1"/>
                <w:sz w:val="20"/>
                <w:szCs w:val="20"/>
                <w:rtl w:val="0"/>
              </w:rPr>
              <w:t xml:space="preserve">MedAssist</w:t>
            </w:r>
            <w:r w:rsidDel="00000000" w:rsidR="00000000" w:rsidRPr="00000000">
              <w:rPr>
                <w:sz w:val="20"/>
                <w:szCs w:val="20"/>
                <w:rtl w:val="0"/>
              </w:rPr>
              <w:t xml:space="preserve"> will then use deep learning to analyze the patient’s medical record, family history, demographics, responses to the</w:t>
            </w:r>
            <w:r w:rsidDel="00000000" w:rsidR="00000000" w:rsidRPr="00000000">
              <w:rPr>
                <w:color w:val="cc0000"/>
                <w:sz w:val="20"/>
                <w:szCs w:val="20"/>
                <w:rtl w:val="0"/>
              </w:rPr>
              <w:t xml:space="preserve"> </w:t>
            </w:r>
            <w:r w:rsidDel="00000000" w:rsidR="00000000" w:rsidRPr="00000000">
              <w:rPr>
                <w:color w:val="e69138"/>
                <w:sz w:val="20"/>
                <w:szCs w:val="20"/>
                <w:rtl w:val="0"/>
              </w:rPr>
              <w:t xml:space="preserve">PHQ-9</w:t>
            </w:r>
            <w:r w:rsidDel="00000000" w:rsidR="00000000" w:rsidRPr="00000000">
              <w:rPr>
                <w:sz w:val="20"/>
                <w:szCs w:val="20"/>
                <w:rtl w:val="0"/>
              </w:rPr>
              <w:t xml:space="preserve">/</w:t>
            </w:r>
            <w:r w:rsidDel="00000000" w:rsidR="00000000" w:rsidRPr="00000000">
              <w:rPr>
                <w:color w:val="3c78d8"/>
                <w:sz w:val="20"/>
                <w:szCs w:val="20"/>
                <w:rtl w:val="0"/>
              </w:rPr>
              <w:t xml:space="preserve">ASRS</w:t>
            </w:r>
            <w:r w:rsidDel="00000000" w:rsidR="00000000" w:rsidRPr="00000000">
              <w:rPr>
                <w:sz w:val="20"/>
                <w:szCs w:val="20"/>
                <w:rtl w:val="0"/>
              </w:rPr>
              <w:t xml:space="preserve">, and, if available, MRI, genetic, and epigenetic information. It will output a </w:t>
            </w:r>
            <w:r w:rsidDel="00000000" w:rsidR="00000000" w:rsidRPr="00000000">
              <w:rPr>
                <w:color w:val="e69138"/>
                <w:sz w:val="20"/>
                <w:szCs w:val="20"/>
                <w:rtl w:val="0"/>
              </w:rPr>
              <w:t xml:space="preserve">“SSRI compatibility score”/</w:t>
            </w:r>
            <w:r w:rsidDel="00000000" w:rsidR="00000000" w:rsidRPr="00000000">
              <w:rPr>
                <w:color w:val="3c78d8"/>
                <w:sz w:val="20"/>
                <w:szCs w:val="20"/>
                <w:rtl w:val="0"/>
              </w:rPr>
              <w:t xml:space="preserve">“ADHD referral score”</w:t>
            </w:r>
            <w:r w:rsidDel="00000000" w:rsidR="00000000" w:rsidRPr="00000000">
              <w:rPr>
                <w:sz w:val="20"/>
                <w:szCs w:val="20"/>
                <w:rtl w:val="0"/>
              </w:rPr>
              <w:t xml:space="preserve">, which will be displayed to the physician and become part of the patient’s electronic medical record.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sz w:val="20"/>
                <w:szCs w:val="20"/>
              </w:rPr>
            </w:pPr>
            <w:r w:rsidDel="00000000" w:rsidR="00000000" w:rsidRPr="00000000">
              <w:rPr>
                <w:sz w:val="20"/>
                <w:szCs w:val="20"/>
                <w:rtl w:val="0"/>
              </w:rPr>
              <w:t xml:space="preserve">Recently, the hospital system you work for has adopted routine use of an artificial intelligence tool called </w:t>
            </w:r>
            <w:r w:rsidDel="00000000" w:rsidR="00000000" w:rsidRPr="00000000">
              <w:rPr>
                <w:i w:val="1"/>
                <w:iCs w:val="1"/>
                <w:sz w:val="20"/>
                <w:szCs w:val="20"/>
                <w:rtl w:val="0"/>
              </w:rPr>
              <w:t xml:space="preserve">MedAssist</w:t>
            </w:r>
            <w:r w:rsidDel="00000000" w:rsidR="00000000" w:rsidRPr="00000000">
              <w:rPr>
                <w:sz w:val="20"/>
                <w:szCs w:val="20"/>
                <w:rtl w:val="0"/>
              </w:rPr>
              <w:t xml:space="preserve"> that uses deep learning to assist physicians in the identification of patients who may </w:t>
            </w:r>
            <w:r w:rsidDel="00000000" w:rsidR="00000000" w:rsidRPr="00000000">
              <w:rPr>
                <w:color w:val="e69138"/>
                <w:sz w:val="20"/>
                <w:szCs w:val="20"/>
                <w:rtl w:val="0"/>
              </w:rPr>
              <w:t xml:space="preserve">be good candidates for the prescription of selective serotonin reuptake inhibitors (SSRIs)</w:t>
            </w:r>
            <w:r w:rsidDel="00000000" w:rsidR="00000000" w:rsidRPr="00000000">
              <w:rPr>
                <w:sz w:val="20"/>
                <w:szCs w:val="20"/>
                <w:rtl w:val="0"/>
              </w:rPr>
              <w:t xml:space="preserve">/</w:t>
            </w:r>
            <w:r w:rsidDel="00000000" w:rsidR="00000000" w:rsidRPr="00000000">
              <w:rPr>
                <w:color w:val="3c78d8"/>
                <w:sz w:val="20"/>
                <w:szCs w:val="20"/>
                <w:rtl w:val="0"/>
              </w:rPr>
              <w:t xml:space="preserve">have attention deficit hyperactivity disorder (ADHD)</w:t>
            </w:r>
            <w:r w:rsidDel="00000000" w:rsidR="00000000" w:rsidRPr="00000000">
              <w:rPr>
                <w:sz w:val="20"/>
                <w:szCs w:val="20"/>
                <w:rtl w:val="0"/>
              </w:rPr>
              <w:t xml:space="preserve">. The hospital’s goal in using </w:t>
            </w:r>
            <w:r w:rsidDel="00000000" w:rsidR="00000000" w:rsidRPr="00000000">
              <w:rPr>
                <w:i w:val="1"/>
                <w:iCs w:val="1"/>
                <w:sz w:val="20"/>
                <w:szCs w:val="20"/>
                <w:rtl w:val="0"/>
              </w:rPr>
              <w:t xml:space="preserve">MedAssist</w:t>
            </w:r>
            <w:r w:rsidDel="00000000" w:rsidR="00000000" w:rsidRPr="00000000">
              <w:rPr>
                <w:sz w:val="20"/>
                <w:szCs w:val="20"/>
                <w:rtl w:val="0"/>
              </w:rPr>
              <w:t xml:space="preserve"> is to </w:t>
            </w:r>
            <w:r w:rsidDel="00000000" w:rsidR="00000000" w:rsidRPr="00000000">
              <w:rPr>
                <w:color w:val="e69138"/>
                <w:sz w:val="20"/>
                <w:szCs w:val="20"/>
                <w:rtl w:val="0"/>
              </w:rPr>
              <w:t xml:space="preserve">identify patients who are good candidates for SSRIs, allowing the physician to prescribe expeditiously</w:t>
            </w:r>
            <w:r w:rsidDel="00000000" w:rsidR="00000000" w:rsidRPr="00000000">
              <w:rPr>
                <w:sz w:val="20"/>
                <w:szCs w:val="20"/>
                <w:rtl w:val="0"/>
              </w:rPr>
              <w:t xml:space="preserve">/</w:t>
            </w:r>
            <w:r w:rsidDel="00000000" w:rsidR="00000000" w:rsidRPr="00000000">
              <w:rPr>
                <w:color w:val="3c78d8"/>
                <w:sz w:val="20"/>
                <w:szCs w:val="20"/>
                <w:rtl w:val="0"/>
              </w:rPr>
              <w:t xml:space="preserve">more accurately identify patients who require a referral for a formal ADHD assessment, in order to avoid unnecessary referrals</w:t>
            </w:r>
            <w:r w:rsidDel="00000000" w:rsidR="00000000" w:rsidRPr="00000000">
              <w:rPr>
                <w:sz w:val="20"/>
                <w:szCs w:val="20"/>
                <w:rtl w:val="0"/>
              </w:rPr>
              <w:t xml:space="preserve"> and provide patients with needed care in a more timely manner.</w:t>
            </w:r>
          </w:p>
          <w:p w:rsidR="00000000" w:rsidDel="00000000" w:rsidP="00000000" w:rsidRDefault="00000000" w:rsidRPr="00000000" w14:paraId="00000030">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31">
            <w:pPr>
              <w:widowControl w:val="0"/>
              <w:spacing w:line="240" w:lineRule="auto"/>
              <w:rPr>
                <w:sz w:val="20"/>
                <w:szCs w:val="20"/>
              </w:rPr>
            </w:pPr>
            <w:r w:rsidDel="00000000" w:rsidR="00000000" w:rsidRPr="00000000">
              <w:rPr>
                <w:sz w:val="20"/>
                <w:szCs w:val="20"/>
                <w:rtl w:val="0"/>
              </w:rPr>
              <w:t xml:space="preserve">When a patient presents with </w:t>
            </w:r>
            <w:r w:rsidDel="00000000" w:rsidR="00000000" w:rsidRPr="00000000">
              <w:rPr>
                <w:color w:val="e69138"/>
                <w:sz w:val="20"/>
                <w:szCs w:val="20"/>
                <w:rtl w:val="0"/>
              </w:rPr>
              <w:t xml:space="preserve">depressive symptoms</w:t>
            </w:r>
            <w:r w:rsidDel="00000000" w:rsidR="00000000" w:rsidRPr="00000000">
              <w:rPr>
                <w:sz w:val="20"/>
                <w:szCs w:val="20"/>
                <w:rtl w:val="0"/>
              </w:rPr>
              <w:t xml:space="preserve">/</w:t>
            </w:r>
            <w:r w:rsidDel="00000000" w:rsidR="00000000" w:rsidRPr="00000000">
              <w:rPr>
                <w:color w:val="3c78d8"/>
                <w:sz w:val="20"/>
                <w:szCs w:val="20"/>
                <w:rtl w:val="0"/>
              </w:rPr>
              <w:t xml:space="preserve">symptoms of ADHD</w:t>
            </w:r>
            <w:r w:rsidDel="00000000" w:rsidR="00000000" w:rsidRPr="00000000">
              <w:rPr>
                <w:sz w:val="20"/>
                <w:szCs w:val="20"/>
                <w:rtl w:val="0"/>
              </w:rPr>
              <w:t xml:space="preserve">, their physician can open up </w:t>
            </w:r>
            <w:r w:rsidDel="00000000" w:rsidR="00000000" w:rsidRPr="00000000">
              <w:rPr>
                <w:i w:val="1"/>
                <w:iCs w:val="1"/>
                <w:sz w:val="20"/>
                <w:szCs w:val="20"/>
                <w:rtl w:val="0"/>
              </w:rPr>
              <w:t xml:space="preserve">MedAssist</w:t>
            </w:r>
            <w:r w:rsidDel="00000000" w:rsidR="00000000" w:rsidRPr="00000000">
              <w:rPr>
                <w:sz w:val="20"/>
                <w:szCs w:val="20"/>
                <w:rtl w:val="0"/>
              </w:rPr>
              <w:t xml:space="preserve"> via an embedded application within the EHR system. Upon initiating</w:t>
            </w:r>
            <w:r w:rsidDel="00000000" w:rsidR="00000000" w:rsidRPr="00000000">
              <w:rPr>
                <w:i w:val="1"/>
                <w:iCs w:val="1"/>
                <w:sz w:val="20"/>
                <w:szCs w:val="20"/>
                <w:rtl w:val="0"/>
              </w:rPr>
              <w:t xml:space="preserve"> MedAssist</w:t>
            </w:r>
            <w:r w:rsidDel="00000000" w:rsidR="00000000" w:rsidRPr="00000000">
              <w:rPr>
                <w:sz w:val="20"/>
                <w:szCs w:val="20"/>
                <w:rtl w:val="0"/>
              </w:rPr>
              <w:t xml:space="preserve">, the patient will be asked to enter their responses to the </w:t>
            </w:r>
            <w:r w:rsidDel="00000000" w:rsidR="00000000" w:rsidRPr="00000000">
              <w:rPr>
                <w:color w:val="e69138"/>
                <w:sz w:val="20"/>
                <w:szCs w:val="20"/>
                <w:rtl w:val="0"/>
              </w:rPr>
              <w:t xml:space="preserve">nine-question Patient Health Questionnaire (PHQ-9)</w:t>
            </w:r>
            <w:r w:rsidDel="00000000" w:rsidR="00000000" w:rsidRPr="00000000">
              <w:rPr>
                <w:sz w:val="20"/>
                <w:szCs w:val="20"/>
                <w:rtl w:val="0"/>
              </w:rPr>
              <w:t xml:space="preserve">/</w:t>
            </w:r>
            <w:r w:rsidDel="00000000" w:rsidR="00000000" w:rsidRPr="00000000">
              <w:rPr>
                <w:color w:val="3c78d8"/>
                <w:sz w:val="20"/>
                <w:szCs w:val="20"/>
                <w:rtl w:val="0"/>
              </w:rPr>
              <w:t xml:space="preserve">six-question Adult ADHD Self-Report Scale (ASRS)</w:t>
            </w:r>
            <w:r w:rsidDel="00000000" w:rsidR="00000000" w:rsidRPr="00000000">
              <w:rPr>
                <w:sz w:val="20"/>
                <w:szCs w:val="20"/>
                <w:rtl w:val="0"/>
              </w:rPr>
              <w:t xml:space="preserve">. </w:t>
            </w:r>
            <w:r w:rsidDel="00000000" w:rsidR="00000000" w:rsidRPr="00000000">
              <w:rPr>
                <w:i w:val="1"/>
                <w:iCs w:val="1"/>
                <w:sz w:val="20"/>
                <w:szCs w:val="20"/>
                <w:rtl w:val="0"/>
              </w:rPr>
              <w:t xml:space="preserve">MedAssist</w:t>
            </w:r>
            <w:r w:rsidDel="00000000" w:rsidR="00000000" w:rsidRPr="00000000">
              <w:rPr>
                <w:sz w:val="20"/>
                <w:szCs w:val="20"/>
                <w:rtl w:val="0"/>
              </w:rPr>
              <w:t xml:space="preserve"> will then use deep learning to analyze the patient’s medical record, family history, demographics, responses to the </w:t>
            </w:r>
            <w:r w:rsidDel="00000000" w:rsidR="00000000" w:rsidRPr="00000000">
              <w:rPr>
                <w:color w:val="e69138"/>
                <w:sz w:val="20"/>
                <w:szCs w:val="20"/>
                <w:rtl w:val="0"/>
              </w:rPr>
              <w:t xml:space="preserve">PHQ-9</w:t>
            </w:r>
            <w:r w:rsidDel="00000000" w:rsidR="00000000" w:rsidRPr="00000000">
              <w:rPr>
                <w:sz w:val="20"/>
                <w:szCs w:val="20"/>
                <w:rtl w:val="0"/>
              </w:rPr>
              <w:t xml:space="preserve">/</w:t>
            </w:r>
            <w:r w:rsidDel="00000000" w:rsidR="00000000" w:rsidRPr="00000000">
              <w:rPr>
                <w:color w:val="3c78d8"/>
                <w:sz w:val="20"/>
                <w:szCs w:val="20"/>
                <w:rtl w:val="0"/>
              </w:rPr>
              <w:t xml:space="preserve">ASRS</w:t>
            </w:r>
            <w:r w:rsidDel="00000000" w:rsidR="00000000" w:rsidRPr="00000000">
              <w:rPr>
                <w:sz w:val="20"/>
                <w:szCs w:val="20"/>
                <w:rtl w:val="0"/>
              </w:rPr>
              <w:t xml:space="preserve">, and, if available, MRI, genetic, and epigenetic information. It will output a </w:t>
            </w:r>
            <w:r w:rsidDel="00000000" w:rsidR="00000000" w:rsidRPr="00000000">
              <w:rPr>
                <w:color w:val="e69138"/>
                <w:sz w:val="20"/>
                <w:szCs w:val="20"/>
                <w:rtl w:val="0"/>
              </w:rPr>
              <w:t xml:space="preserve">“SSRI compatibility score”</w:t>
            </w:r>
            <w:r w:rsidDel="00000000" w:rsidR="00000000" w:rsidRPr="00000000">
              <w:rPr>
                <w:sz w:val="20"/>
                <w:szCs w:val="20"/>
                <w:rtl w:val="0"/>
              </w:rPr>
              <w:t xml:space="preserve">/</w:t>
            </w:r>
            <w:r w:rsidDel="00000000" w:rsidR="00000000" w:rsidRPr="00000000">
              <w:rPr>
                <w:color w:val="3c78d8"/>
                <w:sz w:val="20"/>
                <w:szCs w:val="20"/>
                <w:rtl w:val="0"/>
              </w:rPr>
              <w:t xml:space="preserve">“ADHD referral score”</w:t>
            </w:r>
            <w:r w:rsidDel="00000000" w:rsidR="00000000" w:rsidRPr="00000000">
              <w:rPr>
                <w:sz w:val="20"/>
                <w:szCs w:val="20"/>
                <w:rtl w:val="0"/>
              </w:rPr>
              <w:t xml:space="preserve">, which will be displayed to the physician and become part of the patient’s electronic medical record. </w:t>
            </w:r>
          </w:p>
          <w:p w:rsidR="00000000" w:rsidDel="00000000" w:rsidP="00000000" w:rsidRDefault="00000000" w:rsidRPr="00000000" w14:paraId="00000032">
            <w:pPr>
              <w:widowControl w:val="0"/>
              <w:spacing w:line="240" w:lineRule="auto"/>
              <w:rPr>
                <w:sz w:val="20"/>
                <w:szCs w:val="20"/>
              </w:rPr>
            </w:pPr>
            <w:r w:rsidDel="00000000" w:rsidR="00000000" w:rsidRPr="00000000">
              <w:rPr>
                <w:rtl w:val="0"/>
              </w:rPr>
            </w:r>
          </w:p>
        </w:tc>
      </w:tr>
      <w:tr>
        <w:trPr>
          <w:cantSplit w:val="0"/>
          <w:trHeight w:val="4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sz w:val="20"/>
                <w:szCs w:val="20"/>
              </w:rPr>
            </w:pPr>
            <w:r w:rsidDel="00000000" w:rsidR="00000000" w:rsidRPr="00000000">
              <w:rPr>
                <w:b w:val="1"/>
                <w:bCs w:val="1"/>
                <w:sz w:val="20"/>
                <w:szCs w:val="20"/>
                <w:u w:val="single"/>
                <w:rtl w:val="0"/>
              </w:rPr>
              <w:t xml:space="preserve">Question Set #2</w:t>
            </w:r>
            <w:r w:rsidDel="00000000" w:rsidR="00000000" w:rsidRPr="00000000">
              <w:rPr>
                <w:b w:val="1"/>
                <w:bCs w:val="1"/>
                <w:sz w:val="20"/>
                <w:szCs w:val="20"/>
                <w:vertAlign w:val="superscript"/>
                <w:rtl w:val="0"/>
              </w:rPr>
              <w:t xml:space="preserve">a</w:t>
            </w:r>
            <w:r w:rsidDel="00000000" w:rsidR="00000000" w:rsidRPr="00000000">
              <w:rPr>
                <w:rtl w:val="0"/>
              </w:rPr>
            </w:r>
          </w:p>
          <w:p w:rsidR="00000000" w:rsidDel="00000000" w:rsidP="00000000" w:rsidRDefault="00000000" w:rsidRPr="00000000" w14:paraId="00000034">
            <w:pPr>
              <w:widowControl w:val="0"/>
              <w:numPr>
                <w:ilvl w:val="0"/>
                <w:numId w:val="1"/>
              </w:numPr>
              <w:spacing w:line="240" w:lineRule="auto"/>
              <w:ind w:left="720" w:hanging="360"/>
              <w:rPr>
                <w:sz w:val="20"/>
                <w:szCs w:val="20"/>
              </w:rPr>
            </w:pPr>
            <w:r w:rsidDel="00000000" w:rsidR="00000000" w:rsidRPr="00000000">
              <w:rPr>
                <w:sz w:val="20"/>
                <w:szCs w:val="20"/>
                <w:rtl w:val="0"/>
              </w:rPr>
              <w:t xml:space="preserve">How would you describe the amount of information that was provided to you about MedAssist? [1 - Far too little; 2 - Somewhat too little; 3 - Just right; 4 - Somewhat too much; 5 - Far too much]</w:t>
            </w:r>
          </w:p>
          <w:p w:rsidR="00000000" w:rsidDel="00000000" w:rsidP="00000000" w:rsidRDefault="00000000" w:rsidRPr="00000000" w14:paraId="00000035">
            <w:pPr>
              <w:widowControl w:val="0"/>
              <w:numPr>
                <w:ilvl w:val="0"/>
                <w:numId w:val="1"/>
              </w:numPr>
              <w:spacing w:line="240" w:lineRule="auto"/>
              <w:ind w:left="720" w:hanging="360"/>
              <w:rPr>
                <w:sz w:val="20"/>
                <w:szCs w:val="20"/>
              </w:rPr>
            </w:pPr>
            <w:r w:rsidDel="00000000" w:rsidR="00000000" w:rsidRPr="00000000">
              <w:rPr>
                <w:sz w:val="20"/>
                <w:szCs w:val="20"/>
                <w:rtl w:val="0"/>
              </w:rPr>
              <w:t xml:space="preserve">What additional information would you be interested in learning about MedAssist, if any? [open-ended]</w:t>
            </w:r>
            <w:r w:rsidDel="00000000" w:rsidR="00000000" w:rsidRPr="00000000">
              <w:rPr>
                <w:rtl w:val="0"/>
              </w:rPr>
            </w:r>
          </w:p>
          <w:p w:rsidR="00000000" w:rsidDel="00000000" w:rsidP="00000000" w:rsidRDefault="00000000" w:rsidRPr="00000000" w14:paraId="00000036">
            <w:pPr>
              <w:widowControl w:val="0"/>
              <w:numPr>
                <w:ilvl w:val="0"/>
                <w:numId w:val="1"/>
              </w:numPr>
              <w:spacing w:line="240" w:lineRule="auto"/>
              <w:ind w:left="720" w:hanging="360"/>
              <w:rPr>
                <w:sz w:val="20"/>
                <w:szCs w:val="20"/>
              </w:rPr>
            </w:pPr>
            <w:r w:rsidDel="00000000" w:rsidR="00000000" w:rsidRPr="00000000">
              <w:rPr>
                <w:sz w:val="20"/>
                <w:szCs w:val="20"/>
                <w:rtl w:val="0"/>
              </w:rPr>
              <w:t xml:space="preserve">I would feel comfortable using MedAssist in my practice </w:t>
            </w:r>
          </w:p>
          <w:p w:rsidR="00000000" w:rsidDel="00000000" w:rsidP="00000000" w:rsidRDefault="00000000" w:rsidRPr="00000000" w14:paraId="00000037">
            <w:pPr>
              <w:widowControl w:val="0"/>
              <w:numPr>
                <w:ilvl w:val="0"/>
                <w:numId w:val="1"/>
              </w:numPr>
              <w:spacing w:line="240" w:lineRule="auto"/>
              <w:ind w:left="720" w:hanging="360"/>
              <w:rPr>
                <w:sz w:val="20"/>
                <w:szCs w:val="20"/>
              </w:rPr>
            </w:pPr>
            <w:r w:rsidDel="00000000" w:rsidR="00000000" w:rsidRPr="00000000">
              <w:rPr>
                <w:sz w:val="20"/>
                <w:szCs w:val="20"/>
                <w:rtl w:val="0"/>
              </w:rPr>
              <w:t xml:space="preserve">The use of MedAssist would improve the overall care that I am able to provide  </w:t>
            </w:r>
          </w:p>
          <w:p w:rsidR="00000000" w:rsidDel="00000000" w:rsidP="00000000" w:rsidRDefault="00000000" w:rsidRPr="00000000" w14:paraId="00000038">
            <w:pPr>
              <w:widowControl w:val="0"/>
              <w:numPr>
                <w:ilvl w:val="0"/>
                <w:numId w:val="1"/>
              </w:numPr>
              <w:spacing w:line="240" w:lineRule="auto"/>
              <w:ind w:left="720" w:hanging="360"/>
              <w:rPr>
                <w:sz w:val="20"/>
                <w:szCs w:val="20"/>
              </w:rPr>
            </w:pPr>
            <w:r w:rsidDel="00000000" w:rsidR="00000000" w:rsidRPr="00000000">
              <w:rPr>
                <w:sz w:val="20"/>
                <w:szCs w:val="20"/>
                <w:rtl w:val="0"/>
              </w:rPr>
              <w:t xml:space="preserve">I would trust MedAssist to provide consistent recommendations for all patients, regardless of their demographic background. </w:t>
            </w:r>
          </w:p>
          <w:p w:rsidR="00000000" w:rsidDel="00000000" w:rsidP="00000000" w:rsidRDefault="00000000" w:rsidRPr="00000000" w14:paraId="00000039">
            <w:pPr>
              <w:widowControl w:val="0"/>
              <w:numPr>
                <w:ilvl w:val="0"/>
                <w:numId w:val="1"/>
              </w:numPr>
              <w:spacing w:line="240" w:lineRule="auto"/>
              <w:ind w:left="720" w:hanging="360"/>
              <w:rPr>
                <w:sz w:val="20"/>
                <w:szCs w:val="20"/>
              </w:rPr>
            </w:pPr>
            <w:r w:rsidDel="00000000" w:rsidR="00000000" w:rsidRPr="00000000">
              <w:rPr>
                <w:sz w:val="20"/>
                <w:szCs w:val="20"/>
                <w:rtl w:val="0"/>
              </w:rPr>
              <w:t xml:space="preserve">The benefits of using MedAssist would outweigh any risks. </w:t>
            </w:r>
          </w:p>
          <w:p w:rsidR="00000000" w:rsidDel="00000000" w:rsidP="00000000" w:rsidRDefault="00000000" w:rsidRPr="00000000" w14:paraId="0000003A">
            <w:pPr>
              <w:widowControl w:val="0"/>
              <w:numPr>
                <w:ilvl w:val="0"/>
                <w:numId w:val="1"/>
              </w:numPr>
              <w:spacing w:line="240" w:lineRule="auto"/>
              <w:ind w:left="720" w:hanging="360"/>
              <w:rPr>
                <w:sz w:val="20"/>
                <w:szCs w:val="20"/>
              </w:rPr>
            </w:pPr>
            <w:r w:rsidDel="00000000" w:rsidR="00000000" w:rsidRPr="00000000">
              <w:rPr>
                <w:sz w:val="20"/>
                <w:szCs w:val="20"/>
                <w:rtl w:val="0"/>
              </w:rPr>
              <w:t xml:space="preserve">I should have a choice regarding whether to use MedAssist in my practice. </w:t>
            </w:r>
          </w:p>
          <w:p w:rsidR="00000000" w:rsidDel="00000000" w:rsidP="00000000" w:rsidRDefault="00000000" w:rsidRPr="00000000" w14:paraId="0000003B">
            <w:pPr>
              <w:widowControl w:val="0"/>
              <w:numPr>
                <w:ilvl w:val="0"/>
                <w:numId w:val="1"/>
              </w:numPr>
              <w:spacing w:line="240" w:lineRule="auto"/>
              <w:ind w:left="720" w:hanging="360"/>
              <w:rPr>
                <w:sz w:val="20"/>
                <w:szCs w:val="20"/>
              </w:rPr>
            </w:pPr>
            <w:r w:rsidDel="00000000" w:rsidR="00000000" w:rsidRPr="00000000">
              <w:rPr>
                <w:sz w:val="20"/>
                <w:szCs w:val="20"/>
                <w:rtl w:val="0"/>
              </w:rPr>
              <w:t xml:space="preserve">The patient should have a choice regarding whether MedAssist is used in their care. </w:t>
            </w:r>
          </w:p>
          <w:p w:rsidR="00000000" w:rsidDel="00000000" w:rsidP="00000000" w:rsidRDefault="00000000" w:rsidRPr="00000000" w14:paraId="0000003C">
            <w:pPr>
              <w:widowControl w:val="0"/>
              <w:numPr>
                <w:ilvl w:val="0"/>
                <w:numId w:val="1"/>
              </w:numPr>
              <w:spacing w:line="240" w:lineRule="auto"/>
              <w:ind w:left="720" w:hanging="360"/>
              <w:rPr>
                <w:sz w:val="20"/>
                <w:szCs w:val="20"/>
              </w:rPr>
            </w:pPr>
            <w:r w:rsidDel="00000000" w:rsidR="00000000" w:rsidRPr="00000000">
              <w:rPr>
                <w:sz w:val="20"/>
                <w:szCs w:val="20"/>
                <w:rtl w:val="0"/>
              </w:rPr>
              <w:t xml:space="preserve">If given the option, I would choose to use MedAssist in my practice.</w:t>
            </w:r>
            <w:r w:rsidDel="00000000" w:rsidR="00000000" w:rsidRPr="00000000">
              <w:rPr>
                <w:sz w:val="20"/>
                <w:szCs w:val="20"/>
                <w:vertAlign w:val="superscript"/>
                <w:rtl w:val="0"/>
              </w:rPr>
              <w:t xml:space="preserve">b </w:t>
            </w:r>
            <w:r w:rsidDel="00000000" w:rsidR="00000000" w:rsidRPr="00000000">
              <w:rPr>
                <w:sz w:val="20"/>
                <w:szCs w:val="20"/>
                <w:rtl w:val="0"/>
              </w:rPr>
              <w:t xml:space="preserve">[Yes; No]</w:t>
            </w:r>
          </w:p>
        </w:tc>
      </w:tr>
    </w:tbl>
    <w:p w:rsidR="00000000" w:rsidDel="00000000" w:rsidP="00000000" w:rsidRDefault="00000000" w:rsidRPr="00000000" w14:paraId="0000003E">
      <w:pPr>
        <w:jc w:val="center"/>
        <w:rPr/>
      </w:pPr>
      <w:r w:rsidDel="00000000" w:rsidR="00000000" w:rsidRPr="00000000">
        <w:rPr>
          <w:rtl w:val="0"/>
        </w:rPr>
      </w:r>
    </w:p>
    <w:p w:rsidR="00000000" w:rsidDel="00000000" w:rsidP="00000000" w:rsidRDefault="00000000" w:rsidRPr="00000000" w14:paraId="0000003F">
      <w:pPr>
        <w:rPr>
          <w:b w:val="1"/>
          <w:bCs w:val="1"/>
        </w:rPr>
      </w:pPr>
      <w:r w:rsidDel="00000000" w:rsidR="00000000" w:rsidRPr="00000000">
        <w:rPr>
          <w:b w:val="1"/>
          <w:bCs w:val="1"/>
          <w:rtl w:val="0"/>
        </w:rPr>
        <w:t xml:space="preserve">Tabe 1c. Recommendation of AI output</w:t>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b w:val="1"/>
                <w:bCs w:val="1"/>
              </w:rPr>
            </w:pPr>
            <w:r w:rsidDel="00000000" w:rsidR="00000000" w:rsidRPr="00000000">
              <w:rPr>
                <w:b w:val="1"/>
                <w:bCs w:val="1"/>
                <w:rtl w:val="0"/>
              </w:rPr>
              <w:t xml:space="preserve">Recommend to treat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b w:val="1"/>
                <w:bCs w:val="1"/>
              </w:rPr>
            </w:pPr>
            <w:r w:rsidDel="00000000" w:rsidR="00000000" w:rsidRPr="00000000">
              <w:rPr>
                <w:b w:val="1"/>
                <w:bCs w:val="1"/>
                <w:rtl w:val="0"/>
              </w:rPr>
              <w:t xml:space="preserve">Recommend to not treat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sz w:val="20"/>
                <w:szCs w:val="20"/>
              </w:rPr>
            </w:pPr>
            <w:r w:rsidDel="00000000" w:rsidR="00000000" w:rsidRPr="00000000">
              <w:rPr>
                <w:sz w:val="20"/>
                <w:szCs w:val="20"/>
                <w:rtl w:val="0"/>
              </w:rPr>
              <w:t xml:space="preserve">As per hospital protocol, you take the steps related to use of </w:t>
            </w:r>
            <w:r w:rsidDel="00000000" w:rsidR="00000000" w:rsidRPr="00000000">
              <w:rPr>
                <w:i w:val="1"/>
                <w:iCs w:val="1"/>
                <w:sz w:val="20"/>
                <w:szCs w:val="20"/>
                <w:rtl w:val="0"/>
              </w:rPr>
              <w:t xml:space="preserve">MedAssist. </w:t>
            </w:r>
            <w:r w:rsidDel="00000000" w:rsidR="00000000" w:rsidRPr="00000000">
              <w:rPr>
                <w:sz w:val="20"/>
                <w:szCs w:val="20"/>
                <w:rtl w:val="0"/>
              </w:rPr>
              <w:t xml:space="preserve">It analyzes Jess’s data and outputs the following result, which your division leadership has advised that you use to help guide your decision-making: </w:t>
            </w:r>
          </w:p>
          <w:p w:rsidR="00000000" w:rsidDel="00000000" w:rsidP="00000000" w:rsidRDefault="00000000" w:rsidRPr="00000000" w14:paraId="00000043">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44">
            <w:pPr>
              <w:widowControl w:val="0"/>
              <w:spacing w:line="240" w:lineRule="auto"/>
              <w:jc w:val="center"/>
              <w:rPr>
                <w:b w:val="1"/>
                <w:bCs w:val="1"/>
                <w:sz w:val="20"/>
                <w:szCs w:val="20"/>
              </w:rPr>
            </w:pPr>
            <w:r w:rsidDel="00000000" w:rsidR="00000000" w:rsidRPr="00000000">
              <w:rPr>
                <w:b w:val="1"/>
                <w:bCs w:val="1"/>
                <w:color w:val="e69138"/>
                <w:sz w:val="20"/>
                <w:szCs w:val="20"/>
                <w:rtl w:val="0"/>
              </w:rPr>
              <w:t xml:space="preserve">SSRI Compatibility</w:t>
            </w:r>
            <w:r w:rsidDel="00000000" w:rsidR="00000000" w:rsidRPr="00000000">
              <w:rPr>
                <w:b w:val="1"/>
                <w:bCs w:val="1"/>
                <w:sz w:val="20"/>
                <w:szCs w:val="20"/>
                <w:rtl w:val="0"/>
              </w:rPr>
              <w:t xml:space="preserve">/</w:t>
            </w:r>
            <w:r w:rsidDel="00000000" w:rsidR="00000000" w:rsidRPr="00000000">
              <w:rPr>
                <w:b w:val="1"/>
                <w:bCs w:val="1"/>
                <w:color w:val="3c78d8"/>
                <w:sz w:val="20"/>
                <w:szCs w:val="20"/>
                <w:rtl w:val="0"/>
              </w:rPr>
              <w:t xml:space="preserve">ADHD Referral</w:t>
            </w:r>
            <w:r w:rsidDel="00000000" w:rsidR="00000000" w:rsidRPr="00000000">
              <w:rPr>
                <w:b w:val="1"/>
                <w:bCs w:val="1"/>
                <w:sz w:val="20"/>
                <w:szCs w:val="20"/>
                <w:rtl w:val="0"/>
              </w:rPr>
              <w:t xml:space="preserve"> score: 95.2/100</w:t>
            </w:r>
          </w:p>
          <w:p w:rsidR="00000000" w:rsidDel="00000000" w:rsidP="00000000" w:rsidRDefault="00000000" w:rsidRPr="00000000" w14:paraId="00000045">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046">
            <w:pPr>
              <w:widowControl w:val="0"/>
              <w:spacing w:line="240" w:lineRule="auto"/>
              <w:jc w:val="center"/>
              <w:rPr>
                <w:sz w:val="20"/>
                <w:szCs w:val="20"/>
              </w:rPr>
            </w:pPr>
            <w:r w:rsidDel="00000000" w:rsidR="00000000" w:rsidRPr="00000000">
              <w:rPr>
                <w:sz w:val="20"/>
                <w:szCs w:val="20"/>
                <w:rtl w:val="0"/>
              </w:rPr>
              <w:t xml:space="preserve">Patient Jess Y. is in the </w:t>
            </w:r>
            <w:r w:rsidDel="00000000" w:rsidR="00000000" w:rsidRPr="00000000">
              <w:rPr>
                <w:b w:val="1"/>
                <w:bCs w:val="1"/>
                <w:sz w:val="20"/>
                <w:szCs w:val="20"/>
                <w:rtl w:val="0"/>
              </w:rPr>
              <w:t xml:space="preserve">95th percentile</w:t>
            </w:r>
            <w:r w:rsidDel="00000000" w:rsidR="00000000" w:rsidRPr="00000000">
              <w:rPr>
                <w:sz w:val="20"/>
                <w:szCs w:val="20"/>
                <w:rtl w:val="0"/>
              </w:rPr>
              <w:t xml:space="preserve"> of all patients in terms of </w:t>
            </w:r>
            <w:r w:rsidDel="00000000" w:rsidR="00000000" w:rsidRPr="00000000">
              <w:rPr>
                <w:color w:val="e69138"/>
                <w:sz w:val="20"/>
                <w:szCs w:val="20"/>
                <w:rtl w:val="0"/>
              </w:rPr>
              <w:t xml:space="preserve">SSRI Compatibility</w:t>
            </w:r>
            <w:r w:rsidDel="00000000" w:rsidR="00000000" w:rsidRPr="00000000">
              <w:rPr>
                <w:sz w:val="20"/>
                <w:szCs w:val="20"/>
                <w:rtl w:val="0"/>
              </w:rPr>
              <w:t xml:space="preserve">/</w:t>
            </w:r>
            <w:r w:rsidDel="00000000" w:rsidR="00000000" w:rsidRPr="00000000">
              <w:rPr>
                <w:color w:val="3c78d8"/>
                <w:sz w:val="20"/>
                <w:szCs w:val="20"/>
                <w:rtl w:val="0"/>
              </w:rPr>
              <w:t xml:space="preserve">requiring an ADHD Referral</w:t>
            </w:r>
            <w:r w:rsidDel="00000000" w:rsidR="00000000" w:rsidRPr="00000000">
              <w:rPr>
                <w:sz w:val="20"/>
                <w:szCs w:val="20"/>
                <w:rtl w:val="0"/>
              </w:rPr>
              <w:t xml:space="preserve">. </w:t>
            </w:r>
          </w:p>
          <w:p w:rsidR="00000000" w:rsidDel="00000000" w:rsidP="00000000" w:rsidRDefault="00000000" w:rsidRPr="00000000" w14:paraId="00000047">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048">
            <w:pPr>
              <w:widowControl w:val="0"/>
              <w:spacing w:line="240" w:lineRule="auto"/>
              <w:jc w:val="center"/>
              <w:rPr>
                <w:sz w:val="20"/>
                <w:szCs w:val="20"/>
              </w:rPr>
            </w:pPr>
            <w:r w:rsidDel="00000000" w:rsidR="00000000" w:rsidRPr="00000000">
              <w:rPr>
                <w:sz w:val="20"/>
                <w:szCs w:val="20"/>
                <w:rtl w:val="0"/>
              </w:rPr>
              <w:t xml:space="preserve">Based on this score, Patient Jess Y. is likely a </w:t>
            </w:r>
            <w:r w:rsidDel="00000000" w:rsidR="00000000" w:rsidRPr="00000000">
              <w:rPr>
                <w:b w:val="1"/>
                <w:bCs w:val="1"/>
                <w:sz w:val="20"/>
                <w:szCs w:val="20"/>
                <w:rtl w:val="0"/>
              </w:rPr>
              <w:t xml:space="preserve">GOOD</w:t>
            </w:r>
            <w:r w:rsidDel="00000000" w:rsidR="00000000" w:rsidRPr="00000000">
              <w:rPr>
                <w:sz w:val="20"/>
                <w:szCs w:val="20"/>
                <w:rtl w:val="0"/>
              </w:rPr>
              <w:t xml:space="preserve"> candidate for an </w:t>
            </w:r>
            <w:r w:rsidDel="00000000" w:rsidR="00000000" w:rsidRPr="00000000">
              <w:rPr>
                <w:color w:val="e69138"/>
                <w:sz w:val="20"/>
                <w:szCs w:val="20"/>
                <w:rtl w:val="0"/>
              </w:rPr>
              <w:t xml:space="preserve">SSRI prescription</w:t>
            </w:r>
            <w:r w:rsidDel="00000000" w:rsidR="00000000" w:rsidRPr="00000000">
              <w:rPr>
                <w:sz w:val="20"/>
                <w:szCs w:val="20"/>
                <w:rtl w:val="0"/>
              </w:rPr>
              <w:t xml:space="preserve">/</w:t>
            </w:r>
            <w:r w:rsidDel="00000000" w:rsidR="00000000" w:rsidRPr="00000000">
              <w:rPr>
                <w:color w:val="3c78d8"/>
                <w:sz w:val="20"/>
                <w:szCs w:val="20"/>
                <w:rtl w:val="0"/>
              </w:rPr>
              <w:t xml:space="preserve">ADHD referral</w:t>
            </w:r>
            <w:r w:rsidDel="00000000" w:rsidR="00000000" w:rsidRPr="00000000">
              <w:rPr>
                <w:sz w:val="20"/>
                <w:szCs w:val="20"/>
                <w:rtl w:val="0"/>
              </w:rPr>
              <w:t xml:space="preserve">. </w:t>
            </w:r>
          </w:p>
          <w:p w:rsidR="00000000" w:rsidDel="00000000" w:rsidP="00000000" w:rsidRDefault="00000000" w:rsidRPr="00000000" w14:paraId="00000049">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04A">
            <w:pPr>
              <w:widowControl w:val="0"/>
              <w:spacing w:line="240" w:lineRule="auto"/>
              <w:jc w:val="center"/>
              <w:rPr/>
            </w:pPr>
            <w:r w:rsidDel="00000000" w:rsidR="00000000" w:rsidRPr="00000000">
              <w:rPr>
                <w:sz w:val="20"/>
                <w:szCs w:val="20"/>
                <w:rtl w:val="0"/>
              </w:rPr>
              <w:t xml:space="preserve">It is recommended that Patient Jess Y. is </w:t>
            </w:r>
            <w:r w:rsidDel="00000000" w:rsidR="00000000" w:rsidRPr="00000000">
              <w:rPr>
                <w:color w:val="e69138"/>
                <w:sz w:val="20"/>
                <w:szCs w:val="20"/>
                <w:rtl w:val="0"/>
              </w:rPr>
              <w:t xml:space="preserve">prescribed an SSRI</w:t>
            </w:r>
            <w:r w:rsidDel="00000000" w:rsidR="00000000" w:rsidRPr="00000000">
              <w:rPr>
                <w:sz w:val="20"/>
                <w:szCs w:val="20"/>
                <w:rtl w:val="0"/>
              </w:rPr>
              <w:t xml:space="preserve">/</w:t>
            </w:r>
            <w:r w:rsidDel="00000000" w:rsidR="00000000" w:rsidRPr="00000000">
              <w:rPr>
                <w:color w:val="3c78d8"/>
                <w:sz w:val="20"/>
                <w:szCs w:val="20"/>
                <w:rtl w:val="0"/>
              </w:rPr>
              <w:t xml:space="preserve">referred to a specialist for a formal ADHD assessment</w:t>
            </w:r>
            <w:r w:rsidDel="00000000" w:rsidR="00000000" w:rsidRPr="00000000">
              <w:rPr>
                <w:sz w:val="20"/>
                <w:szCs w:val="20"/>
                <w:rtl w:val="0"/>
              </w:rPr>
              <w:t xml:space="preserve">  at this time.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sz w:val="20"/>
                <w:szCs w:val="20"/>
              </w:rPr>
            </w:pPr>
            <w:r w:rsidDel="00000000" w:rsidR="00000000" w:rsidRPr="00000000">
              <w:rPr>
                <w:sz w:val="20"/>
                <w:szCs w:val="20"/>
                <w:rtl w:val="0"/>
              </w:rPr>
              <w:t xml:space="preserve">As per hospital protocol, you take the steps related to use of </w:t>
            </w:r>
            <w:r w:rsidDel="00000000" w:rsidR="00000000" w:rsidRPr="00000000">
              <w:rPr>
                <w:i w:val="1"/>
                <w:iCs w:val="1"/>
                <w:sz w:val="20"/>
                <w:szCs w:val="20"/>
                <w:rtl w:val="0"/>
              </w:rPr>
              <w:t xml:space="preserve">MedAssist. </w:t>
            </w:r>
            <w:r w:rsidDel="00000000" w:rsidR="00000000" w:rsidRPr="00000000">
              <w:rPr>
                <w:sz w:val="20"/>
                <w:szCs w:val="20"/>
                <w:rtl w:val="0"/>
              </w:rPr>
              <w:t xml:space="preserve">It analyzes Jess’s data and outputs the following result, which your division leadership has advised that you use to help guide your decision-making: </w:t>
            </w:r>
          </w:p>
          <w:p w:rsidR="00000000" w:rsidDel="00000000" w:rsidP="00000000" w:rsidRDefault="00000000" w:rsidRPr="00000000" w14:paraId="0000004C">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4D">
            <w:pPr>
              <w:widowControl w:val="0"/>
              <w:spacing w:line="240" w:lineRule="auto"/>
              <w:jc w:val="center"/>
              <w:rPr>
                <w:b w:val="1"/>
                <w:bCs w:val="1"/>
                <w:sz w:val="20"/>
                <w:szCs w:val="20"/>
              </w:rPr>
            </w:pPr>
            <w:r w:rsidDel="00000000" w:rsidR="00000000" w:rsidRPr="00000000">
              <w:rPr>
                <w:b w:val="1"/>
                <w:bCs w:val="1"/>
                <w:color w:val="e69138"/>
                <w:sz w:val="20"/>
                <w:szCs w:val="20"/>
                <w:rtl w:val="0"/>
              </w:rPr>
              <w:t xml:space="preserve">SSRI Compatibility</w:t>
            </w:r>
            <w:r w:rsidDel="00000000" w:rsidR="00000000" w:rsidRPr="00000000">
              <w:rPr>
                <w:b w:val="1"/>
                <w:bCs w:val="1"/>
                <w:sz w:val="20"/>
                <w:szCs w:val="20"/>
                <w:rtl w:val="0"/>
              </w:rPr>
              <w:t xml:space="preserve">/</w:t>
            </w:r>
            <w:r w:rsidDel="00000000" w:rsidR="00000000" w:rsidRPr="00000000">
              <w:rPr>
                <w:b w:val="1"/>
                <w:bCs w:val="1"/>
                <w:color w:val="3c78d8"/>
                <w:sz w:val="20"/>
                <w:szCs w:val="20"/>
                <w:rtl w:val="0"/>
              </w:rPr>
              <w:t xml:space="preserve">ADHD Referral</w:t>
            </w:r>
            <w:r w:rsidDel="00000000" w:rsidR="00000000" w:rsidRPr="00000000">
              <w:rPr>
                <w:b w:val="1"/>
                <w:bCs w:val="1"/>
                <w:sz w:val="20"/>
                <w:szCs w:val="20"/>
                <w:rtl w:val="0"/>
              </w:rPr>
              <w:t xml:space="preserve"> score: 52.9/100</w:t>
            </w:r>
          </w:p>
          <w:p w:rsidR="00000000" w:rsidDel="00000000" w:rsidP="00000000" w:rsidRDefault="00000000" w:rsidRPr="00000000" w14:paraId="0000004E">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04F">
            <w:pPr>
              <w:widowControl w:val="0"/>
              <w:spacing w:line="240" w:lineRule="auto"/>
              <w:jc w:val="center"/>
              <w:rPr>
                <w:sz w:val="20"/>
                <w:szCs w:val="20"/>
              </w:rPr>
            </w:pPr>
            <w:r w:rsidDel="00000000" w:rsidR="00000000" w:rsidRPr="00000000">
              <w:rPr>
                <w:sz w:val="20"/>
                <w:szCs w:val="20"/>
                <w:rtl w:val="0"/>
              </w:rPr>
              <w:t xml:space="preserve">Patient Jess Y. is in the</w:t>
            </w:r>
            <w:r w:rsidDel="00000000" w:rsidR="00000000" w:rsidRPr="00000000">
              <w:rPr>
                <w:b w:val="1"/>
                <w:bCs w:val="1"/>
                <w:sz w:val="20"/>
                <w:szCs w:val="20"/>
                <w:rtl w:val="0"/>
              </w:rPr>
              <w:t xml:space="preserve"> 52nd percentile</w:t>
            </w:r>
            <w:r w:rsidDel="00000000" w:rsidR="00000000" w:rsidRPr="00000000">
              <w:rPr>
                <w:sz w:val="20"/>
                <w:szCs w:val="20"/>
                <w:rtl w:val="0"/>
              </w:rPr>
              <w:t xml:space="preserve"> of all patients in terms of </w:t>
            </w:r>
            <w:r w:rsidDel="00000000" w:rsidR="00000000" w:rsidRPr="00000000">
              <w:rPr>
                <w:color w:val="e69138"/>
                <w:sz w:val="20"/>
                <w:szCs w:val="20"/>
                <w:rtl w:val="0"/>
              </w:rPr>
              <w:t xml:space="preserve">SSRI Compatibility</w:t>
            </w:r>
            <w:r w:rsidDel="00000000" w:rsidR="00000000" w:rsidRPr="00000000">
              <w:rPr>
                <w:sz w:val="20"/>
                <w:szCs w:val="20"/>
                <w:rtl w:val="0"/>
              </w:rPr>
              <w:t xml:space="preserve">/</w:t>
            </w:r>
            <w:r w:rsidDel="00000000" w:rsidR="00000000" w:rsidRPr="00000000">
              <w:rPr>
                <w:color w:val="3c78d8"/>
                <w:sz w:val="20"/>
                <w:szCs w:val="20"/>
                <w:rtl w:val="0"/>
              </w:rPr>
              <w:t xml:space="preserve">requiring an ADHD Referral</w:t>
            </w:r>
            <w:r w:rsidDel="00000000" w:rsidR="00000000" w:rsidRPr="00000000">
              <w:rPr>
                <w:sz w:val="20"/>
                <w:szCs w:val="20"/>
                <w:rtl w:val="0"/>
              </w:rPr>
              <w:t xml:space="preserve">. </w:t>
            </w:r>
          </w:p>
          <w:p w:rsidR="00000000" w:rsidDel="00000000" w:rsidP="00000000" w:rsidRDefault="00000000" w:rsidRPr="00000000" w14:paraId="00000050">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051">
            <w:pPr>
              <w:widowControl w:val="0"/>
              <w:spacing w:line="240" w:lineRule="auto"/>
              <w:jc w:val="center"/>
              <w:rPr>
                <w:sz w:val="20"/>
                <w:szCs w:val="20"/>
              </w:rPr>
            </w:pPr>
            <w:r w:rsidDel="00000000" w:rsidR="00000000" w:rsidRPr="00000000">
              <w:rPr>
                <w:sz w:val="20"/>
                <w:szCs w:val="20"/>
                <w:rtl w:val="0"/>
              </w:rPr>
              <w:t xml:space="preserve">Based on this score, Patient Jess Y. is likely an </w:t>
            </w:r>
            <w:r w:rsidDel="00000000" w:rsidR="00000000" w:rsidRPr="00000000">
              <w:rPr>
                <w:b w:val="1"/>
                <w:bCs w:val="1"/>
                <w:sz w:val="20"/>
                <w:szCs w:val="20"/>
                <w:rtl w:val="0"/>
              </w:rPr>
              <w:t xml:space="preserve">AVERAGE</w:t>
            </w:r>
            <w:r w:rsidDel="00000000" w:rsidR="00000000" w:rsidRPr="00000000">
              <w:rPr>
                <w:sz w:val="20"/>
                <w:szCs w:val="20"/>
                <w:rtl w:val="0"/>
              </w:rPr>
              <w:t xml:space="preserve"> candidate for an </w:t>
            </w:r>
            <w:r w:rsidDel="00000000" w:rsidR="00000000" w:rsidRPr="00000000">
              <w:rPr>
                <w:color w:val="e69138"/>
                <w:sz w:val="20"/>
                <w:szCs w:val="20"/>
                <w:rtl w:val="0"/>
              </w:rPr>
              <w:t xml:space="preserve">SSRI prescription</w:t>
            </w:r>
            <w:r w:rsidDel="00000000" w:rsidR="00000000" w:rsidRPr="00000000">
              <w:rPr>
                <w:sz w:val="20"/>
                <w:szCs w:val="20"/>
                <w:rtl w:val="0"/>
              </w:rPr>
              <w:t xml:space="preserve">/</w:t>
            </w:r>
            <w:r w:rsidDel="00000000" w:rsidR="00000000" w:rsidRPr="00000000">
              <w:rPr>
                <w:color w:val="3c78d8"/>
                <w:sz w:val="20"/>
                <w:szCs w:val="20"/>
                <w:rtl w:val="0"/>
              </w:rPr>
              <w:t xml:space="preserve">ADHD referral</w:t>
            </w:r>
            <w:r w:rsidDel="00000000" w:rsidR="00000000" w:rsidRPr="00000000">
              <w:rPr>
                <w:sz w:val="20"/>
                <w:szCs w:val="20"/>
                <w:rtl w:val="0"/>
              </w:rPr>
              <w:t xml:space="preserve">. </w:t>
            </w:r>
          </w:p>
          <w:p w:rsidR="00000000" w:rsidDel="00000000" w:rsidP="00000000" w:rsidRDefault="00000000" w:rsidRPr="00000000" w14:paraId="00000052">
            <w:pPr>
              <w:widowControl w:val="0"/>
              <w:spacing w:line="240" w:lineRule="auto"/>
              <w:jc w:val="center"/>
              <w:rPr>
                <w:sz w:val="20"/>
                <w:szCs w:val="20"/>
              </w:rPr>
            </w:pPr>
            <w:r w:rsidDel="00000000" w:rsidR="00000000" w:rsidRPr="00000000">
              <w:rPr>
                <w:rtl w:val="0"/>
              </w:rPr>
            </w:r>
          </w:p>
          <w:p w:rsidR="00000000" w:rsidDel="00000000" w:rsidP="00000000" w:rsidRDefault="00000000" w:rsidRPr="00000000" w14:paraId="00000053">
            <w:pPr>
              <w:widowControl w:val="0"/>
              <w:spacing w:line="240" w:lineRule="auto"/>
              <w:jc w:val="center"/>
              <w:rPr/>
            </w:pPr>
            <w:r w:rsidDel="00000000" w:rsidR="00000000" w:rsidRPr="00000000">
              <w:rPr>
                <w:sz w:val="20"/>
                <w:szCs w:val="20"/>
                <w:rtl w:val="0"/>
              </w:rPr>
              <w:t xml:space="preserve">It is recommended that Patient Jess Y. is NOT </w:t>
            </w:r>
            <w:r w:rsidDel="00000000" w:rsidR="00000000" w:rsidRPr="00000000">
              <w:rPr>
                <w:color w:val="e69138"/>
                <w:sz w:val="20"/>
                <w:szCs w:val="20"/>
                <w:rtl w:val="0"/>
              </w:rPr>
              <w:t xml:space="preserve">prescribed an SSRI</w:t>
            </w:r>
            <w:r w:rsidDel="00000000" w:rsidR="00000000" w:rsidRPr="00000000">
              <w:rPr>
                <w:sz w:val="20"/>
                <w:szCs w:val="20"/>
                <w:rtl w:val="0"/>
              </w:rPr>
              <w:t xml:space="preserve">/</w:t>
            </w:r>
            <w:r w:rsidDel="00000000" w:rsidR="00000000" w:rsidRPr="00000000">
              <w:rPr>
                <w:color w:val="3c78d8"/>
                <w:sz w:val="20"/>
                <w:szCs w:val="20"/>
                <w:rtl w:val="0"/>
              </w:rPr>
              <w:t xml:space="preserve">referred to a specialist for a formal ADHD assessment</w:t>
            </w:r>
            <w:r w:rsidDel="00000000" w:rsidR="00000000" w:rsidRPr="00000000">
              <w:rPr>
                <w:sz w:val="20"/>
                <w:szCs w:val="20"/>
                <w:rtl w:val="0"/>
              </w:rPr>
              <w:t xml:space="preserve"> at this time. </w:t>
            </w:r>
            <w:r w:rsidDel="00000000" w:rsidR="00000000" w:rsidRPr="00000000">
              <w:rPr>
                <w:rtl w:val="0"/>
              </w:rPr>
            </w:r>
          </w:p>
        </w:tc>
      </w:tr>
      <w:tr>
        <w:trPr>
          <w:cantSplit w:val="0"/>
          <w:trHeight w:val="4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0"/>
                <w:szCs w:val="20"/>
              </w:rPr>
            </w:pPr>
            <w:r w:rsidDel="00000000" w:rsidR="00000000" w:rsidRPr="00000000">
              <w:rPr>
                <w:b w:val="1"/>
                <w:bCs w:val="1"/>
                <w:sz w:val="20"/>
                <w:szCs w:val="20"/>
                <w:u w:val="single"/>
                <w:rtl w:val="0"/>
              </w:rPr>
              <w:t xml:space="preserve">Question Set #3</w:t>
            </w:r>
            <w:r w:rsidDel="00000000" w:rsidR="00000000" w:rsidRPr="00000000">
              <w:rPr>
                <w:b w:val="1"/>
                <w:bCs w:val="1"/>
                <w:sz w:val="20"/>
                <w:szCs w:val="20"/>
                <w:vertAlign w:val="superscript"/>
                <w:rtl w:val="0"/>
              </w:rPr>
              <w:t xml:space="preserve">a</w:t>
            </w:r>
            <w:r w:rsidDel="00000000" w:rsidR="00000000" w:rsidRPr="00000000">
              <w:rPr>
                <w:rtl w:val="0"/>
              </w:rPr>
            </w:r>
          </w:p>
          <w:p w:rsidR="00000000" w:rsidDel="00000000" w:rsidP="00000000" w:rsidRDefault="00000000" w:rsidRPr="00000000" w14:paraId="00000055">
            <w:pPr>
              <w:widowControl w:val="0"/>
              <w:numPr>
                <w:ilvl w:val="0"/>
                <w:numId w:val="3"/>
              </w:numPr>
              <w:spacing w:line="240" w:lineRule="auto"/>
              <w:ind w:left="720" w:hanging="360"/>
              <w:rPr>
                <w:sz w:val="20"/>
                <w:szCs w:val="20"/>
              </w:rPr>
            </w:pPr>
            <w:r w:rsidDel="00000000" w:rsidR="00000000" w:rsidRPr="00000000">
              <w:rPr>
                <w:sz w:val="20"/>
                <w:szCs w:val="20"/>
                <w:rtl w:val="0"/>
              </w:rPr>
              <w:t xml:space="preserve">Based on your own examination and the </w:t>
            </w:r>
            <w:r w:rsidDel="00000000" w:rsidR="00000000" w:rsidRPr="00000000">
              <w:rPr>
                <w:i w:val="1"/>
                <w:iCs w:val="1"/>
                <w:sz w:val="20"/>
                <w:szCs w:val="20"/>
                <w:rtl w:val="0"/>
              </w:rPr>
              <w:t xml:space="preserve">MedAssist</w:t>
            </w:r>
            <w:r w:rsidDel="00000000" w:rsidR="00000000" w:rsidRPr="00000000">
              <w:rPr>
                <w:sz w:val="20"/>
                <w:szCs w:val="20"/>
                <w:rtl w:val="0"/>
              </w:rPr>
              <w:t xml:space="preserve"> result, would you </w:t>
            </w:r>
            <w:r w:rsidDel="00000000" w:rsidR="00000000" w:rsidRPr="00000000">
              <w:rPr>
                <w:color w:val="e69138"/>
                <w:sz w:val="20"/>
                <w:szCs w:val="20"/>
                <w:rtl w:val="0"/>
              </w:rPr>
              <w:t xml:space="preserve">prescribe an SSRI to Jess</w:t>
            </w:r>
            <w:r w:rsidDel="00000000" w:rsidR="00000000" w:rsidRPr="00000000">
              <w:rPr>
                <w:color w:val="1a73e8"/>
                <w:sz w:val="20"/>
                <w:szCs w:val="20"/>
                <w:rtl w:val="0"/>
              </w:rPr>
              <w:t xml:space="preserve">/refer Jess for a formal ADHD assessmen</w:t>
            </w:r>
            <w:r w:rsidDel="00000000" w:rsidR="00000000" w:rsidRPr="00000000">
              <w:rPr>
                <w:color w:val="4a86e8"/>
                <w:sz w:val="20"/>
                <w:szCs w:val="20"/>
                <w:rtl w:val="0"/>
              </w:rPr>
              <w:t xml:space="preserve">t</w:t>
            </w:r>
            <w:r w:rsidDel="00000000" w:rsidR="00000000" w:rsidRPr="00000000">
              <w:rPr>
                <w:sz w:val="20"/>
                <w:szCs w:val="20"/>
                <w:rtl w:val="0"/>
              </w:rPr>
              <w:t xml:space="preserve">?</w:t>
            </w:r>
            <w:r w:rsidDel="00000000" w:rsidR="00000000" w:rsidRPr="00000000">
              <w:rPr>
                <w:sz w:val="20"/>
                <w:szCs w:val="20"/>
                <w:vertAlign w:val="superscript"/>
                <w:rtl w:val="0"/>
              </w:rPr>
              <w:t xml:space="preserve">b</w:t>
            </w:r>
            <w:r w:rsidDel="00000000" w:rsidR="00000000" w:rsidRPr="00000000">
              <w:rPr>
                <w:sz w:val="20"/>
                <w:szCs w:val="20"/>
                <w:rtl w:val="0"/>
              </w:rPr>
              <w:t xml:space="preserve"> [Yes; No]</w:t>
            </w:r>
          </w:p>
          <w:p w:rsidR="00000000" w:rsidDel="00000000" w:rsidP="00000000" w:rsidRDefault="00000000" w:rsidRPr="00000000" w14:paraId="00000056">
            <w:pPr>
              <w:widowControl w:val="0"/>
              <w:numPr>
                <w:ilvl w:val="0"/>
                <w:numId w:val="3"/>
              </w:numPr>
              <w:spacing w:line="240" w:lineRule="auto"/>
              <w:ind w:left="720" w:hanging="360"/>
              <w:rPr>
                <w:sz w:val="20"/>
                <w:szCs w:val="20"/>
              </w:rPr>
            </w:pPr>
            <w:r w:rsidDel="00000000" w:rsidR="00000000" w:rsidRPr="00000000">
              <w:rPr>
                <w:sz w:val="20"/>
                <w:szCs w:val="20"/>
                <w:rtl w:val="0"/>
              </w:rPr>
              <w:t xml:space="preserve">I am confident in this decision</w:t>
            </w:r>
          </w:p>
          <w:p w:rsidR="00000000" w:rsidDel="00000000" w:rsidP="00000000" w:rsidRDefault="00000000" w:rsidRPr="00000000" w14:paraId="00000057">
            <w:pPr>
              <w:widowControl w:val="0"/>
              <w:numPr>
                <w:ilvl w:val="0"/>
                <w:numId w:val="3"/>
              </w:numPr>
              <w:spacing w:line="240" w:lineRule="auto"/>
              <w:ind w:left="720" w:hanging="360"/>
              <w:rPr>
                <w:sz w:val="20"/>
                <w:szCs w:val="20"/>
              </w:rPr>
            </w:pPr>
            <w:r w:rsidDel="00000000" w:rsidR="00000000" w:rsidRPr="00000000">
              <w:rPr>
                <w:sz w:val="20"/>
                <w:szCs w:val="20"/>
                <w:rtl w:val="0"/>
              </w:rPr>
              <w:t xml:space="preserve">The </w:t>
            </w:r>
            <w:r w:rsidDel="00000000" w:rsidR="00000000" w:rsidRPr="00000000">
              <w:rPr>
                <w:i w:val="1"/>
                <w:iCs w:val="1"/>
                <w:sz w:val="20"/>
                <w:szCs w:val="20"/>
                <w:rtl w:val="0"/>
              </w:rPr>
              <w:t xml:space="preserve">MedAssist</w:t>
            </w:r>
            <w:r w:rsidDel="00000000" w:rsidR="00000000" w:rsidRPr="00000000">
              <w:rPr>
                <w:sz w:val="20"/>
                <w:szCs w:val="20"/>
                <w:rtl w:val="0"/>
              </w:rPr>
              <w:t xml:space="preserve"> result contributed to this decision </w:t>
            </w:r>
          </w:p>
          <w:p w:rsidR="00000000" w:rsidDel="00000000" w:rsidP="00000000" w:rsidRDefault="00000000" w:rsidRPr="00000000" w14:paraId="00000058">
            <w:pPr>
              <w:widowControl w:val="0"/>
              <w:numPr>
                <w:ilvl w:val="0"/>
                <w:numId w:val="3"/>
              </w:numPr>
              <w:spacing w:line="240" w:lineRule="auto"/>
              <w:ind w:left="720" w:hanging="360"/>
              <w:rPr>
                <w:sz w:val="20"/>
                <w:szCs w:val="20"/>
              </w:rPr>
            </w:pPr>
            <w:r w:rsidDel="00000000" w:rsidR="00000000" w:rsidRPr="00000000">
              <w:rPr>
                <w:sz w:val="20"/>
                <w:szCs w:val="20"/>
                <w:rtl w:val="0"/>
              </w:rPr>
              <w:t xml:space="preserve">I would have made a different decision if </w:t>
            </w:r>
            <w:r w:rsidDel="00000000" w:rsidR="00000000" w:rsidRPr="00000000">
              <w:rPr>
                <w:i w:val="1"/>
                <w:iCs w:val="1"/>
                <w:sz w:val="20"/>
                <w:szCs w:val="20"/>
                <w:rtl w:val="0"/>
              </w:rPr>
              <w:t xml:space="preserve">MedAssist</w:t>
            </w:r>
            <w:r w:rsidDel="00000000" w:rsidR="00000000" w:rsidRPr="00000000">
              <w:rPr>
                <w:sz w:val="20"/>
                <w:szCs w:val="20"/>
                <w:rtl w:val="0"/>
              </w:rPr>
              <w:t xml:space="preserve"> was not involved</w:t>
            </w:r>
          </w:p>
          <w:p w:rsidR="00000000" w:rsidDel="00000000" w:rsidP="00000000" w:rsidRDefault="00000000" w:rsidRPr="00000000" w14:paraId="00000059">
            <w:pPr>
              <w:widowControl w:val="0"/>
              <w:numPr>
                <w:ilvl w:val="0"/>
                <w:numId w:val="3"/>
              </w:numPr>
              <w:spacing w:line="240" w:lineRule="auto"/>
              <w:ind w:left="720" w:hanging="360"/>
              <w:rPr>
                <w:sz w:val="20"/>
                <w:szCs w:val="20"/>
              </w:rPr>
            </w:pPr>
            <w:r w:rsidDel="00000000" w:rsidR="00000000" w:rsidRPr="00000000">
              <w:rPr>
                <w:sz w:val="20"/>
                <w:szCs w:val="20"/>
                <w:rtl w:val="0"/>
              </w:rPr>
              <w:t xml:space="preserve">The </w:t>
            </w:r>
            <w:r w:rsidDel="00000000" w:rsidR="00000000" w:rsidRPr="00000000">
              <w:rPr>
                <w:i w:val="1"/>
                <w:iCs w:val="1"/>
                <w:sz w:val="20"/>
                <w:szCs w:val="20"/>
                <w:rtl w:val="0"/>
              </w:rPr>
              <w:t xml:space="preserve">MedAssist </w:t>
            </w:r>
            <w:r w:rsidDel="00000000" w:rsidR="00000000" w:rsidRPr="00000000">
              <w:rPr>
                <w:sz w:val="20"/>
                <w:szCs w:val="20"/>
                <w:rtl w:val="0"/>
              </w:rPr>
              <w:t xml:space="preserve">result improved the confidence I have in my final decision</w:t>
            </w:r>
          </w:p>
          <w:p w:rsidR="00000000" w:rsidDel="00000000" w:rsidP="00000000" w:rsidRDefault="00000000" w:rsidRPr="00000000" w14:paraId="0000005A">
            <w:pPr>
              <w:widowControl w:val="0"/>
              <w:numPr>
                <w:ilvl w:val="0"/>
                <w:numId w:val="3"/>
              </w:numPr>
              <w:spacing w:line="240" w:lineRule="auto"/>
              <w:ind w:left="720" w:hanging="360"/>
              <w:rPr>
                <w:sz w:val="20"/>
                <w:szCs w:val="20"/>
              </w:rPr>
            </w:pPr>
            <w:r w:rsidDel="00000000" w:rsidR="00000000" w:rsidRPr="00000000">
              <w:rPr>
                <w:sz w:val="20"/>
                <w:szCs w:val="20"/>
                <w:rtl w:val="0"/>
              </w:rPr>
              <w:t xml:space="preserve">In making this decision, did you rely more on the </w:t>
            </w:r>
            <w:r w:rsidDel="00000000" w:rsidR="00000000" w:rsidRPr="00000000">
              <w:rPr>
                <w:i w:val="1"/>
                <w:iCs w:val="1"/>
                <w:sz w:val="20"/>
                <w:szCs w:val="20"/>
                <w:rtl w:val="0"/>
              </w:rPr>
              <w:t xml:space="preserve">MedAssist</w:t>
            </w:r>
            <w:r w:rsidDel="00000000" w:rsidR="00000000" w:rsidRPr="00000000">
              <w:rPr>
                <w:sz w:val="20"/>
                <w:szCs w:val="20"/>
                <w:rtl w:val="0"/>
              </w:rPr>
              <w:t xml:space="preserve"> result or the results of your own examination? [1 - I relied entirely on MedAssist; 2 - I relied mostly on MedAssist; 3 - I relied on MedAssist and my own examination equally; 4 - I relied mostly on my own examination;  5 - I relied entirely on my own examination]</w:t>
            </w:r>
          </w:p>
          <w:p w:rsidR="00000000" w:rsidDel="00000000" w:rsidP="00000000" w:rsidRDefault="00000000" w:rsidRPr="00000000" w14:paraId="0000005B">
            <w:pPr>
              <w:widowControl w:val="0"/>
              <w:numPr>
                <w:ilvl w:val="0"/>
                <w:numId w:val="3"/>
              </w:numPr>
              <w:spacing w:line="240" w:lineRule="auto"/>
              <w:ind w:left="720" w:hanging="360"/>
              <w:rPr>
                <w:sz w:val="20"/>
                <w:szCs w:val="20"/>
              </w:rPr>
            </w:pPr>
            <w:r w:rsidDel="00000000" w:rsidR="00000000" w:rsidRPr="00000000">
              <w:rPr>
                <w:sz w:val="20"/>
                <w:szCs w:val="20"/>
                <w:rtl w:val="0"/>
              </w:rPr>
              <w:t xml:space="preserve">Overall, </w:t>
            </w:r>
            <w:r w:rsidDel="00000000" w:rsidR="00000000" w:rsidRPr="00000000">
              <w:rPr>
                <w:i w:val="1"/>
                <w:iCs w:val="1"/>
                <w:sz w:val="20"/>
                <w:szCs w:val="20"/>
                <w:rtl w:val="0"/>
              </w:rPr>
              <w:t xml:space="preserve">MedAssist</w:t>
            </w:r>
            <w:r w:rsidDel="00000000" w:rsidR="00000000" w:rsidRPr="00000000">
              <w:rPr>
                <w:sz w:val="20"/>
                <w:szCs w:val="20"/>
                <w:rtl w:val="0"/>
              </w:rPr>
              <w:t xml:space="preserve"> improved the care that I was able to provide to the patient.</w:t>
            </w:r>
          </w:p>
        </w:tc>
      </w:tr>
    </w:tbl>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vertAlign w:val="superscript"/>
          <w:rtl w:val="0"/>
        </w:rPr>
        <w:t xml:space="preserve">a</w:t>
      </w:r>
      <w:r w:rsidDel="00000000" w:rsidR="00000000" w:rsidRPr="00000000">
        <w:rPr>
          <w:rtl w:val="0"/>
        </w:rPr>
        <w:t xml:space="preserve">Except where otherwise noted, all responses utilized 5-point Likert scales, with 1=Strongly Disagree; 2=Disagree; 3=Neither disagree nor agree; 4=Agree; 5=Strongly agree.</w:t>
      </w:r>
    </w:p>
    <w:p w:rsidR="00000000" w:rsidDel="00000000" w:rsidP="00000000" w:rsidRDefault="00000000" w:rsidRPr="00000000" w14:paraId="0000005F">
      <w:pPr>
        <w:rPr/>
      </w:pPr>
      <w:r w:rsidDel="00000000" w:rsidR="00000000" w:rsidRPr="00000000">
        <w:rPr>
          <w:sz w:val="20"/>
          <w:szCs w:val="20"/>
          <w:vertAlign w:val="superscript"/>
          <w:rtl w:val="0"/>
        </w:rPr>
        <w:t xml:space="preserve">b</w:t>
      </w:r>
      <w:r w:rsidDel="00000000" w:rsidR="00000000" w:rsidRPr="00000000">
        <w:rPr>
          <w:rtl w:val="0"/>
        </w:rPr>
        <w:t xml:space="preserve">These three questions were designated as primary questions and utilized for adaptive allocation</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b w:val="1"/>
          <w:bCs w:val="1"/>
        </w:rPr>
      </w:pPr>
      <w:r w:rsidDel="00000000" w:rsidR="00000000" w:rsidRPr="00000000">
        <w:rPr>
          <w:b w:val="1"/>
          <w:bCs w:val="1"/>
          <w:rtl w:val="0"/>
        </w:rPr>
        <w:t xml:space="preserve">Supplemental Table 2. Coefficients of Models for Exploratory Outcomes (physicians’ perceptions of AI use in practice and clinical decisions) Regressed on the Clinical Decision Type, the Amount of Information on AI, and Physician Exposure to AI</w:t>
      </w:r>
    </w:p>
    <w:tbl>
      <w:tblPr>
        <w:tblStyle w:val="Table4"/>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45"/>
        <w:gridCol w:w="3990"/>
        <w:gridCol w:w="1185"/>
        <w:gridCol w:w="1200"/>
        <w:gridCol w:w="600"/>
        <w:gridCol w:w="780"/>
        <w:tblGridChange w:id="0">
          <w:tblGrid>
            <w:gridCol w:w="1545"/>
            <w:gridCol w:w="3990"/>
            <w:gridCol w:w="1185"/>
            <w:gridCol w:w="1200"/>
            <w:gridCol w:w="600"/>
            <w:gridCol w:w="780"/>
          </w:tblGrid>
        </w:tblGridChange>
      </w:tblGrid>
      <w:tr>
        <w:trPr>
          <w:cantSplit w:val="0"/>
          <w:trHeight w:val="364" w:hRule="atLeast"/>
          <w:tblHeader w:val="0"/>
        </w:trPr>
        <w:tc>
          <w:tcPr>
            <w:gridSpan w:val="2"/>
            <w:vMerge w:val="restart"/>
            <w:shd w:fill="auto" w:val="clear"/>
            <w:tcMar>
              <w:top w:w="72.0" w:type="dxa"/>
              <w:left w:w="72.0" w:type="dxa"/>
              <w:bottom w:w="72.0" w:type="dxa"/>
              <w:right w:w="72.0" w:type="dxa"/>
            </w:tcMar>
            <w:vAlign w:val="center"/>
          </w:tcPr>
          <w:p w:rsidR="00000000" w:rsidDel="00000000" w:rsidP="00000000" w:rsidRDefault="00000000" w:rsidRPr="00000000" w14:paraId="00000064">
            <w:pPr>
              <w:widowControl w:val="0"/>
              <w:spacing w:line="240" w:lineRule="auto"/>
              <w:jc w:val="center"/>
              <w:rPr>
                <w:b w:val="1"/>
                <w:bCs w:val="1"/>
              </w:rPr>
            </w:pPr>
            <w:r w:rsidDel="00000000" w:rsidR="00000000" w:rsidRPr="00000000">
              <w:rPr>
                <w:b w:val="1"/>
                <w:bCs w:val="1"/>
                <w:rtl w:val="0"/>
              </w:rPr>
              <w:t xml:space="preserve">Outcome</w:t>
            </w:r>
          </w:p>
        </w:tc>
        <w:tc>
          <w:tcPr>
            <w:gridSpan w:val="4"/>
            <w:shd w:fill="auto" w:val="clear"/>
            <w:tcMar>
              <w:top w:w="72.0" w:type="dxa"/>
              <w:left w:w="72.0" w:type="dxa"/>
              <w:bottom w:w="72.0" w:type="dxa"/>
              <w:right w:w="72.0" w:type="dxa"/>
            </w:tcMar>
            <w:vAlign w:val="center"/>
          </w:tcPr>
          <w:p w:rsidR="00000000" w:rsidDel="00000000" w:rsidP="00000000" w:rsidRDefault="00000000" w:rsidRPr="00000000" w14:paraId="00000066">
            <w:pPr>
              <w:widowControl w:val="0"/>
              <w:spacing w:line="240" w:lineRule="auto"/>
              <w:jc w:val="center"/>
              <w:rPr>
                <w:b w:val="1"/>
                <w:bCs w:val="1"/>
              </w:rPr>
            </w:pPr>
            <w:r w:rsidDel="00000000" w:rsidR="00000000" w:rsidRPr="00000000">
              <w:rPr>
                <w:b w:val="1"/>
                <w:bCs w:val="1"/>
                <w:rtl w:val="0"/>
              </w:rPr>
              <w:t xml:space="preserve">Estimated coefficients </w:t>
            </w:r>
          </w:p>
          <w:p w:rsidR="00000000" w:rsidDel="00000000" w:rsidP="00000000" w:rsidRDefault="00000000" w:rsidRPr="00000000" w14:paraId="00000067">
            <w:pPr>
              <w:widowControl w:val="0"/>
              <w:spacing w:line="240" w:lineRule="auto"/>
              <w:jc w:val="center"/>
              <w:rPr>
                <w:b w:val="1"/>
                <w:bCs w:val="1"/>
              </w:rPr>
            </w:pPr>
            <w:r w:rsidDel="00000000" w:rsidR="00000000" w:rsidRPr="00000000">
              <w:rPr>
                <w:b w:val="1"/>
                <w:bCs w:val="1"/>
                <w:rtl w:val="0"/>
              </w:rPr>
              <w:t xml:space="preserve">(p-value)</w:t>
            </w:r>
          </w:p>
        </w:tc>
      </w:tr>
      <w:tr>
        <w:trPr>
          <w:cantSplit w:val="0"/>
          <w:trHeight w:val="364" w:hRule="atLeast"/>
          <w:tblHeader w:val="0"/>
        </w:trPr>
        <w:tc>
          <w:tcPr>
            <w:gridSpan w:val="2"/>
            <w:vMerge w:val="continue"/>
            <w:shd w:fill="auto" w:val="clear"/>
            <w:tcMar>
              <w:top w:w="72.0" w:type="dxa"/>
              <w:left w:w="72.0" w:type="dxa"/>
              <w:bottom w:w="72.0" w:type="dxa"/>
              <w:right w:w="72.0" w:type="dxa"/>
            </w:tcMar>
            <w:vAlign w:val="center"/>
          </w:tcPr>
          <w:p w:rsidR="00000000" w:rsidDel="00000000" w:rsidP="00000000" w:rsidRDefault="00000000" w:rsidRPr="00000000" w14:paraId="0000006B">
            <w:pPr>
              <w:widowControl w:val="0"/>
              <w:spacing w:line="240" w:lineRule="auto"/>
              <w:rPr/>
            </w:pPr>
            <w:r w:rsidDel="00000000" w:rsidR="00000000" w:rsidRPr="00000000">
              <w:rPr>
                <w:rtl w:val="0"/>
              </w:rPr>
            </w:r>
          </w:p>
        </w:tc>
        <w:tc>
          <w:tcPr>
            <w:shd w:fill="auto" w:val="clear"/>
            <w:tcMar>
              <w:top w:w="72.0" w:type="dxa"/>
              <w:left w:w="72.0" w:type="dxa"/>
              <w:bottom w:w="72.0" w:type="dxa"/>
              <w:right w:w="72.0" w:type="dxa"/>
            </w:tcMar>
            <w:vAlign w:val="center"/>
          </w:tcPr>
          <w:p w:rsidR="00000000" w:rsidDel="00000000" w:rsidP="00000000" w:rsidRDefault="00000000" w:rsidRPr="00000000" w14:paraId="0000006D">
            <w:pPr>
              <w:widowControl w:val="0"/>
              <w:spacing w:line="240" w:lineRule="auto"/>
              <w:jc w:val="center"/>
              <w:rPr>
                <w:b w:val="1"/>
                <w:bCs w:val="1"/>
              </w:rPr>
            </w:pPr>
            <w:r w:rsidDel="00000000" w:rsidR="00000000" w:rsidRPr="00000000">
              <w:rPr>
                <w:b w:val="1"/>
                <w:bCs w:val="1"/>
                <w:rtl w:val="0"/>
              </w:rPr>
              <w:t xml:space="preserve">𝛽</w:t>
            </w:r>
            <w:r w:rsidDel="00000000" w:rsidR="00000000" w:rsidRPr="00000000">
              <w:rPr>
                <w:b w:val="1"/>
                <w:bCs w:val="1"/>
                <w:vertAlign w:val="subscript"/>
                <w:rtl w:val="0"/>
              </w:rPr>
              <w:t xml:space="preserve">decision type</w:t>
            </w:r>
            <w:r w:rsidDel="00000000" w:rsidR="00000000" w:rsidRPr="00000000">
              <w:rPr>
                <w:rtl w:val="0"/>
              </w:rPr>
            </w:r>
          </w:p>
        </w:tc>
        <w:tc>
          <w:tcPr>
            <w:shd w:fill="auto" w:val="clear"/>
            <w:tcMar>
              <w:top w:w="72.0" w:type="dxa"/>
              <w:left w:w="72.0" w:type="dxa"/>
              <w:bottom w:w="72.0" w:type="dxa"/>
              <w:right w:w="72.0" w:type="dxa"/>
            </w:tcMar>
            <w:vAlign w:val="center"/>
          </w:tcPr>
          <w:p w:rsidR="00000000" w:rsidDel="00000000" w:rsidP="00000000" w:rsidRDefault="00000000" w:rsidRPr="00000000" w14:paraId="0000006E">
            <w:pPr>
              <w:widowControl w:val="0"/>
              <w:spacing w:line="240" w:lineRule="auto"/>
              <w:jc w:val="center"/>
              <w:rPr>
                <w:b w:val="1"/>
                <w:bCs w:val="1"/>
              </w:rPr>
            </w:pPr>
            <w:r w:rsidDel="00000000" w:rsidR="00000000" w:rsidRPr="00000000">
              <w:rPr>
                <w:b w:val="1"/>
                <w:bCs w:val="1"/>
                <w:rtl w:val="0"/>
              </w:rPr>
              <w:t xml:space="preserve">𝛽</w:t>
            </w:r>
            <w:r w:rsidDel="00000000" w:rsidR="00000000" w:rsidRPr="00000000">
              <w:rPr>
                <w:b w:val="1"/>
                <w:bCs w:val="1"/>
                <w:vertAlign w:val="subscript"/>
                <w:rtl w:val="0"/>
              </w:rPr>
              <w:t xml:space="preserve">explanation</w:t>
            </w:r>
            <w:r w:rsidDel="00000000" w:rsidR="00000000" w:rsidRPr="00000000">
              <w:rPr>
                <w:rtl w:val="0"/>
              </w:rPr>
            </w:r>
          </w:p>
        </w:tc>
        <w:tc>
          <w:tcPr>
            <w:gridSpan w:val="2"/>
            <w:shd w:fill="auto" w:val="clear"/>
            <w:tcMar>
              <w:top w:w="72.0" w:type="dxa"/>
              <w:left w:w="72.0" w:type="dxa"/>
              <w:bottom w:w="72.0" w:type="dxa"/>
              <w:right w:w="72.0" w:type="dxa"/>
            </w:tcMar>
            <w:vAlign w:val="center"/>
          </w:tcPr>
          <w:p w:rsidR="00000000" w:rsidDel="00000000" w:rsidP="00000000" w:rsidRDefault="00000000" w:rsidRPr="00000000" w14:paraId="0000006F">
            <w:pPr>
              <w:widowControl w:val="0"/>
              <w:spacing w:line="240" w:lineRule="auto"/>
              <w:jc w:val="center"/>
              <w:rPr>
                <w:b w:val="1"/>
                <w:bCs w:val="1"/>
              </w:rPr>
            </w:pPr>
            <w:r w:rsidDel="00000000" w:rsidR="00000000" w:rsidRPr="00000000">
              <w:rPr>
                <w:b w:val="1"/>
                <w:bCs w:val="1"/>
                <w:rtl w:val="0"/>
              </w:rPr>
              <w:t xml:space="preserve">𝛽</w:t>
            </w:r>
            <w:r w:rsidDel="00000000" w:rsidR="00000000" w:rsidRPr="00000000">
              <w:rPr>
                <w:b w:val="1"/>
                <w:bCs w:val="1"/>
                <w:vertAlign w:val="subscript"/>
                <w:rtl w:val="0"/>
              </w:rPr>
              <w:t xml:space="preserve">exposure</w:t>
            </w:r>
            <w:r w:rsidDel="00000000" w:rsidR="00000000" w:rsidRPr="00000000">
              <w:rPr>
                <w:rtl w:val="0"/>
              </w:rPr>
            </w:r>
          </w:p>
        </w:tc>
      </w:tr>
      <w:tr>
        <w:trPr>
          <w:cantSplit w:val="0"/>
          <w:trHeight w:val="364" w:hRule="atLeast"/>
          <w:tblHeader w:val="0"/>
        </w:trPr>
        <w:tc>
          <w:tcPr>
            <w:gridSpan w:val="2"/>
            <w:vMerge w:val="restart"/>
            <w:tcMar>
              <w:top w:w="72.0" w:type="dxa"/>
              <w:left w:w="72.0" w:type="dxa"/>
              <w:bottom w:w="72.0" w:type="dxa"/>
              <w:right w:w="72.0" w:type="dxa"/>
            </w:tcMar>
            <w:vAlign w:val="center"/>
          </w:tcPr>
          <w:p w:rsidR="00000000" w:rsidDel="00000000" w:rsidP="00000000" w:rsidRDefault="00000000" w:rsidRPr="00000000" w14:paraId="00000071">
            <w:pPr>
              <w:widowControl w:val="0"/>
              <w:spacing w:line="240" w:lineRule="auto"/>
              <w:rPr>
                <w:i w:val="1"/>
                <w:iCs w:val="1"/>
              </w:rPr>
            </w:pPr>
            <w:r w:rsidDel="00000000" w:rsidR="00000000" w:rsidRPr="00000000">
              <w:rPr>
                <w:i w:val="1"/>
                <w:iCs w:val="1"/>
                <w:rtl w:val="0"/>
              </w:rPr>
              <w:t xml:space="preserve">I would feel comfortable using MedAssist in my practice</w:t>
            </w:r>
          </w:p>
        </w:tc>
        <w:tc>
          <w:tcPr>
            <w:vMerge w:val="restart"/>
            <w:tcMar>
              <w:top w:w="72.0" w:type="dxa"/>
              <w:left w:w="72.0" w:type="dxa"/>
              <w:bottom w:w="72.0" w:type="dxa"/>
              <w:right w:w="72.0" w:type="dxa"/>
            </w:tcMar>
            <w:vAlign w:val="center"/>
          </w:tcPr>
          <w:p w:rsidR="00000000" w:rsidDel="00000000" w:rsidP="00000000" w:rsidRDefault="00000000" w:rsidRPr="00000000" w14:paraId="00000073">
            <w:pPr>
              <w:widowControl w:val="0"/>
              <w:spacing w:line="240" w:lineRule="auto"/>
              <w:jc w:val="center"/>
              <w:rPr/>
            </w:pPr>
            <w:r w:rsidDel="00000000" w:rsidR="00000000" w:rsidRPr="00000000">
              <w:rPr>
                <w:rtl w:val="0"/>
              </w:rPr>
              <w:t xml:space="preserve">-0.095 </w:t>
            </w:r>
          </w:p>
          <w:p w:rsidR="00000000" w:rsidDel="00000000" w:rsidP="00000000" w:rsidRDefault="00000000" w:rsidRPr="00000000" w14:paraId="00000074">
            <w:pPr>
              <w:widowControl w:val="0"/>
              <w:spacing w:line="240" w:lineRule="auto"/>
              <w:jc w:val="center"/>
              <w:rPr/>
            </w:pPr>
            <w:r w:rsidDel="00000000" w:rsidR="00000000" w:rsidRPr="00000000">
              <w:rPr>
                <w:rtl w:val="0"/>
              </w:rPr>
              <w:t xml:space="preserve">(0.279)</w:t>
            </w:r>
          </w:p>
        </w:tc>
        <w:tc>
          <w:tcPr>
            <w:vMerge w:val="restart"/>
            <w:tcMar>
              <w:top w:w="72.0" w:type="dxa"/>
              <w:left w:w="72.0" w:type="dxa"/>
              <w:bottom w:w="72.0" w:type="dxa"/>
              <w:right w:w="72.0" w:type="dxa"/>
            </w:tcMar>
            <w:vAlign w:val="center"/>
          </w:tcPr>
          <w:p w:rsidR="00000000" w:rsidDel="00000000" w:rsidP="00000000" w:rsidRDefault="00000000" w:rsidRPr="00000000" w14:paraId="00000075">
            <w:pPr>
              <w:widowControl w:val="0"/>
              <w:spacing w:line="240" w:lineRule="auto"/>
              <w:jc w:val="center"/>
              <w:rPr/>
            </w:pPr>
            <w:r w:rsidDel="00000000" w:rsidR="00000000" w:rsidRPr="00000000">
              <w:rPr>
                <w:rtl w:val="0"/>
              </w:rPr>
              <w:t xml:space="preserve">0.068 (0.438)</w:t>
            </w:r>
          </w:p>
        </w:tc>
        <w:tc>
          <w:tcPr>
            <w:gridSpan w:val="2"/>
            <w:vMerge w:val="restart"/>
            <w:tcMar>
              <w:top w:w="72.0" w:type="dxa"/>
              <w:left w:w="72.0" w:type="dxa"/>
              <w:bottom w:w="72.0" w:type="dxa"/>
              <w:right w:w="72.0" w:type="dxa"/>
            </w:tcMar>
            <w:vAlign w:val="center"/>
          </w:tcPr>
          <w:p w:rsidR="00000000" w:rsidDel="00000000" w:rsidP="00000000" w:rsidRDefault="00000000" w:rsidRPr="00000000" w14:paraId="00000076">
            <w:pPr>
              <w:widowControl w:val="0"/>
              <w:spacing w:line="240" w:lineRule="auto"/>
              <w:jc w:val="center"/>
              <w:rPr/>
            </w:pPr>
            <w:r w:rsidDel="00000000" w:rsidR="00000000" w:rsidRPr="00000000">
              <w:rPr>
                <w:rtl w:val="0"/>
              </w:rPr>
              <w:t xml:space="preserve">0.156 </w:t>
            </w:r>
          </w:p>
          <w:p w:rsidR="00000000" w:rsidDel="00000000" w:rsidP="00000000" w:rsidRDefault="00000000" w:rsidRPr="00000000" w14:paraId="00000077">
            <w:pPr>
              <w:widowControl w:val="0"/>
              <w:spacing w:line="240" w:lineRule="auto"/>
              <w:jc w:val="center"/>
              <w:rPr/>
            </w:pPr>
            <w:r w:rsidDel="00000000" w:rsidR="00000000" w:rsidRPr="00000000">
              <w:rPr>
                <w:rtl w:val="0"/>
              </w:rPr>
              <w:t xml:space="preserve">(0.115)</w:t>
            </w:r>
          </w:p>
        </w:tc>
      </w:tr>
      <w:tr>
        <w:trPr>
          <w:cantSplit w:val="0"/>
          <w:trHeight w:val="364" w:hRule="atLeast"/>
          <w:tblHeader w:val="0"/>
        </w:trPr>
        <w:tc>
          <w:tcPr>
            <w:gridSpan w:val="2"/>
            <w:vMerge w:val="continue"/>
            <w:tcMar>
              <w:top w:w="72.0" w:type="dxa"/>
              <w:left w:w="72.0" w:type="dxa"/>
              <w:bottom w:w="72.0" w:type="dxa"/>
              <w:right w:w="72.0" w:type="dxa"/>
            </w:tcMar>
            <w:vAlign w:val="center"/>
          </w:tcPr>
          <w:p w:rsidR="00000000" w:rsidDel="00000000" w:rsidP="00000000" w:rsidRDefault="00000000" w:rsidRPr="00000000" w14:paraId="00000079">
            <w:pPr>
              <w:widowControl w:val="0"/>
              <w:spacing w:line="240" w:lineRule="auto"/>
              <w:rPr>
                <w:i w:val="1"/>
                <w:iCs w:val="1"/>
              </w:rPr>
            </w:pPr>
            <w:r w:rsidDel="00000000" w:rsidR="00000000" w:rsidRPr="00000000">
              <w:rPr>
                <w:rtl w:val="0"/>
              </w:rPr>
            </w:r>
          </w:p>
        </w:tc>
        <w:tc>
          <w:tcPr>
            <w:vMerge w:val="continue"/>
            <w:tcMar>
              <w:top w:w="72.0" w:type="dxa"/>
              <w:left w:w="72.0" w:type="dxa"/>
              <w:bottom w:w="72.0" w:type="dxa"/>
              <w:right w:w="72.0" w:type="dxa"/>
            </w:tcMar>
            <w:vAlign w:val="center"/>
          </w:tcPr>
          <w:p w:rsidR="00000000" w:rsidDel="00000000" w:rsidP="00000000" w:rsidRDefault="00000000" w:rsidRPr="00000000" w14:paraId="0000007B">
            <w:pPr>
              <w:widowControl w:val="0"/>
              <w:spacing w:line="240" w:lineRule="auto"/>
              <w:jc w:val="center"/>
              <w:rPr/>
            </w:pPr>
            <w:r w:rsidDel="00000000" w:rsidR="00000000" w:rsidRPr="00000000">
              <w:rPr>
                <w:rtl w:val="0"/>
              </w:rPr>
            </w:r>
          </w:p>
        </w:tc>
        <w:tc>
          <w:tcPr>
            <w:vMerge w:val="continue"/>
            <w:tcMar>
              <w:top w:w="72.0" w:type="dxa"/>
              <w:left w:w="72.0" w:type="dxa"/>
              <w:bottom w:w="72.0" w:type="dxa"/>
              <w:right w:w="72.0" w:type="dxa"/>
            </w:tcMar>
            <w:vAlign w:val="center"/>
          </w:tcPr>
          <w:p w:rsidR="00000000" w:rsidDel="00000000" w:rsidP="00000000" w:rsidRDefault="00000000" w:rsidRPr="00000000" w14:paraId="0000007C">
            <w:pPr>
              <w:widowControl w:val="0"/>
              <w:spacing w:line="240" w:lineRule="auto"/>
              <w:jc w:val="center"/>
              <w:rPr/>
            </w:pPr>
            <w:r w:rsidDel="00000000" w:rsidR="00000000" w:rsidRPr="00000000">
              <w:rPr>
                <w:rtl w:val="0"/>
              </w:rPr>
            </w:r>
          </w:p>
        </w:tc>
        <w:tc>
          <w:tcPr>
            <w:gridSpan w:val="2"/>
            <w:vMerge w:val="continue"/>
            <w:tcMar>
              <w:top w:w="72.0" w:type="dxa"/>
              <w:left w:w="72.0" w:type="dxa"/>
              <w:bottom w:w="72.0" w:type="dxa"/>
              <w:right w:w="72.0" w:type="dxa"/>
            </w:tcMar>
            <w:vAlign w:val="center"/>
          </w:tcPr>
          <w:p w:rsidR="00000000" w:rsidDel="00000000" w:rsidP="00000000" w:rsidRDefault="00000000" w:rsidRPr="00000000" w14:paraId="0000007D">
            <w:pPr>
              <w:widowControl w:val="0"/>
              <w:spacing w:line="240" w:lineRule="auto"/>
              <w:jc w:val="center"/>
              <w:rPr/>
            </w:pPr>
            <w:r w:rsidDel="00000000" w:rsidR="00000000" w:rsidRPr="00000000">
              <w:rPr>
                <w:rtl w:val="0"/>
              </w:rPr>
            </w:r>
          </w:p>
        </w:tc>
      </w:tr>
      <w:tr>
        <w:trPr>
          <w:cantSplit w:val="0"/>
          <w:trHeight w:val="364" w:hRule="atLeast"/>
          <w:tblHeader w:val="0"/>
        </w:trPr>
        <w:tc>
          <w:tcPr>
            <w:gridSpan w:val="2"/>
            <w:tcMar>
              <w:top w:w="72.0" w:type="dxa"/>
              <w:left w:w="72.0" w:type="dxa"/>
              <w:bottom w:w="72.0" w:type="dxa"/>
              <w:right w:w="72.0" w:type="dxa"/>
            </w:tcMar>
            <w:vAlign w:val="center"/>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The use of MedAssist would improve the overall care that I am able to provide</w:t>
            </w:r>
          </w:p>
        </w:tc>
        <w:tc>
          <w:tcPr>
            <w:tcMar>
              <w:top w:w="72.0" w:type="dxa"/>
              <w:left w:w="72.0" w:type="dxa"/>
              <w:bottom w:w="72.0" w:type="dxa"/>
              <w:right w:w="72.0" w:type="dxa"/>
            </w:tcMar>
            <w:vAlign w:val="center"/>
          </w:tcPr>
          <w:p w:rsidR="00000000" w:rsidDel="00000000" w:rsidP="00000000" w:rsidRDefault="00000000" w:rsidRPr="00000000" w14:paraId="00000081">
            <w:pPr>
              <w:widowControl w:val="0"/>
              <w:spacing w:line="240" w:lineRule="auto"/>
              <w:jc w:val="center"/>
              <w:rPr/>
            </w:pPr>
            <w:r w:rsidDel="00000000" w:rsidR="00000000" w:rsidRPr="00000000">
              <w:rPr>
                <w:rtl w:val="0"/>
              </w:rPr>
              <w:t xml:space="preserve">-</w:t>
            </w:r>
            <w:r w:rsidDel="00000000" w:rsidR="00000000" w:rsidRPr="00000000">
              <w:rPr>
                <w:rtl w:val="0"/>
              </w:rPr>
              <w:t xml:space="preserve">0.105</w:t>
            </w:r>
          </w:p>
          <w:p w:rsidR="00000000" w:rsidDel="00000000" w:rsidP="00000000" w:rsidRDefault="00000000" w:rsidRPr="00000000" w14:paraId="00000082">
            <w:pPr>
              <w:widowControl w:val="0"/>
              <w:spacing w:line="240" w:lineRule="auto"/>
              <w:jc w:val="center"/>
              <w:rPr/>
            </w:pPr>
            <w:r w:rsidDel="00000000" w:rsidR="00000000" w:rsidRPr="00000000">
              <w:rPr>
                <w:rtl w:val="0"/>
              </w:rPr>
              <w:t xml:space="preserve">(0.234)</w:t>
            </w:r>
          </w:p>
        </w:tc>
        <w:tc>
          <w:tcPr>
            <w:tcMar>
              <w:top w:w="72.0" w:type="dxa"/>
              <w:left w:w="72.0" w:type="dxa"/>
              <w:bottom w:w="72.0" w:type="dxa"/>
              <w:right w:w="72.0" w:type="dxa"/>
            </w:tcMar>
            <w:vAlign w:val="center"/>
          </w:tcPr>
          <w:p w:rsidR="00000000" w:rsidDel="00000000" w:rsidP="00000000" w:rsidRDefault="00000000" w:rsidRPr="00000000" w14:paraId="00000083">
            <w:pPr>
              <w:widowControl w:val="0"/>
              <w:spacing w:line="240" w:lineRule="auto"/>
              <w:jc w:val="center"/>
              <w:rPr/>
            </w:pPr>
            <w:r w:rsidDel="00000000" w:rsidR="00000000" w:rsidRPr="00000000">
              <w:rPr>
                <w:rtl w:val="0"/>
              </w:rPr>
              <w:t xml:space="preserve">0.057</w:t>
            </w:r>
          </w:p>
          <w:p w:rsidR="00000000" w:rsidDel="00000000" w:rsidP="00000000" w:rsidRDefault="00000000" w:rsidRPr="00000000" w14:paraId="00000084">
            <w:pPr>
              <w:widowControl w:val="0"/>
              <w:spacing w:line="240" w:lineRule="auto"/>
              <w:jc w:val="center"/>
              <w:rPr/>
            </w:pPr>
            <w:r w:rsidDel="00000000" w:rsidR="00000000" w:rsidRPr="00000000">
              <w:rPr>
                <w:rtl w:val="0"/>
              </w:rPr>
              <w:t xml:space="preserve">(0.516)</w:t>
            </w:r>
          </w:p>
        </w:tc>
        <w:tc>
          <w:tcPr>
            <w:gridSpan w:val="2"/>
            <w:tcMar>
              <w:top w:w="72.0" w:type="dxa"/>
              <w:left w:w="72.0" w:type="dxa"/>
              <w:bottom w:w="72.0" w:type="dxa"/>
              <w:right w:w="72.0" w:type="dxa"/>
            </w:tcMar>
            <w:vAlign w:val="center"/>
          </w:tcPr>
          <w:p w:rsidR="00000000" w:rsidDel="00000000" w:rsidP="00000000" w:rsidRDefault="00000000" w:rsidRPr="00000000" w14:paraId="00000085">
            <w:pPr>
              <w:widowControl w:val="0"/>
              <w:spacing w:line="240" w:lineRule="auto"/>
              <w:jc w:val="center"/>
              <w:rPr/>
            </w:pPr>
            <w:r w:rsidDel="00000000" w:rsidR="00000000" w:rsidRPr="00000000">
              <w:rPr>
                <w:rtl w:val="0"/>
              </w:rPr>
              <w:t xml:space="preserve">0.160</w:t>
            </w:r>
          </w:p>
          <w:p w:rsidR="00000000" w:rsidDel="00000000" w:rsidP="00000000" w:rsidRDefault="00000000" w:rsidRPr="00000000" w14:paraId="00000086">
            <w:pPr>
              <w:widowControl w:val="0"/>
              <w:spacing w:line="240" w:lineRule="auto"/>
              <w:jc w:val="center"/>
              <w:rPr/>
            </w:pPr>
            <w:r w:rsidDel="00000000" w:rsidR="00000000" w:rsidRPr="00000000">
              <w:rPr>
                <w:rtl w:val="0"/>
              </w:rPr>
              <w:t xml:space="preserve">(0.109)</w:t>
            </w:r>
          </w:p>
        </w:tc>
      </w:tr>
      <w:tr>
        <w:trPr>
          <w:cantSplit w:val="0"/>
          <w:trHeight w:val="364" w:hRule="atLeast"/>
          <w:tblHeader w:val="0"/>
        </w:trPr>
        <w:tc>
          <w:tcPr>
            <w:gridSpan w:val="2"/>
            <w:tcMar>
              <w:top w:w="72.0" w:type="dxa"/>
              <w:left w:w="72.0" w:type="dxa"/>
              <w:bottom w:w="72.0" w:type="dxa"/>
              <w:right w:w="72.0" w:type="dxa"/>
            </w:tcMar>
            <w:vAlign w:val="center"/>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I would trust MedAssist to provide consistent recommendations for all patients, regardless of their demographic background</w:t>
            </w:r>
          </w:p>
        </w:tc>
        <w:tc>
          <w:tcPr>
            <w:tcMar>
              <w:top w:w="72.0" w:type="dxa"/>
              <w:left w:w="72.0" w:type="dxa"/>
              <w:bottom w:w="72.0" w:type="dxa"/>
              <w:right w:w="72.0" w:type="dxa"/>
            </w:tcMar>
            <w:vAlign w:val="center"/>
          </w:tcPr>
          <w:p w:rsidR="00000000" w:rsidDel="00000000" w:rsidP="00000000" w:rsidRDefault="00000000" w:rsidRPr="00000000" w14:paraId="0000008A">
            <w:pPr>
              <w:widowControl w:val="0"/>
              <w:spacing w:line="240" w:lineRule="auto"/>
              <w:jc w:val="center"/>
              <w:rPr>
                <w:u w:val="single"/>
              </w:rPr>
            </w:pPr>
            <w:r w:rsidDel="00000000" w:rsidR="00000000" w:rsidRPr="00000000">
              <w:rPr>
                <w:b w:val="1"/>
                <w:bCs w:val="1"/>
                <w:rtl w:val="0"/>
              </w:rPr>
              <w:t xml:space="preserve">-0.211</w:t>
            </w:r>
            <w:r w:rsidDel="00000000" w:rsidR="00000000" w:rsidRPr="00000000">
              <w:rPr>
                <w:rtl w:val="0"/>
              </w:rPr>
            </w:r>
          </w:p>
          <w:p w:rsidR="00000000" w:rsidDel="00000000" w:rsidP="00000000" w:rsidRDefault="00000000" w:rsidRPr="00000000" w14:paraId="0000008B">
            <w:pPr>
              <w:widowControl w:val="0"/>
              <w:spacing w:line="240" w:lineRule="auto"/>
              <w:jc w:val="center"/>
              <w:rPr/>
            </w:pPr>
            <w:r w:rsidDel="00000000" w:rsidR="00000000" w:rsidRPr="00000000">
              <w:rPr>
                <w:rtl w:val="0"/>
              </w:rPr>
              <w:t xml:space="preserve">(0.027)</w:t>
            </w:r>
          </w:p>
        </w:tc>
        <w:tc>
          <w:tcPr>
            <w:tcMar>
              <w:top w:w="72.0" w:type="dxa"/>
              <w:left w:w="72.0" w:type="dxa"/>
              <w:bottom w:w="72.0" w:type="dxa"/>
              <w:right w:w="72.0" w:type="dxa"/>
            </w:tcMar>
            <w:vAlign w:val="center"/>
          </w:tcPr>
          <w:p w:rsidR="00000000" w:rsidDel="00000000" w:rsidP="00000000" w:rsidRDefault="00000000" w:rsidRPr="00000000" w14:paraId="0000008C">
            <w:pPr>
              <w:widowControl w:val="0"/>
              <w:spacing w:line="240" w:lineRule="auto"/>
              <w:jc w:val="center"/>
              <w:rPr/>
            </w:pPr>
            <w:r w:rsidDel="00000000" w:rsidR="00000000" w:rsidRPr="00000000">
              <w:rPr>
                <w:rtl w:val="0"/>
              </w:rPr>
              <w:t xml:space="preserve">0.118</w:t>
            </w:r>
          </w:p>
          <w:p w:rsidR="00000000" w:rsidDel="00000000" w:rsidP="00000000" w:rsidRDefault="00000000" w:rsidRPr="00000000" w14:paraId="0000008D">
            <w:pPr>
              <w:widowControl w:val="0"/>
              <w:spacing w:line="240" w:lineRule="auto"/>
              <w:jc w:val="center"/>
              <w:rPr/>
            </w:pPr>
            <w:r w:rsidDel="00000000" w:rsidR="00000000" w:rsidRPr="00000000">
              <w:rPr>
                <w:rtl w:val="0"/>
              </w:rPr>
              <w:t xml:space="preserve">(0.215)</w:t>
            </w:r>
          </w:p>
        </w:tc>
        <w:tc>
          <w:tcPr>
            <w:gridSpan w:val="2"/>
            <w:tcMar>
              <w:top w:w="72.0" w:type="dxa"/>
              <w:left w:w="72.0" w:type="dxa"/>
              <w:bottom w:w="72.0" w:type="dxa"/>
              <w:right w:w="72.0" w:type="dxa"/>
            </w:tcMar>
            <w:vAlign w:val="center"/>
          </w:tcPr>
          <w:p w:rsidR="00000000" w:rsidDel="00000000" w:rsidP="00000000" w:rsidRDefault="00000000" w:rsidRPr="00000000" w14:paraId="0000008E">
            <w:pPr>
              <w:widowControl w:val="0"/>
              <w:spacing w:line="240" w:lineRule="auto"/>
              <w:jc w:val="center"/>
              <w:rPr/>
            </w:pPr>
            <w:r w:rsidDel="00000000" w:rsidR="00000000" w:rsidRPr="00000000">
              <w:rPr>
                <w:rtl w:val="0"/>
              </w:rPr>
              <w:t xml:space="preserve">-0.054</w:t>
            </w:r>
          </w:p>
          <w:p w:rsidR="00000000" w:rsidDel="00000000" w:rsidP="00000000" w:rsidRDefault="00000000" w:rsidRPr="00000000" w14:paraId="0000008F">
            <w:pPr>
              <w:widowControl w:val="0"/>
              <w:spacing w:line="240" w:lineRule="auto"/>
              <w:jc w:val="center"/>
              <w:rPr/>
            </w:pPr>
            <w:r w:rsidDel="00000000" w:rsidR="00000000" w:rsidRPr="00000000">
              <w:rPr>
                <w:rtl w:val="0"/>
              </w:rPr>
              <w:t xml:space="preserve">(0.617)</w:t>
            </w:r>
          </w:p>
        </w:tc>
      </w:tr>
      <w:tr>
        <w:trPr>
          <w:cantSplit w:val="0"/>
          <w:trHeight w:val="364" w:hRule="atLeast"/>
          <w:tblHeader w:val="0"/>
        </w:trPr>
        <w:tc>
          <w:tcPr>
            <w:gridSpan w:val="2"/>
            <w:tcMar>
              <w:top w:w="72.0" w:type="dxa"/>
              <w:left w:w="72.0" w:type="dxa"/>
              <w:bottom w:w="72.0" w:type="dxa"/>
              <w:right w:w="72.0" w:type="dxa"/>
            </w:tcMar>
            <w:vAlign w:val="center"/>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The benefits of using MedAssist would outweigh any risks</w:t>
            </w:r>
          </w:p>
        </w:tc>
        <w:tc>
          <w:tcPr>
            <w:tcMar>
              <w:top w:w="72.0" w:type="dxa"/>
              <w:left w:w="72.0" w:type="dxa"/>
              <w:bottom w:w="72.0" w:type="dxa"/>
              <w:right w:w="72.0" w:type="dxa"/>
            </w:tcMar>
            <w:vAlign w:val="center"/>
          </w:tcPr>
          <w:p w:rsidR="00000000" w:rsidDel="00000000" w:rsidP="00000000" w:rsidRDefault="00000000" w:rsidRPr="00000000" w14:paraId="00000093">
            <w:pPr>
              <w:widowControl w:val="0"/>
              <w:spacing w:line="240" w:lineRule="auto"/>
              <w:jc w:val="center"/>
              <w:rPr>
                <w:b w:val="1"/>
                <w:bCs w:val="1"/>
              </w:rPr>
            </w:pPr>
            <w:r w:rsidDel="00000000" w:rsidR="00000000" w:rsidRPr="00000000">
              <w:rPr>
                <w:b w:val="1"/>
                <w:bCs w:val="1"/>
                <w:rtl w:val="0"/>
              </w:rPr>
              <w:t xml:space="preserve">-0.179</w:t>
            </w:r>
          </w:p>
          <w:p w:rsidR="00000000" w:rsidDel="00000000" w:rsidP="00000000" w:rsidRDefault="00000000" w:rsidRPr="00000000" w14:paraId="00000094">
            <w:pPr>
              <w:widowControl w:val="0"/>
              <w:spacing w:line="240" w:lineRule="auto"/>
              <w:jc w:val="center"/>
              <w:rPr/>
            </w:pPr>
            <w:r w:rsidDel="00000000" w:rsidR="00000000" w:rsidRPr="00000000">
              <w:rPr>
                <w:rtl w:val="0"/>
              </w:rPr>
              <w:t xml:space="preserve">(0.042)</w:t>
            </w:r>
          </w:p>
        </w:tc>
        <w:tc>
          <w:tcPr>
            <w:tcMar>
              <w:top w:w="72.0" w:type="dxa"/>
              <w:left w:w="72.0" w:type="dxa"/>
              <w:bottom w:w="72.0" w:type="dxa"/>
              <w:right w:w="72.0" w:type="dxa"/>
            </w:tcMar>
            <w:vAlign w:val="center"/>
          </w:tcPr>
          <w:p w:rsidR="00000000" w:rsidDel="00000000" w:rsidP="00000000" w:rsidRDefault="00000000" w:rsidRPr="00000000" w14:paraId="00000095">
            <w:pPr>
              <w:widowControl w:val="0"/>
              <w:spacing w:line="240" w:lineRule="auto"/>
              <w:jc w:val="center"/>
              <w:rPr/>
            </w:pPr>
            <w:r w:rsidDel="00000000" w:rsidR="00000000" w:rsidRPr="00000000">
              <w:rPr>
                <w:rtl w:val="0"/>
              </w:rPr>
              <w:t xml:space="preserve">0.036</w:t>
            </w:r>
          </w:p>
          <w:p w:rsidR="00000000" w:rsidDel="00000000" w:rsidP="00000000" w:rsidRDefault="00000000" w:rsidRPr="00000000" w14:paraId="00000096">
            <w:pPr>
              <w:widowControl w:val="0"/>
              <w:spacing w:line="240" w:lineRule="auto"/>
              <w:jc w:val="center"/>
              <w:rPr/>
            </w:pPr>
            <w:r w:rsidDel="00000000" w:rsidR="00000000" w:rsidRPr="00000000">
              <w:rPr>
                <w:rtl w:val="0"/>
              </w:rPr>
              <w:t xml:space="preserve">(0.683)</w:t>
            </w:r>
          </w:p>
        </w:tc>
        <w:tc>
          <w:tcPr>
            <w:gridSpan w:val="2"/>
            <w:tcMar>
              <w:top w:w="72.0" w:type="dxa"/>
              <w:left w:w="72.0" w:type="dxa"/>
              <w:bottom w:w="72.0" w:type="dxa"/>
              <w:right w:w="72.0" w:type="dxa"/>
            </w:tcMar>
            <w:vAlign w:val="center"/>
          </w:tcPr>
          <w:p w:rsidR="00000000" w:rsidDel="00000000" w:rsidP="00000000" w:rsidRDefault="00000000" w:rsidRPr="00000000" w14:paraId="00000097">
            <w:pPr>
              <w:widowControl w:val="0"/>
              <w:spacing w:line="240" w:lineRule="auto"/>
              <w:jc w:val="center"/>
              <w:rPr/>
            </w:pPr>
            <w:r w:rsidDel="00000000" w:rsidR="00000000" w:rsidRPr="00000000">
              <w:rPr>
                <w:rtl w:val="0"/>
              </w:rPr>
              <w:t xml:space="preserve">0.124</w:t>
            </w:r>
          </w:p>
          <w:p w:rsidR="00000000" w:rsidDel="00000000" w:rsidP="00000000" w:rsidRDefault="00000000" w:rsidRPr="00000000" w14:paraId="00000098">
            <w:pPr>
              <w:widowControl w:val="0"/>
              <w:spacing w:line="240" w:lineRule="auto"/>
              <w:jc w:val="center"/>
              <w:rPr/>
            </w:pPr>
            <w:r w:rsidDel="00000000" w:rsidR="00000000" w:rsidRPr="00000000">
              <w:rPr>
                <w:rtl w:val="0"/>
              </w:rPr>
              <w:t xml:space="preserve">(0.213)</w:t>
            </w:r>
          </w:p>
        </w:tc>
      </w:tr>
      <w:tr>
        <w:trPr>
          <w:cantSplit w:val="0"/>
          <w:trHeight w:val="364" w:hRule="atLeast"/>
          <w:tblHeader w:val="0"/>
        </w:trPr>
        <w:tc>
          <w:tcPr>
            <w:gridSpan w:val="2"/>
            <w:tcMar>
              <w:top w:w="72.0" w:type="dxa"/>
              <w:left w:w="72.0" w:type="dxa"/>
              <w:bottom w:w="72.0" w:type="dxa"/>
              <w:right w:w="72.0" w:type="dxa"/>
            </w:tcMar>
            <w:vAlign w:val="center"/>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I should have a choice regarding whether to use MedAssist in my practice</w:t>
            </w:r>
          </w:p>
        </w:tc>
        <w:tc>
          <w:tcPr>
            <w:tcMar>
              <w:top w:w="72.0" w:type="dxa"/>
              <w:left w:w="72.0" w:type="dxa"/>
              <w:bottom w:w="72.0" w:type="dxa"/>
              <w:right w:w="72.0" w:type="dxa"/>
            </w:tcMar>
            <w:vAlign w:val="center"/>
          </w:tcPr>
          <w:p w:rsidR="00000000" w:rsidDel="00000000" w:rsidP="00000000" w:rsidRDefault="00000000" w:rsidRPr="00000000" w14:paraId="0000009C">
            <w:pPr>
              <w:widowControl w:val="0"/>
              <w:spacing w:line="240" w:lineRule="auto"/>
              <w:jc w:val="center"/>
              <w:rPr/>
            </w:pPr>
            <w:r w:rsidDel="00000000" w:rsidR="00000000" w:rsidRPr="00000000">
              <w:rPr>
                <w:rtl w:val="0"/>
              </w:rPr>
              <w:t xml:space="preserve">0.088</w:t>
            </w:r>
          </w:p>
          <w:p w:rsidR="00000000" w:rsidDel="00000000" w:rsidP="00000000" w:rsidRDefault="00000000" w:rsidRPr="00000000" w14:paraId="0000009D">
            <w:pPr>
              <w:widowControl w:val="0"/>
              <w:spacing w:line="240" w:lineRule="auto"/>
              <w:jc w:val="center"/>
              <w:rPr/>
            </w:pPr>
            <w:r w:rsidDel="00000000" w:rsidR="00000000" w:rsidRPr="00000000">
              <w:rPr>
                <w:rtl w:val="0"/>
              </w:rPr>
              <w:t xml:space="preserve">(0.192)</w:t>
            </w:r>
          </w:p>
        </w:tc>
        <w:tc>
          <w:tcPr>
            <w:tcMar>
              <w:top w:w="72.0" w:type="dxa"/>
              <w:left w:w="72.0" w:type="dxa"/>
              <w:bottom w:w="72.0" w:type="dxa"/>
              <w:right w:w="72.0" w:type="dxa"/>
            </w:tcMar>
            <w:vAlign w:val="center"/>
          </w:tcPr>
          <w:p w:rsidR="00000000" w:rsidDel="00000000" w:rsidP="00000000" w:rsidRDefault="00000000" w:rsidRPr="00000000" w14:paraId="0000009E">
            <w:pPr>
              <w:widowControl w:val="0"/>
              <w:spacing w:line="240" w:lineRule="auto"/>
              <w:jc w:val="center"/>
              <w:rPr/>
            </w:pPr>
            <w:r w:rsidDel="00000000" w:rsidR="00000000" w:rsidRPr="00000000">
              <w:rPr>
                <w:rtl w:val="0"/>
              </w:rPr>
              <w:t xml:space="preserve">-0.021</w:t>
            </w:r>
          </w:p>
          <w:p w:rsidR="00000000" w:rsidDel="00000000" w:rsidP="00000000" w:rsidRDefault="00000000" w:rsidRPr="00000000" w14:paraId="0000009F">
            <w:pPr>
              <w:widowControl w:val="0"/>
              <w:spacing w:line="240" w:lineRule="auto"/>
              <w:jc w:val="center"/>
              <w:rPr/>
            </w:pPr>
            <w:r w:rsidDel="00000000" w:rsidR="00000000" w:rsidRPr="00000000">
              <w:rPr>
                <w:rtl w:val="0"/>
              </w:rPr>
              <w:t xml:space="preserve">(0.755)</w:t>
            </w:r>
          </w:p>
        </w:tc>
        <w:tc>
          <w:tcPr>
            <w:gridSpan w:val="2"/>
            <w:tcMar>
              <w:top w:w="72.0" w:type="dxa"/>
              <w:left w:w="72.0" w:type="dxa"/>
              <w:bottom w:w="72.0" w:type="dxa"/>
              <w:right w:w="72.0" w:type="dxa"/>
            </w:tcMar>
            <w:vAlign w:val="center"/>
          </w:tcPr>
          <w:p w:rsidR="00000000" w:rsidDel="00000000" w:rsidP="00000000" w:rsidRDefault="00000000" w:rsidRPr="00000000" w14:paraId="000000A0">
            <w:pPr>
              <w:widowControl w:val="0"/>
              <w:spacing w:line="240" w:lineRule="auto"/>
              <w:jc w:val="center"/>
              <w:rPr/>
            </w:pPr>
            <w:r w:rsidDel="00000000" w:rsidR="00000000" w:rsidRPr="00000000">
              <w:rPr>
                <w:rtl w:val="0"/>
              </w:rPr>
              <w:t xml:space="preserve">0.046</w:t>
            </w:r>
          </w:p>
          <w:p w:rsidR="00000000" w:rsidDel="00000000" w:rsidP="00000000" w:rsidRDefault="00000000" w:rsidRPr="00000000" w14:paraId="000000A1">
            <w:pPr>
              <w:widowControl w:val="0"/>
              <w:spacing w:line="240" w:lineRule="auto"/>
              <w:jc w:val="center"/>
              <w:rPr/>
            </w:pPr>
            <w:r w:rsidDel="00000000" w:rsidR="00000000" w:rsidRPr="00000000">
              <w:rPr>
                <w:rtl w:val="0"/>
              </w:rPr>
              <w:t xml:space="preserve">(0.545)</w:t>
            </w:r>
          </w:p>
        </w:tc>
      </w:tr>
      <w:tr>
        <w:trPr>
          <w:cantSplit w:val="0"/>
          <w:trHeight w:val="364" w:hRule="atLeast"/>
          <w:tblHeader w:val="0"/>
        </w:trPr>
        <w:tc>
          <w:tcPr>
            <w:gridSpan w:val="2"/>
            <w:tcMar>
              <w:top w:w="72.0" w:type="dxa"/>
              <w:left w:w="72.0" w:type="dxa"/>
              <w:bottom w:w="72.0" w:type="dxa"/>
              <w:right w:w="72.0" w:type="dxa"/>
            </w:tcMar>
            <w:vAlign w:val="center"/>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The patient should have a choice regarding whether MedAssist is used in their care</w:t>
            </w:r>
          </w:p>
        </w:tc>
        <w:tc>
          <w:tcPr>
            <w:tcMar>
              <w:top w:w="72.0" w:type="dxa"/>
              <w:left w:w="72.0" w:type="dxa"/>
              <w:bottom w:w="72.0" w:type="dxa"/>
              <w:right w:w="72.0" w:type="dxa"/>
            </w:tcMar>
            <w:vAlign w:val="center"/>
          </w:tcPr>
          <w:p w:rsidR="00000000" w:rsidDel="00000000" w:rsidP="00000000" w:rsidRDefault="00000000" w:rsidRPr="00000000" w14:paraId="000000A5">
            <w:pPr>
              <w:widowControl w:val="0"/>
              <w:spacing w:line="240" w:lineRule="auto"/>
              <w:jc w:val="center"/>
              <w:rPr/>
            </w:pPr>
            <w:r w:rsidDel="00000000" w:rsidR="00000000" w:rsidRPr="00000000">
              <w:rPr>
                <w:rtl w:val="0"/>
              </w:rPr>
              <w:t xml:space="preserve">0.105</w:t>
            </w:r>
          </w:p>
          <w:p w:rsidR="00000000" w:rsidDel="00000000" w:rsidP="00000000" w:rsidRDefault="00000000" w:rsidRPr="00000000" w14:paraId="000000A6">
            <w:pPr>
              <w:widowControl w:val="0"/>
              <w:spacing w:line="240" w:lineRule="auto"/>
              <w:jc w:val="center"/>
              <w:rPr/>
            </w:pPr>
            <w:r w:rsidDel="00000000" w:rsidR="00000000" w:rsidRPr="00000000">
              <w:rPr>
                <w:rtl w:val="0"/>
              </w:rPr>
              <w:t xml:space="preserve">(0.224)</w:t>
            </w:r>
          </w:p>
        </w:tc>
        <w:tc>
          <w:tcPr>
            <w:tcMar>
              <w:top w:w="72.0" w:type="dxa"/>
              <w:left w:w="72.0" w:type="dxa"/>
              <w:bottom w:w="72.0" w:type="dxa"/>
              <w:right w:w="72.0" w:type="dxa"/>
            </w:tcMar>
            <w:vAlign w:val="center"/>
          </w:tcPr>
          <w:p w:rsidR="00000000" w:rsidDel="00000000" w:rsidP="00000000" w:rsidRDefault="00000000" w:rsidRPr="00000000" w14:paraId="000000A7">
            <w:pPr>
              <w:widowControl w:val="0"/>
              <w:spacing w:line="240" w:lineRule="auto"/>
              <w:jc w:val="center"/>
              <w:rPr/>
            </w:pPr>
            <w:r w:rsidDel="00000000" w:rsidR="00000000" w:rsidRPr="00000000">
              <w:rPr>
                <w:rtl w:val="0"/>
              </w:rPr>
              <w:t xml:space="preserve">-0.047</w:t>
            </w:r>
          </w:p>
          <w:p w:rsidR="00000000" w:rsidDel="00000000" w:rsidP="00000000" w:rsidRDefault="00000000" w:rsidRPr="00000000" w14:paraId="000000A8">
            <w:pPr>
              <w:widowControl w:val="0"/>
              <w:spacing w:line="240" w:lineRule="auto"/>
              <w:jc w:val="center"/>
              <w:rPr/>
            </w:pPr>
            <w:r w:rsidDel="00000000" w:rsidR="00000000" w:rsidRPr="00000000">
              <w:rPr>
                <w:rtl w:val="0"/>
              </w:rPr>
              <w:t xml:space="preserve">(0.584)</w:t>
            </w:r>
          </w:p>
        </w:tc>
        <w:tc>
          <w:tcPr>
            <w:gridSpan w:val="2"/>
            <w:tcMar>
              <w:top w:w="72.0" w:type="dxa"/>
              <w:left w:w="72.0" w:type="dxa"/>
              <w:bottom w:w="72.0" w:type="dxa"/>
              <w:right w:w="72.0" w:type="dxa"/>
            </w:tcMar>
            <w:vAlign w:val="center"/>
          </w:tcPr>
          <w:p w:rsidR="00000000" w:rsidDel="00000000" w:rsidP="00000000" w:rsidRDefault="00000000" w:rsidRPr="00000000" w14:paraId="000000A9">
            <w:pPr>
              <w:widowControl w:val="0"/>
              <w:spacing w:line="240" w:lineRule="auto"/>
              <w:jc w:val="center"/>
              <w:rPr/>
            </w:pPr>
            <w:r w:rsidDel="00000000" w:rsidR="00000000" w:rsidRPr="00000000">
              <w:rPr>
                <w:rtl w:val="0"/>
              </w:rPr>
              <w:t xml:space="preserve">0.073</w:t>
            </w:r>
          </w:p>
          <w:p w:rsidR="00000000" w:rsidDel="00000000" w:rsidP="00000000" w:rsidRDefault="00000000" w:rsidRPr="00000000" w14:paraId="000000AA">
            <w:pPr>
              <w:widowControl w:val="0"/>
              <w:spacing w:line="240" w:lineRule="auto"/>
              <w:jc w:val="center"/>
              <w:rPr/>
            </w:pPr>
            <w:r w:rsidDel="00000000" w:rsidR="00000000" w:rsidRPr="00000000">
              <w:rPr>
                <w:rtl w:val="0"/>
              </w:rPr>
              <w:t xml:space="preserve">(0.455)</w:t>
            </w:r>
          </w:p>
        </w:tc>
      </w:tr>
      <w:tr>
        <w:trPr>
          <w:cantSplit w:val="0"/>
          <w:trHeight w:val="364" w:hRule="atLeast"/>
          <w:tblHeader w:val="0"/>
        </w:trPr>
        <w:tc>
          <w:tcPr>
            <w:gridSpan w:val="2"/>
            <w:tcMar>
              <w:top w:w="72.0" w:type="dxa"/>
              <w:left w:w="72.0" w:type="dxa"/>
              <w:bottom w:w="72.0" w:type="dxa"/>
              <w:right w:w="72.0" w:type="dxa"/>
            </w:tcMar>
            <w:vAlign w:val="center"/>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If given the option, I would choose to use MedAssist in my practice*: yes vs. no</w:t>
            </w:r>
          </w:p>
        </w:tc>
        <w:tc>
          <w:tcPr>
            <w:tcMar>
              <w:top w:w="72.0" w:type="dxa"/>
              <w:left w:w="72.0" w:type="dxa"/>
              <w:bottom w:w="72.0" w:type="dxa"/>
              <w:right w:w="72.0" w:type="dxa"/>
            </w:tcMar>
            <w:vAlign w:val="center"/>
          </w:tcPr>
          <w:p w:rsidR="00000000" w:rsidDel="00000000" w:rsidP="00000000" w:rsidRDefault="00000000" w:rsidRPr="00000000" w14:paraId="000000AE">
            <w:pPr>
              <w:widowControl w:val="0"/>
              <w:spacing w:line="240" w:lineRule="auto"/>
              <w:jc w:val="center"/>
              <w:rPr/>
            </w:pPr>
            <w:r w:rsidDel="00000000" w:rsidR="00000000" w:rsidRPr="00000000">
              <w:rPr>
                <w:rtl w:val="0"/>
              </w:rPr>
              <w:t xml:space="preserve">-0.381</w:t>
            </w:r>
          </w:p>
          <w:p w:rsidR="00000000" w:rsidDel="00000000" w:rsidP="00000000" w:rsidRDefault="00000000" w:rsidRPr="00000000" w14:paraId="000000AF">
            <w:pPr>
              <w:widowControl w:val="0"/>
              <w:spacing w:line="240" w:lineRule="auto"/>
              <w:jc w:val="center"/>
              <w:rPr/>
            </w:pPr>
            <w:r w:rsidDel="00000000" w:rsidR="00000000" w:rsidRPr="00000000">
              <w:rPr>
                <w:rtl w:val="0"/>
              </w:rPr>
              <w:t xml:space="preserve">(0.065)</w:t>
            </w:r>
          </w:p>
        </w:tc>
        <w:tc>
          <w:tcPr>
            <w:tcMar>
              <w:top w:w="72.0" w:type="dxa"/>
              <w:left w:w="72.0" w:type="dxa"/>
              <w:bottom w:w="72.0" w:type="dxa"/>
              <w:right w:w="72.0" w:type="dxa"/>
            </w:tcMar>
            <w:vAlign w:val="center"/>
          </w:tcPr>
          <w:p w:rsidR="00000000" w:rsidDel="00000000" w:rsidP="00000000" w:rsidRDefault="00000000" w:rsidRPr="00000000" w14:paraId="000000B0">
            <w:pPr>
              <w:widowControl w:val="0"/>
              <w:spacing w:line="240" w:lineRule="auto"/>
              <w:jc w:val="center"/>
              <w:rPr/>
            </w:pPr>
            <w:r w:rsidDel="00000000" w:rsidR="00000000" w:rsidRPr="00000000">
              <w:rPr>
                <w:rtl w:val="0"/>
              </w:rPr>
              <w:t xml:space="preserve">0.043</w:t>
            </w:r>
          </w:p>
          <w:p w:rsidR="00000000" w:rsidDel="00000000" w:rsidP="00000000" w:rsidRDefault="00000000" w:rsidRPr="00000000" w14:paraId="000000B1">
            <w:pPr>
              <w:widowControl w:val="0"/>
              <w:spacing w:line="240" w:lineRule="auto"/>
              <w:jc w:val="center"/>
              <w:rPr/>
            </w:pPr>
            <w:r w:rsidDel="00000000" w:rsidR="00000000" w:rsidRPr="00000000">
              <w:rPr>
                <w:rtl w:val="0"/>
              </w:rPr>
              <w:t xml:space="preserve">(0.837)</w:t>
            </w:r>
          </w:p>
        </w:tc>
        <w:tc>
          <w:tcPr>
            <w:gridSpan w:val="2"/>
            <w:tcMar>
              <w:top w:w="72.0" w:type="dxa"/>
              <w:left w:w="72.0" w:type="dxa"/>
              <w:bottom w:w="72.0" w:type="dxa"/>
              <w:right w:w="72.0" w:type="dxa"/>
            </w:tcMar>
            <w:vAlign w:val="center"/>
          </w:tcPr>
          <w:p w:rsidR="00000000" w:rsidDel="00000000" w:rsidP="00000000" w:rsidRDefault="00000000" w:rsidRPr="00000000" w14:paraId="000000B2">
            <w:pPr>
              <w:widowControl w:val="0"/>
              <w:spacing w:line="240" w:lineRule="auto"/>
              <w:jc w:val="center"/>
              <w:rPr/>
            </w:pPr>
            <w:r w:rsidDel="00000000" w:rsidR="00000000" w:rsidRPr="00000000">
              <w:rPr>
                <w:rtl w:val="0"/>
              </w:rPr>
              <w:t xml:space="preserve">0.394</w:t>
            </w:r>
          </w:p>
          <w:p w:rsidR="00000000" w:rsidDel="00000000" w:rsidP="00000000" w:rsidRDefault="00000000" w:rsidRPr="00000000" w14:paraId="000000B3">
            <w:pPr>
              <w:widowControl w:val="0"/>
              <w:spacing w:line="240" w:lineRule="auto"/>
              <w:jc w:val="center"/>
              <w:rPr/>
            </w:pPr>
            <w:r w:rsidDel="00000000" w:rsidR="00000000" w:rsidRPr="00000000">
              <w:rPr>
                <w:rtl w:val="0"/>
              </w:rPr>
              <w:t xml:space="preserve">(0.099)</w:t>
            </w:r>
          </w:p>
        </w:tc>
      </w:tr>
      <w:tr>
        <w:trPr>
          <w:cantSplit w:val="0"/>
          <w:trHeight w:val="364" w:hRule="atLeast"/>
          <w:tblHeader w:val="0"/>
        </w:trPr>
        <w:tc>
          <w:tcPr>
            <w:gridSpan w:val="2"/>
            <w:tcMar>
              <w:top w:w="72.0" w:type="dxa"/>
              <w:left w:w="72.0" w:type="dxa"/>
              <w:bottom w:w="72.0" w:type="dxa"/>
              <w:right w:w="72.0" w:type="dxa"/>
            </w:tcMar>
            <w:vAlign w:val="center"/>
          </w:tcPr>
          <w:p w:rsidR="00000000" w:rsidDel="00000000" w:rsidP="00000000" w:rsidRDefault="00000000" w:rsidRPr="00000000" w14:paraId="000000B5">
            <w:pPr>
              <w:widowControl w:val="0"/>
              <w:spacing w:line="240" w:lineRule="auto"/>
              <w:rPr>
                <w:i w:val="1"/>
                <w:iCs w:val="1"/>
              </w:rPr>
            </w:pPr>
            <w:r w:rsidDel="00000000" w:rsidR="00000000" w:rsidRPr="00000000">
              <w:rPr>
                <w:i w:val="1"/>
                <w:iCs w:val="1"/>
                <w:rtl w:val="0"/>
              </w:rPr>
              <w:t xml:space="preserve">Based on your own examination and the MedAssist result, would you prescribe an SSRI to Jess / refer Jess for a formal ADHD assessment?*: yes vs. no</w:t>
            </w:r>
          </w:p>
        </w:tc>
        <w:tc>
          <w:tcPr>
            <w:tcMar>
              <w:top w:w="72.0" w:type="dxa"/>
              <w:left w:w="72.0" w:type="dxa"/>
              <w:bottom w:w="72.0" w:type="dxa"/>
              <w:right w:w="72.0" w:type="dxa"/>
            </w:tcMar>
            <w:vAlign w:val="center"/>
          </w:tcPr>
          <w:p w:rsidR="00000000" w:rsidDel="00000000" w:rsidP="00000000" w:rsidRDefault="00000000" w:rsidRPr="00000000" w14:paraId="000000B7">
            <w:pPr>
              <w:widowControl w:val="0"/>
              <w:spacing w:line="240" w:lineRule="auto"/>
              <w:jc w:val="center"/>
              <w:rPr/>
            </w:pPr>
            <w:r w:rsidDel="00000000" w:rsidR="00000000" w:rsidRPr="00000000">
              <w:rPr>
                <w:rtl w:val="0"/>
              </w:rPr>
              <w:t xml:space="preserve">-0.301 </w:t>
            </w:r>
          </w:p>
          <w:p w:rsidR="00000000" w:rsidDel="00000000" w:rsidP="00000000" w:rsidRDefault="00000000" w:rsidRPr="00000000" w14:paraId="000000B8">
            <w:pPr>
              <w:widowControl w:val="0"/>
              <w:spacing w:line="240" w:lineRule="auto"/>
              <w:jc w:val="center"/>
              <w:rPr/>
            </w:pPr>
            <w:r w:rsidDel="00000000" w:rsidR="00000000" w:rsidRPr="00000000">
              <w:rPr>
                <w:rtl w:val="0"/>
              </w:rPr>
              <w:t xml:space="preserve">(0.221)</w:t>
            </w:r>
          </w:p>
        </w:tc>
        <w:tc>
          <w:tcPr>
            <w:tcMar>
              <w:top w:w="72.0" w:type="dxa"/>
              <w:left w:w="72.0" w:type="dxa"/>
              <w:bottom w:w="72.0" w:type="dxa"/>
              <w:right w:w="72.0" w:type="dxa"/>
            </w:tcMar>
            <w:vAlign w:val="center"/>
          </w:tcPr>
          <w:p w:rsidR="00000000" w:rsidDel="00000000" w:rsidP="00000000" w:rsidRDefault="00000000" w:rsidRPr="00000000" w14:paraId="000000B9">
            <w:pPr>
              <w:widowControl w:val="0"/>
              <w:spacing w:line="240" w:lineRule="auto"/>
              <w:jc w:val="center"/>
              <w:rPr/>
            </w:pPr>
            <w:r w:rsidDel="00000000" w:rsidR="00000000" w:rsidRPr="00000000">
              <w:rPr>
                <w:rtl w:val="0"/>
              </w:rPr>
              <w:t xml:space="preserve">-0.147 (0.550)</w:t>
            </w:r>
          </w:p>
        </w:tc>
        <w:tc>
          <w:tcPr>
            <w:gridSpan w:val="2"/>
            <w:tcMar>
              <w:top w:w="72.0" w:type="dxa"/>
              <w:left w:w="72.0" w:type="dxa"/>
              <w:bottom w:w="72.0" w:type="dxa"/>
              <w:right w:w="72.0" w:type="dxa"/>
            </w:tcMar>
            <w:vAlign w:val="center"/>
          </w:tcPr>
          <w:p w:rsidR="00000000" w:rsidDel="00000000" w:rsidP="00000000" w:rsidRDefault="00000000" w:rsidRPr="00000000" w14:paraId="000000BA">
            <w:pPr>
              <w:widowControl w:val="0"/>
              <w:spacing w:line="240" w:lineRule="auto"/>
              <w:jc w:val="center"/>
              <w:rPr/>
            </w:pPr>
            <w:r w:rsidDel="00000000" w:rsidR="00000000" w:rsidRPr="00000000">
              <w:rPr>
                <w:rtl w:val="0"/>
              </w:rPr>
              <w:t xml:space="preserve">0.039</w:t>
            </w:r>
          </w:p>
          <w:p w:rsidR="00000000" w:rsidDel="00000000" w:rsidP="00000000" w:rsidRDefault="00000000" w:rsidRPr="00000000" w14:paraId="000000BB">
            <w:pPr>
              <w:widowControl w:val="0"/>
              <w:spacing w:line="240" w:lineRule="auto"/>
              <w:jc w:val="center"/>
              <w:rPr/>
            </w:pPr>
            <w:r w:rsidDel="00000000" w:rsidR="00000000" w:rsidRPr="00000000">
              <w:rPr>
                <w:rtl w:val="0"/>
              </w:rPr>
              <w:t xml:space="preserve">(0.887)</w:t>
            </w:r>
          </w:p>
        </w:tc>
      </w:tr>
      <w:tr>
        <w:trPr>
          <w:cantSplit w:val="0"/>
          <w:trHeight w:val="364" w:hRule="atLeast"/>
          <w:tblHeader w:val="0"/>
        </w:trPr>
        <w:tc>
          <w:tcPr>
            <w:gridSpan w:val="2"/>
            <w:tcMar>
              <w:top w:w="72.0" w:type="dxa"/>
              <w:left w:w="72.0" w:type="dxa"/>
              <w:bottom w:w="72.0" w:type="dxa"/>
              <w:right w:w="72.0" w:type="dxa"/>
            </w:tcMar>
            <w:vAlign w:val="center"/>
          </w:tcPr>
          <w:p w:rsidR="00000000" w:rsidDel="00000000" w:rsidP="00000000" w:rsidRDefault="00000000" w:rsidRPr="00000000" w14:paraId="000000BD">
            <w:pPr>
              <w:widowControl w:val="0"/>
              <w:spacing w:line="240" w:lineRule="auto"/>
              <w:rPr>
                <w:i w:val="1"/>
                <w:iCs w:val="1"/>
              </w:rPr>
            </w:pPr>
            <w:r w:rsidDel="00000000" w:rsidR="00000000" w:rsidRPr="00000000">
              <w:rPr>
                <w:i w:val="1"/>
                <w:iCs w:val="1"/>
                <w:rtl w:val="0"/>
              </w:rPr>
              <w:t xml:space="preserve">The MedAssist result contributed to this decision</w:t>
            </w:r>
          </w:p>
        </w:tc>
        <w:tc>
          <w:tcPr>
            <w:tcMar>
              <w:top w:w="72.0" w:type="dxa"/>
              <w:left w:w="72.0" w:type="dxa"/>
              <w:bottom w:w="72.0" w:type="dxa"/>
              <w:right w:w="72.0" w:type="dxa"/>
            </w:tcMar>
            <w:vAlign w:val="center"/>
          </w:tcPr>
          <w:p w:rsidR="00000000" w:rsidDel="00000000" w:rsidP="00000000" w:rsidRDefault="00000000" w:rsidRPr="00000000" w14:paraId="000000BF">
            <w:pPr>
              <w:widowControl w:val="0"/>
              <w:spacing w:line="240" w:lineRule="auto"/>
              <w:jc w:val="center"/>
              <w:rPr/>
            </w:pPr>
            <w:r w:rsidDel="00000000" w:rsidR="00000000" w:rsidRPr="00000000">
              <w:rPr>
                <w:rtl w:val="0"/>
              </w:rPr>
              <w:t xml:space="preserve">-0.076 </w:t>
            </w:r>
          </w:p>
          <w:p w:rsidR="00000000" w:rsidDel="00000000" w:rsidP="00000000" w:rsidRDefault="00000000" w:rsidRPr="00000000" w14:paraId="000000C0">
            <w:pPr>
              <w:widowControl w:val="0"/>
              <w:spacing w:line="240" w:lineRule="auto"/>
              <w:jc w:val="center"/>
              <w:rPr/>
            </w:pPr>
            <w:r w:rsidDel="00000000" w:rsidR="00000000" w:rsidRPr="00000000">
              <w:rPr>
                <w:rtl w:val="0"/>
              </w:rPr>
              <w:t xml:space="preserve">(0.469)</w:t>
            </w:r>
          </w:p>
        </w:tc>
        <w:tc>
          <w:tcPr>
            <w:tcMar>
              <w:top w:w="72.0" w:type="dxa"/>
              <w:left w:w="72.0" w:type="dxa"/>
              <w:bottom w:w="72.0" w:type="dxa"/>
              <w:right w:w="72.0" w:type="dxa"/>
            </w:tcMar>
            <w:vAlign w:val="center"/>
          </w:tcPr>
          <w:p w:rsidR="00000000" w:rsidDel="00000000" w:rsidP="00000000" w:rsidRDefault="00000000" w:rsidRPr="00000000" w14:paraId="000000C1">
            <w:pPr>
              <w:widowControl w:val="0"/>
              <w:spacing w:line="240" w:lineRule="auto"/>
              <w:jc w:val="center"/>
              <w:rPr/>
            </w:pPr>
            <w:r w:rsidDel="00000000" w:rsidR="00000000" w:rsidRPr="00000000">
              <w:rPr>
                <w:rtl w:val="0"/>
              </w:rPr>
              <w:t xml:space="preserve">0.105 (0.318)</w:t>
            </w:r>
          </w:p>
        </w:tc>
        <w:tc>
          <w:tcPr>
            <w:gridSpan w:val="2"/>
            <w:tcMar>
              <w:top w:w="72.0" w:type="dxa"/>
              <w:left w:w="72.0" w:type="dxa"/>
              <w:bottom w:w="72.0" w:type="dxa"/>
              <w:right w:w="72.0" w:type="dxa"/>
            </w:tcMar>
            <w:vAlign w:val="center"/>
          </w:tcPr>
          <w:p w:rsidR="00000000" w:rsidDel="00000000" w:rsidP="00000000" w:rsidRDefault="00000000" w:rsidRPr="00000000" w14:paraId="000000C2">
            <w:pPr>
              <w:widowControl w:val="0"/>
              <w:spacing w:line="240" w:lineRule="auto"/>
              <w:jc w:val="center"/>
              <w:rPr/>
            </w:pPr>
            <w:r w:rsidDel="00000000" w:rsidR="00000000" w:rsidRPr="00000000">
              <w:rPr>
                <w:b w:val="1"/>
                <w:bCs w:val="1"/>
                <w:rtl w:val="0"/>
              </w:rPr>
              <w:t xml:space="preserve">0.305 </w:t>
            </w:r>
            <w:r w:rsidDel="00000000" w:rsidR="00000000" w:rsidRPr="00000000">
              <w:rPr>
                <w:rtl w:val="0"/>
              </w:rPr>
            </w:r>
          </w:p>
          <w:p w:rsidR="00000000" w:rsidDel="00000000" w:rsidP="00000000" w:rsidRDefault="00000000" w:rsidRPr="00000000" w14:paraId="000000C3">
            <w:pPr>
              <w:widowControl w:val="0"/>
              <w:spacing w:line="240" w:lineRule="auto"/>
              <w:jc w:val="center"/>
              <w:rPr/>
            </w:pPr>
            <w:r w:rsidDel="00000000" w:rsidR="00000000" w:rsidRPr="00000000">
              <w:rPr>
                <w:rtl w:val="0"/>
              </w:rPr>
              <w:t xml:space="preserve">(0.010)</w:t>
            </w:r>
          </w:p>
        </w:tc>
      </w:tr>
      <w:tr>
        <w:trPr>
          <w:cantSplit w:val="0"/>
          <w:trHeight w:val="364" w:hRule="atLeast"/>
          <w:tblHeader w:val="0"/>
        </w:trPr>
        <w:tc>
          <w:tcPr>
            <w:gridSpan w:val="2"/>
            <w:tcMar>
              <w:top w:w="72.0" w:type="dxa"/>
              <w:left w:w="72.0" w:type="dxa"/>
              <w:bottom w:w="72.0" w:type="dxa"/>
              <w:right w:w="72.0" w:type="dxa"/>
            </w:tcMar>
            <w:vAlign w:val="center"/>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I would have made a different decision if MedAssist was not involved</w:t>
            </w:r>
          </w:p>
        </w:tc>
        <w:tc>
          <w:tcPr>
            <w:tcMar>
              <w:top w:w="72.0" w:type="dxa"/>
              <w:left w:w="72.0" w:type="dxa"/>
              <w:bottom w:w="72.0" w:type="dxa"/>
              <w:right w:w="72.0" w:type="dxa"/>
            </w:tcMar>
            <w:vAlign w:val="center"/>
          </w:tcPr>
          <w:p w:rsidR="00000000" w:rsidDel="00000000" w:rsidP="00000000" w:rsidRDefault="00000000" w:rsidRPr="00000000" w14:paraId="000000C7">
            <w:pPr>
              <w:widowControl w:val="0"/>
              <w:spacing w:line="240" w:lineRule="auto"/>
              <w:jc w:val="center"/>
              <w:rPr/>
            </w:pPr>
            <w:r w:rsidDel="00000000" w:rsidR="00000000" w:rsidRPr="00000000">
              <w:rPr>
                <w:rtl w:val="0"/>
              </w:rPr>
              <w:t xml:space="preserve">-0.057 </w:t>
            </w:r>
          </w:p>
          <w:p w:rsidR="00000000" w:rsidDel="00000000" w:rsidP="00000000" w:rsidRDefault="00000000" w:rsidRPr="00000000" w14:paraId="000000C8">
            <w:pPr>
              <w:widowControl w:val="0"/>
              <w:spacing w:line="240" w:lineRule="auto"/>
              <w:jc w:val="center"/>
              <w:rPr/>
            </w:pPr>
            <w:r w:rsidDel="00000000" w:rsidR="00000000" w:rsidRPr="00000000">
              <w:rPr>
                <w:rtl w:val="0"/>
              </w:rPr>
              <w:t xml:space="preserve">(0.585)</w:t>
            </w:r>
          </w:p>
        </w:tc>
        <w:tc>
          <w:tcPr>
            <w:tcMar>
              <w:top w:w="72.0" w:type="dxa"/>
              <w:left w:w="72.0" w:type="dxa"/>
              <w:bottom w:w="72.0" w:type="dxa"/>
              <w:right w:w="72.0" w:type="dxa"/>
            </w:tcMar>
            <w:vAlign w:val="center"/>
          </w:tcPr>
          <w:p w:rsidR="00000000" w:rsidDel="00000000" w:rsidP="00000000" w:rsidRDefault="00000000" w:rsidRPr="00000000" w14:paraId="000000C9">
            <w:pPr>
              <w:widowControl w:val="0"/>
              <w:spacing w:line="240" w:lineRule="auto"/>
              <w:jc w:val="center"/>
              <w:rPr/>
            </w:pPr>
            <w:r w:rsidDel="00000000" w:rsidR="00000000" w:rsidRPr="00000000">
              <w:rPr>
                <w:rtl w:val="0"/>
              </w:rPr>
              <w:t xml:space="preserve">-0.004 (0.969)</w:t>
            </w:r>
          </w:p>
        </w:tc>
        <w:tc>
          <w:tcPr>
            <w:gridSpan w:val="2"/>
            <w:tcMar>
              <w:top w:w="72.0" w:type="dxa"/>
              <w:left w:w="72.0" w:type="dxa"/>
              <w:bottom w:w="72.0" w:type="dxa"/>
              <w:right w:w="72.0" w:type="dxa"/>
            </w:tcMar>
            <w:vAlign w:val="center"/>
          </w:tcPr>
          <w:p w:rsidR="00000000" w:rsidDel="00000000" w:rsidP="00000000" w:rsidRDefault="00000000" w:rsidRPr="00000000" w14:paraId="000000CA">
            <w:pPr>
              <w:widowControl w:val="0"/>
              <w:spacing w:line="240" w:lineRule="auto"/>
              <w:jc w:val="center"/>
              <w:rPr/>
            </w:pPr>
            <w:r w:rsidDel="00000000" w:rsidR="00000000" w:rsidRPr="00000000">
              <w:rPr>
                <w:rtl w:val="0"/>
              </w:rPr>
              <w:t xml:space="preserve">-0.007 </w:t>
            </w:r>
          </w:p>
          <w:p w:rsidR="00000000" w:rsidDel="00000000" w:rsidP="00000000" w:rsidRDefault="00000000" w:rsidRPr="00000000" w14:paraId="000000CB">
            <w:pPr>
              <w:widowControl w:val="0"/>
              <w:spacing w:line="240" w:lineRule="auto"/>
              <w:jc w:val="center"/>
              <w:rPr/>
            </w:pPr>
            <w:r w:rsidDel="00000000" w:rsidR="00000000" w:rsidRPr="00000000">
              <w:rPr>
                <w:rtl w:val="0"/>
              </w:rPr>
              <w:t xml:space="preserve">(0.949)</w:t>
            </w:r>
          </w:p>
        </w:tc>
      </w:tr>
      <w:tr>
        <w:trPr>
          <w:cantSplit w:val="0"/>
          <w:trHeight w:val="364" w:hRule="atLeast"/>
          <w:tblHeader w:val="0"/>
        </w:trPr>
        <w:tc>
          <w:tcPr>
            <w:gridSpan w:val="2"/>
            <w:tcMar>
              <w:top w:w="72.0" w:type="dxa"/>
              <w:left w:w="72.0" w:type="dxa"/>
              <w:bottom w:w="72.0" w:type="dxa"/>
              <w:right w:w="72.0" w:type="dxa"/>
            </w:tcMar>
            <w:vAlign w:val="center"/>
          </w:tcPr>
          <w:p w:rsidR="00000000" w:rsidDel="00000000" w:rsidP="00000000" w:rsidRDefault="00000000" w:rsidRPr="00000000" w14:paraId="000000CD">
            <w:pPr>
              <w:widowControl w:val="0"/>
              <w:spacing w:line="240" w:lineRule="auto"/>
              <w:rPr>
                <w:i w:val="1"/>
                <w:iCs w:val="1"/>
              </w:rPr>
            </w:pPr>
            <w:r w:rsidDel="00000000" w:rsidR="00000000" w:rsidRPr="00000000">
              <w:rPr>
                <w:i w:val="1"/>
                <w:iCs w:val="1"/>
                <w:rtl w:val="0"/>
              </w:rPr>
              <w:t xml:space="preserve">In making this decision, did you rely more on the MedAssist result or the results of your own examination?</w:t>
            </w:r>
          </w:p>
        </w:tc>
        <w:tc>
          <w:tcPr>
            <w:tcMar>
              <w:top w:w="72.0" w:type="dxa"/>
              <w:left w:w="72.0" w:type="dxa"/>
              <w:bottom w:w="72.0" w:type="dxa"/>
              <w:right w:w="72.0" w:type="dxa"/>
            </w:tcMar>
            <w:vAlign w:val="center"/>
          </w:tcPr>
          <w:p w:rsidR="00000000" w:rsidDel="00000000" w:rsidP="00000000" w:rsidRDefault="00000000" w:rsidRPr="00000000" w14:paraId="000000CF">
            <w:pPr>
              <w:widowControl w:val="0"/>
              <w:spacing w:line="240" w:lineRule="auto"/>
              <w:jc w:val="center"/>
              <w:rPr>
                <w:u w:val="single"/>
              </w:rPr>
            </w:pPr>
            <w:r w:rsidDel="00000000" w:rsidR="00000000" w:rsidRPr="00000000">
              <w:rPr>
                <w:b w:val="1"/>
                <w:bCs w:val="1"/>
                <w:rtl w:val="0"/>
              </w:rPr>
              <w:t xml:space="preserve">0.154</w:t>
            </w:r>
            <w:r w:rsidDel="00000000" w:rsidR="00000000" w:rsidRPr="00000000">
              <w:rPr>
                <w:rtl w:val="0"/>
              </w:rPr>
            </w:r>
          </w:p>
          <w:p w:rsidR="00000000" w:rsidDel="00000000" w:rsidP="00000000" w:rsidRDefault="00000000" w:rsidRPr="00000000" w14:paraId="000000D0">
            <w:pPr>
              <w:widowControl w:val="0"/>
              <w:spacing w:line="240" w:lineRule="auto"/>
              <w:jc w:val="center"/>
              <w:rPr/>
            </w:pPr>
            <w:r w:rsidDel="00000000" w:rsidR="00000000" w:rsidRPr="00000000">
              <w:rPr>
                <w:rtl w:val="0"/>
              </w:rPr>
              <w:t xml:space="preserve">(0.029)</w:t>
            </w:r>
          </w:p>
        </w:tc>
        <w:tc>
          <w:tcPr>
            <w:tcMar>
              <w:top w:w="72.0" w:type="dxa"/>
              <w:left w:w="72.0" w:type="dxa"/>
              <w:bottom w:w="72.0" w:type="dxa"/>
              <w:right w:w="72.0" w:type="dxa"/>
            </w:tcMar>
            <w:vAlign w:val="center"/>
          </w:tcPr>
          <w:p w:rsidR="00000000" w:rsidDel="00000000" w:rsidP="00000000" w:rsidRDefault="00000000" w:rsidRPr="00000000" w14:paraId="000000D1">
            <w:pPr>
              <w:widowControl w:val="0"/>
              <w:spacing w:line="240" w:lineRule="auto"/>
              <w:jc w:val="center"/>
              <w:rPr/>
            </w:pPr>
            <w:r w:rsidDel="00000000" w:rsidR="00000000" w:rsidRPr="00000000">
              <w:rPr>
                <w:rtl w:val="0"/>
              </w:rPr>
              <w:t xml:space="preserve">0.003</w:t>
            </w:r>
          </w:p>
          <w:p w:rsidR="00000000" w:rsidDel="00000000" w:rsidP="00000000" w:rsidRDefault="00000000" w:rsidRPr="00000000" w14:paraId="000000D2">
            <w:pPr>
              <w:widowControl w:val="0"/>
              <w:spacing w:line="240" w:lineRule="auto"/>
              <w:jc w:val="center"/>
              <w:rPr/>
            </w:pPr>
            <w:r w:rsidDel="00000000" w:rsidR="00000000" w:rsidRPr="00000000">
              <w:rPr>
                <w:rtl w:val="0"/>
              </w:rPr>
              <w:t xml:space="preserve">(0.962)</w:t>
            </w:r>
          </w:p>
        </w:tc>
        <w:tc>
          <w:tcPr>
            <w:gridSpan w:val="2"/>
            <w:tcMar>
              <w:top w:w="72.0" w:type="dxa"/>
              <w:left w:w="72.0" w:type="dxa"/>
              <w:bottom w:w="72.0" w:type="dxa"/>
              <w:right w:w="72.0" w:type="dxa"/>
            </w:tcMar>
            <w:vAlign w:val="center"/>
          </w:tcPr>
          <w:p w:rsidR="00000000" w:rsidDel="00000000" w:rsidP="00000000" w:rsidRDefault="00000000" w:rsidRPr="00000000" w14:paraId="000000D3">
            <w:pPr>
              <w:widowControl w:val="0"/>
              <w:spacing w:line="240" w:lineRule="auto"/>
              <w:jc w:val="center"/>
              <w:rPr/>
            </w:pPr>
            <w:r w:rsidDel="00000000" w:rsidR="00000000" w:rsidRPr="00000000">
              <w:rPr>
                <w:rtl w:val="0"/>
              </w:rPr>
              <w:t xml:space="preserve">-0.101</w:t>
            </w:r>
          </w:p>
          <w:p w:rsidR="00000000" w:rsidDel="00000000" w:rsidP="00000000" w:rsidRDefault="00000000" w:rsidRPr="00000000" w14:paraId="000000D4">
            <w:pPr>
              <w:widowControl w:val="0"/>
              <w:spacing w:line="240" w:lineRule="auto"/>
              <w:jc w:val="center"/>
              <w:rPr/>
            </w:pPr>
            <w:r w:rsidDel="00000000" w:rsidR="00000000" w:rsidRPr="00000000">
              <w:rPr>
                <w:rtl w:val="0"/>
              </w:rPr>
              <w:t xml:space="preserve">(0.200)</w:t>
            </w:r>
          </w:p>
        </w:tc>
      </w:tr>
    </w:tbl>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NOTE: Single asterisk (*) denotes logistic regression model was used, instead of a linear regression model.  P-values less than 0.05 were considered statistically significant, and the corresponding coefficients are bolded.</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b w:val="1"/>
          <w:bCs w:val="1"/>
        </w:rPr>
      </w:pPr>
      <w:r w:rsidDel="00000000" w:rsidR="00000000" w:rsidRPr="00000000">
        <w:rPr>
          <w:b w:val="1"/>
          <w:bCs w:val="1"/>
          <w:rtl w:val="0"/>
        </w:rPr>
        <w:t xml:space="preserve">Supplemental Table 3. Coefficients of Models for Exploratory Outcomes (physicians’ perceptions of AI use in practice and clinical decisions) Regressed on the Amount of Information on AI, Physician Exposure to AI, and their Interaction</w:t>
      </w:r>
    </w:p>
    <w:p w:rsidR="00000000" w:rsidDel="00000000" w:rsidP="00000000" w:rsidRDefault="00000000" w:rsidRPr="00000000" w14:paraId="000000DC">
      <w:pPr>
        <w:rPr>
          <w:b w:val="1"/>
          <w:bCs w:val="1"/>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45"/>
        <w:gridCol w:w="3990"/>
        <w:gridCol w:w="1185"/>
        <w:gridCol w:w="1200"/>
        <w:gridCol w:w="600"/>
        <w:gridCol w:w="840"/>
        <w:tblGridChange w:id="0">
          <w:tblGrid>
            <w:gridCol w:w="1545"/>
            <w:gridCol w:w="3990"/>
            <w:gridCol w:w="1185"/>
            <w:gridCol w:w="1200"/>
            <w:gridCol w:w="600"/>
            <w:gridCol w:w="840"/>
          </w:tblGrid>
        </w:tblGridChange>
      </w:tblGrid>
      <w:tr>
        <w:trPr>
          <w:cantSplit w:val="0"/>
          <w:trHeight w:val="364" w:hRule="atLeast"/>
          <w:tblHeader w:val="0"/>
        </w:trPr>
        <w:tc>
          <w:tcPr>
            <w:gridSpan w:val="2"/>
            <w:vMerge w:val="restart"/>
            <w:shd w:fill="auto" w:val="clear"/>
            <w:tcMar>
              <w:top w:w="72.0" w:type="dxa"/>
              <w:left w:w="72.0" w:type="dxa"/>
              <w:bottom w:w="72.0" w:type="dxa"/>
              <w:right w:w="72.0" w:type="dxa"/>
            </w:tcMar>
            <w:vAlign w:val="center"/>
          </w:tcPr>
          <w:p w:rsidR="00000000" w:rsidDel="00000000" w:rsidP="00000000" w:rsidRDefault="00000000" w:rsidRPr="00000000" w14:paraId="000000DD">
            <w:pPr>
              <w:widowControl w:val="0"/>
              <w:spacing w:line="240" w:lineRule="auto"/>
              <w:jc w:val="center"/>
              <w:rPr>
                <w:b w:val="1"/>
                <w:bCs w:val="1"/>
              </w:rPr>
            </w:pPr>
            <w:r w:rsidDel="00000000" w:rsidR="00000000" w:rsidRPr="00000000">
              <w:rPr>
                <w:b w:val="1"/>
                <w:bCs w:val="1"/>
                <w:rtl w:val="0"/>
              </w:rPr>
              <w:t xml:space="preserve">Outcome</w:t>
            </w:r>
          </w:p>
        </w:tc>
        <w:tc>
          <w:tcPr>
            <w:gridSpan w:val="4"/>
            <w:shd w:fill="auto" w:val="clear"/>
            <w:tcMar>
              <w:top w:w="72.0" w:type="dxa"/>
              <w:left w:w="72.0" w:type="dxa"/>
              <w:bottom w:w="72.0" w:type="dxa"/>
              <w:right w:w="72.0" w:type="dxa"/>
            </w:tcMar>
            <w:vAlign w:val="center"/>
          </w:tcPr>
          <w:p w:rsidR="00000000" w:rsidDel="00000000" w:rsidP="00000000" w:rsidRDefault="00000000" w:rsidRPr="00000000" w14:paraId="000000DF">
            <w:pPr>
              <w:widowControl w:val="0"/>
              <w:spacing w:line="240" w:lineRule="auto"/>
              <w:jc w:val="center"/>
              <w:rPr>
                <w:b w:val="1"/>
                <w:bCs w:val="1"/>
              </w:rPr>
            </w:pPr>
            <w:r w:rsidDel="00000000" w:rsidR="00000000" w:rsidRPr="00000000">
              <w:rPr>
                <w:b w:val="1"/>
                <w:bCs w:val="1"/>
                <w:rtl w:val="0"/>
              </w:rPr>
              <w:t xml:space="preserve">Estimated coefficients </w:t>
            </w:r>
          </w:p>
          <w:p w:rsidR="00000000" w:rsidDel="00000000" w:rsidP="00000000" w:rsidRDefault="00000000" w:rsidRPr="00000000" w14:paraId="000000E0">
            <w:pPr>
              <w:widowControl w:val="0"/>
              <w:spacing w:line="240" w:lineRule="auto"/>
              <w:jc w:val="center"/>
              <w:rPr>
                <w:b w:val="1"/>
                <w:bCs w:val="1"/>
              </w:rPr>
            </w:pPr>
            <w:r w:rsidDel="00000000" w:rsidR="00000000" w:rsidRPr="00000000">
              <w:rPr>
                <w:b w:val="1"/>
                <w:bCs w:val="1"/>
                <w:rtl w:val="0"/>
              </w:rPr>
              <w:t xml:space="preserve">(p-value)</w:t>
            </w:r>
          </w:p>
        </w:tc>
      </w:tr>
      <w:tr>
        <w:trPr>
          <w:cantSplit w:val="0"/>
          <w:trHeight w:val="364" w:hRule="atLeast"/>
          <w:tblHeader w:val="0"/>
        </w:trPr>
        <w:tc>
          <w:tcPr>
            <w:gridSpan w:val="2"/>
            <w:vMerge w:val="continue"/>
            <w:shd w:fill="auto" w:val="clear"/>
            <w:tcMar>
              <w:top w:w="72.0" w:type="dxa"/>
              <w:left w:w="72.0" w:type="dxa"/>
              <w:bottom w:w="72.0" w:type="dxa"/>
              <w:right w:w="72.0" w:type="dxa"/>
            </w:tcMar>
            <w:vAlign w:val="center"/>
          </w:tcPr>
          <w:p w:rsidR="00000000" w:rsidDel="00000000" w:rsidP="00000000" w:rsidRDefault="00000000" w:rsidRPr="00000000" w14:paraId="000000E4">
            <w:pPr>
              <w:widowControl w:val="0"/>
              <w:spacing w:line="240" w:lineRule="auto"/>
              <w:rPr/>
            </w:pPr>
            <w:r w:rsidDel="00000000" w:rsidR="00000000" w:rsidRPr="00000000">
              <w:rPr>
                <w:rtl w:val="0"/>
              </w:rPr>
            </w:r>
          </w:p>
        </w:tc>
        <w:tc>
          <w:tcPr>
            <w:shd w:fill="auto" w:val="clear"/>
            <w:tcMar>
              <w:top w:w="72.0" w:type="dxa"/>
              <w:left w:w="72.0" w:type="dxa"/>
              <w:bottom w:w="72.0" w:type="dxa"/>
              <w:right w:w="72.0" w:type="dxa"/>
            </w:tcMar>
            <w:vAlign w:val="center"/>
          </w:tcPr>
          <w:p w:rsidR="00000000" w:rsidDel="00000000" w:rsidP="00000000" w:rsidRDefault="00000000" w:rsidRPr="00000000" w14:paraId="000000E6">
            <w:pPr>
              <w:widowControl w:val="0"/>
              <w:spacing w:line="240" w:lineRule="auto"/>
              <w:jc w:val="center"/>
              <w:rPr>
                <w:b w:val="1"/>
                <w:bCs w:val="1"/>
              </w:rPr>
            </w:pPr>
            <w:r w:rsidDel="00000000" w:rsidR="00000000" w:rsidRPr="00000000">
              <w:rPr>
                <w:b w:val="1"/>
                <w:bCs w:val="1"/>
                <w:rtl w:val="0"/>
              </w:rPr>
              <w:t xml:space="preserve">𝛽</w:t>
            </w:r>
            <w:r w:rsidDel="00000000" w:rsidR="00000000" w:rsidRPr="00000000">
              <w:rPr>
                <w:b w:val="1"/>
                <w:bCs w:val="1"/>
                <w:vertAlign w:val="subscript"/>
                <w:rtl w:val="0"/>
              </w:rPr>
              <w:t xml:space="preserve">explanation</w:t>
            </w:r>
            <w:r w:rsidDel="00000000" w:rsidR="00000000" w:rsidRPr="00000000">
              <w:rPr>
                <w:rtl w:val="0"/>
              </w:rPr>
            </w:r>
          </w:p>
        </w:tc>
        <w:tc>
          <w:tcPr>
            <w:shd w:fill="auto" w:val="clear"/>
            <w:tcMar>
              <w:top w:w="72.0" w:type="dxa"/>
              <w:left w:w="72.0" w:type="dxa"/>
              <w:bottom w:w="72.0" w:type="dxa"/>
              <w:right w:w="72.0" w:type="dxa"/>
            </w:tcMar>
            <w:vAlign w:val="center"/>
          </w:tcPr>
          <w:p w:rsidR="00000000" w:rsidDel="00000000" w:rsidP="00000000" w:rsidRDefault="00000000" w:rsidRPr="00000000" w14:paraId="000000E7">
            <w:pPr>
              <w:widowControl w:val="0"/>
              <w:spacing w:line="240" w:lineRule="auto"/>
              <w:jc w:val="center"/>
              <w:rPr>
                <w:b w:val="1"/>
                <w:bCs w:val="1"/>
              </w:rPr>
            </w:pPr>
            <w:r w:rsidDel="00000000" w:rsidR="00000000" w:rsidRPr="00000000">
              <w:rPr>
                <w:b w:val="1"/>
                <w:bCs w:val="1"/>
                <w:rtl w:val="0"/>
              </w:rPr>
              <w:t xml:space="preserve">𝛽</w:t>
            </w:r>
            <w:r w:rsidDel="00000000" w:rsidR="00000000" w:rsidRPr="00000000">
              <w:rPr>
                <w:b w:val="1"/>
                <w:bCs w:val="1"/>
                <w:vertAlign w:val="subscript"/>
                <w:rtl w:val="0"/>
              </w:rPr>
              <w:t xml:space="preserve">exposure</w:t>
            </w:r>
            <w:r w:rsidDel="00000000" w:rsidR="00000000" w:rsidRPr="00000000">
              <w:rPr>
                <w:rtl w:val="0"/>
              </w:rPr>
            </w:r>
          </w:p>
        </w:tc>
        <w:tc>
          <w:tcPr>
            <w:gridSpan w:val="2"/>
            <w:shd w:fill="auto" w:val="clear"/>
            <w:tcMar>
              <w:top w:w="72.0" w:type="dxa"/>
              <w:left w:w="72.0" w:type="dxa"/>
              <w:bottom w:w="72.0" w:type="dxa"/>
              <w:right w:w="72.0" w:type="dxa"/>
            </w:tcMar>
            <w:vAlign w:val="center"/>
          </w:tcPr>
          <w:p w:rsidR="00000000" w:rsidDel="00000000" w:rsidP="00000000" w:rsidRDefault="00000000" w:rsidRPr="00000000" w14:paraId="000000E8">
            <w:pPr>
              <w:widowControl w:val="0"/>
              <w:spacing w:line="240" w:lineRule="auto"/>
              <w:jc w:val="center"/>
              <w:rPr>
                <w:b w:val="1"/>
                <w:bCs w:val="1"/>
              </w:rPr>
            </w:pPr>
            <w:r w:rsidDel="00000000" w:rsidR="00000000" w:rsidRPr="00000000">
              <w:rPr>
                <w:b w:val="1"/>
                <w:bCs w:val="1"/>
                <w:rtl w:val="0"/>
              </w:rPr>
              <w:t xml:space="preserve">𝛽</w:t>
            </w:r>
            <w:r w:rsidDel="00000000" w:rsidR="00000000" w:rsidRPr="00000000">
              <w:rPr>
                <w:b w:val="1"/>
                <w:bCs w:val="1"/>
                <w:vertAlign w:val="subscript"/>
                <w:rtl w:val="0"/>
              </w:rPr>
              <w:t xml:space="preserve">interaction</w:t>
            </w:r>
            <w:r w:rsidDel="00000000" w:rsidR="00000000" w:rsidRPr="00000000">
              <w:rPr>
                <w:rtl w:val="0"/>
              </w:rPr>
            </w:r>
          </w:p>
        </w:tc>
      </w:tr>
      <w:tr>
        <w:trPr>
          <w:cantSplit w:val="0"/>
          <w:trHeight w:val="364" w:hRule="atLeast"/>
          <w:tblHeader w:val="0"/>
        </w:trPr>
        <w:tc>
          <w:tcPr>
            <w:gridSpan w:val="2"/>
            <w:vMerge w:val="restart"/>
            <w:tcMar>
              <w:top w:w="72.0" w:type="dxa"/>
              <w:left w:w="72.0" w:type="dxa"/>
              <w:bottom w:w="72.0" w:type="dxa"/>
              <w:right w:w="72.0" w:type="dxa"/>
            </w:tcMar>
            <w:vAlign w:val="center"/>
          </w:tcPr>
          <w:p w:rsidR="00000000" w:rsidDel="00000000" w:rsidP="00000000" w:rsidRDefault="00000000" w:rsidRPr="00000000" w14:paraId="000000EA">
            <w:pPr>
              <w:widowControl w:val="0"/>
              <w:spacing w:line="240" w:lineRule="auto"/>
              <w:rPr>
                <w:i w:val="1"/>
                <w:iCs w:val="1"/>
              </w:rPr>
            </w:pPr>
            <w:r w:rsidDel="00000000" w:rsidR="00000000" w:rsidRPr="00000000">
              <w:rPr>
                <w:i w:val="1"/>
                <w:iCs w:val="1"/>
                <w:rtl w:val="0"/>
              </w:rPr>
              <w:t xml:space="preserve">I would feel comfortable using MedAssist in my practice</w:t>
            </w:r>
          </w:p>
        </w:tc>
        <w:tc>
          <w:tcPr>
            <w:vMerge w:val="restart"/>
            <w:tcMar>
              <w:top w:w="72.0" w:type="dxa"/>
              <w:left w:w="72.0" w:type="dxa"/>
              <w:bottom w:w="72.0" w:type="dxa"/>
              <w:right w:w="72.0" w:type="dxa"/>
            </w:tcMar>
            <w:vAlign w:val="center"/>
          </w:tcPr>
          <w:p w:rsidR="00000000" w:rsidDel="00000000" w:rsidP="00000000" w:rsidRDefault="00000000" w:rsidRPr="00000000" w14:paraId="000000EC">
            <w:pPr>
              <w:widowControl w:val="0"/>
              <w:spacing w:line="240" w:lineRule="auto"/>
              <w:jc w:val="center"/>
              <w:rPr/>
            </w:pPr>
            <w:r w:rsidDel="00000000" w:rsidR="00000000" w:rsidRPr="00000000">
              <w:rPr>
                <w:rtl w:val="0"/>
              </w:rPr>
              <w:t xml:space="preserve">0.081 </w:t>
            </w:r>
          </w:p>
          <w:p w:rsidR="00000000" w:rsidDel="00000000" w:rsidP="00000000" w:rsidRDefault="00000000" w:rsidRPr="00000000" w14:paraId="000000ED">
            <w:pPr>
              <w:widowControl w:val="0"/>
              <w:spacing w:line="240" w:lineRule="auto"/>
              <w:jc w:val="center"/>
              <w:rPr/>
            </w:pPr>
            <w:r w:rsidDel="00000000" w:rsidR="00000000" w:rsidRPr="00000000">
              <w:rPr>
                <w:rtl w:val="0"/>
              </w:rPr>
              <w:t xml:space="preserve">(0.433)</w:t>
            </w:r>
          </w:p>
        </w:tc>
        <w:tc>
          <w:tcPr>
            <w:vMerge w:val="restart"/>
            <w:tcMar>
              <w:top w:w="72.0" w:type="dxa"/>
              <w:left w:w="72.0" w:type="dxa"/>
              <w:bottom w:w="72.0" w:type="dxa"/>
              <w:right w:w="72.0" w:type="dxa"/>
            </w:tcMar>
            <w:vAlign w:val="center"/>
          </w:tcPr>
          <w:p w:rsidR="00000000" w:rsidDel="00000000" w:rsidP="00000000" w:rsidRDefault="00000000" w:rsidRPr="00000000" w14:paraId="000000EE">
            <w:pPr>
              <w:widowControl w:val="0"/>
              <w:spacing w:line="240" w:lineRule="auto"/>
              <w:jc w:val="center"/>
              <w:rPr/>
            </w:pPr>
            <w:r w:rsidDel="00000000" w:rsidR="00000000" w:rsidRPr="00000000">
              <w:rPr>
                <w:rtl w:val="0"/>
              </w:rPr>
              <w:t xml:space="preserve">0.173 (0.239)</w:t>
            </w:r>
          </w:p>
        </w:tc>
        <w:tc>
          <w:tcPr>
            <w:gridSpan w:val="2"/>
            <w:vMerge w:val="restart"/>
            <w:tcMar>
              <w:top w:w="72.0" w:type="dxa"/>
              <w:left w:w="72.0" w:type="dxa"/>
              <w:bottom w:w="72.0" w:type="dxa"/>
              <w:right w:w="72.0" w:type="dxa"/>
            </w:tcMar>
            <w:vAlign w:val="center"/>
          </w:tcPr>
          <w:p w:rsidR="00000000" w:rsidDel="00000000" w:rsidP="00000000" w:rsidRDefault="00000000" w:rsidRPr="00000000" w14:paraId="000000EF">
            <w:pPr>
              <w:widowControl w:val="0"/>
              <w:spacing w:line="240" w:lineRule="auto"/>
              <w:jc w:val="center"/>
              <w:rPr/>
            </w:pPr>
            <w:r w:rsidDel="00000000" w:rsidR="00000000" w:rsidRPr="00000000">
              <w:rPr>
                <w:rtl w:val="0"/>
              </w:rPr>
              <w:t xml:space="preserve">-</w:t>
            </w:r>
            <w:r w:rsidDel="00000000" w:rsidR="00000000" w:rsidRPr="00000000">
              <w:rPr>
                <w:rtl w:val="0"/>
              </w:rPr>
              <w:t xml:space="preserve">0.045 </w:t>
            </w:r>
          </w:p>
          <w:p w:rsidR="00000000" w:rsidDel="00000000" w:rsidP="00000000" w:rsidRDefault="00000000" w:rsidRPr="00000000" w14:paraId="000000F0">
            <w:pPr>
              <w:widowControl w:val="0"/>
              <w:spacing w:line="240" w:lineRule="auto"/>
              <w:jc w:val="center"/>
              <w:rPr/>
            </w:pPr>
            <w:r w:rsidDel="00000000" w:rsidR="00000000" w:rsidRPr="00000000">
              <w:rPr>
                <w:rtl w:val="0"/>
              </w:rPr>
              <w:t xml:space="preserve">(0.823)</w:t>
            </w:r>
          </w:p>
        </w:tc>
      </w:tr>
      <w:tr>
        <w:trPr>
          <w:cantSplit w:val="0"/>
          <w:trHeight w:val="364" w:hRule="atLeast"/>
          <w:tblHeader w:val="0"/>
        </w:trPr>
        <w:tc>
          <w:tcPr>
            <w:gridSpan w:val="2"/>
            <w:vMerge w:val="continue"/>
            <w:tcMar>
              <w:top w:w="72.0" w:type="dxa"/>
              <w:left w:w="72.0" w:type="dxa"/>
              <w:bottom w:w="72.0" w:type="dxa"/>
              <w:right w:w="72.0" w:type="dxa"/>
            </w:tcMar>
            <w:vAlign w:val="center"/>
          </w:tcPr>
          <w:p w:rsidR="00000000" w:rsidDel="00000000" w:rsidP="00000000" w:rsidRDefault="00000000" w:rsidRPr="00000000" w14:paraId="000000F2">
            <w:pPr>
              <w:widowControl w:val="0"/>
              <w:spacing w:line="240" w:lineRule="auto"/>
              <w:rPr>
                <w:i w:val="1"/>
                <w:iCs w:val="1"/>
              </w:rPr>
            </w:pPr>
            <w:r w:rsidDel="00000000" w:rsidR="00000000" w:rsidRPr="00000000">
              <w:rPr>
                <w:rtl w:val="0"/>
              </w:rPr>
            </w:r>
          </w:p>
        </w:tc>
        <w:tc>
          <w:tcPr>
            <w:vMerge w:val="continue"/>
            <w:tcMar>
              <w:top w:w="72.0" w:type="dxa"/>
              <w:left w:w="72.0" w:type="dxa"/>
              <w:bottom w:w="72.0" w:type="dxa"/>
              <w:right w:w="72.0" w:type="dxa"/>
            </w:tcMar>
            <w:vAlign w:val="center"/>
          </w:tcPr>
          <w:p w:rsidR="00000000" w:rsidDel="00000000" w:rsidP="00000000" w:rsidRDefault="00000000" w:rsidRPr="00000000" w14:paraId="000000F4">
            <w:pPr>
              <w:widowControl w:val="0"/>
              <w:spacing w:line="240" w:lineRule="auto"/>
              <w:jc w:val="center"/>
              <w:rPr/>
            </w:pPr>
            <w:r w:rsidDel="00000000" w:rsidR="00000000" w:rsidRPr="00000000">
              <w:rPr>
                <w:rtl w:val="0"/>
              </w:rPr>
            </w:r>
          </w:p>
        </w:tc>
        <w:tc>
          <w:tcPr>
            <w:vMerge w:val="continue"/>
            <w:tcMar>
              <w:top w:w="72.0" w:type="dxa"/>
              <w:left w:w="72.0" w:type="dxa"/>
              <w:bottom w:w="72.0" w:type="dxa"/>
              <w:right w:w="72.0" w:type="dxa"/>
            </w:tcMar>
            <w:vAlign w:val="center"/>
          </w:tcPr>
          <w:p w:rsidR="00000000" w:rsidDel="00000000" w:rsidP="00000000" w:rsidRDefault="00000000" w:rsidRPr="00000000" w14:paraId="000000F5">
            <w:pPr>
              <w:widowControl w:val="0"/>
              <w:spacing w:line="240" w:lineRule="auto"/>
              <w:jc w:val="center"/>
              <w:rPr/>
            </w:pPr>
            <w:r w:rsidDel="00000000" w:rsidR="00000000" w:rsidRPr="00000000">
              <w:rPr>
                <w:rtl w:val="0"/>
              </w:rPr>
            </w:r>
          </w:p>
        </w:tc>
        <w:tc>
          <w:tcPr>
            <w:gridSpan w:val="2"/>
            <w:vMerge w:val="continue"/>
            <w:tcMar>
              <w:top w:w="72.0" w:type="dxa"/>
              <w:left w:w="72.0" w:type="dxa"/>
              <w:bottom w:w="72.0" w:type="dxa"/>
              <w:right w:w="72.0" w:type="dxa"/>
            </w:tcMar>
            <w:vAlign w:val="center"/>
          </w:tcPr>
          <w:p w:rsidR="00000000" w:rsidDel="00000000" w:rsidP="00000000" w:rsidRDefault="00000000" w:rsidRPr="00000000" w14:paraId="000000F6">
            <w:pPr>
              <w:widowControl w:val="0"/>
              <w:spacing w:line="240" w:lineRule="auto"/>
              <w:jc w:val="center"/>
              <w:rPr/>
            </w:pPr>
            <w:r w:rsidDel="00000000" w:rsidR="00000000" w:rsidRPr="00000000">
              <w:rPr>
                <w:rtl w:val="0"/>
              </w:rPr>
            </w:r>
          </w:p>
        </w:tc>
      </w:tr>
      <w:tr>
        <w:trPr>
          <w:cantSplit w:val="0"/>
          <w:trHeight w:val="364" w:hRule="atLeast"/>
          <w:tblHeader w:val="0"/>
        </w:trPr>
        <w:tc>
          <w:tcPr>
            <w:gridSpan w:val="2"/>
            <w:tcMar>
              <w:top w:w="72.0" w:type="dxa"/>
              <w:left w:w="72.0" w:type="dxa"/>
              <w:bottom w:w="72.0" w:type="dxa"/>
              <w:right w:w="72.0" w:type="dxa"/>
            </w:tcMar>
            <w:vAlign w:val="center"/>
          </w:tcPr>
          <w:p w:rsidR="00000000" w:rsidDel="00000000" w:rsidP="00000000" w:rsidRDefault="00000000" w:rsidRPr="00000000" w14:paraId="000000F8">
            <w:pPr>
              <w:widowControl w:val="0"/>
              <w:spacing w:line="240" w:lineRule="auto"/>
              <w:rPr>
                <w:i w:val="1"/>
                <w:iCs w:val="1"/>
              </w:rPr>
            </w:pPr>
            <w:r w:rsidDel="00000000" w:rsidR="00000000" w:rsidRPr="00000000">
              <w:rPr>
                <w:i w:val="1"/>
                <w:iCs w:val="1"/>
                <w:rtl w:val="0"/>
              </w:rPr>
              <w:t xml:space="preserve">The use of MedAssist would improve the overall care that I am able to provide</w:t>
            </w:r>
          </w:p>
        </w:tc>
        <w:tc>
          <w:tcPr>
            <w:tcMar>
              <w:top w:w="72.0" w:type="dxa"/>
              <w:left w:w="72.0" w:type="dxa"/>
              <w:bottom w:w="72.0" w:type="dxa"/>
              <w:right w:w="72.0" w:type="dxa"/>
            </w:tcMar>
            <w:vAlign w:val="center"/>
          </w:tcPr>
          <w:p w:rsidR="00000000" w:rsidDel="00000000" w:rsidP="00000000" w:rsidRDefault="00000000" w:rsidRPr="00000000" w14:paraId="000000FA">
            <w:pPr>
              <w:widowControl w:val="0"/>
              <w:spacing w:line="240" w:lineRule="auto"/>
              <w:jc w:val="center"/>
              <w:rPr/>
            </w:pPr>
            <w:r w:rsidDel="00000000" w:rsidR="00000000" w:rsidRPr="00000000">
              <w:rPr>
                <w:rtl w:val="0"/>
              </w:rPr>
              <w:t xml:space="preserve">0.066</w:t>
            </w:r>
          </w:p>
          <w:p w:rsidR="00000000" w:rsidDel="00000000" w:rsidP="00000000" w:rsidRDefault="00000000" w:rsidRPr="00000000" w14:paraId="000000FB">
            <w:pPr>
              <w:widowControl w:val="0"/>
              <w:spacing w:line="240" w:lineRule="auto"/>
              <w:jc w:val="center"/>
              <w:rPr/>
            </w:pPr>
            <w:r w:rsidDel="00000000" w:rsidR="00000000" w:rsidRPr="00000000">
              <w:rPr>
                <w:rtl w:val="0"/>
              </w:rPr>
              <w:t xml:space="preserve">(0.525)</w:t>
            </w:r>
          </w:p>
        </w:tc>
        <w:tc>
          <w:tcPr>
            <w:tcMar>
              <w:top w:w="72.0" w:type="dxa"/>
              <w:left w:w="72.0" w:type="dxa"/>
              <w:bottom w:w="72.0" w:type="dxa"/>
              <w:right w:w="72.0" w:type="dxa"/>
            </w:tcMar>
            <w:vAlign w:val="center"/>
          </w:tcPr>
          <w:p w:rsidR="00000000" w:rsidDel="00000000" w:rsidP="00000000" w:rsidRDefault="00000000" w:rsidRPr="00000000" w14:paraId="000000FC">
            <w:pPr>
              <w:widowControl w:val="0"/>
              <w:spacing w:line="240" w:lineRule="auto"/>
              <w:jc w:val="center"/>
              <w:rPr/>
            </w:pPr>
            <w:r w:rsidDel="00000000" w:rsidR="00000000" w:rsidRPr="00000000">
              <w:rPr>
                <w:rtl w:val="0"/>
              </w:rPr>
              <w:t xml:space="preserve">0.167</w:t>
            </w:r>
          </w:p>
          <w:p w:rsidR="00000000" w:rsidDel="00000000" w:rsidP="00000000" w:rsidRDefault="00000000" w:rsidRPr="00000000" w14:paraId="000000FD">
            <w:pPr>
              <w:widowControl w:val="0"/>
              <w:spacing w:line="240" w:lineRule="auto"/>
              <w:jc w:val="center"/>
              <w:rPr/>
            </w:pPr>
            <w:r w:rsidDel="00000000" w:rsidR="00000000" w:rsidRPr="00000000">
              <w:rPr>
                <w:rtl w:val="0"/>
              </w:rPr>
              <w:t xml:space="preserve">(0.257)</w:t>
            </w:r>
          </w:p>
        </w:tc>
        <w:tc>
          <w:tcPr>
            <w:gridSpan w:val="2"/>
            <w:tcMar>
              <w:top w:w="72.0" w:type="dxa"/>
              <w:left w:w="72.0" w:type="dxa"/>
              <w:bottom w:w="72.0" w:type="dxa"/>
              <w:right w:w="72.0" w:type="dxa"/>
            </w:tcMar>
            <w:vAlign w:val="center"/>
          </w:tcPr>
          <w:p w:rsidR="00000000" w:rsidDel="00000000" w:rsidP="00000000" w:rsidRDefault="00000000" w:rsidRPr="00000000" w14:paraId="000000FE">
            <w:pPr>
              <w:widowControl w:val="0"/>
              <w:spacing w:line="240" w:lineRule="auto"/>
              <w:jc w:val="center"/>
              <w:rPr/>
            </w:pPr>
            <w:r w:rsidDel="00000000" w:rsidR="00000000" w:rsidRPr="00000000">
              <w:rPr>
                <w:rtl w:val="0"/>
              </w:rPr>
              <w:t xml:space="preserve">-0.029</w:t>
            </w:r>
          </w:p>
          <w:p w:rsidR="00000000" w:rsidDel="00000000" w:rsidP="00000000" w:rsidRDefault="00000000" w:rsidRPr="00000000" w14:paraId="000000FF">
            <w:pPr>
              <w:widowControl w:val="0"/>
              <w:spacing w:line="240" w:lineRule="auto"/>
              <w:jc w:val="center"/>
              <w:rPr/>
            </w:pPr>
            <w:r w:rsidDel="00000000" w:rsidR="00000000" w:rsidRPr="00000000">
              <w:rPr>
                <w:rtl w:val="0"/>
              </w:rPr>
              <w:t xml:space="preserve">(0.885)</w:t>
            </w:r>
          </w:p>
        </w:tc>
      </w:tr>
      <w:tr>
        <w:trPr>
          <w:cantSplit w:val="0"/>
          <w:trHeight w:val="364" w:hRule="atLeast"/>
          <w:tblHeader w:val="0"/>
        </w:trPr>
        <w:tc>
          <w:tcPr>
            <w:gridSpan w:val="2"/>
            <w:tcMar>
              <w:top w:w="72.0" w:type="dxa"/>
              <w:left w:w="72.0" w:type="dxa"/>
              <w:bottom w:w="72.0" w:type="dxa"/>
              <w:right w:w="72.0" w:type="dxa"/>
            </w:tcMar>
            <w:vAlign w:val="center"/>
          </w:tcPr>
          <w:p w:rsidR="00000000" w:rsidDel="00000000" w:rsidP="00000000" w:rsidRDefault="00000000" w:rsidRPr="00000000" w14:paraId="00000101">
            <w:pPr>
              <w:widowControl w:val="0"/>
              <w:spacing w:line="240" w:lineRule="auto"/>
              <w:rPr>
                <w:i w:val="1"/>
                <w:iCs w:val="1"/>
              </w:rPr>
            </w:pPr>
            <w:r w:rsidDel="00000000" w:rsidR="00000000" w:rsidRPr="00000000">
              <w:rPr>
                <w:i w:val="1"/>
                <w:iCs w:val="1"/>
                <w:rtl w:val="0"/>
              </w:rPr>
              <w:t xml:space="preserve">I would trust MedAssist to provide consistent recommendations for all patients, regardless of their demographic background</w:t>
            </w:r>
          </w:p>
        </w:tc>
        <w:tc>
          <w:tcPr>
            <w:tcMar>
              <w:top w:w="72.0" w:type="dxa"/>
              <w:left w:w="72.0" w:type="dxa"/>
              <w:bottom w:w="72.0" w:type="dxa"/>
              <w:right w:w="72.0" w:type="dxa"/>
            </w:tcMar>
            <w:vAlign w:val="center"/>
          </w:tcPr>
          <w:p w:rsidR="00000000" w:rsidDel="00000000" w:rsidP="00000000" w:rsidRDefault="00000000" w:rsidRPr="00000000" w14:paraId="00000103">
            <w:pPr>
              <w:widowControl w:val="0"/>
              <w:spacing w:line="240" w:lineRule="auto"/>
              <w:jc w:val="center"/>
              <w:rPr>
                <w:u w:val="single"/>
              </w:rPr>
            </w:pPr>
            <w:r w:rsidDel="00000000" w:rsidR="00000000" w:rsidRPr="00000000">
              <w:rPr>
                <w:rtl w:val="0"/>
              </w:rPr>
              <w:t xml:space="preserve">0.080</w:t>
            </w:r>
            <w:r w:rsidDel="00000000" w:rsidR="00000000" w:rsidRPr="00000000">
              <w:rPr>
                <w:rtl w:val="0"/>
              </w:rPr>
            </w:r>
          </w:p>
          <w:p w:rsidR="00000000" w:rsidDel="00000000" w:rsidP="00000000" w:rsidRDefault="00000000" w:rsidRPr="00000000" w14:paraId="00000104">
            <w:pPr>
              <w:widowControl w:val="0"/>
              <w:spacing w:line="240" w:lineRule="auto"/>
              <w:jc w:val="center"/>
              <w:rPr/>
            </w:pPr>
            <w:r w:rsidDel="00000000" w:rsidR="00000000" w:rsidRPr="00000000">
              <w:rPr>
                <w:rtl w:val="0"/>
              </w:rPr>
              <w:t xml:space="preserve">(0.478)</w:t>
            </w:r>
          </w:p>
        </w:tc>
        <w:tc>
          <w:tcPr>
            <w:tcMar>
              <w:top w:w="72.0" w:type="dxa"/>
              <w:left w:w="72.0" w:type="dxa"/>
              <w:bottom w:w="72.0" w:type="dxa"/>
              <w:right w:w="72.0" w:type="dxa"/>
            </w:tcMar>
            <w:vAlign w:val="center"/>
          </w:tcPr>
          <w:p w:rsidR="00000000" w:rsidDel="00000000" w:rsidP="00000000" w:rsidRDefault="00000000" w:rsidRPr="00000000" w14:paraId="00000105">
            <w:pPr>
              <w:widowControl w:val="0"/>
              <w:spacing w:line="240" w:lineRule="auto"/>
              <w:jc w:val="center"/>
              <w:rPr/>
            </w:pPr>
            <w:r w:rsidDel="00000000" w:rsidR="00000000" w:rsidRPr="00000000">
              <w:rPr>
                <w:rtl w:val="0"/>
              </w:rPr>
              <w:t xml:space="preserve">-0.150</w:t>
            </w:r>
          </w:p>
          <w:p w:rsidR="00000000" w:rsidDel="00000000" w:rsidP="00000000" w:rsidRDefault="00000000" w:rsidRPr="00000000" w14:paraId="00000106">
            <w:pPr>
              <w:widowControl w:val="0"/>
              <w:spacing w:line="240" w:lineRule="auto"/>
              <w:jc w:val="center"/>
              <w:rPr/>
            </w:pPr>
            <w:r w:rsidDel="00000000" w:rsidR="00000000" w:rsidRPr="00000000">
              <w:rPr>
                <w:rtl w:val="0"/>
              </w:rPr>
              <w:t xml:space="preserve">(0.344)</w:t>
            </w:r>
          </w:p>
        </w:tc>
        <w:tc>
          <w:tcPr>
            <w:gridSpan w:val="2"/>
            <w:tcMar>
              <w:top w:w="72.0" w:type="dxa"/>
              <w:left w:w="72.0" w:type="dxa"/>
              <w:bottom w:w="72.0" w:type="dxa"/>
              <w:right w:w="72.0" w:type="dxa"/>
            </w:tcMar>
            <w:vAlign w:val="center"/>
          </w:tcPr>
          <w:p w:rsidR="00000000" w:rsidDel="00000000" w:rsidP="00000000" w:rsidRDefault="00000000" w:rsidRPr="00000000" w14:paraId="00000107">
            <w:pPr>
              <w:widowControl w:val="0"/>
              <w:spacing w:line="240" w:lineRule="auto"/>
              <w:jc w:val="center"/>
              <w:rPr/>
            </w:pPr>
            <w:r w:rsidDel="00000000" w:rsidR="00000000" w:rsidRPr="00000000">
              <w:rPr>
                <w:rtl w:val="0"/>
              </w:rPr>
              <w:t xml:space="preserve">0.147</w:t>
            </w:r>
          </w:p>
          <w:p w:rsidR="00000000" w:rsidDel="00000000" w:rsidP="00000000" w:rsidRDefault="00000000" w:rsidRPr="00000000" w14:paraId="00000108">
            <w:pPr>
              <w:widowControl w:val="0"/>
              <w:spacing w:line="240" w:lineRule="auto"/>
              <w:jc w:val="center"/>
              <w:rPr/>
            </w:pPr>
            <w:r w:rsidDel="00000000" w:rsidR="00000000" w:rsidRPr="00000000">
              <w:rPr>
                <w:rtl w:val="0"/>
              </w:rPr>
              <w:t xml:space="preserve">(0.494)</w:t>
            </w:r>
          </w:p>
        </w:tc>
      </w:tr>
      <w:tr>
        <w:trPr>
          <w:cantSplit w:val="0"/>
          <w:trHeight w:val="364" w:hRule="atLeast"/>
          <w:tblHeader w:val="0"/>
        </w:trPr>
        <w:tc>
          <w:tcPr>
            <w:gridSpan w:val="2"/>
            <w:tcMar>
              <w:top w:w="72.0" w:type="dxa"/>
              <w:left w:w="72.0" w:type="dxa"/>
              <w:bottom w:w="72.0" w:type="dxa"/>
              <w:right w:w="72.0" w:type="dxa"/>
            </w:tcMar>
            <w:vAlign w:val="center"/>
          </w:tcPr>
          <w:p w:rsidR="00000000" w:rsidDel="00000000" w:rsidP="00000000" w:rsidRDefault="00000000" w:rsidRPr="00000000" w14:paraId="0000010A">
            <w:pPr>
              <w:widowControl w:val="0"/>
              <w:spacing w:line="240" w:lineRule="auto"/>
              <w:rPr>
                <w:i w:val="1"/>
                <w:iCs w:val="1"/>
              </w:rPr>
            </w:pPr>
            <w:r w:rsidDel="00000000" w:rsidR="00000000" w:rsidRPr="00000000">
              <w:rPr>
                <w:i w:val="1"/>
                <w:iCs w:val="1"/>
                <w:rtl w:val="0"/>
              </w:rPr>
              <w:t xml:space="preserve">The benefits of using MedAssist would outweigh any risks</w:t>
            </w:r>
          </w:p>
        </w:tc>
        <w:tc>
          <w:tcPr>
            <w:tcMar>
              <w:top w:w="72.0" w:type="dxa"/>
              <w:left w:w="72.0" w:type="dxa"/>
              <w:bottom w:w="72.0" w:type="dxa"/>
              <w:right w:w="72.0" w:type="dxa"/>
            </w:tcMar>
            <w:vAlign w:val="center"/>
          </w:tcPr>
          <w:p w:rsidR="00000000" w:rsidDel="00000000" w:rsidP="00000000" w:rsidRDefault="00000000" w:rsidRPr="00000000" w14:paraId="0000010C">
            <w:pPr>
              <w:widowControl w:val="0"/>
              <w:spacing w:line="240" w:lineRule="auto"/>
              <w:jc w:val="center"/>
              <w:rPr/>
            </w:pPr>
            <w:r w:rsidDel="00000000" w:rsidR="00000000" w:rsidRPr="00000000">
              <w:rPr>
                <w:rtl w:val="0"/>
              </w:rPr>
              <w:t xml:space="preserve">0.015</w:t>
            </w:r>
          </w:p>
          <w:p w:rsidR="00000000" w:rsidDel="00000000" w:rsidP="00000000" w:rsidRDefault="00000000" w:rsidRPr="00000000" w14:paraId="0000010D">
            <w:pPr>
              <w:widowControl w:val="0"/>
              <w:spacing w:line="240" w:lineRule="auto"/>
              <w:jc w:val="center"/>
              <w:rPr/>
            </w:pPr>
            <w:r w:rsidDel="00000000" w:rsidR="00000000" w:rsidRPr="00000000">
              <w:rPr>
                <w:rtl w:val="0"/>
              </w:rPr>
              <w:t xml:space="preserve">(0.882)</w:t>
            </w:r>
          </w:p>
        </w:tc>
        <w:tc>
          <w:tcPr>
            <w:tcMar>
              <w:top w:w="72.0" w:type="dxa"/>
              <w:left w:w="72.0" w:type="dxa"/>
              <w:bottom w:w="72.0" w:type="dxa"/>
              <w:right w:w="72.0" w:type="dxa"/>
            </w:tcMar>
            <w:vAlign w:val="center"/>
          </w:tcPr>
          <w:p w:rsidR="00000000" w:rsidDel="00000000" w:rsidP="00000000" w:rsidRDefault="00000000" w:rsidRPr="00000000" w14:paraId="0000010E">
            <w:pPr>
              <w:widowControl w:val="0"/>
              <w:spacing w:line="240" w:lineRule="auto"/>
              <w:jc w:val="center"/>
              <w:rPr/>
            </w:pPr>
            <w:r w:rsidDel="00000000" w:rsidR="00000000" w:rsidRPr="00000000">
              <w:rPr>
                <w:rtl w:val="0"/>
              </w:rPr>
              <w:t xml:space="preserve">0.065</w:t>
            </w:r>
          </w:p>
          <w:p w:rsidR="00000000" w:rsidDel="00000000" w:rsidP="00000000" w:rsidRDefault="00000000" w:rsidRPr="00000000" w14:paraId="0000010F">
            <w:pPr>
              <w:widowControl w:val="0"/>
              <w:spacing w:line="240" w:lineRule="auto"/>
              <w:jc w:val="center"/>
              <w:rPr/>
            </w:pPr>
            <w:r w:rsidDel="00000000" w:rsidR="00000000" w:rsidRPr="00000000">
              <w:rPr>
                <w:rtl w:val="0"/>
              </w:rPr>
              <w:t xml:space="preserve">(0.657)</w:t>
            </w:r>
          </w:p>
        </w:tc>
        <w:tc>
          <w:tcPr>
            <w:gridSpan w:val="2"/>
            <w:tcMar>
              <w:top w:w="72.0" w:type="dxa"/>
              <w:left w:w="72.0" w:type="dxa"/>
              <w:bottom w:w="72.0" w:type="dxa"/>
              <w:right w:w="72.0" w:type="dxa"/>
            </w:tcMar>
            <w:vAlign w:val="center"/>
          </w:tcPr>
          <w:p w:rsidR="00000000" w:rsidDel="00000000" w:rsidP="00000000" w:rsidRDefault="00000000" w:rsidRPr="00000000" w14:paraId="00000110">
            <w:pPr>
              <w:widowControl w:val="0"/>
              <w:spacing w:line="240" w:lineRule="auto"/>
              <w:jc w:val="center"/>
              <w:rPr/>
            </w:pPr>
            <w:r w:rsidDel="00000000" w:rsidR="00000000" w:rsidRPr="00000000">
              <w:rPr>
                <w:rtl w:val="0"/>
              </w:rPr>
              <w:t xml:space="preserve">0.081</w:t>
            </w:r>
          </w:p>
          <w:p w:rsidR="00000000" w:rsidDel="00000000" w:rsidP="00000000" w:rsidRDefault="00000000" w:rsidRPr="00000000" w14:paraId="00000111">
            <w:pPr>
              <w:widowControl w:val="0"/>
              <w:spacing w:line="240" w:lineRule="auto"/>
              <w:jc w:val="center"/>
              <w:rPr/>
            </w:pPr>
            <w:r w:rsidDel="00000000" w:rsidR="00000000" w:rsidRPr="00000000">
              <w:rPr>
                <w:rtl w:val="0"/>
              </w:rPr>
              <w:t xml:space="preserve">(0.686)</w:t>
            </w:r>
          </w:p>
        </w:tc>
      </w:tr>
      <w:tr>
        <w:trPr>
          <w:cantSplit w:val="0"/>
          <w:trHeight w:val="364" w:hRule="atLeast"/>
          <w:tblHeader w:val="0"/>
        </w:trPr>
        <w:tc>
          <w:tcPr>
            <w:gridSpan w:val="2"/>
            <w:tcMar>
              <w:top w:w="72.0" w:type="dxa"/>
              <w:left w:w="72.0" w:type="dxa"/>
              <w:bottom w:w="72.0" w:type="dxa"/>
              <w:right w:w="72.0" w:type="dxa"/>
            </w:tcMar>
            <w:vAlign w:val="center"/>
          </w:tcPr>
          <w:p w:rsidR="00000000" w:rsidDel="00000000" w:rsidP="00000000" w:rsidRDefault="00000000" w:rsidRPr="00000000" w14:paraId="00000113">
            <w:pPr>
              <w:widowControl w:val="0"/>
              <w:spacing w:line="240" w:lineRule="auto"/>
              <w:rPr>
                <w:i w:val="1"/>
                <w:iCs w:val="1"/>
              </w:rPr>
            </w:pPr>
            <w:r w:rsidDel="00000000" w:rsidR="00000000" w:rsidRPr="00000000">
              <w:rPr>
                <w:i w:val="1"/>
                <w:iCs w:val="1"/>
                <w:rtl w:val="0"/>
              </w:rPr>
              <w:t xml:space="preserve">I should have a choice regarding whether to use MedAssist in my practice</w:t>
            </w:r>
          </w:p>
        </w:tc>
        <w:tc>
          <w:tcPr>
            <w:tcMar>
              <w:top w:w="72.0" w:type="dxa"/>
              <w:left w:w="72.0" w:type="dxa"/>
              <w:bottom w:w="72.0" w:type="dxa"/>
              <w:right w:w="72.0" w:type="dxa"/>
            </w:tcMar>
            <w:vAlign w:val="center"/>
          </w:tcPr>
          <w:p w:rsidR="00000000" w:rsidDel="00000000" w:rsidP="00000000" w:rsidRDefault="00000000" w:rsidRPr="00000000" w14:paraId="00000115">
            <w:pPr>
              <w:widowControl w:val="0"/>
              <w:spacing w:line="240" w:lineRule="auto"/>
              <w:jc w:val="center"/>
              <w:rPr/>
            </w:pPr>
            <w:r w:rsidDel="00000000" w:rsidR="00000000" w:rsidRPr="00000000">
              <w:rPr>
                <w:rtl w:val="0"/>
              </w:rPr>
              <w:t xml:space="preserve">-0.032</w:t>
            </w:r>
          </w:p>
          <w:p w:rsidR="00000000" w:rsidDel="00000000" w:rsidP="00000000" w:rsidRDefault="00000000" w:rsidRPr="00000000" w14:paraId="00000116">
            <w:pPr>
              <w:widowControl w:val="0"/>
              <w:spacing w:line="240" w:lineRule="auto"/>
              <w:jc w:val="center"/>
              <w:rPr/>
            </w:pPr>
            <w:r w:rsidDel="00000000" w:rsidR="00000000" w:rsidRPr="00000000">
              <w:rPr>
                <w:rtl w:val="0"/>
              </w:rPr>
              <w:t xml:space="preserve">(0.686)</w:t>
            </w:r>
          </w:p>
        </w:tc>
        <w:tc>
          <w:tcPr>
            <w:tcMar>
              <w:top w:w="72.0" w:type="dxa"/>
              <w:left w:w="72.0" w:type="dxa"/>
              <w:bottom w:w="72.0" w:type="dxa"/>
              <w:right w:w="72.0" w:type="dxa"/>
            </w:tcMar>
            <w:vAlign w:val="center"/>
          </w:tcPr>
          <w:p w:rsidR="00000000" w:rsidDel="00000000" w:rsidP="00000000" w:rsidRDefault="00000000" w:rsidRPr="00000000" w14:paraId="00000117">
            <w:pPr>
              <w:widowControl w:val="0"/>
              <w:spacing w:line="240" w:lineRule="auto"/>
              <w:jc w:val="center"/>
              <w:rPr/>
            </w:pPr>
            <w:r w:rsidDel="00000000" w:rsidR="00000000" w:rsidRPr="00000000">
              <w:rPr>
                <w:rtl w:val="0"/>
              </w:rPr>
              <w:t xml:space="preserve">0.032</w:t>
            </w:r>
          </w:p>
          <w:p w:rsidR="00000000" w:rsidDel="00000000" w:rsidP="00000000" w:rsidRDefault="00000000" w:rsidRPr="00000000" w14:paraId="00000118">
            <w:pPr>
              <w:widowControl w:val="0"/>
              <w:spacing w:line="240" w:lineRule="auto"/>
              <w:jc w:val="center"/>
              <w:rPr/>
            </w:pPr>
            <w:r w:rsidDel="00000000" w:rsidR="00000000" w:rsidRPr="00000000">
              <w:rPr>
                <w:rtl w:val="0"/>
              </w:rPr>
              <w:t xml:space="preserve">(0.775)</w:t>
            </w:r>
          </w:p>
        </w:tc>
        <w:tc>
          <w:tcPr>
            <w:gridSpan w:val="2"/>
            <w:tcMar>
              <w:top w:w="72.0" w:type="dxa"/>
              <w:left w:w="72.0" w:type="dxa"/>
              <w:bottom w:w="72.0" w:type="dxa"/>
              <w:right w:w="72.0" w:type="dxa"/>
            </w:tcMar>
            <w:vAlign w:val="center"/>
          </w:tcPr>
          <w:p w:rsidR="00000000" w:rsidDel="00000000" w:rsidP="00000000" w:rsidRDefault="00000000" w:rsidRPr="00000000" w14:paraId="00000119">
            <w:pPr>
              <w:widowControl w:val="0"/>
              <w:spacing w:line="240" w:lineRule="auto"/>
              <w:jc w:val="center"/>
              <w:rPr/>
            </w:pPr>
            <w:r w:rsidDel="00000000" w:rsidR="00000000" w:rsidRPr="00000000">
              <w:rPr>
                <w:rtl w:val="0"/>
              </w:rPr>
              <w:t xml:space="preserve">0.038</w:t>
            </w:r>
          </w:p>
          <w:p w:rsidR="00000000" w:rsidDel="00000000" w:rsidP="00000000" w:rsidRDefault="00000000" w:rsidRPr="00000000" w14:paraId="0000011A">
            <w:pPr>
              <w:widowControl w:val="0"/>
              <w:spacing w:line="240" w:lineRule="auto"/>
              <w:jc w:val="center"/>
              <w:rPr/>
            </w:pPr>
            <w:r w:rsidDel="00000000" w:rsidR="00000000" w:rsidRPr="00000000">
              <w:rPr>
                <w:rtl w:val="0"/>
              </w:rPr>
              <w:t xml:space="preserve">(0.802)</w:t>
            </w:r>
          </w:p>
        </w:tc>
      </w:tr>
      <w:tr>
        <w:trPr>
          <w:cantSplit w:val="0"/>
          <w:trHeight w:val="364" w:hRule="atLeast"/>
          <w:tblHeader w:val="0"/>
        </w:trPr>
        <w:tc>
          <w:tcPr>
            <w:gridSpan w:val="2"/>
            <w:tcMar>
              <w:top w:w="72.0" w:type="dxa"/>
              <w:left w:w="72.0" w:type="dxa"/>
              <w:bottom w:w="72.0" w:type="dxa"/>
              <w:right w:w="72.0" w:type="dxa"/>
            </w:tcMar>
            <w:vAlign w:val="center"/>
          </w:tcPr>
          <w:p w:rsidR="00000000" w:rsidDel="00000000" w:rsidP="00000000" w:rsidRDefault="00000000" w:rsidRPr="00000000" w14:paraId="0000011C">
            <w:pPr>
              <w:widowControl w:val="0"/>
              <w:spacing w:line="240" w:lineRule="auto"/>
              <w:rPr>
                <w:i w:val="1"/>
                <w:iCs w:val="1"/>
              </w:rPr>
            </w:pPr>
            <w:r w:rsidDel="00000000" w:rsidR="00000000" w:rsidRPr="00000000">
              <w:rPr>
                <w:i w:val="1"/>
                <w:iCs w:val="1"/>
                <w:rtl w:val="0"/>
              </w:rPr>
              <w:t xml:space="preserve">The patient should have a choice regarding whether MedAssist is used in their care</w:t>
            </w:r>
          </w:p>
        </w:tc>
        <w:tc>
          <w:tcPr>
            <w:tcMar>
              <w:top w:w="72.0" w:type="dxa"/>
              <w:left w:w="72.0" w:type="dxa"/>
              <w:bottom w:w="72.0" w:type="dxa"/>
              <w:right w:w="72.0" w:type="dxa"/>
            </w:tcMar>
            <w:vAlign w:val="center"/>
          </w:tcPr>
          <w:p w:rsidR="00000000" w:rsidDel="00000000" w:rsidP="00000000" w:rsidRDefault="00000000" w:rsidRPr="00000000" w14:paraId="0000011E">
            <w:pPr>
              <w:widowControl w:val="0"/>
              <w:spacing w:line="240" w:lineRule="auto"/>
              <w:jc w:val="center"/>
              <w:rPr/>
            </w:pPr>
            <w:r w:rsidDel="00000000" w:rsidR="00000000" w:rsidRPr="00000000">
              <w:rPr>
                <w:rtl w:val="0"/>
              </w:rPr>
              <w:t xml:space="preserve">-0.043</w:t>
            </w:r>
          </w:p>
          <w:p w:rsidR="00000000" w:rsidDel="00000000" w:rsidP="00000000" w:rsidRDefault="00000000" w:rsidRPr="00000000" w14:paraId="0000011F">
            <w:pPr>
              <w:widowControl w:val="0"/>
              <w:spacing w:line="240" w:lineRule="auto"/>
              <w:jc w:val="center"/>
              <w:rPr/>
            </w:pPr>
            <w:r w:rsidDel="00000000" w:rsidR="00000000" w:rsidRPr="00000000">
              <w:rPr>
                <w:rtl w:val="0"/>
              </w:rPr>
              <w:t xml:space="preserve">(0.674)</w:t>
            </w:r>
          </w:p>
        </w:tc>
        <w:tc>
          <w:tcPr>
            <w:tcMar>
              <w:top w:w="72.0" w:type="dxa"/>
              <w:left w:w="72.0" w:type="dxa"/>
              <w:bottom w:w="72.0" w:type="dxa"/>
              <w:right w:w="72.0" w:type="dxa"/>
            </w:tcMar>
            <w:vAlign w:val="center"/>
          </w:tcPr>
          <w:p w:rsidR="00000000" w:rsidDel="00000000" w:rsidP="00000000" w:rsidRDefault="00000000" w:rsidRPr="00000000" w14:paraId="00000120">
            <w:pPr>
              <w:widowControl w:val="0"/>
              <w:spacing w:line="240" w:lineRule="auto"/>
              <w:jc w:val="center"/>
              <w:rPr/>
            </w:pPr>
            <w:r w:rsidDel="00000000" w:rsidR="00000000" w:rsidRPr="00000000">
              <w:rPr>
                <w:rtl w:val="0"/>
              </w:rPr>
              <w:t xml:space="preserve">0.092</w:t>
            </w:r>
          </w:p>
          <w:p w:rsidR="00000000" w:rsidDel="00000000" w:rsidP="00000000" w:rsidRDefault="00000000" w:rsidRPr="00000000" w14:paraId="00000121">
            <w:pPr>
              <w:widowControl w:val="0"/>
              <w:spacing w:line="240" w:lineRule="auto"/>
              <w:jc w:val="center"/>
              <w:rPr/>
            </w:pPr>
            <w:r w:rsidDel="00000000" w:rsidR="00000000" w:rsidRPr="00000000">
              <w:rPr>
                <w:rtl w:val="0"/>
              </w:rPr>
              <w:t xml:space="preserve">(0.525)</w:t>
            </w:r>
          </w:p>
        </w:tc>
        <w:tc>
          <w:tcPr>
            <w:gridSpan w:val="2"/>
            <w:tcMar>
              <w:top w:w="72.0" w:type="dxa"/>
              <w:left w:w="72.0" w:type="dxa"/>
              <w:bottom w:w="72.0" w:type="dxa"/>
              <w:right w:w="72.0" w:type="dxa"/>
            </w:tcMar>
            <w:vAlign w:val="center"/>
          </w:tcPr>
          <w:p w:rsidR="00000000" w:rsidDel="00000000" w:rsidP="00000000" w:rsidRDefault="00000000" w:rsidRPr="00000000" w14:paraId="00000122">
            <w:pPr>
              <w:widowControl w:val="0"/>
              <w:spacing w:line="240" w:lineRule="auto"/>
              <w:jc w:val="center"/>
              <w:rPr/>
            </w:pPr>
            <w:r w:rsidDel="00000000" w:rsidR="00000000" w:rsidRPr="00000000">
              <w:rPr>
                <w:rtl w:val="0"/>
              </w:rPr>
              <w:t xml:space="preserve">-0.020</w:t>
            </w:r>
          </w:p>
          <w:p w:rsidR="00000000" w:rsidDel="00000000" w:rsidP="00000000" w:rsidRDefault="00000000" w:rsidRPr="00000000" w14:paraId="00000123">
            <w:pPr>
              <w:widowControl w:val="0"/>
              <w:spacing w:line="240" w:lineRule="auto"/>
              <w:jc w:val="center"/>
              <w:rPr/>
            </w:pPr>
            <w:r w:rsidDel="00000000" w:rsidR="00000000" w:rsidRPr="00000000">
              <w:rPr>
                <w:rtl w:val="0"/>
              </w:rPr>
              <w:t xml:space="preserve">(0.919)</w:t>
            </w:r>
          </w:p>
        </w:tc>
      </w:tr>
      <w:tr>
        <w:trPr>
          <w:cantSplit w:val="0"/>
          <w:trHeight w:val="364" w:hRule="atLeast"/>
          <w:tblHeader w:val="0"/>
        </w:trPr>
        <w:tc>
          <w:tcPr>
            <w:gridSpan w:val="2"/>
            <w:tcMar>
              <w:top w:w="72.0" w:type="dxa"/>
              <w:left w:w="72.0" w:type="dxa"/>
              <w:bottom w:w="72.0" w:type="dxa"/>
              <w:right w:w="72.0" w:type="dxa"/>
            </w:tcMar>
            <w:vAlign w:val="center"/>
          </w:tcPr>
          <w:p w:rsidR="00000000" w:rsidDel="00000000" w:rsidP="00000000" w:rsidRDefault="00000000" w:rsidRPr="00000000" w14:paraId="00000125">
            <w:pPr>
              <w:widowControl w:val="0"/>
              <w:spacing w:line="240" w:lineRule="auto"/>
              <w:rPr>
                <w:i w:val="1"/>
                <w:iCs w:val="1"/>
              </w:rPr>
            </w:pPr>
            <w:r w:rsidDel="00000000" w:rsidR="00000000" w:rsidRPr="00000000">
              <w:rPr>
                <w:i w:val="1"/>
                <w:iCs w:val="1"/>
                <w:rtl w:val="0"/>
              </w:rPr>
              <w:t xml:space="preserve">If given the option, I would choose to use MedAssist in my practice*: yes vs. no</w:t>
            </w:r>
          </w:p>
        </w:tc>
        <w:tc>
          <w:tcPr>
            <w:tcMar>
              <w:top w:w="72.0" w:type="dxa"/>
              <w:left w:w="72.0" w:type="dxa"/>
              <w:bottom w:w="72.0" w:type="dxa"/>
              <w:right w:w="72.0" w:type="dxa"/>
            </w:tcMar>
            <w:vAlign w:val="center"/>
          </w:tcPr>
          <w:p w:rsidR="00000000" w:rsidDel="00000000" w:rsidP="00000000" w:rsidRDefault="00000000" w:rsidRPr="00000000" w14:paraId="00000127">
            <w:pPr>
              <w:widowControl w:val="0"/>
              <w:spacing w:line="240" w:lineRule="auto"/>
              <w:jc w:val="center"/>
              <w:rPr/>
            </w:pPr>
            <w:r w:rsidDel="00000000" w:rsidR="00000000" w:rsidRPr="00000000">
              <w:rPr>
                <w:rtl w:val="0"/>
              </w:rPr>
              <w:t xml:space="preserve">0.087</w:t>
            </w:r>
          </w:p>
          <w:p w:rsidR="00000000" w:rsidDel="00000000" w:rsidP="00000000" w:rsidRDefault="00000000" w:rsidRPr="00000000" w14:paraId="00000128">
            <w:pPr>
              <w:widowControl w:val="0"/>
              <w:spacing w:line="240" w:lineRule="auto"/>
              <w:jc w:val="center"/>
              <w:rPr/>
            </w:pPr>
            <w:r w:rsidDel="00000000" w:rsidR="00000000" w:rsidRPr="00000000">
              <w:rPr>
                <w:rtl w:val="0"/>
              </w:rPr>
              <w:t xml:space="preserve">(0.715)</w:t>
            </w:r>
          </w:p>
        </w:tc>
        <w:tc>
          <w:tcPr>
            <w:tcMar>
              <w:top w:w="72.0" w:type="dxa"/>
              <w:left w:w="72.0" w:type="dxa"/>
              <w:bottom w:w="72.0" w:type="dxa"/>
              <w:right w:w="72.0" w:type="dxa"/>
            </w:tcMar>
            <w:vAlign w:val="center"/>
          </w:tcPr>
          <w:p w:rsidR="00000000" w:rsidDel="00000000" w:rsidP="00000000" w:rsidRDefault="00000000" w:rsidRPr="00000000" w14:paraId="00000129">
            <w:pPr>
              <w:widowControl w:val="0"/>
              <w:spacing w:line="240" w:lineRule="auto"/>
              <w:jc w:val="center"/>
              <w:rPr/>
            </w:pPr>
            <w:r w:rsidDel="00000000" w:rsidR="00000000" w:rsidRPr="00000000">
              <w:rPr>
                <w:rtl w:val="0"/>
              </w:rPr>
              <w:t xml:space="preserve">0.454</w:t>
            </w:r>
          </w:p>
          <w:p w:rsidR="00000000" w:rsidDel="00000000" w:rsidP="00000000" w:rsidRDefault="00000000" w:rsidRPr="00000000" w14:paraId="0000012A">
            <w:pPr>
              <w:widowControl w:val="0"/>
              <w:spacing w:line="240" w:lineRule="auto"/>
              <w:jc w:val="center"/>
              <w:rPr/>
            </w:pPr>
            <w:r w:rsidDel="00000000" w:rsidR="00000000" w:rsidRPr="00000000">
              <w:rPr>
                <w:rtl w:val="0"/>
              </w:rPr>
              <w:t xml:space="preserve">(0.200)</w:t>
            </w:r>
          </w:p>
        </w:tc>
        <w:tc>
          <w:tcPr>
            <w:gridSpan w:val="2"/>
            <w:tcMar>
              <w:top w:w="72.0" w:type="dxa"/>
              <w:left w:w="72.0" w:type="dxa"/>
              <w:bottom w:w="72.0" w:type="dxa"/>
              <w:right w:w="72.0" w:type="dxa"/>
            </w:tcMar>
            <w:vAlign w:val="center"/>
          </w:tcPr>
          <w:p w:rsidR="00000000" w:rsidDel="00000000" w:rsidP="00000000" w:rsidRDefault="00000000" w:rsidRPr="00000000" w14:paraId="0000012B">
            <w:pPr>
              <w:widowControl w:val="0"/>
              <w:spacing w:line="240" w:lineRule="auto"/>
              <w:jc w:val="center"/>
              <w:rPr/>
            </w:pPr>
            <w:r w:rsidDel="00000000" w:rsidR="00000000" w:rsidRPr="00000000">
              <w:rPr>
                <w:rtl w:val="0"/>
              </w:rPr>
              <w:t xml:space="preserve">-0.170</w:t>
            </w:r>
          </w:p>
          <w:p w:rsidR="00000000" w:rsidDel="00000000" w:rsidP="00000000" w:rsidRDefault="00000000" w:rsidRPr="00000000" w14:paraId="0000012C">
            <w:pPr>
              <w:widowControl w:val="0"/>
              <w:spacing w:line="240" w:lineRule="auto"/>
              <w:jc w:val="center"/>
              <w:rPr/>
            </w:pPr>
            <w:r w:rsidDel="00000000" w:rsidR="00000000" w:rsidRPr="00000000">
              <w:rPr>
                <w:rtl w:val="0"/>
              </w:rPr>
              <w:t xml:space="preserve">(0.722)</w:t>
            </w:r>
          </w:p>
        </w:tc>
      </w:tr>
      <w:tr>
        <w:trPr>
          <w:cantSplit w:val="0"/>
          <w:trHeight w:val="364" w:hRule="atLeast"/>
          <w:tblHeader w:val="0"/>
        </w:trPr>
        <w:tc>
          <w:tcPr>
            <w:gridSpan w:val="2"/>
            <w:tcMar>
              <w:top w:w="72.0" w:type="dxa"/>
              <w:left w:w="72.0" w:type="dxa"/>
              <w:bottom w:w="72.0" w:type="dxa"/>
              <w:right w:w="72.0" w:type="dxa"/>
            </w:tcMar>
            <w:vAlign w:val="center"/>
          </w:tcPr>
          <w:p w:rsidR="00000000" w:rsidDel="00000000" w:rsidP="00000000" w:rsidRDefault="00000000" w:rsidRPr="00000000" w14:paraId="0000012E">
            <w:pPr>
              <w:widowControl w:val="0"/>
              <w:spacing w:line="240" w:lineRule="auto"/>
              <w:rPr>
                <w:i w:val="1"/>
                <w:iCs w:val="1"/>
              </w:rPr>
            </w:pPr>
            <w:r w:rsidDel="00000000" w:rsidR="00000000" w:rsidRPr="00000000">
              <w:rPr>
                <w:i w:val="1"/>
                <w:iCs w:val="1"/>
                <w:rtl w:val="0"/>
              </w:rPr>
              <w:t xml:space="preserve">Based on your own examination and the MedAssist result, would you prescribe an SSRI to Jess / refer Jess for a formal ADHD assessment?*: yes vs. no</w:t>
            </w:r>
          </w:p>
        </w:tc>
        <w:tc>
          <w:tcPr>
            <w:tcMar>
              <w:top w:w="72.0" w:type="dxa"/>
              <w:left w:w="72.0" w:type="dxa"/>
              <w:bottom w:w="72.0" w:type="dxa"/>
              <w:right w:w="72.0" w:type="dxa"/>
            </w:tcMar>
            <w:vAlign w:val="center"/>
          </w:tcPr>
          <w:p w:rsidR="00000000" w:rsidDel="00000000" w:rsidP="00000000" w:rsidRDefault="00000000" w:rsidRPr="00000000" w14:paraId="00000130">
            <w:pPr>
              <w:widowControl w:val="0"/>
              <w:spacing w:line="240" w:lineRule="auto"/>
              <w:jc w:val="center"/>
              <w:rPr/>
            </w:pPr>
            <w:r w:rsidDel="00000000" w:rsidR="00000000" w:rsidRPr="00000000">
              <w:rPr>
                <w:rtl w:val="0"/>
              </w:rPr>
              <w:t xml:space="preserve">0.033 </w:t>
            </w:r>
          </w:p>
          <w:p w:rsidR="00000000" w:rsidDel="00000000" w:rsidP="00000000" w:rsidRDefault="00000000" w:rsidRPr="00000000" w14:paraId="00000131">
            <w:pPr>
              <w:widowControl w:val="0"/>
              <w:spacing w:line="240" w:lineRule="auto"/>
              <w:jc w:val="center"/>
              <w:rPr/>
            </w:pPr>
            <w:r w:rsidDel="00000000" w:rsidR="00000000" w:rsidRPr="00000000">
              <w:rPr>
                <w:rtl w:val="0"/>
              </w:rPr>
              <w:t xml:space="preserve">(0.909)</w:t>
            </w:r>
          </w:p>
        </w:tc>
        <w:tc>
          <w:tcPr>
            <w:tcMar>
              <w:top w:w="72.0" w:type="dxa"/>
              <w:left w:w="72.0" w:type="dxa"/>
              <w:bottom w:w="72.0" w:type="dxa"/>
              <w:right w:w="72.0" w:type="dxa"/>
            </w:tcMar>
            <w:vAlign w:val="center"/>
          </w:tcPr>
          <w:p w:rsidR="00000000" w:rsidDel="00000000" w:rsidP="00000000" w:rsidRDefault="00000000" w:rsidRPr="00000000" w14:paraId="00000132">
            <w:pPr>
              <w:widowControl w:val="0"/>
              <w:spacing w:line="240" w:lineRule="auto"/>
              <w:jc w:val="center"/>
              <w:rPr/>
            </w:pPr>
            <w:r w:rsidDel="00000000" w:rsidR="00000000" w:rsidRPr="00000000">
              <w:rPr>
                <w:rtl w:val="0"/>
              </w:rPr>
              <w:t xml:space="preserve">0.421 (0.352)</w:t>
            </w:r>
          </w:p>
        </w:tc>
        <w:tc>
          <w:tcPr>
            <w:gridSpan w:val="2"/>
            <w:tcMar>
              <w:top w:w="72.0" w:type="dxa"/>
              <w:left w:w="72.0" w:type="dxa"/>
              <w:bottom w:w="72.0" w:type="dxa"/>
              <w:right w:w="72.0" w:type="dxa"/>
            </w:tcMar>
            <w:vAlign w:val="center"/>
          </w:tcPr>
          <w:p w:rsidR="00000000" w:rsidDel="00000000" w:rsidP="00000000" w:rsidRDefault="00000000" w:rsidRPr="00000000" w14:paraId="00000133">
            <w:pPr>
              <w:widowControl w:val="0"/>
              <w:spacing w:line="240" w:lineRule="auto"/>
              <w:jc w:val="center"/>
              <w:rPr/>
            </w:pPr>
            <w:r w:rsidDel="00000000" w:rsidR="00000000" w:rsidRPr="00000000">
              <w:rPr>
                <w:rtl w:val="0"/>
              </w:rPr>
              <w:t xml:space="preserve">-0.685</w:t>
            </w:r>
          </w:p>
          <w:p w:rsidR="00000000" w:rsidDel="00000000" w:rsidP="00000000" w:rsidRDefault="00000000" w:rsidRPr="00000000" w14:paraId="00000134">
            <w:pPr>
              <w:widowControl w:val="0"/>
              <w:spacing w:line="240" w:lineRule="auto"/>
              <w:jc w:val="center"/>
              <w:rPr/>
            </w:pPr>
            <w:r w:rsidDel="00000000" w:rsidR="00000000" w:rsidRPr="00000000">
              <w:rPr>
                <w:rtl w:val="0"/>
              </w:rPr>
              <w:t xml:space="preserve">(0.234)</w:t>
            </w:r>
          </w:p>
        </w:tc>
      </w:tr>
      <w:tr>
        <w:trPr>
          <w:cantSplit w:val="0"/>
          <w:trHeight w:val="364" w:hRule="atLeast"/>
          <w:tblHeader w:val="0"/>
        </w:trPr>
        <w:tc>
          <w:tcPr>
            <w:gridSpan w:val="2"/>
            <w:tcMar>
              <w:top w:w="72.0" w:type="dxa"/>
              <w:left w:w="72.0" w:type="dxa"/>
              <w:bottom w:w="72.0" w:type="dxa"/>
              <w:right w:w="72.0" w:type="dxa"/>
            </w:tcMar>
            <w:vAlign w:val="center"/>
          </w:tcPr>
          <w:p w:rsidR="00000000" w:rsidDel="00000000" w:rsidP="00000000" w:rsidRDefault="00000000" w:rsidRPr="00000000" w14:paraId="00000136">
            <w:pPr>
              <w:widowControl w:val="0"/>
              <w:spacing w:line="240" w:lineRule="auto"/>
              <w:rPr>
                <w:i w:val="1"/>
                <w:iCs w:val="1"/>
              </w:rPr>
            </w:pPr>
            <w:r w:rsidDel="00000000" w:rsidR="00000000" w:rsidRPr="00000000">
              <w:rPr>
                <w:i w:val="1"/>
                <w:iCs w:val="1"/>
                <w:rtl w:val="0"/>
              </w:rPr>
              <w:t xml:space="preserve">The MedAssist result contributed to this decision</w:t>
            </w:r>
          </w:p>
        </w:tc>
        <w:tc>
          <w:tcPr>
            <w:tcMar>
              <w:top w:w="72.0" w:type="dxa"/>
              <w:left w:w="72.0" w:type="dxa"/>
              <w:bottom w:w="72.0" w:type="dxa"/>
              <w:right w:w="72.0" w:type="dxa"/>
            </w:tcMar>
            <w:vAlign w:val="center"/>
          </w:tcPr>
          <w:p w:rsidR="00000000" w:rsidDel="00000000" w:rsidP="00000000" w:rsidRDefault="00000000" w:rsidRPr="00000000" w14:paraId="00000138">
            <w:pPr>
              <w:widowControl w:val="0"/>
              <w:spacing w:line="240" w:lineRule="auto"/>
              <w:jc w:val="center"/>
              <w:rPr/>
            </w:pPr>
            <w:r w:rsidDel="00000000" w:rsidR="00000000" w:rsidRPr="00000000">
              <w:rPr>
                <w:rtl w:val="0"/>
              </w:rPr>
              <w:t xml:space="preserve">0.074 </w:t>
            </w:r>
          </w:p>
          <w:p w:rsidR="00000000" w:rsidDel="00000000" w:rsidP="00000000" w:rsidRDefault="00000000" w:rsidRPr="00000000" w14:paraId="00000139">
            <w:pPr>
              <w:widowControl w:val="0"/>
              <w:spacing w:line="240" w:lineRule="auto"/>
              <w:jc w:val="center"/>
              <w:rPr/>
            </w:pPr>
            <w:r w:rsidDel="00000000" w:rsidR="00000000" w:rsidRPr="00000000">
              <w:rPr>
                <w:rtl w:val="0"/>
              </w:rPr>
              <w:t xml:space="preserve">(0.549)</w:t>
            </w:r>
          </w:p>
        </w:tc>
        <w:tc>
          <w:tcPr>
            <w:tcMar>
              <w:top w:w="72.0" w:type="dxa"/>
              <w:left w:w="72.0" w:type="dxa"/>
              <w:bottom w:w="72.0" w:type="dxa"/>
              <w:right w:w="72.0" w:type="dxa"/>
            </w:tcMar>
            <w:vAlign w:val="center"/>
          </w:tcPr>
          <w:p w:rsidR="00000000" w:rsidDel="00000000" w:rsidP="00000000" w:rsidRDefault="00000000" w:rsidRPr="00000000" w14:paraId="0000013A">
            <w:pPr>
              <w:widowControl w:val="0"/>
              <w:spacing w:line="240" w:lineRule="auto"/>
              <w:jc w:val="center"/>
              <w:rPr/>
            </w:pPr>
            <w:r w:rsidDel="00000000" w:rsidR="00000000" w:rsidRPr="00000000">
              <w:rPr>
                <w:rtl w:val="0"/>
              </w:rPr>
              <w:t xml:space="preserve">0.235 (0.179)</w:t>
            </w:r>
          </w:p>
        </w:tc>
        <w:tc>
          <w:tcPr>
            <w:gridSpan w:val="2"/>
            <w:tcMar>
              <w:top w:w="72.0" w:type="dxa"/>
              <w:left w:w="72.0" w:type="dxa"/>
              <w:bottom w:w="72.0" w:type="dxa"/>
              <w:right w:w="72.0" w:type="dxa"/>
            </w:tcMar>
            <w:vAlign w:val="center"/>
          </w:tcPr>
          <w:p w:rsidR="00000000" w:rsidDel="00000000" w:rsidP="00000000" w:rsidRDefault="00000000" w:rsidRPr="00000000" w14:paraId="0000013B">
            <w:pPr>
              <w:widowControl w:val="0"/>
              <w:spacing w:line="240" w:lineRule="auto"/>
              <w:jc w:val="center"/>
              <w:rPr/>
            </w:pPr>
            <w:r w:rsidDel="00000000" w:rsidR="00000000" w:rsidRPr="00000000">
              <w:rPr>
                <w:rtl w:val="0"/>
              </w:rPr>
              <w:t xml:space="preserve">0.118 </w:t>
            </w:r>
          </w:p>
          <w:p w:rsidR="00000000" w:rsidDel="00000000" w:rsidP="00000000" w:rsidRDefault="00000000" w:rsidRPr="00000000" w14:paraId="0000013C">
            <w:pPr>
              <w:widowControl w:val="0"/>
              <w:spacing w:line="240" w:lineRule="auto"/>
              <w:jc w:val="center"/>
              <w:rPr/>
            </w:pPr>
            <w:r w:rsidDel="00000000" w:rsidR="00000000" w:rsidRPr="00000000">
              <w:rPr>
                <w:rtl w:val="0"/>
              </w:rPr>
              <w:t xml:space="preserve">(0.619)</w:t>
            </w:r>
          </w:p>
        </w:tc>
      </w:tr>
      <w:tr>
        <w:trPr>
          <w:cantSplit w:val="0"/>
          <w:trHeight w:val="364" w:hRule="atLeast"/>
          <w:tblHeader w:val="0"/>
        </w:trPr>
        <w:tc>
          <w:tcPr>
            <w:gridSpan w:val="2"/>
            <w:tcMar>
              <w:top w:w="72.0" w:type="dxa"/>
              <w:left w:w="72.0" w:type="dxa"/>
              <w:bottom w:w="72.0" w:type="dxa"/>
              <w:right w:w="72.0" w:type="dxa"/>
            </w:tcMar>
            <w:vAlign w:val="center"/>
          </w:tcPr>
          <w:p w:rsidR="00000000" w:rsidDel="00000000" w:rsidP="00000000" w:rsidRDefault="00000000" w:rsidRPr="00000000" w14:paraId="0000013E">
            <w:pPr>
              <w:widowControl w:val="0"/>
              <w:spacing w:line="240" w:lineRule="auto"/>
              <w:rPr>
                <w:i w:val="1"/>
                <w:iCs w:val="1"/>
              </w:rPr>
            </w:pPr>
            <w:r w:rsidDel="00000000" w:rsidR="00000000" w:rsidRPr="00000000">
              <w:rPr>
                <w:i w:val="1"/>
                <w:iCs w:val="1"/>
                <w:rtl w:val="0"/>
              </w:rPr>
              <w:t xml:space="preserve">I would have made a different decision if MedAssist was not involved</w:t>
            </w:r>
          </w:p>
        </w:tc>
        <w:tc>
          <w:tcPr>
            <w:tcMar>
              <w:top w:w="72.0" w:type="dxa"/>
              <w:left w:w="72.0" w:type="dxa"/>
              <w:bottom w:w="72.0" w:type="dxa"/>
              <w:right w:w="72.0" w:type="dxa"/>
            </w:tcMar>
            <w:vAlign w:val="center"/>
          </w:tcPr>
          <w:p w:rsidR="00000000" w:rsidDel="00000000" w:rsidP="00000000" w:rsidRDefault="00000000" w:rsidRPr="00000000" w14:paraId="00000140">
            <w:pPr>
              <w:widowControl w:val="0"/>
              <w:spacing w:line="240" w:lineRule="auto"/>
              <w:jc w:val="center"/>
              <w:rPr>
                <w:u w:val="single"/>
              </w:rPr>
            </w:pPr>
            <w:r w:rsidDel="00000000" w:rsidR="00000000" w:rsidRPr="00000000">
              <w:rPr>
                <w:rtl w:val="0"/>
              </w:rPr>
              <w:t xml:space="preserve">0.035</w:t>
            </w:r>
            <w:r w:rsidDel="00000000" w:rsidR="00000000" w:rsidRPr="00000000">
              <w:rPr>
                <w:rtl w:val="0"/>
              </w:rPr>
            </w:r>
          </w:p>
          <w:p w:rsidR="00000000" w:rsidDel="00000000" w:rsidP="00000000" w:rsidRDefault="00000000" w:rsidRPr="00000000" w14:paraId="00000141">
            <w:pPr>
              <w:widowControl w:val="0"/>
              <w:spacing w:line="240" w:lineRule="auto"/>
              <w:jc w:val="center"/>
              <w:rPr/>
            </w:pPr>
            <w:r w:rsidDel="00000000" w:rsidR="00000000" w:rsidRPr="00000000">
              <w:rPr>
                <w:rtl w:val="0"/>
              </w:rPr>
              <w:t xml:space="preserve">(0.771)</w:t>
            </w:r>
          </w:p>
        </w:tc>
        <w:tc>
          <w:tcPr>
            <w:tcMar>
              <w:top w:w="72.0" w:type="dxa"/>
              <w:left w:w="72.0" w:type="dxa"/>
              <w:bottom w:w="72.0" w:type="dxa"/>
              <w:right w:w="72.0" w:type="dxa"/>
            </w:tcMar>
            <w:vAlign w:val="center"/>
          </w:tcPr>
          <w:p w:rsidR="00000000" w:rsidDel="00000000" w:rsidP="00000000" w:rsidRDefault="00000000" w:rsidRPr="00000000" w14:paraId="00000142">
            <w:pPr>
              <w:widowControl w:val="0"/>
              <w:spacing w:line="240" w:lineRule="auto"/>
              <w:jc w:val="center"/>
              <w:rPr/>
            </w:pPr>
            <w:r w:rsidDel="00000000" w:rsidR="00000000" w:rsidRPr="00000000">
              <w:rPr>
                <w:rtl w:val="0"/>
              </w:rPr>
              <w:t xml:space="preserve">0.067 (0.699)</w:t>
            </w:r>
          </w:p>
        </w:tc>
        <w:tc>
          <w:tcPr>
            <w:gridSpan w:val="2"/>
            <w:tcMar>
              <w:top w:w="72.0" w:type="dxa"/>
              <w:left w:w="72.0" w:type="dxa"/>
              <w:bottom w:w="72.0" w:type="dxa"/>
              <w:right w:w="72.0" w:type="dxa"/>
            </w:tcMar>
            <w:vAlign w:val="center"/>
          </w:tcPr>
          <w:p w:rsidR="00000000" w:rsidDel="00000000" w:rsidP="00000000" w:rsidRDefault="00000000" w:rsidRPr="00000000" w14:paraId="00000143">
            <w:pPr>
              <w:widowControl w:val="0"/>
              <w:spacing w:line="240" w:lineRule="auto"/>
              <w:jc w:val="center"/>
              <w:rPr/>
            </w:pPr>
            <w:r w:rsidDel="00000000" w:rsidR="00000000" w:rsidRPr="00000000">
              <w:rPr>
                <w:rtl w:val="0"/>
              </w:rPr>
              <w:t xml:space="preserve">-0.145 </w:t>
            </w:r>
          </w:p>
          <w:p w:rsidR="00000000" w:rsidDel="00000000" w:rsidP="00000000" w:rsidRDefault="00000000" w:rsidRPr="00000000" w14:paraId="00000144">
            <w:pPr>
              <w:widowControl w:val="0"/>
              <w:spacing w:line="240" w:lineRule="auto"/>
              <w:jc w:val="center"/>
              <w:rPr/>
            </w:pPr>
            <w:r w:rsidDel="00000000" w:rsidR="00000000" w:rsidRPr="00000000">
              <w:rPr>
                <w:rtl w:val="0"/>
              </w:rPr>
              <w:t xml:space="preserve">(0.537)</w:t>
            </w:r>
          </w:p>
        </w:tc>
      </w:tr>
      <w:tr>
        <w:trPr>
          <w:cantSplit w:val="0"/>
          <w:trHeight w:val="364" w:hRule="atLeast"/>
          <w:tblHeader w:val="0"/>
        </w:trPr>
        <w:tc>
          <w:tcPr>
            <w:gridSpan w:val="2"/>
            <w:tcMar>
              <w:top w:w="72.0" w:type="dxa"/>
              <w:left w:w="72.0" w:type="dxa"/>
              <w:bottom w:w="72.0" w:type="dxa"/>
              <w:right w:w="72.0" w:type="dxa"/>
            </w:tcMar>
            <w:vAlign w:val="center"/>
          </w:tcPr>
          <w:p w:rsidR="00000000" w:rsidDel="00000000" w:rsidP="00000000" w:rsidRDefault="00000000" w:rsidRPr="00000000" w14:paraId="00000146">
            <w:pPr>
              <w:widowControl w:val="0"/>
              <w:spacing w:line="240" w:lineRule="auto"/>
              <w:rPr>
                <w:i w:val="1"/>
                <w:iCs w:val="1"/>
              </w:rPr>
            </w:pPr>
            <w:r w:rsidDel="00000000" w:rsidR="00000000" w:rsidRPr="00000000">
              <w:rPr>
                <w:i w:val="1"/>
                <w:iCs w:val="1"/>
                <w:rtl w:val="0"/>
              </w:rPr>
              <w:t xml:space="preserve">In making this decision, did you rely more on the MedAssist result or the results of your own examination?</w:t>
            </w:r>
          </w:p>
        </w:tc>
        <w:tc>
          <w:tcPr>
            <w:tcMar>
              <w:top w:w="72.0" w:type="dxa"/>
              <w:left w:w="72.0" w:type="dxa"/>
              <w:bottom w:w="72.0" w:type="dxa"/>
              <w:right w:w="72.0" w:type="dxa"/>
            </w:tcMar>
            <w:vAlign w:val="center"/>
          </w:tcPr>
          <w:p w:rsidR="00000000" w:rsidDel="00000000" w:rsidP="00000000" w:rsidRDefault="00000000" w:rsidRPr="00000000" w14:paraId="00000148">
            <w:pPr>
              <w:widowControl w:val="0"/>
              <w:spacing w:line="240" w:lineRule="auto"/>
              <w:jc w:val="center"/>
              <w:rPr>
                <w:u w:val="single"/>
              </w:rPr>
            </w:pPr>
            <w:r w:rsidDel="00000000" w:rsidR="00000000" w:rsidRPr="00000000">
              <w:rPr>
                <w:rtl w:val="0"/>
              </w:rPr>
              <w:t xml:space="preserve">-0.040</w:t>
            </w:r>
            <w:r w:rsidDel="00000000" w:rsidR="00000000" w:rsidRPr="00000000">
              <w:rPr>
                <w:rtl w:val="0"/>
              </w:rPr>
            </w:r>
          </w:p>
          <w:p w:rsidR="00000000" w:rsidDel="00000000" w:rsidP="00000000" w:rsidRDefault="00000000" w:rsidRPr="00000000" w14:paraId="00000149">
            <w:pPr>
              <w:widowControl w:val="0"/>
              <w:spacing w:line="240" w:lineRule="auto"/>
              <w:jc w:val="center"/>
              <w:rPr/>
            </w:pPr>
            <w:r w:rsidDel="00000000" w:rsidR="00000000" w:rsidRPr="00000000">
              <w:rPr>
                <w:rtl w:val="0"/>
              </w:rPr>
              <w:t xml:space="preserve">(0.625)</w:t>
            </w:r>
          </w:p>
        </w:tc>
        <w:tc>
          <w:tcPr>
            <w:tcMar>
              <w:top w:w="72.0" w:type="dxa"/>
              <w:left w:w="72.0" w:type="dxa"/>
              <w:bottom w:w="72.0" w:type="dxa"/>
              <w:right w:w="72.0" w:type="dxa"/>
            </w:tcMar>
            <w:vAlign w:val="center"/>
          </w:tcPr>
          <w:p w:rsidR="00000000" w:rsidDel="00000000" w:rsidP="00000000" w:rsidRDefault="00000000" w:rsidRPr="00000000" w14:paraId="0000014A">
            <w:pPr>
              <w:widowControl w:val="0"/>
              <w:spacing w:line="240" w:lineRule="auto"/>
              <w:jc w:val="center"/>
              <w:rPr/>
            </w:pPr>
            <w:r w:rsidDel="00000000" w:rsidR="00000000" w:rsidRPr="00000000">
              <w:rPr>
                <w:rtl w:val="0"/>
              </w:rPr>
              <w:t xml:space="preserve">-0.176</w:t>
            </w:r>
          </w:p>
          <w:p w:rsidR="00000000" w:rsidDel="00000000" w:rsidP="00000000" w:rsidRDefault="00000000" w:rsidRPr="00000000" w14:paraId="0000014B">
            <w:pPr>
              <w:widowControl w:val="0"/>
              <w:spacing w:line="240" w:lineRule="auto"/>
              <w:jc w:val="center"/>
              <w:rPr/>
            </w:pPr>
            <w:r w:rsidDel="00000000" w:rsidR="00000000" w:rsidRPr="00000000">
              <w:rPr>
                <w:rtl w:val="0"/>
              </w:rPr>
              <w:t xml:space="preserve">(0.135)</w:t>
            </w:r>
          </w:p>
        </w:tc>
        <w:tc>
          <w:tcPr>
            <w:gridSpan w:val="2"/>
            <w:tcMar>
              <w:top w:w="72.0" w:type="dxa"/>
              <w:left w:w="72.0" w:type="dxa"/>
              <w:bottom w:w="72.0" w:type="dxa"/>
              <w:right w:w="72.0" w:type="dxa"/>
            </w:tcMar>
            <w:vAlign w:val="center"/>
          </w:tcPr>
          <w:p w:rsidR="00000000" w:rsidDel="00000000" w:rsidP="00000000" w:rsidRDefault="00000000" w:rsidRPr="00000000" w14:paraId="0000014C">
            <w:pPr>
              <w:widowControl w:val="0"/>
              <w:spacing w:line="240" w:lineRule="auto"/>
              <w:jc w:val="center"/>
              <w:rPr/>
            </w:pPr>
            <w:r w:rsidDel="00000000" w:rsidR="00000000" w:rsidRPr="00000000">
              <w:rPr>
                <w:rtl w:val="0"/>
              </w:rPr>
              <w:t xml:space="preserve">0.158</w:t>
            </w:r>
          </w:p>
          <w:p w:rsidR="00000000" w:rsidDel="00000000" w:rsidP="00000000" w:rsidRDefault="00000000" w:rsidRPr="00000000" w14:paraId="0000014D">
            <w:pPr>
              <w:widowControl w:val="0"/>
              <w:spacing w:line="240" w:lineRule="auto"/>
              <w:jc w:val="center"/>
              <w:rPr/>
            </w:pPr>
            <w:r w:rsidDel="00000000" w:rsidR="00000000" w:rsidRPr="00000000">
              <w:rPr>
                <w:rtl w:val="0"/>
              </w:rPr>
              <w:t xml:space="preserve">(0.320)</w:t>
            </w:r>
          </w:p>
        </w:tc>
      </w:tr>
    </w:tbl>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t xml:space="preserve">NOTE: Single asterisk (*) denotes logistic regression model was used, instead of a linear regression model.  P-values less than 0.05 were considered statistically significant, and the corresponding coefficients are bolded.</w:t>
      </w:r>
    </w:p>
    <w:p w:rsidR="00000000" w:rsidDel="00000000" w:rsidP="00000000" w:rsidRDefault="00000000" w:rsidRPr="00000000" w14:paraId="0000015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