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2AE7E5" w14:textId="32F652BB" w:rsidR="00A044AB" w:rsidRPr="003D5D94" w:rsidRDefault="003D5D9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D5D94">
        <w:rPr>
          <w:rFonts w:ascii="Times New Roman" w:hAnsi="Times New Roman" w:cs="Times New Roman"/>
          <w:sz w:val="24"/>
          <w:szCs w:val="24"/>
          <w:lang w:val="en-US"/>
        </w:rPr>
        <w:t xml:space="preserve">Supplementary figures </w:t>
      </w:r>
    </w:p>
    <w:p w14:paraId="72E5274A" w14:textId="02EFA1C1" w:rsidR="003D5D94" w:rsidRDefault="003D5D9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Fig </w:t>
      </w:r>
      <w:r w:rsidR="00047412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1 – BLAST2GO E-Value distribution </w:t>
      </w:r>
    </w:p>
    <w:p w14:paraId="75F43A00" w14:textId="3E1D0D27" w:rsidR="00550CD3" w:rsidRDefault="003D5D9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1BB9A896" wp14:editId="3D55FFF8">
            <wp:extent cx="5731510" cy="306895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06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5D94">
        <w:rPr>
          <w:rFonts w:ascii="Times New Roman" w:hAnsi="Times New Roman" w:cs="Times New Roman"/>
          <w:sz w:val="24"/>
          <w:szCs w:val="24"/>
          <w:lang w:val="en-US"/>
        </w:rPr>
        <w:t xml:space="preserve">Fig </w:t>
      </w:r>
      <w:r w:rsidR="00047412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3D5D94">
        <w:rPr>
          <w:rFonts w:ascii="Times New Roman" w:hAnsi="Times New Roman" w:cs="Times New Roman"/>
          <w:sz w:val="24"/>
          <w:szCs w:val="24"/>
          <w:lang w:val="en-US"/>
        </w:rPr>
        <w:t xml:space="preserve"> – GO </w:t>
      </w:r>
      <w:r w:rsidR="00550CD3">
        <w:rPr>
          <w:rFonts w:ascii="Times New Roman" w:hAnsi="Times New Roman" w:cs="Times New Roman"/>
          <w:sz w:val="24"/>
          <w:szCs w:val="24"/>
          <w:lang w:val="en-US"/>
        </w:rPr>
        <w:t xml:space="preserve">analysis and its distribution from the sugarcane during interaction with </w:t>
      </w:r>
      <w:r w:rsidR="00550CD3" w:rsidRPr="00550CD3">
        <w:rPr>
          <w:rFonts w:ascii="Times New Roman" w:hAnsi="Times New Roman" w:cs="Times New Roman"/>
          <w:i/>
          <w:iCs/>
          <w:sz w:val="24"/>
          <w:szCs w:val="24"/>
          <w:lang w:val="en-US"/>
        </w:rPr>
        <w:t>C. falcatum</w:t>
      </w:r>
      <w:r w:rsidR="00550C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noProof/>
        </w:rPr>
        <w:drawing>
          <wp:inline distT="0" distB="0" distL="0" distR="0" wp14:anchorId="7E104964" wp14:editId="7ED43231">
            <wp:extent cx="5731510" cy="3351530"/>
            <wp:effectExtent l="0" t="0" r="254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5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2C662" w14:textId="77777777" w:rsidR="00BF72D2" w:rsidRDefault="00BF72D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1ACB448" w14:textId="77777777" w:rsidR="00BF72D2" w:rsidRDefault="00BF72D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E0366A7" w14:textId="77777777" w:rsidR="00BF72D2" w:rsidRDefault="00BF72D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2023B15" w14:textId="77777777" w:rsidR="00BF72D2" w:rsidRDefault="00BF72D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BDDFEFB" w14:textId="7B8E792B" w:rsidR="00550CD3" w:rsidRDefault="00550CD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Fig </w:t>
      </w:r>
      <w:r w:rsidR="00047412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3 - </w:t>
      </w:r>
      <w:r w:rsidRPr="003D5D94">
        <w:rPr>
          <w:rFonts w:ascii="Times New Roman" w:hAnsi="Times New Roman" w:cs="Times New Roman"/>
          <w:sz w:val="24"/>
          <w:szCs w:val="24"/>
          <w:lang w:val="en-US"/>
        </w:rPr>
        <w:t xml:space="preserve">GO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analysis and its distribution from the </w:t>
      </w:r>
      <w:r w:rsidR="00BF72D2">
        <w:rPr>
          <w:rFonts w:ascii="Times New Roman" w:hAnsi="Times New Roman" w:cs="Times New Roman"/>
          <w:sz w:val="24"/>
          <w:szCs w:val="24"/>
          <w:lang w:val="en-US"/>
        </w:rPr>
        <w:t xml:space="preserve">fungal transcripts expressed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during interaction with </w:t>
      </w:r>
      <w:r w:rsidR="00BF72D2">
        <w:rPr>
          <w:rFonts w:ascii="Times New Roman" w:hAnsi="Times New Roman" w:cs="Times New Roman"/>
          <w:sz w:val="24"/>
          <w:szCs w:val="24"/>
          <w:lang w:val="en-US"/>
        </w:rPr>
        <w:t xml:space="preserve">sugarcane. </w:t>
      </w:r>
    </w:p>
    <w:p w14:paraId="297AC140" w14:textId="76C81C57" w:rsidR="003D5D94" w:rsidRPr="00550CD3" w:rsidRDefault="003D5D9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51DC7DB5" wp14:editId="3BB06BAF">
            <wp:extent cx="5731510" cy="3351530"/>
            <wp:effectExtent l="0" t="0" r="254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5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8CDA6" w14:textId="3D96461B" w:rsidR="003D5D94" w:rsidRDefault="003D5D94">
      <w:pPr>
        <w:rPr>
          <w:lang w:val="en-US"/>
        </w:rPr>
      </w:pPr>
    </w:p>
    <w:p w14:paraId="06BC64D3" w14:textId="77777777" w:rsidR="003D5D94" w:rsidRDefault="003D5D94">
      <w:pPr>
        <w:rPr>
          <w:lang w:val="en-US"/>
        </w:rPr>
      </w:pPr>
    </w:p>
    <w:p w14:paraId="09A036F7" w14:textId="77777777" w:rsidR="003D5D94" w:rsidRDefault="003D5D94">
      <w:pPr>
        <w:rPr>
          <w:lang w:val="en-US"/>
        </w:rPr>
      </w:pPr>
    </w:p>
    <w:p w14:paraId="003869EF" w14:textId="77777777" w:rsidR="003D5D94" w:rsidRDefault="003D5D94">
      <w:pPr>
        <w:rPr>
          <w:lang w:val="en-US"/>
        </w:rPr>
      </w:pPr>
    </w:p>
    <w:p w14:paraId="5A674664" w14:textId="77777777" w:rsidR="003D5D94" w:rsidRDefault="003D5D94">
      <w:pPr>
        <w:rPr>
          <w:lang w:val="en-US"/>
        </w:rPr>
      </w:pPr>
    </w:p>
    <w:p w14:paraId="0CEA7A7D" w14:textId="77777777" w:rsidR="003D5D94" w:rsidRDefault="003D5D94">
      <w:pPr>
        <w:rPr>
          <w:lang w:val="en-US"/>
        </w:rPr>
      </w:pPr>
    </w:p>
    <w:p w14:paraId="608118DF" w14:textId="77777777" w:rsidR="003D5D94" w:rsidRDefault="003D5D94">
      <w:pPr>
        <w:rPr>
          <w:rFonts w:ascii="Times New Roman" w:hAnsi="Times New Roman" w:cs="Times New Roman"/>
          <w:sz w:val="24"/>
          <w:szCs w:val="24"/>
          <w:lang w:val="en-US"/>
        </w:rPr>
        <w:sectPr w:rsidR="003D5D94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3D5EA35" w14:textId="032B34AF" w:rsidR="00BF72D2" w:rsidRPr="00BF72D2" w:rsidRDefault="00BF72D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F72D2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Tables </w:t>
      </w:r>
    </w:p>
    <w:p w14:paraId="164201B9" w14:textId="7068B0EC" w:rsidR="003D5D94" w:rsidRPr="003D5D94" w:rsidRDefault="003D5D94" w:rsidP="00BF72D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</w:pPr>
      <w:r w:rsidRPr="003D5D94">
        <w:rPr>
          <w:rFonts w:ascii="Times New Roman" w:hAnsi="Times New Roman" w:cs="Times New Roman"/>
          <w:sz w:val="24"/>
          <w:szCs w:val="24"/>
          <w:lang w:val="en-US"/>
        </w:rPr>
        <w:t xml:space="preserve">Table – </w:t>
      </w:r>
      <w:r w:rsidR="0004741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3D5D94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BF72D2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r w:rsidRPr="003D5D94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List of Homologous sequences from DD RT-PCR Incompatible interaction of sugarcane with sugarcane transcriptome</w:t>
      </w:r>
    </w:p>
    <w:tbl>
      <w:tblPr>
        <w:tblStyle w:val="TableGrid"/>
        <w:tblW w:w="14888" w:type="dxa"/>
        <w:tblLook w:val="04A0" w:firstRow="1" w:lastRow="0" w:firstColumn="1" w:lastColumn="0" w:noHBand="0" w:noVBand="1"/>
      </w:tblPr>
      <w:tblGrid>
        <w:gridCol w:w="846"/>
        <w:gridCol w:w="2296"/>
        <w:gridCol w:w="3256"/>
        <w:gridCol w:w="1819"/>
        <w:gridCol w:w="1559"/>
        <w:gridCol w:w="3029"/>
        <w:gridCol w:w="2083"/>
      </w:tblGrid>
      <w:tr w:rsidR="003D5D94" w:rsidRPr="00550CD3" w14:paraId="5238D107" w14:textId="77777777" w:rsidTr="00550CD3">
        <w:trPr>
          <w:trHeight w:val="315"/>
        </w:trPr>
        <w:tc>
          <w:tcPr>
            <w:tcW w:w="846" w:type="dxa"/>
            <w:noWrap/>
            <w:hideMark/>
          </w:tcPr>
          <w:p w14:paraId="5D202904" w14:textId="3557E52D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S. No</w:t>
            </w:r>
          </w:p>
        </w:tc>
        <w:tc>
          <w:tcPr>
            <w:tcW w:w="2296" w:type="dxa"/>
            <w:noWrap/>
            <w:hideMark/>
          </w:tcPr>
          <w:p w14:paraId="35D2742B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Protein/Gene Description</w:t>
            </w:r>
          </w:p>
        </w:tc>
        <w:tc>
          <w:tcPr>
            <w:tcW w:w="3256" w:type="dxa"/>
            <w:noWrap/>
            <w:hideMark/>
          </w:tcPr>
          <w:p w14:paraId="65BF56CF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Transcript ID</w:t>
            </w:r>
          </w:p>
        </w:tc>
        <w:tc>
          <w:tcPr>
            <w:tcW w:w="1819" w:type="dxa"/>
            <w:noWrap/>
            <w:hideMark/>
          </w:tcPr>
          <w:p w14:paraId="78721E16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Platform used</w:t>
            </w:r>
          </w:p>
        </w:tc>
        <w:tc>
          <w:tcPr>
            <w:tcW w:w="1559" w:type="dxa"/>
            <w:noWrap/>
            <w:hideMark/>
          </w:tcPr>
          <w:p w14:paraId="4CF9187E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Platform compared</w:t>
            </w:r>
          </w:p>
        </w:tc>
        <w:tc>
          <w:tcPr>
            <w:tcW w:w="3029" w:type="dxa"/>
            <w:noWrap/>
            <w:hideMark/>
          </w:tcPr>
          <w:p w14:paraId="0B2D8633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Functional category</w:t>
            </w:r>
          </w:p>
        </w:tc>
        <w:tc>
          <w:tcPr>
            <w:tcW w:w="2083" w:type="dxa"/>
            <w:noWrap/>
            <w:hideMark/>
          </w:tcPr>
          <w:p w14:paraId="6C81FFA2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Class</w:t>
            </w:r>
          </w:p>
        </w:tc>
      </w:tr>
      <w:tr w:rsidR="003D5D94" w:rsidRPr="00550CD3" w14:paraId="42AF5AEB" w14:textId="77777777" w:rsidTr="00550CD3">
        <w:trPr>
          <w:trHeight w:val="315"/>
        </w:trPr>
        <w:tc>
          <w:tcPr>
            <w:tcW w:w="846" w:type="dxa"/>
            <w:noWrap/>
            <w:hideMark/>
          </w:tcPr>
          <w:p w14:paraId="68B7D806" w14:textId="77777777" w:rsidR="003D5D94" w:rsidRPr="003D5D94" w:rsidRDefault="003D5D94" w:rsidP="003D5D9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2296" w:type="dxa"/>
            <w:noWrap/>
            <w:hideMark/>
          </w:tcPr>
          <w:p w14:paraId="6FE76041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TPA: ubiquinol-cytochrome c reductase complex partial</w:t>
            </w:r>
          </w:p>
        </w:tc>
        <w:tc>
          <w:tcPr>
            <w:tcW w:w="3256" w:type="dxa"/>
            <w:noWrap/>
            <w:hideMark/>
          </w:tcPr>
          <w:p w14:paraId="1A64840B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TRINITY_DN21177_c0_g1_i1</w:t>
            </w:r>
          </w:p>
        </w:tc>
        <w:tc>
          <w:tcPr>
            <w:tcW w:w="1819" w:type="dxa"/>
            <w:noWrap/>
            <w:hideMark/>
          </w:tcPr>
          <w:p w14:paraId="1D2A592A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Illumina Hi-Seq 2000</w:t>
            </w:r>
          </w:p>
        </w:tc>
        <w:tc>
          <w:tcPr>
            <w:tcW w:w="1559" w:type="dxa"/>
            <w:noWrap/>
            <w:hideMark/>
          </w:tcPr>
          <w:p w14:paraId="7CAB5873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DD RT-PCR</w:t>
            </w:r>
          </w:p>
        </w:tc>
        <w:tc>
          <w:tcPr>
            <w:tcW w:w="3029" w:type="dxa"/>
            <w:noWrap/>
            <w:hideMark/>
          </w:tcPr>
          <w:p w14:paraId="546D3CD2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Electron transport</w:t>
            </w:r>
          </w:p>
        </w:tc>
        <w:tc>
          <w:tcPr>
            <w:tcW w:w="2083" w:type="dxa"/>
            <w:noWrap/>
            <w:hideMark/>
          </w:tcPr>
          <w:p w14:paraId="7DC326AB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Cell growth/metabolism</w:t>
            </w:r>
          </w:p>
        </w:tc>
      </w:tr>
      <w:tr w:rsidR="003D5D94" w:rsidRPr="00550CD3" w14:paraId="2553B0FD" w14:textId="77777777" w:rsidTr="00550CD3">
        <w:trPr>
          <w:trHeight w:val="315"/>
        </w:trPr>
        <w:tc>
          <w:tcPr>
            <w:tcW w:w="846" w:type="dxa"/>
            <w:noWrap/>
            <w:hideMark/>
          </w:tcPr>
          <w:p w14:paraId="5C3FB951" w14:textId="77777777" w:rsidR="003D5D94" w:rsidRPr="003D5D94" w:rsidRDefault="003D5D94" w:rsidP="003D5D9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2296" w:type="dxa"/>
            <w:noWrap/>
            <w:hideMark/>
          </w:tcPr>
          <w:p w14:paraId="13B5515D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UMP</w:t>
            </w:r>
          </w:p>
        </w:tc>
        <w:tc>
          <w:tcPr>
            <w:tcW w:w="3256" w:type="dxa"/>
            <w:noWrap/>
            <w:hideMark/>
          </w:tcPr>
          <w:p w14:paraId="2DFF16B5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CL15884Contig1</w:t>
            </w:r>
          </w:p>
        </w:tc>
        <w:tc>
          <w:tcPr>
            <w:tcW w:w="1819" w:type="dxa"/>
            <w:noWrap/>
            <w:hideMark/>
          </w:tcPr>
          <w:p w14:paraId="2E16E0E4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Illumina Hi-Seq 2000</w:t>
            </w:r>
          </w:p>
        </w:tc>
        <w:tc>
          <w:tcPr>
            <w:tcW w:w="1559" w:type="dxa"/>
            <w:noWrap/>
            <w:hideMark/>
          </w:tcPr>
          <w:p w14:paraId="3EBE5B14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DD RT-PCR</w:t>
            </w:r>
          </w:p>
        </w:tc>
        <w:tc>
          <w:tcPr>
            <w:tcW w:w="3029" w:type="dxa"/>
            <w:noWrap/>
            <w:hideMark/>
          </w:tcPr>
          <w:p w14:paraId="27B8D659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Proteome complex</w:t>
            </w:r>
          </w:p>
        </w:tc>
        <w:tc>
          <w:tcPr>
            <w:tcW w:w="2083" w:type="dxa"/>
            <w:noWrap/>
            <w:hideMark/>
          </w:tcPr>
          <w:p w14:paraId="7903E421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Cell growth/metabolism</w:t>
            </w:r>
          </w:p>
        </w:tc>
      </w:tr>
      <w:tr w:rsidR="003D5D94" w:rsidRPr="00550CD3" w14:paraId="6C912258" w14:textId="77777777" w:rsidTr="00550CD3">
        <w:trPr>
          <w:trHeight w:val="315"/>
        </w:trPr>
        <w:tc>
          <w:tcPr>
            <w:tcW w:w="846" w:type="dxa"/>
            <w:noWrap/>
            <w:hideMark/>
          </w:tcPr>
          <w:p w14:paraId="16B99C13" w14:textId="77777777" w:rsidR="003D5D94" w:rsidRPr="003D5D94" w:rsidRDefault="003D5D94" w:rsidP="003D5D9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2296" w:type="dxa"/>
            <w:noWrap/>
            <w:hideMark/>
          </w:tcPr>
          <w:p w14:paraId="69A54749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CMP</w:t>
            </w:r>
          </w:p>
        </w:tc>
        <w:tc>
          <w:tcPr>
            <w:tcW w:w="3256" w:type="dxa"/>
            <w:noWrap/>
            <w:hideMark/>
          </w:tcPr>
          <w:p w14:paraId="04ACB92E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CL15655Contig1</w:t>
            </w:r>
          </w:p>
        </w:tc>
        <w:tc>
          <w:tcPr>
            <w:tcW w:w="1819" w:type="dxa"/>
            <w:noWrap/>
            <w:hideMark/>
          </w:tcPr>
          <w:p w14:paraId="7148BE46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Illumina Hi-Seq 2000</w:t>
            </w:r>
          </w:p>
        </w:tc>
        <w:tc>
          <w:tcPr>
            <w:tcW w:w="1559" w:type="dxa"/>
            <w:noWrap/>
            <w:hideMark/>
          </w:tcPr>
          <w:p w14:paraId="0EB875D9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DD RT-PCR</w:t>
            </w:r>
          </w:p>
        </w:tc>
        <w:tc>
          <w:tcPr>
            <w:tcW w:w="3029" w:type="dxa"/>
            <w:noWrap/>
            <w:hideMark/>
          </w:tcPr>
          <w:p w14:paraId="558DC765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Proton transport</w:t>
            </w:r>
          </w:p>
        </w:tc>
        <w:tc>
          <w:tcPr>
            <w:tcW w:w="2083" w:type="dxa"/>
            <w:noWrap/>
            <w:hideMark/>
          </w:tcPr>
          <w:p w14:paraId="3B27450F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Cell growth/metabolism</w:t>
            </w:r>
          </w:p>
        </w:tc>
      </w:tr>
      <w:tr w:rsidR="003D5D94" w:rsidRPr="00550CD3" w14:paraId="4447A665" w14:textId="77777777" w:rsidTr="00550CD3">
        <w:trPr>
          <w:trHeight w:val="315"/>
        </w:trPr>
        <w:tc>
          <w:tcPr>
            <w:tcW w:w="846" w:type="dxa"/>
            <w:noWrap/>
            <w:hideMark/>
          </w:tcPr>
          <w:p w14:paraId="16DF7844" w14:textId="77777777" w:rsidR="003D5D94" w:rsidRPr="003D5D94" w:rsidRDefault="003D5D94" w:rsidP="003D5D9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2296" w:type="dxa"/>
            <w:noWrap/>
            <w:hideMark/>
          </w:tcPr>
          <w:p w14:paraId="16158A91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Myosin</w:t>
            </w:r>
          </w:p>
        </w:tc>
        <w:tc>
          <w:tcPr>
            <w:tcW w:w="3256" w:type="dxa"/>
            <w:noWrap/>
            <w:hideMark/>
          </w:tcPr>
          <w:p w14:paraId="5371A98D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TRINITY_DN66819_c0_g1_i1</w:t>
            </w:r>
          </w:p>
        </w:tc>
        <w:tc>
          <w:tcPr>
            <w:tcW w:w="1819" w:type="dxa"/>
            <w:noWrap/>
            <w:hideMark/>
          </w:tcPr>
          <w:p w14:paraId="4A826DFF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Illumina Hi-Seq 2000</w:t>
            </w:r>
          </w:p>
        </w:tc>
        <w:tc>
          <w:tcPr>
            <w:tcW w:w="1559" w:type="dxa"/>
            <w:noWrap/>
            <w:hideMark/>
          </w:tcPr>
          <w:p w14:paraId="08C2BF6F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DD RT-PCR</w:t>
            </w:r>
          </w:p>
        </w:tc>
        <w:tc>
          <w:tcPr>
            <w:tcW w:w="3029" w:type="dxa"/>
            <w:noWrap/>
            <w:hideMark/>
          </w:tcPr>
          <w:p w14:paraId="3236B91A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Maintenance of cytoskeleton</w:t>
            </w:r>
          </w:p>
        </w:tc>
        <w:tc>
          <w:tcPr>
            <w:tcW w:w="2083" w:type="dxa"/>
            <w:noWrap/>
            <w:hideMark/>
          </w:tcPr>
          <w:p w14:paraId="7867E1A0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Cell growth/metabolism</w:t>
            </w:r>
          </w:p>
        </w:tc>
      </w:tr>
      <w:tr w:rsidR="003D5D94" w:rsidRPr="00550CD3" w14:paraId="19B5963D" w14:textId="77777777" w:rsidTr="00550CD3">
        <w:trPr>
          <w:trHeight w:val="315"/>
        </w:trPr>
        <w:tc>
          <w:tcPr>
            <w:tcW w:w="846" w:type="dxa"/>
            <w:noWrap/>
            <w:hideMark/>
          </w:tcPr>
          <w:p w14:paraId="0BC7407E" w14:textId="77777777" w:rsidR="003D5D94" w:rsidRPr="003D5D94" w:rsidRDefault="003D5D94" w:rsidP="003D5D9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2296" w:type="dxa"/>
            <w:noWrap/>
            <w:hideMark/>
          </w:tcPr>
          <w:p w14:paraId="7601E668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NADPH</w:t>
            </w:r>
          </w:p>
        </w:tc>
        <w:tc>
          <w:tcPr>
            <w:tcW w:w="3256" w:type="dxa"/>
            <w:noWrap/>
            <w:hideMark/>
          </w:tcPr>
          <w:p w14:paraId="41F10C4E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TRINITY_DN11592_c0_g1_i1</w:t>
            </w:r>
          </w:p>
        </w:tc>
        <w:tc>
          <w:tcPr>
            <w:tcW w:w="1819" w:type="dxa"/>
            <w:noWrap/>
            <w:hideMark/>
          </w:tcPr>
          <w:p w14:paraId="5771F529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Illumina Hi-Seq 2000</w:t>
            </w:r>
          </w:p>
        </w:tc>
        <w:tc>
          <w:tcPr>
            <w:tcW w:w="1559" w:type="dxa"/>
            <w:noWrap/>
            <w:hideMark/>
          </w:tcPr>
          <w:p w14:paraId="49D70427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DD RT-PCR</w:t>
            </w:r>
          </w:p>
        </w:tc>
        <w:tc>
          <w:tcPr>
            <w:tcW w:w="3029" w:type="dxa"/>
            <w:noWrap/>
            <w:hideMark/>
          </w:tcPr>
          <w:p w14:paraId="58C73956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Calvin cycle</w:t>
            </w:r>
          </w:p>
        </w:tc>
        <w:tc>
          <w:tcPr>
            <w:tcW w:w="2083" w:type="dxa"/>
            <w:noWrap/>
            <w:hideMark/>
          </w:tcPr>
          <w:p w14:paraId="6DEF8B08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Cell growth/metabolism</w:t>
            </w:r>
          </w:p>
        </w:tc>
      </w:tr>
      <w:tr w:rsidR="003D5D94" w:rsidRPr="00550CD3" w14:paraId="1B65282B" w14:textId="77777777" w:rsidTr="00550CD3">
        <w:trPr>
          <w:trHeight w:val="315"/>
        </w:trPr>
        <w:tc>
          <w:tcPr>
            <w:tcW w:w="846" w:type="dxa"/>
            <w:noWrap/>
            <w:hideMark/>
          </w:tcPr>
          <w:p w14:paraId="66515E07" w14:textId="77777777" w:rsidR="003D5D94" w:rsidRPr="003D5D94" w:rsidRDefault="003D5D94" w:rsidP="003D5D9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2296" w:type="dxa"/>
            <w:noWrap/>
            <w:hideMark/>
          </w:tcPr>
          <w:p w14:paraId="5A911167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Tubulin alpha</w:t>
            </w:r>
          </w:p>
        </w:tc>
        <w:tc>
          <w:tcPr>
            <w:tcW w:w="3256" w:type="dxa"/>
            <w:noWrap/>
            <w:hideMark/>
          </w:tcPr>
          <w:p w14:paraId="0A55749D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TRINITY_DN28610_c0_g4_i6</w:t>
            </w:r>
          </w:p>
        </w:tc>
        <w:tc>
          <w:tcPr>
            <w:tcW w:w="1819" w:type="dxa"/>
            <w:noWrap/>
            <w:hideMark/>
          </w:tcPr>
          <w:p w14:paraId="0B67567F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Illumina Hi-Seq 2000</w:t>
            </w:r>
          </w:p>
        </w:tc>
        <w:tc>
          <w:tcPr>
            <w:tcW w:w="1559" w:type="dxa"/>
            <w:noWrap/>
            <w:hideMark/>
          </w:tcPr>
          <w:p w14:paraId="166E071A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DD RT-PCR</w:t>
            </w:r>
          </w:p>
        </w:tc>
        <w:tc>
          <w:tcPr>
            <w:tcW w:w="3029" w:type="dxa"/>
            <w:noWrap/>
            <w:hideMark/>
          </w:tcPr>
          <w:p w14:paraId="1613366E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Microtubule associated</w:t>
            </w:r>
          </w:p>
        </w:tc>
        <w:tc>
          <w:tcPr>
            <w:tcW w:w="2083" w:type="dxa"/>
            <w:noWrap/>
            <w:hideMark/>
          </w:tcPr>
          <w:p w14:paraId="7A1BE676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Cell growth/metabolism</w:t>
            </w:r>
          </w:p>
        </w:tc>
      </w:tr>
      <w:tr w:rsidR="003D5D94" w:rsidRPr="00550CD3" w14:paraId="7040EB26" w14:textId="77777777" w:rsidTr="00550CD3">
        <w:trPr>
          <w:trHeight w:val="315"/>
        </w:trPr>
        <w:tc>
          <w:tcPr>
            <w:tcW w:w="846" w:type="dxa"/>
            <w:noWrap/>
            <w:hideMark/>
          </w:tcPr>
          <w:p w14:paraId="12C2B14C" w14:textId="77777777" w:rsidR="003D5D94" w:rsidRPr="003D5D94" w:rsidRDefault="003D5D94" w:rsidP="003D5D9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</w:t>
            </w:r>
          </w:p>
        </w:tc>
        <w:tc>
          <w:tcPr>
            <w:tcW w:w="2296" w:type="dxa"/>
            <w:noWrap/>
            <w:hideMark/>
          </w:tcPr>
          <w:p w14:paraId="52186283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RNA binding protein</w:t>
            </w:r>
          </w:p>
        </w:tc>
        <w:tc>
          <w:tcPr>
            <w:tcW w:w="3256" w:type="dxa"/>
            <w:noWrap/>
            <w:hideMark/>
          </w:tcPr>
          <w:p w14:paraId="0C881462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CL8310Contig1</w:t>
            </w:r>
          </w:p>
        </w:tc>
        <w:tc>
          <w:tcPr>
            <w:tcW w:w="1819" w:type="dxa"/>
            <w:noWrap/>
            <w:hideMark/>
          </w:tcPr>
          <w:p w14:paraId="5B82B071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Illumina Hi-Seq 2000</w:t>
            </w:r>
          </w:p>
        </w:tc>
        <w:tc>
          <w:tcPr>
            <w:tcW w:w="1559" w:type="dxa"/>
            <w:noWrap/>
            <w:hideMark/>
          </w:tcPr>
          <w:p w14:paraId="3FB7CBC6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DD RT-PCR</w:t>
            </w:r>
          </w:p>
        </w:tc>
        <w:tc>
          <w:tcPr>
            <w:tcW w:w="3029" w:type="dxa"/>
            <w:noWrap/>
            <w:hideMark/>
          </w:tcPr>
          <w:p w14:paraId="091133EA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Cytoskeleton associated</w:t>
            </w:r>
          </w:p>
        </w:tc>
        <w:tc>
          <w:tcPr>
            <w:tcW w:w="2083" w:type="dxa"/>
            <w:noWrap/>
            <w:hideMark/>
          </w:tcPr>
          <w:p w14:paraId="74014855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Cell growth/metabolism</w:t>
            </w:r>
          </w:p>
        </w:tc>
      </w:tr>
      <w:tr w:rsidR="003D5D94" w:rsidRPr="00550CD3" w14:paraId="27EB0469" w14:textId="77777777" w:rsidTr="00550CD3">
        <w:trPr>
          <w:trHeight w:val="315"/>
        </w:trPr>
        <w:tc>
          <w:tcPr>
            <w:tcW w:w="846" w:type="dxa"/>
            <w:noWrap/>
            <w:hideMark/>
          </w:tcPr>
          <w:p w14:paraId="0589FDD4" w14:textId="77777777" w:rsidR="003D5D94" w:rsidRPr="003D5D94" w:rsidRDefault="003D5D94" w:rsidP="003D5D9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2296" w:type="dxa"/>
            <w:noWrap/>
            <w:hideMark/>
          </w:tcPr>
          <w:p w14:paraId="19DB6C95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Actin-polymerizing factor</w:t>
            </w:r>
          </w:p>
        </w:tc>
        <w:tc>
          <w:tcPr>
            <w:tcW w:w="3256" w:type="dxa"/>
            <w:noWrap/>
            <w:hideMark/>
          </w:tcPr>
          <w:p w14:paraId="11E15D4F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TRINITY_DN26548_c0_g5_i3</w:t>
            </w:r>
          </w:p>
        </w:tc>
        <w:tc>
          <w:tcPr>
            <w:tcW w:w="1819" w:type="dxa"/>
            <w:noWrap/>
            <w:hideMark/>
          </w:tcPr>
          <w:p w14:paraId="0DC556A0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Illumina Hi-Seq 2000</w:t>
            </w:r>
          </w:p>
        </w:tc>
        <w:tc>
          <w:tcPr>
            <w:tcW w:w="1559" w:type="dxa"/>
            <w:noWrap/>
            <w:hideMark/>
          </w:tcPr>
          <w:p w14:paraId="6698F112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DD RT-PCR</w:t>
            </w:r>
          </w:p>
        </w:tc>
        <w:tc>
          <w:tcPr>
            <w:tcW w:w="3029" w:type="dxa"/>
            <w:noWrap/>
            <w:hideMark/>
          </w:tcPr>
          <w:p w14:paraId="14651B2E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Organisation of cytoskeleton</w:t>
            </w:r>
          </w:p>
        </w:tc>
        <w:tc>
          <w:tcPr>
            <w:tcW w:w="2083" w:type="dxa"/>
            <w:noWrap/>
            <w:hideMark/>
          </w:tcPr>
          <w:p w14:paraId="05D06CCF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Cell growth/metabolism</w:t>
            </w:r>
          </w:p>
        </w:tc>
      </w:tr>
      <w:tr w:rsidR="003D5D94" w:rsidRPr="00550CD3" w14:paraId="0F0061C1" w14:textId="77777777" w:rsidTr="00550CD3">
        <w:trPr>
          <w:trHeight w:val="315"/>
        </w:trPr>
        <w:tc>
          <w:tcPr>
            <w:tcW w:w="846" w:type="dxa"/>
            <w:noWrap/>
            <w:hideMark/>
          </w:tcPr>
          <w:p w14:paraId="7E15075C" w14:textId="77777777" w:rsidR="003D5D94" w:rsidRPr="003D5D94" w:rsidRDefault="003D5D94" w:rsidP="003D5D9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</w:t>
            </w:r>
          </w:p>
        </w:tc>
        <w:tc>
          <w:tcPr>
            <w:tcW w:w="2296" w:type="dxa"/>
            <w:noWrap/>
            <w:hideMark/>
          </w:tcPr>
          <w:p w14:paraId="07C83EC0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Nucleoside phosphatase</w:t>
            </w:r>
          </w:p>
        </w:tc>
        <w:tc>
          <w:tcPr>
            <w:tcW w:w="3256" w:type="dxa"/>
            <w:noWrap/>
            <w:hideMark/>
          </w:tcPr>
          <w:p w14:paraId="281BF5A3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TRINITY_DN30805_c0_g1_i3</w:t>
            </w:r>
          </w:p>
        </w:tc>
        <w:tc>
          <w:tcPr>
            <w:tcW w:w="1819" w:type="dxa"/>
            <w:noWrap/>
            <w:hideMark/>
          </w:tcPr>
          <w:p w14:paraId="53AB364C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Illumina Hi-Seq 2000</w:t>
            </w:r>
          </w:p>
        </w:tc>
        <w:tc>
          <w:tcPr>
            <w:tcW w:w="1559" w:type="dxa"/>
            <w:noWrap/>
            <w:hideMark/>
          </w:tcPr>
          <w:p w14:paraId="6A4ED168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DD RT-PCR</w:t>
            </w:r>
          </w:p>
        </w:tc>
        <w:tc>
          <w:tcPr>
            <w:tcW w:w="3029" w:type="dxa"/>
            <w:noWrap/>
            <w:hideMark/>
          </w:tcPr>
          <w:p w14:paraId="6CC46DC7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Cell wall Biogenesis</w:t>
            </w:r>
          </w:p>
        </w:tc>
        <w:tc>
          <w:tcPr>
            <w:tcW w:w="2083" w:type="dxa"/>
            <w:noWrap/>
            <w:hideMark/>
          </w:tcPr>
          <w:p w14:paraId="46B453D1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Cell growth/metabolism</w:t>
            </w:r>
          </w:p>
        </w:tc>
      </w:tr>
      <w:tr w:rsidR="003D5D94" w:rsidRPr="00550CD3" w14:paraId="2DCBB942" w14:textId="77777777" w:rsidTr="00550CD3">
        <w:trPr>
          <w:trHeight w:val="315"/>
        </w:trPr>
        <w:tc>
          <w:tcPr>
            <w:tcW w:w="846" w:type="dxa"/>
            <w:noWrap/>
            <w:hideMark/>
          </w:tcPr>
          <w:p w14:paraId="1CB2E103" w14:textId="77777777" w:rsidR="003D5D94" w:rsidRPr="003D5D94" w:rsidRDefault="003D5D94" w:rsidP="003D5D9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2296" w:type="dxa"/>
            <w:noWrap/>
            <w:hideMark/>
          </w:tcPr>
          <w:p w14:paraId="156EF6E6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Ubiquinone oxidoreductase sub unit</w:t>
            </w:r>
          </w:p>
        </w:tc>
        <w:tc>
          <w:tcPr>
            <w:tcW w:w="3256" w:type="dxa"/>
            <w:noWrap/>
            <w:hideMark/>
          </w:tcPr>
          <w:p w14:paraId="5D02A1FB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TRINITY_DN27957_c0_g1_i1</w:t>
            </w:r>
          </w:p>
        </w:tc>
        <w:tc>
          <w:tcPr>
            <w:tcW w:w="1819" w:type="dxa"/>
            <w:noWrap/>
            <w:hideMark/>
          </w:tcPr>
          <w:p w14:paraId="490CFE83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Illumina Hi-Seq 2000</w:t>
            </w:r>
          </w:p>
        </w:tc>
        <w:tc>
          <w:tcPr>
            <w:tcW w:w="1559" w:type="dxa"/>
            <w:noWrap/>
            <w:hideMark/>
          </w:tcPr>
          <w:p w14:paraId="128CC9C0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DD RT-PCR</w:t>
            </w:r>
          </w:p>
        </w:tc>
        <w:tc>
          <w:tcPr>
            <w:tcW w:w="3029" w:type="dxa"/>
            <w:noWrap/>
            <w:hideMark/>
          </w:tcPr>
          <w:p w14:paraId="3E247C47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Electron transfer</w:t>
            </w:r>
          </w:p>
        </w:tc>
        <w:tc>
          <w:tcPr>
            <w:tcW w:w="2083" w:type="dxa"/>
            <w:noWrap/>
            <w:hideMark/>
          </w:tcPr>
          <w:p w14:paraId="18C08C1B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Cell growth/metabolism</w:t>
            </w:r>
          </w:p>
        </w:tc>
      </w:tr>
      <w:tr w:rsidR="003D5D94" w:rsidRPr="00550CD3" w14:paraId="3311171D" w14:textId="77777777" w:rsidTr="00550CD3">
        <w:trPr>
          <w:trHeight w:val="315"/>
        </w:trPr>
        <w:tc>
          <w:tcPr>
            <w:tcW w:w="846" w:type="dxa"/>
            <w:noWrap/>
            <w:hideMark/>
          </w:tcPr>
          <w:p w14:paraId="7B8EDD75" w14:textId="77777777" w:rsidR="003D5D94" w:rsidRPr="003D5D94" w:rsidRDefault="003D5D94" w:rsidP="003D5D9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</w:t>
            </w:r>
          </w:p>
        </w:tc>
        <w:tc>
          <w:tcPr>
            <w:tcW w:w="2296" w:type="dxa"/>
            <w:noWrap/>
            <w:hideMark/>
          </w:tcPr>
          <w:p w14:paraId="32D2D275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Phosphoenolpyruvate carboxylase kinase</w:t>
            </w:r>
          </w:p>
        </w:tc>
        <w:tc>
          <w:tcPr>
            <w:tcW w:w="3256" w:type="dxa"/>
            <w:noWrap/>
            <w:hideMark/>
          </w:tcPr>
          <w:p w14:paraId="5CE09D35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TRINITY_DN25749_c0_g1_i2</w:t>
            </w:r>
          </w:p>
        </w:tc>
        <w:tc>
          <w:tcPr>
            <w:tcW w:w="1819" w:type="dxa"/>
            <w:noWrap/>
            <w:hideMark/>
          </w:tcPr>
          <w:p w14:paraId="2FFBD7C4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Illumina Hi-Seq 2000</w:t>
            </w:r>
          </w:p>
        </w:tc>
        <w:tc>
          <w:tcPr>
            <w:tcW w:w="1559" w:type="dxa"/>
            <w:noWrap/>
            <w:hideMark/>
          </w:tcPr>
          <w:p w14:paraId="6B91480D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DD RT-PCR</w:t>
            </w:r>
          </w:p>
        </w:tc>
        <w:tc>
          <w:tcPr>
            <w:tcW w:w="3029" w:type="dxa"/>
            <w:noWrap/>
            <w:hideMark/>
          </w:tcPr>
          <w:p w14:paraId="3F86105C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Photosynthesis</w:t>
            </w:r>
          </w:p>
        </w:tc>
        <w:tc>
          <w:tcPr>
            <w:tcW w:w="2083" w:type="dxa"/>
            <w:noWrap/>
            <w:hideMark/>
          </w:tcPr>
          <w:p w14:paraId="152E7A28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Cell growth/metabolism</w:t>
            </w:r>
          </w:p>
        </w:tc>
      </w:tr>
      <w:tr w:rsidR="003D5D94" w:rsidRPr="00550CD3" w14:paraId="3CA429E4" w14:textId="77777777" w:rsidTr="00550CD3">
        <w:trPr>
          <w:trHeight w:val="315"/>
        </w:trPr>
        <w:tc>
          <w:tcPr>
            <w:tcW w:w="846" w:type="dxa"/>
            <w:noWrap/>
            <w:hideMark/>
          </w:tcPr>
          <w:p w14:paraId="31B0916C" w14:textId="77777777" w:rsidR="003D5D94" w:rsidRPr="003D5D94" w:rsidRDefault="003D5D94" w:rsidP="003D5D9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12</w:t>
            </w:r>
          </w:p>
        </w:tc>
        <w:tc>
          <w:tcPr>
            <w:tcW w:w="2296" w:type="dxa"/>
            <w:noWrap/>
            <w:hideMark/>
          </w:tcPr>
          <w:p w14:paraId="5DC7A690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ASF SF2-like pre-mRNA splicing factor SRP32</w:t>
            </w:r>
          </w:p>
        </w:tc>
        <w:tc>
          <w:tcPr>
            <w:tcW w:w="3256" w:type="dxa"/>
            <w:noWrap/>
            <w:hideMark/>
          </w:tcPr>
          <w:p w14:paraId="4F4DC358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CL8475Contig1</w:t>
            </w:r>
          </w:p>
        </w:tc>
        <w:tc>
          <w:tcPr>
            <w:tcW w:w="1819" w:type="dxa"/>
            <w:noWrap/>
            <w:hideMark/>
          </w:tcPr>
          <w:p w14:paraId="754BE96C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Illumina Hi-Seq 2000</w:t>
            </w:r>
          </w:p>
        </w:tc>
        <w:tc>
          <w:tcPr>
            <w:tcW w:w="1559" w:type="dxa"/>
            <w:noWrap/>
            <w:hideMark/>
          </w:tcPr>
          <w:p w14:paraId="7C46C7FF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DD RT-PCR</w:t>
            </w:r>
          </w:p>
        </w:tc>
        <w:tc>
          <w:tcPr>
            <w:tcW w:w="3029" w:type="dxa"/>
            <w:noWrap/>
            <w:hideMark/>
          </w:tcPr>
          <w:p w14:paraId="427373E7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Transcription</w:t>
            </w:r>
          </w:p>
        </w:tc>
        <w:tc>
          <w:tcPr>
            <w:tcW w:w="2083" w:type="dxa"/>
            <w:noWrap/>
            <w:hideMark/>
          </w:tcPr>
          <w:p w14:paraId="62323EE8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Cell growth/metabolism</w:t>
            </w:r>
          </w:p>
        </w:tc>
      </w:tr>
      <w:tr w:rsidR="003D5D94" w:rsidRPr="00550CD3" w14:paraId="2CE4CA04" w14:textId="77777777" w:rsidTr="00550CD3">
        <w:trPr>
          <w:trHeight w:val="315"/>
        </w:trPr>
        <w:tc>
          <w:tcPr>
            <w:tcW w:w="846" w:type="dxa"/>
            <w:noWrap/>
            <w:hideMark/>
          </w:tcPr>
          <w:p w14:paraId="00E7E0FB" w14:textId="77777777" w:rsidR="003D5D94" w:rsidRPr="003D5D94" w:rsidRDefault="003D5D94" w:rsidP="003D5D9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</w:t>
            </w:r>
          </w:p>
        </w:tc>
        <w:tc>
          <w:tcPr>
            <w:tcW w:w="2296" w:type="dxa"/>
            <w:noWrap/>
            <w:hideMark/>
          </w:tcPr>
          <w:p w14:paraId="5AAEA5CB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Methionine-tRNA synthetase</w:t>
            </w:r>
          </w:p>
        </w:tc>
        <w:tc>
          <w:tcPr>
            <w:tcW w:w="3256" w:type="dxa"/>
            <w:noWrap/>
            <w:hideMark/>
          </w:tcPr>
          <w:p w14:paraId="791B47D1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CL12032Contig1</w:t>
            </w:r>
          </w:p>
        </w:tc>
        <w:tc>
          <w:tcPr>
            <w:tcW w:w="1819" w:type="dxa"/>
            <w:noWrap/>
            <w:hideMark/>
          </w:tcPr>
          <w:p w14:paraId="269F17E3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Illumina Hi-Seq 2000</w:t>
            </w:r>
          </w:p>
        </w:tc>
        <w:tc>
          <w:tcPr>
            <w:tcW w:w="1559" w:type="dxa"/>
            <w:noWrap/>
            <w:hideMark/>
          </w:tcPr>
          <w:p w14:paraId="406415CA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DD RT-PCR</w:t>
            </w:r>
          </w:p>
        </w:tc>
        <w:tc>
          <w:tcPr>
            <w:tcW w:w="3029" w:type="dxa"/>
            <w:noWrap/>
            <w:hideMark/>
          </w:tcPr>
          <w:p w14:paraId="5AA4B44F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Nucleotide binding</w:t>
            </w:r>
          </w:p>
        </w:tc>
        <w:tc>
          <w:tcPr>
            <w:tcW w:w="2083" w:type="dxa"/>
            <w:noWrap/>
            <w:hideMark/>
          </w:tcPr>
          <w:p w14:paraId="7BA610F0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Cell growth/metabolism</w:t>
            </w:r>
          </w:p>
        </w:tc>
      </w:tr>
      <w:tr w:rsidR="003D5D94" w:rsidRPr="00550CD3" w14:paraId="0ABF4F17" w14:textId="77777777" w:rsidTr="00550CD3">
        <w:trPr>
          <w:trHeight w:val="315"/>
        </w:trPr>
        <w:tc>
          <w:tcPr>
            <w:tcW w:w="846" w:type="dxa"/>
            <w:noWrap/>
            <w:hideMark/>
          </w:tcPr>
          <w:p w14:paraId="6026B49F" w14:textId="77777777" w:rsidR="003D5D94" w:rsidRPr="003D5D94" w:rsidRDefault="003D5D94" w:rsidP="003D5D9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</w:t>
            </w:r>
          </w:p>
        </w:tc>
        <w:tc>
          <w:tcPr>
            <w:tcW w:w="2296" w:type="dxa"/>
            <w:noWrap/>
            <w:hideMark/>
          </w:tcPr>
          <w:p w14:paraId="47EC284E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Aldehyde dehydrogenase</w:t>
            </w:r>
          </w:p>
        </w:tc>
        <w:tc>
          <w:tcPr>
            <w:tcW w:w="3256" w:type="dxa"/>
            <w:noWrap/>
            <w:hideMark/>
          </w:tcPr>
          <w:p w14:paraId="49D30B6E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TRINITY_DN29387_c1_g1_i1</w:t>
            </w:r>
          </w:p>
        </w:tc>
        <w:tc>
          <w:tcPr>
            <w:tcW w:w="1819" w:type="dxa"/>
            <w:noWrap/>
            <w:hideMark/>
          </w:tcPr>
          <w:p w14:paraId="406A65A9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Illumina Hi-Seq 2000</w:t>
            </w:r>
          </w:p>
        </w:tc>
        <w:tc>
          <w:tcPr>
            <w:tcW w:w="1559" w:type="dxa"/>
            <w:noWrap/>
            <w:hideMark/>
          </w:tcPr>
          <w:p w14:paraId="4CCAD10C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DD RT-PCR</w:t>
            </w:r>
          </w:p>
        </w:tc>
        <w:tc>
          <w:tcPr>
            <w:tcW w:w="3029" w:type="dxa"/>
            <w:noWrap/>
            <w:hideMark/>
          </w:tcPr>
          <w:p w14:paraId="1BC28C3C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Stress responsive</w:t>
            </w:r>
          </w:p>
        </w:tc>
        <w:tc>
          <w:tcPr>
            <w:tcW w:w="2083" w:type="dxa"/>
            <w:noWrap/>
            <w:hideMark/>
          </w:tcPr>
          <w:p w14:paraId="118A893B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Defense, stress and </w:t>
            </w:r>
            <w:proofErr w:type="spellStart"/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signaling</w:t>
            </w:r>
            <w:proofErr w:type="spellEnd"/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related</w:t>
            </w:r>
          </w:p>
        </w:tc>
      </w:tr>
      <w:tr w:rsidR="003D5D94" w:rsidRPr="00550CD3" w14:paraId="156C95B5" w14:textId="77777777" w:rsidTr="00550CD3">
        <w:trPr>
          <w:trHeight w:val="315"/>
        </w:trPr>
        <w:tc>
          <w:tcPr>
            <w:tcW w:w="846" w:type="dxa"/>
            <w:noWrap/>
            <w:hideMark/>
          </w:tcPr>
          <w:p w14:paraId="6849D0BD" w14:textId="77777777" w:rsidR="003D5D94" w:rsidRPr="003D5D94" w:rsidRDefault="003D5D94" w:rsidP="003D5D9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</w:t>
            </w:r>
          </w:p>
        </w:tc>
        <w:tc>
          <w:tcPr>
            <w:tcW w:w="2296" w:type="dxa"/>
            <w:noWrap/>
            <w:hideMark/>
          </w:tcPr>
          <w:p w14:paraId="72D9C304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Delta 1-pyrroline-5-carboxylate synthetase 2</w:t>
            </w:r>
          </w:p>
        </w:tc>
        <w:tc>
          <w:tcPr>
            <w:tcW w:w="3256" w:type="dxa"/>
            <w:noWrap/>
            <w:hideMark/>
          </w:tcPr>
          <w:p w14:paraId="271B60EC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CL7965Contig1</w:t>
            </w:r>
          </w:p>
        </w:tc>
        <w:tc>
          <w:tcPr>
            <w:tcW w:w="1819" w:type="dxa"/>
            <w:noWrap/>
            <w:hideMark/>
          </w:tcPr>
          <w:p w14:paraId="606209EF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Illumina Hi-Seq 2000</w:t>
            </w:r>
          </w:p>
        </w:tc>
        <w:tc>
          <w:tcPr>
            <w:tcW w:w="1559" w:type="dxa"/>
            <w:noWrap/>
            <w:hideMark/>
          </w:tcPr>
          <w:p w14:paraId="2C240B9D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DD RT-PCR</w:t>
            </w:r>
          </w:p>
        </w:tc>
        <w:tc>
          <w:tcPr>
            <w:tcW w:w="3029" w:type="dxa"/>
            <w:noWrap/>
            <w:hideMark/>
          </w:tcPr>
          <w:p w14:paraId="7DDE4E30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Proline biosynthesis Stress responsive</w:t>
            </w:r>
          </w:p>
        </w:tc>
        <w:tc>
          <w:tcPr>
            <w:tcW w:w="2083" w:type="dxa"/>
            <w:noWrap/>
            <w:hideMark/>
          </w:tcPr>
          <w:p w14:paraId="546A8491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Defense, stress and </w:t>
            </w:r>
            <w:proofErr w:type="spellStart"/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signaling</w:t>
            </w:r>
            <w:proofErr w:type="spellEnd"/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related</w:t>
            </w:r>
          </w:p>
        </w:tc>
      </w:tr>
      <w:tr w:rsidR="003D5D94" w:rsidRPr="00550CD3" w14:paraId="3E4DF323" w14:textId="77777777" w:rsidTr="00550CD3">
        <w:trPr>
          <w:trHeight w:val="1575"/>
        </w:trPr>
        <w:tc>
          <w:tcPr>
            <w:tcW w:w="846" w:type="dxa"/>
            <w:noWrap/>
            <w:hideMark/>
          </w:tcPr>
          <w:p w14:paraId="01B7EADE" w14:textId="77777777" w:rsidR="003D5D94" w:rsidRPr="003D5D94" w:rsidRDefault="003D5D94" w:rsidP="003D5D9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</w:t>
            </w:r>
          </w:p>
        </w:tc>
        <w:tc>
          <w:tcPr>
            <w:tcW w:w="2296" w:type="dxa"/>
            <w:noWrap/>
            <w:hideMark/>
          </w:tcPr>
          <w:p w14:paraId="07B9FD46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ADP-ribosylation factor 1 isoform X1</w:t>
            </w:r>
          </w:p>
        </w:tc>
        <w:tc>
          <w:tcPr>
            <w:tcW w:w="3256" w:type="dxa"/>
            <w:noWrap/>
            <w:hideMark/>
          </w:tcPr>
          <w:p w14:paraId="053629DF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CL3762Contig1</w:t>
            </w:r>
          </w:p>
        </w:tc>
        <w:tc>
          <w:tcPr>
            <w:tcW w:w="1819" w:type="dxa"/>
            <w:noWrap/>
            <w:hideMark/>
          </w:tcPr>
          <w:p w14:paraId="09F10667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Illumina Hi-Seq 2000</w:t>
            </w:r>
          </w:p>
        </w:tc>
        <w:tc>
          <w:tcPr>
            <w:tcW w:w="1559" w:type="dxa"/>
            <w:noWrap/>
            <w:hideMark/>
          </w:tcPr>
          <w:p w14:paraId="7E8F630D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DD RT-PCR</w:t>
            </w:r>
          </w:p>
        </w:tc>
        <w:tc>
          <w:tcPr>
            <w:tcW w:w="3029" w:type="dxa"/>
            <w:hideMark/>
          </w:tcPr>
          <w:p w14:paraId="5DD7E784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Intracellular traffic</w:t>
            </w: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br/>
              <w:t>and regulation of</w:t>
            </w: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br/>
              <w:t>stress and</w:t>
            </w: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br/>
              <w:t>hormonal</w:t>
            </w: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br/>
              <w:t>responses</w:t>
            </w:r>
          </w:p>
        </w:tc>
        <w:tc>
          <w:tcPr>
            <w:tcW w:w="2083" w:type="dxa"/>
            <w:noWrap/>
            <w:hideMark/>
          </w:tcPr>
          <w:p w14:paraId="3ED9A2F9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Defense, stress and </w:t>
            </w:r>
            <w:proofErr w:type="spellStart"/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signaling</w:t>
            </w:r>
            <w:proofErr w:type="spellEnd"/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related</w:t>
            </w:r>
          </w:p>
        </w:tc>
      </w:tr>
      <w:tr w:rsidR="003D5D94" w:rsidRPr="00550CD3" w14:paraId="580E0884" w14:textId="77777777" w:rsidTr="00550CD3">
        <w:trPr>
          <w:trHeight w:val="945"/>
        </w:trPr>
        <w:tc>
          <w:tcPr>
            <w:tcW w:w="846" w:type="dxa"/>
            <w:noWrap/>
            <w:hideMark/>
          </w:tcPr>
          <w:p w14:paraId="4F7566E5" w14:textId="77777777" w:rsidR="003D5D94" w:rsidRPr="003D5D94" w:rsidRDefault="003D5D94" w:rsidP="003D5D9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</w:t>
            </w:r>
          </w:p>
        </w:tc>
        <w:tc>
          <w:tcPr>
            <w:tcW w:w="2296" w:type="dxa"/>
            <w:noWrap/>
            <w:hideMark/>
          </w:tcPr>
          <w:p w14:paraId="65F94F95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VIP1 protein</w:t>
            </w:r>
          </w:p>
        </w:tc>
        <w:tc>
          <w:tcPr>
            <w:tcW w:w="3256" w:type="dxa"/>
            <w:noWrap/>
            <w:hideMark/>
          </w:tcPr>
          <w:p w14:paraId="286EF2A7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TRINITY_DN25122_c0_g1_i1</w:t>
            </w:r>
          </w:p>
        </w:tc>
        <w:tc>
          <w:tcPr>
            <w:tcW w:w="1819" w:type="dxa"/>
            <w:noWrap/>
            <w:hideMark/>
          </w:tcPr>
          <w:p w14:paraId="435FBD3F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Illumina Hi-Seq 2000</w:t>
            </w:r>
          </w:p>
        </w:tc>
        <w:tc>
          <w:tcPr>
            <w:tcW w:w="1559" w:type="dxa"/>
            <w:noWrap/>
            <w:hideMark/>
          </w:tcPr>
          <w:p w14:paraId="4AEBE5CA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DD RT-PCR</w:t>
            </w:r>
          </w:p>
        </w:tc>
        <w:tc>
          <w:tcPr>
            <w:tcW w:w="3029" w:type="dxa"/>
            <w:hideMark/>
          </w:tcPr>
          <w:p w14:paraId="56DB504C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regulator of</w:t>
            </w: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br/>
            </w:r>
            <w:proofErr w:type="spellStart"/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osmosensory</w:t>
            </w:r>
            <w:proofErr w:type="spellEnd"/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br/>
            </w:r>
            <w:proofErr w:type="spellStart"/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signaling</w:t>
            </w:r>
            <w:proofErr w:type="spellEnd"/>
          </w:p>
        </w:tc>
        <w:tc>
          <w:tcPr>
            <w:tcW w:w="2083" w:type="dxa"/>
            <w:noWrap/>
            <w:hideMark/>
          </w:tcPr>
          <w:p w14:paraId="36A44C40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Defense, stress and </w:t>
            </w:r>
            <w:proofErr w:type="spellStart"/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signaling</w:t>
            </w:r>
            <w:proofErr w:type="spellEnd"/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related</w:t>
            </w:r>
          </w:p>
        </w:tc>
      </w:tr>
      <w:tr w:rsidR="003D5D94" w:rsidRPr="00550CD3" w14:paraId="200F101D" w14:textId="77777777" w:rsidTr="00550CD3">
        <w:trPr>
          <w:trHeight w:val="630"/>
        </w:trPr>
        <w:tc>
          <w:tcPr>
            <w:tcW w:w="846" w:type="dxa"/>
            <w:noWrap/>
            <w:hideMark/>
          </w:tcPr>
          <w:p w14:paraId="2D69A4EB" w14:textId="77777777" w:rsidR="003D5D94" w:rsidRPr="003D5D94" w:rsidRDefault="003D5D94" w:rsidP="003D5D9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</w:t>
            </w:r>
          </w:p>
        </w:tc>
        <w:tc>
          <w:tcPr>
            <w:tcW w:w="2296" w:type="dxa"/>
            <w:noWrap/>
            <w:hideMark/>
          </w:tcPr>
          <w:p w14:paraId="48E8939A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lipoxygenase</w:t>
            </w:r>
          </w:p>
        </w:tc>
        <w:tc>
          <w:tcPr>
            <w:tcW w:w="3256" w:type="dxa"/>
            <w:noWrap/>
            <w:hideMark/>
          </w:tcPr>
          <w:p w14:paraId="1D7358AF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TRINITY_DN32699_c0_g2_i1</w:t>
            </w:r>
          </w:p>
        </w:tc>
        <w:tc>
          <w:tcPr>
            <w:tcW w:w="1819" w:type="dxa"/>
            <w:noWrap/>
            <w:hideMark/>
          </w:tcPr>
          <w:p w14:paraId="6D1DEDF7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Illumina Hi-Seq 2000</w:t>
            </w:r>
          </w:p>
        </w:tc>
        <w:tc>
          <w:tcPr>
            <w:tcW w:w="1559" w:type="dxa"/>
            <w:noWrap/>
            <w:hideMark/>
          </w:tcPr>
          <w:p w14:paraId="303F0602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DD RT-PCR</w:t>
            </w:r>
          </w:p>
        </w:tc>
        <w:tc>
          <w:tcPr>
            <w:tcW w:w="3029" w:type="dxa"/>
            <w:hideMark/>
          </w:tcPr>
          <w:p w14:paraId="7CD63624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Senescence/response</w:t>
            </w: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br/>
              <w:t>to wounding</w:t>
            </w:r>
          </w:p>
        </w:tc>
        <w:tc>
          <w:tcPr>
            <w:tcW w:w="2083" w:type="dxa"/>
            <w:noWrap/>
            <w:hideMark/>
          </w:tcPr>
          <w:p w14:paraId="40E804DB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Defense, stress and </w:t>
            </w:r>
            <w:proofErr w:type="spellStart"/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signaling</w:t>
            </w:r>
            <w:proofErr w:type="spellEnd"/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related</w:t>
            </w:r>
          </w:p>
        </w:tc>
      </w:tr>
      <w:tr w:rsidR="003D5D94" w:rsidRPr="00550CD3" w14:paraId="7CE0B7B8" w14:textId="77777777" w:rsidTr="00550CD3">
        <w:trPr>
          <w:trHeight w:val="315"/>
        </w:trPr>
        <w:tc>
          <w:tcPr>
            <w:tcW w:w="846" w:type="dxa"/>
            <w:noWrap/>
            <w:hideMark/>
          </w:tcPr>
          <w:p w14:paraId="7CE9F81B" w14:textId="77777777" w:rsidR="003D5D94" w:rsidRPr="003D5D94" w:rsidRDefault="003D5D94" w:rsidP="003D5D9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</w:t>
            </w:r>
          </w:p>
        </w:tc>
        <w:tc>
          <w:tcPr>
            <w:tcW w:w="2296" w:type="dxa"/>
            <w:noWrap/>
            <w:hideMark/>
          </w:tcPr>
          <w:p w14:paraId="36E02044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Chitinase </w:t>
            </w:r>
          </w:p>
        </w:tc>
        <w:tc>
          <w:tcPr>
            <w:tcW w:w="3256" w:type="dxa"/>
            <w:noWrap/>
            <w:hideMark/>
          </w:tcPr>
          <w:p w14:paraId="4F429F4D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CL1508Contig2,</w:t>
            </w:r>
          </w:p>
        </w:tc>
        <w:tc>
          <w:tcPr>
            <w:tcW w:w="1819" w:type="dxa"/>
            <w:noWrap/>
            <w:hideMark/>
          </w:tcPr>
          <w:p w14:paraId="49E63B91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Illumina Hi-Seq 2000</w:t>
            </w:r>
          </w:p>
        </w:tc>
        <w:tc>
          <w:tcPr>
            <w:tcW w:w="1559" w:type="dxa"/>
            <w:noWrap/>
            <w:hideMark/>
          </w:tcPr>
          <w:p w14:paraId="2088076A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DD RT-PCR</w:t>
            </w:r>
          </w:p>
        </w:tc>
        <w:tc>
          <w:tcPr>
            <w:tcW w:w="3029" w:type="dxa"/>
            <w:noWrap/>
            <w:hideMark/>
          </w:tcPr>
          <w:p w14:paraId="1D9129E7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Pathogen resistance</w:t>
            </w:r>
          </w:p>
        </w:tc>
        <w:tc>
          <w:tcPr>
            <w:tcW w:w="2083" w:type="dxa"/>
            <w:noWrap/>
            <w:hideMark/>
          </w:tcPr>
          <w:p w14:paraId="650145D4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Defense, stress and </w:t>
            </w:r>
            <w:proofErr w:type="spellStart"/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signaling</w:t>
            </w:r>
            <w:proofErr w:type="spellEnd"/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related</w:t>
            </w:r>
          </w:p>
        </w:tc>
      </w:tr>
      <w:tr w:rsidR="003D5D94" w:rsidRPr="00550CD3" w14:paraId="3A4DD4D2" w14:textId="77777777" w:rsidTr="00550CD3">
        <w:trPr>
          <w:trHeight w:val="315"/>
        </w:trPr>
        <w:tc>
          <w:tcPr>
            <w:tcW w:w="846" w:type="dxa"/>
            <w:noWrap/>
            <w:hideMark/>
          </w:tcPr>
          <w:p w14:paraId="53F508A6" w14:textId="77777777" w:rsidR="003D5D94" w:rsidRPr="003D5D94" w:rsidRDefault="003D5D94" w:rsidP="003D5D9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</w:t>
            </w:r>
          </w:p>
        </w:tc>
        <w:tc>
          <w:tcPr>
            <w:tcW w:w="2296" w:type="dxa"/>
            <w:noWrap/>
            <w:hideMark/>
          </w:tcPr>
          <w:p w14:paraId="7A59BD6A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beta-glucosidase 20 isoform X2</w:t>
            </w:r>
          </w:p>
        </w:tc>
        <w:tc>
          <w:tcPr>
            <w:tcW w:w="3256" w:type="dxa"/>
            <w:noWrap/>
            <w:hideMark/>
          </w:tcPr>
          <w:p w14:paraId="5FC48809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TRINITY_DN87243_c0_g1_i1</w:t>
            </w:r>
          </w:p>
        </w:tc>
        <w:tc>
          <w:tcPr>
            <w:tcW w:w="1819" w:type="dxa"/>
            <w:noWrap/>
            <w:hideMark/>
          </w:tcPr>
          <w:p w14:paraId="11A3BD47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Illumina Hi-Seq 2000</w:t>
            </w:r>
          </w:p>
        </w:tc>
        <w:tc>
          <w:tcPr>
            <w:tcW w:w="1559" w:type="dxa"/>
            <w:noWrap/>
            <w:hideMark/>
          </w:tcPr>
          <w:p w14:paraId="51A117DF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DD RT-PCR</w:t>
            </w:r>
          </w:p>
        </w:tc>
        <w:tc>
          <w:tcPr>
            <w:tcW w:w="3029" w:type="dxa"/>
            <w:noWrap/>
            <w:hideMark/>
          </w:tcPr>
          <w:p w14:paraId="2C1DA001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Plant defense</w:t>
            </w:r>
          </w:p>
        </w:tc>
        <w:tc>
          <w:tcPr>
            <w:tcW w:w="2083" w:type="dxa"/>
            <w:noWrap/>
            <w:hideMark/>
          </w:tcPr>
          <w:p w14:paraId="078FFF9D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Defense, stress and </w:t>
            </w:r>
            <w:proofErr w:type="spellStart"/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signaling</w:t>
            </w:r>
            <w:proofErr w:type="spellEnd"/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related</w:t>
            </w:r>
          </w:p>
        </w:tc>
      </w:tr>
      <w:tr w:rsidR="003D5D94" w:rsidRPr="00550CD3" w14:paraId="215C7B44" w14:textId="77777777" w:rsidTr="00550CD3">
        <w:trPr>
          <w:trHeight w:val="315"/>
        </w:trPr>
        <w:tc>
          <w:tcPr>
            <w:tcW w:w="846" w:type="dxa"/>
            <w:noWrap/>
            <w:hideMark/>
          </w:tcPr>
          <w:p w14:paraId="56EA4B43" w14:textId="77777777" w:rsidR="003D5D94" w:rsidRPr="003D5D94" w:rsidRDefault="003D5D94" w:rsidP="003D5D9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21</w:t>
            </w:r>
          </w:p>
        </w:tc>
        <w:tc>
          <w:tcPr>
            <w:tcW w:w="2296" w:type="dxa"/>
            <w:noWrap/>
            <w:hideMark/>
          </w:tcPr>
          <w:p w14:paraId="75563469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F-box domain containing</w:t>
            </w:r>
          </w:p>
        </w:tc>
        <w:tc>
          <w:tcPr>
            <w:tcW w:w="3256" w:type="dxa"/>
            <w:noWrap/>
            <w:hideMark/>
          </w:tcPr>
          <w:p w14:paraId="07258FA4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CL16699Contig1</w:t>
            </w:r>
          </w:p>
        </w:tc>
        <w:tc>
          <w:tcPr>
            <w:tcW w:w="1819" w:type="dxa"/>
            <w:noWrap/>
            <w:hideMark/>
          </w:tcPr>
          <w:p w14:paraId="470444D8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Illumina Hi-Seq 2000</w:t>
            </w:r>
          </w:p>
        </w:tc>
        <w:tc>
          <w:tcPr>
            <w:tcW w:w="1559" w:type="dxa"/>
            <w:noWrap/>
            <w:hideMark/>
          </w:tcPr>
          <w:p w14:paraId="09D1EA23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DD RT-PCR</w:t>
            </w:r>
          </w:p>
        </w:tc>
        <w:tc>
          <w:tcPr>
            <w:tcW w:w="3029" w:type="dxa"/>
            <w:noWrap/>
            <w:hideMark/>
          </w:tcPr>
          <w:p w14:paraId="5510081F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Signal transduction</w:t>
            </w:r>
          </w:p>
        </w:tc>
        <w:tc>
          <w:tcPr>
            <w:tcW w:w="2083" w:type="dxa"/>
            <w:noWrap/>
            <w:hideMark/>
          </w:tcPr>
          <w:p w14:paraId="63146B12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Defense, stress and </w:t>
            </w:r>
            <w:proofErr w:type="spellStart"/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signaling</w:t>
            </w:r>
            <w:proofErr w:type="spellEnd"/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related</w:t>
            </w:r>
          </w:p>
        </w:tc>
      </w:tr>
      <w:tr w:rsidR="003D5D94" w:rsidRPr="00550CD3" w14:paraId="6CD1B479" w14:textId="77777777" w:rsidTr="00550CD3">
        <w:trPr>
          <w:trHeight w:val="315"/>
        </w:trPr>
        <w:tc>
          <w:tcPr>
            <w:tcW w:w="846" w:type="dxa"/>
            <w:noWrap/>
            <w:hideMark/>
          </w:tcPr>
          <w:p w14:paraId="73F19E7D" w14:textId="77777777" w:rsidR="003D5D94" w:rsidRPr="003D5D94" w:rsidRDefault="003D5D94" w:rsidP="003D5D9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</w:t>
            </w:r>
          </w:p>
        </w:tc>
        <w:tc>
          <w:tcPr>
            <w:tcW w:w="2296" w:type="dxa"/>
            <w:noWrap/>
            <w:hideMark/>
          </w:tcPr>
          <w:p w14:paraId="175A29DB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Leucine Rich Repeat </w:t>
            </w:r>
            <w:proofErr w:type="gramStart"/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family</w:t>
            </w:r>
            <w:proofErr w:type="gramEnd"/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Protein</w:t>
            </w:r>
          </w:p>
        </w:tc>
        <w:tc>
          <w:tcPr>
            <w:tcW w:w="3256" w:type="dxa"/>
            <w:noWrap/>
            <w:hideMark/>
          </w:tcPr>
          <w:p w14:paraId="7904878E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TRINITY_DN32310_c1_g1_i1</w:t>
            </w:r>
          </w:p>
        </w:tc>
        <w:tc>
          <w:tcPr>
            <w:tcW w:w="1819" w:type="dxa"/>
            <w:noWrap/>
            <w:hideMark/>
          </w:tcPr>
          <w:p w14:paraId="3DD139FD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Illumina Hi-Seq 2000</w:t>
            </w:r>
          </w:p>
        </w:tc>
        <w:tc>
          <w:tcPr>
            <w:tcW w:w="1559" w:type="dxa"/>
            <w:noWrap/>
            <w:hideMark/>
          </w:tcPr>
          <w:p w14:paraId="1EAA6BDD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DD RT-PCR</w:t>
            </w:r>
          </w:p>
        </w:tc>
        <w:tc>
          <w:tcPr>
            <w:tcW w:w="3029" w:type="dxa"/>
            <w:noWrap/>
            <w:hideMark/>
          </w:tcPr>
          <w:p w14:paraId="0AF8C5AB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Signal transduction</w:t>
            </w:r>
          </w:p>
        </w:tc>
        <w:tc>
          <w:tcPr>
            <w:tcW w:w="2083" w:type="dxa"/>
            <w:noWrap/>
            <w:hideMark/>
          </w:tcPr>
          <w:p w14:paraId="04C3F66F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Defense, stress and </w:t>
            </w:r>
            <w:proofErr w:type="spellStart"/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signaling</w:t>
            </w:r>
            <w:proofErr w:type="spellEnd"/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related</w:t>
            </w:r>
          </w:p>
        </w:tc>
      </w:tr>
      <w:tr w:rsidR="003D5D94" w:rsidRPr="00550CD3" w14:paraId="7942848D" w14:textId="77777777" w:rsidTr="00550CD3">
        <w:trPr>
          <w:trHeight w:val="315"/>
        </w:trPr>
        <w:tc>
          <w:tcPr>
            <w:tcW w:w="846" w:type="dxa"/>
            <w:noWrap/>
            <w:hideMark/>
          </w:tcPr>
          <w:p w14:paraId="44056FFB" w14:textId="77777777" w:rsidR="003D5D94" w:rsidRPr="003D5D94" w:rsidRDefault="003D5D94" w:rsidP="003D5D9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</w:t>
            </w:r>
          </w:p>
        </w:tc>
        <w:tc>
          <w:tcPr>
            <w:tcW w:w="2296" w:type="dxa"/>
            <w:noWrap/>
            <w:hideMark/>
          </w:tcPr>
          <w:p w14:paraId="1FA5CAED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Heat shock protein</w:t>
            </w:r>
          </w:p>
        </w:tc>
        <w:tc>
          <w:tcPr>
            <w:tcW w:w="3256" w:type="dxa"/>
            <w:noWrap/>
            <w:hideMark/>
          </w:tcPr>
          <w:p w14:paraId="3666984D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TRINITY_DN70086_c0_g1_i1</w:t>
            </w:r>
          </w:p>
        </w:tc>
        <w:tc>
          <w:tcPr>
            <w:tcW w:w="1819" w:type="dxa"/>
            <w:noWrap/>
            <w:hideMark/>
          </w:tcPr>
          <w:p w14:paraId="18ED9047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Illumina Hi-Seq 2000</w:t>
            </w:r>
          </w:p>
        </w:tc>
        <w:tc>
          <w:tcPr>
            <w:tcW w:w="1559" w:type="dxa"/>
            <w:noWrap/>
            <w:hideMark/>
          </w:tcPr>
          <w:p w14:paraId="6CC4A026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DD RT-PCR</w:t>
            </w:r>
          </w:p>
        </w:tc>
        <w:tc>
          <w:tcPr>
            <w:tcW w:w="3029" w:type="dxa"/>
            <w:noWrap/>
            <w:hideMark/>
          </w:tcPr>
          <w:p w14:paraId="4E40C006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Stress tolerance</w:t>
            </w:r>
          </w:p>
        </w:tc>
        <w:tc>
          <w:tcPr>
            <w:tcW w:w="2083" w:type="dxa"/>
            <w:noWrap/>
            <w:hideMark/>
          </w:tcPr>
          <w:p w14:paraId="25138783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Defense, stress and </w:t>
            </w:r>
            <w:proofErr w:type="spellStart"/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signaling</w:t>
            </w:r>
            <w:proofErr w:type="spellEnd"/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related</w:t>
            </w:r>
          </w:p>
        </w:tc>
      </w:tr>
      <w:tr w:rsidR="003D5D94" w:rsidRPr="00550CD3" w14:paraId="7C463B06" w14:textId="77777777" w:rsidTr="00550CD3">
        <w:trPr>
          <w:trHeight w:val="315"/>
        </w:trPr>
        <w:tc>
          <w:tcPr>
            <w:tcW w:w="846" w:type="dxa"/>
            <w:noWrap/>
            <w:hideMark/>
          </w:tcPr>
          <w:p w14:paraId="07E41EDF" w14:textId="77777777" w:rsidR="003D5D94" w:rsidRPr="003D5D94" w:rsidRDefault="003D5D94" w:rsidP="003D5D9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24</w:t>
            </w:r>
          </w:p>
        </w:tc>
        <w:tc>
          <w:tcPr>
            <w:tcW w:w="2296" w:type="dxa"/>
            <w:noWrap/>
            <w:hideMark/>
          </w:tcPr>
          <w:p w14:paraId="5580F80C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WRKY51 - superfamily of TFs having WRKY and zinc finger domains</w:t>
            </w:r>
          </w:p>
        </w:tc>
        <w:tc>
          <w:tcPr>
            <w:tcW w:w="3256" w:type="dxa"/>
            <w:noWrap/>
            <w:hideMark/>
          </w:tcPr>
          <w:p w14:paraId="4FB8D68D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CL16298Contig1</w:t>
            </w:r>
          </w:p>
        </w:tc>
        <w:tc>
          <w:tcPr>
            <w:tcW w:w="1819" w:type="dxa"/>
            <w:noWrap/>
            <w:hideMark/>
          </w:tcPr>
          <w:p w14:paraId="010BB22C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Illumina Hi-Seq 2000</w:t>
            </w:r>
          </w:p>
        </w:tc>
        <w:tc>
          <w:tcPr>
            <w:tcW w:w="1559" w:type="dxa"/>
            <w:noWrap/>
            <w:hideMark/>
          </w:tcPr>
          <w:p w14:paraId="38BEF862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DD RT-PCR</w:t>
            </w:r>
          </w:p>
        </w:tc>
        <w:tc>
          <w:tcPr>
            <w:tcW w:w="3029" w:type="dxa"/>
            <w:noWrap/>
            <w:hideMark/>
          </w:tcPr>
          <w:p w14:paraId="114B9C80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Sequence specific DNA binding</w:t>
            </w:r>
          </w:p>
        </w:tc>
        <w:tc>
          <w:tcPr>
            <w:tcW w:w="2083" w:type="dxa"/>
            <w:noWrap/>
            <w:hideMark/>
          </w:tcPr>
          <w:p w14:paraId="1CBF91BA" w14:textId="10909BF4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Defense, stress and </w:t>
            </w:r>
            <w:r w:rsidR="00550CD3"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signalling</w:t>
            </w: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related</w:t>
            </w:r>
          </w:p>
        </w:tc>
      </w:tr>
      <w:tr w:rsidR="003D5D94" w:rsidRPr="00550CD3" w14:paraId="3C757669" w14:textId="77777777" w:rsidTr="00550CD3">
        <w:trPr>
          <w:trHeight w:val="315"/>
        </w:trPr>
        <w:tc>
          <w:tcPr>
            <w:tcW w:w="846" w:type="dxa"/>
            <w:noWrap/>
            <w:hideMark/>
          </w:tcPr>
          <w:p w14:paraId="2D5346B3" w14:textId="77777777" w:rsidR="003D5D94" w:rsidRPr="003D5D94" w:rsidRDefault="003D5D94" w:rsidP="003D5D9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25</w:t>
            </w:r>
          </w:p>
        </w:tc>
        <w:tc>
          <w:tcPr>
            <w:tcW w:w="2296" w:type="dxa"/>
            <w:noWrap/>
            <w:hideMark/>
          </w:tcPr>
          <w:p w14:paraId="6ECBFBB2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senescence-associated protein</w:t>
            </w:r>
          </w:p>
        </w:tc>
        <w:tc>
          <w:tcPr>
            <w:tcW w:w="3256" w:type="dxa"/>
            <w:noWrap/>
            <w:hideMark/>
          </w:tcPr>
          <w:p w14:paraId="2283BE1F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CL37Contig2</w:t>
            </w:r>
          </w:p>
        </w:tc>
        <w:tc>
          <w:tcPr>
            <w:tcW w:w="1819" w:type="dxa"/>
            <w:noWrap/>
            <w:hideMark/>
          </w:tcPr>
          <w:p w14:paraId="332178D0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Illumina Hi-Seq 2000</w:t>
            </w:r>
          </w:p>
        </w:tc>
        <w:tc>
          <w:tcPr>
            <w:tcW w:w="1559" w:type="dxa"/>
            <w:noWrap/>
            <w:hideMark/>
          </w:tcPr>
          <w:p w14:paraId="26249D54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DD RT-PCR</w:t>
            </w:r>
          </w:p>
        </w:tc>
        <w:tc>
          <w:tcPr>
            <w:tcW w:w="3029" w:type="dxa"/>
            <w:noWrap/>
            <w:hideMark/>
          </w:tcPr>
          <w:p w14:paraId="65B46A38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integral component of membrane</w:t>
            </w:r>
          </w:p>
        </w:tc>
        <w:tc>
          <w:tcPr>
            <w:tcW w:w="2083" w:type="dxa"/>
            <w:noWrap/>
            <w:hideMark/>
          </w:tcPr>
          <w:p w14:paraId="555BC3DA" w14:textId="48DB6F9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Defense, stress and </w:t>
            </w:r>
            <w:r w:rsidR="00550CD3"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signalling</w:t>
            </w: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related</w:t>
            </w:r>
          </w:p>
        </w:tc>
      </w:tr>
      <w:tr w:rsidR="003D5D94" w:rsidRPr="00550CD3" w14:paraId="0C22A5B2" w14:textId="77777777" w:rsidTr="00550CD3">
        <w:trPr>
          <w:trHeight w:val="315"/>
        </w:trPr>
        <w:tc>
          <w:tcPr>
            <w:tcW w:w="846" w:type="dxa"/>
            <w:noWrap/>
            <w:hideMark/>
          </w:tcPr>
          <w:p w14:paraId="014C696C" w14:textId="77777777" w:rsidR="003D5D94" w:rsidRPr="003D5D94" w:rsidRDefault="003D5D94" w:rsidP="003D5D9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26</w:t>
            </w:r>
          </w:p>
        </w:tc>
        <w:tc>
          <w:tcPr>
            <w:tcW w:w="2296" w:type="dxa"/>
            <w:noWrap/>
            <w:hideMark/>
          </w:tcPr>
          <w:p w14:paraId="6B750E74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14-3-3-like protein</w:t>
            </w:r>
          </w:p>
        </w:tc>
        <w:tc>
          <w:tcPr>
            <w:tcW w:w="3256" w:type="dxa"/>
            <w:noWrap/>
            <w:hideMark/>
          </w:tcPr>
          <w:p w14:paraId="04B85728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CL464Contig2</w:t>
            </w:r>
          </w:p>
        </w:tc>
        <w:tc>
          <w:tcPr>
            <w:tcW w:w="1819" w:type="dxa"/>
            <w:noWrap/>
            <w:hideMark/>
          </w:tcPr>
          <w:p w14:paraId="2EF43E79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Illumina Hi-Seq 2000</w:t>
            </w:r>
          </w:p>
        </w:tc>
        <w:tc>
          <w:tcPr>
            <w:tcW w:w="1559" w:type="dxa"/>
            <w:noWrap/>
            <w:hideMark/>
          </w:tcPr>
          <w:p w14:paraId="6B0D707C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DD RT-PCR</w:t>
            </w:r>
          </w:p>
        </w:tc>
        <w:tc>
          <w:tcPr>
            <w:tcW w:w="3029" w:type="dxa"/>
            <w:noWrap/>
            <w:hideMark/>
          </w:tcPr>
          <w:p w14:paraId="7DA13EA7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Signal transduction</w:t>
            </w:r>
          </w:p>
        </w:tc>
        <w:tc>
          <w:tcPr>
            <w:tcW w:w="2083" w:type="dxa"/>
            <w:noWrap/>
            <w:hideMark/>
          </w:tcPr>
          <w:p w14:paraId="2DED8561" w14:textId="3964B55C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Defense, stress and </w:t>
            </w:r>
            <w:r w:rsidR="00550CD3"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signalling</w:t>
            </w: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related</w:t>
            </w:r>
          </w:p>
        </w:tc>
      </w:tr>
      <w:tr w:rsidR="003D5D94" w:rsidRPr="00550CD3" w14:paraId="75A35F99" w14:textId="77777777" w:rsidTr="00550CD3">
        <w:trPr>
          <w:trHeight w:val="315"/>
        </w:trPr>
        <w:tc>
          <w:tcPr>
            <w:tcW w:w="846" w:type="dxa"/>
            <w:noWrap/>
            <w:hideMark/>
          </w:tcPr>
          <w:p w14:paraId="283B4DC5" w14:textId="77777777" w:rsidR="003D5D94" w:rsidRPr="003D5D94" w:rsidRDefault="003D5D94" w:rsidP="003D5D9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27</w:t>
            </w:r>
          </w:p>
        </w:tc>
        <w:tc>
          <w:tcPr>
            <w:tcW w:w="2296" w:type="dxa"/>
            <w:noWrap/>
            <w:hideMark/>
          </w:tcPr>
          <w:p w14:paraId="06234993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Serine/threonine kinase</w:t>
            </w:r>
          </w:p>
        </w:tc>
        <w:tc>
          <w:tcPr>
            <w:tcW w:w="3256" w:type="dxa"/>
            <w:noWrap/>
            <w:hideMark/>
          </w:tcPr>
          <w:p w14:paraId="12CA3910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CL11516Contig1</w:t>
            </w:r>
          </w:p>
        </w:tc>
        <w:tc>
          <w:tcPr>
            <w:tcW w:w="1819" w:type="dxa"/>
            <w:noWrap/>
            <w:hideMark/>
          </w:tcPr>
          <w:p w14:paraId="72FBD82D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Illumina Hi-Seq 2000</w:t>
            </w:r>
          </w:p>
        </w:tc>
        <w:tc>
          <w:tcPr>
            <w:tcW w:w="1559" w:type="dxa"/>
            <w:noWrap/>
            <w:hideMark/>
          </w:tcPr>
          <w:p w14:paraId="42A12D7C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DD RT-PCR</w:t>
            </w:r>
          </w:p>
        </w:tc>
        <w:tc>
          <w:tcPr>
            <w:tcW w:w="3029" w:type="dxa"/>
            <w:noWrap/>
            <w:hideMark/>
          </w:tcPr>
          <w:p w14:paraId="3C5AC0B1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Signal transduction</w:t>
            </w:r>
          </w:p>
        </w:tc>
        <w:tc>
          <w:tcPr>
            <w:tcW w:w="2083" w:type="dxa"/>
            <w:noWrap/>
            <w:hideMark/>
          </w:tcPr>
          <w:p w14:paraId="009F2D8E" w14:textId="563A6418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Defense, stress and </w:t>
            </w:r>
            <w:r w:rsidR="00550CD3"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signalling</w:t>
            </w: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related</w:t>
            </w:r>
          </w:p>
        </w:tc>
      </w:tr>
      <w:tr w:rsidR="003D5D94" w:rsidRPr="00550CD3" w14:paraId="14A0D703" w14:textId="77777777" w:rsidTr="00550CD3">
        <w:trPr>
          <w:trHeight w:val="315"/>
        </w:trPr>
        <w:tc>
          <w:tcPr>
            <w:tcW w:w="846" w:type="dxa"/>
            <w:noWrap/>
            <w:hideMark/>
          </w:tcPr>
          <w:p w14:paraId="17976792" w14:textId="77777777" w:rsidR="003D5D94" w:rsidRPr="003D5D94" w:rsidRDefault="003D5D94" w:rsidP="003D5D9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28</w:t>
            </w:r>
          </w:p>
        </w:tc>
        <w:tc>
          <w:tcPr>
            <w:tcW w:w="2296" w:type="dxa"/>
            <w:noWrap/>
            <w:hideMark/>
          </w:tcPr>
          <w:p w14:paraId="266D1C24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Mitogen activated protein kinase</w:t>
            </w:r>
          </w:p>
        </w:tc>
        <w:tc>
          <w:tcPr>
            <w:tcW w:w="3256" w:type="dxa"/>
            <w:noWrap/>
            <w:hideMark/>
          </w:tcPr>
          <w:p w14:paraId="42DD4B39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CL4125Contig1</w:t>
            </w:r>
          </w:p>
        </w:tc>
        <w:tc>
          <w:tcPr>
            <w:tcW w:w="1819" w:type="dxa"/>
            <w:noWrap/>
            <w:hideMark/>
          </w:tcPr>
          <w:p w14:paraId="3E9BA1C0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Illumina Hi-Seq 2000</w:t>
            </w:r>
          </w:p>
        </w:tc>
        <w:tc>
          <w:tcPr>
            <w:tcW w:w="1559" w:type="dxa"/>
            <w:noWrap/>
            <w:hideMark/>
          </w:tcPr>
          <w:p w14:paraId="739906A2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DD RT-PCR</w:t>
            </w:r>
          </w:p>
        </w:tc>
        <w:tc>
          <w:tcPr>
            <w:tcW w:w="3029" w:type="dxa"/>
            <w:noWrap/>
            <w:hideMark/>
          </w:tcPr>
          <w:p w14:paraId="50A0646B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Signal transduction</w:t>
            </w:r>
          </w:p>
        </w:tc>
        <w:tc>
          <w:tcPr>
            <w:tcW w:w="2083" w:type="dxa"/>
            <w:noWrap/>
            <w:hideMark/>
          </w:tcPr>
          <w:p w14:paraId="3439488B" w14:textId="6011873D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Defense, stress and </w:t>
            </w:r>
            <w:r w:rsidR="00550CD3"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signalling</w:t>
            </w: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related</w:t>
            </w:r>
          </w:p>
        </w:tc>
      </w:tr>
      <w:tr w:rsidR="003D5D94" w:rsidRPr="00550CD3" w14:paraId="644732C3" w14:textId="77777777" w:rsidTr="00550CD3">
        <w:trPr>
          <w:trHeight w:val="315"/>
        </w:trPr>
        <w:tc>
          <w:tcPr>
            <w:tcW w:w="846" w:type="dxa"/>
            <w:noWrap/>
            <w:hideMark/>
          </w:tcPr>
          <w:p w14:paraId="796551BF" w14:textId="77777777" w:rsidR="003D5D94" w:rsidRPr="003D5D94" w:rsidRDefault="003D5D94" w:rsidP="003D5D9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29</w:t>
            </w:r>
          </w:p>
        </w:tc>
        <w:tc>
          <w:tcPr>
            <w:tcW w:w="2296" w:type="dxa"/>
            <w:noWrap/>
            <w:hideMark/>
          </w:tcPr>
          <w:p w14:paraId="3EFE0D6A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chorismate mutase</w:t>
            </w:r>
          </w:p>
        </w:tc>
        <w:tc>
          <w:tcPr>
            <w:tcW w:w="3256" w:type="dxa"/>
            <w:noWrap/>
            <w:hideMark/>
          </w:tcPr>
          <w:p w14:paraId="33556D41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TRINITY_DN26365_c0_g1_i1</w:t>
            </w:r>
          </w:p>
        </w:tc>
        <w:tc>
          <w:tcPr>
            <w:tcW w:w="1819" w:type="dxa"/>
            <w:noWrap/>
            <w:hideMark/>
          </w:tcPr>
          <w:p w14:paraId="6F4D36F8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Illumina Hi-Seq 2000</w:t>
            </w:r>
          </w:p>
        </w:tc>
        <w:tc>
          <w:tcPr>
            <w:tcW w:w="1559" w:type="dxa"/>
            <w:noWrap/>
            <w:hideMark/>
          </w:tcPr>
          <w:p w14:paraId="0042B891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DD RT-PCR</w:t>
            </w:r>
          </w:p>
        </w:tc>
        <w:tc>
          <w:tcPr>
            <w:tcW w:w="3029" w:type="dxa"/>
            <w:noWrap/>
            <w:hideMark/>
          </w:tcPr>
          <w:p w14:paraId="1AAF3884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Biosynthesis of tyrosine and phenylalanine</w:t>
            </w:r>
          </w:p>
        </w:tc>
        <w:tc>
          <w:tcPr>
            <w:tcW w:w="2083" w:type="dxa"/>
            <w:noWrap/>
            <w:hideMark/>
          </w:tcPr>
          <w:p w14:paraId="4F17EF61" w14:textId="1D19763C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Defense, stress and </w:t>
            </w:r>
            <w:r w:rsidR="00550CD3"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signalling</w:t>
            </w: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related</w:t>
            </w:r>
          </w:p>
        </w:tc>
      </w:tr>
      <w:tr w:rsidR="003D5D94" w:rsidRPr="00550CD3" w14:paraId="4A1DD9AE" w14:textId="77777777" w:rsidTr="00550CD3">
        <w:trPr>
          <w:trHeight w:val="315"/>
        </w:trPr>
        <w:tc>
          <w:tcPr>
            <w:tcW w:w="846" w:type="dxa"/>
            <w:noWrap/>
            <w:hideMark/>
          </w:tcPr>
          <w:p w14:paraId="1A733CAE" w14:textId="77777777" w:rsidR="003D5D94" w:rsidRPr="003D5D94" w:rsidRDefault="003D5D94" w:rsidP="003D5D9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</w:t>
            </w:r>
          </w:p>
        </w:tc>
        <w:tc>
          <w:tcPr>
            <w:tcW w:w="2296" w:type="dxa"/>
            <w:noWrap/>
            <w:hideMark/>
          </w:tcPr>
          <w:p w14:paraId="51EBB0E2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Auxin efflux carrier protein</w:t>
            </w:r>
          </w:p>
        </w:tc>
        <w:tc>
          <w:tcPr>
            <w:tcW w:w="3256" w:type="dxa"/>
            <w:noWrap/>
            <w:hideMark/>
          </w:tcPr>
          <w:p w14:paraId="59EDA77D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CL16509Contig1</w:t>
            </w:r>
          </w:p>
        </w:tc>
        <w:tc>
          <w:tcPr>
            <w:tcW w:w="1819" w:type="dxa"/>
            <w:noWrap/>
            <w:hideMark/>
          </w:tcPr>
          <w:p w14:paraId="0D3F5B01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Illumina Hi-Seq 2000</w:t>
            </w:r>
          </w:p>
        </w:tc>
        <w:tc>
          <w:tcPr>
            <w:tcW w:w="1559" w:type="dxa"/>
            <w:noWrap/>
            <w:hideMark/>
          </w:tcPr>
          <w:p w14:paraId="5292DAC0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DD RT-PCR</w:t>
            </w:r>
          </w:p>
        </w:tc>
        <w:tc>
          <w:tcPr>
            <w:tcW w:w="3029" w:type="dxa"/>
            <w:noWrap/>
            <w:hideMark/>
          </w:tcPr>
          <w:p w14:paraId="66DEEA17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Membrane transport</w:t>
            </w:r>
          </w:p>
        </w:tc>
        <w:tc>
          <w:tcPr>
            <w:tcW w:w="2083" w:type="dxa"/>
            <w:noWrap/>
            <w:hideMark/>
          </w:tcPr>
          <w:p w14:paraId="10C7553E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Cell transport</w:t>
            </w:r>
          </w:p>
        </w:tc>
      </w:tr>
      <w:tr w:rsidR="003D5D94" w:rsidRPr="00550CD3" w14:paraId="5375CA2D" w14:textId="77777777" w:rsidTr="00550CD3">
        <w:trPr>
          <w:trHeight w:val="315"/>
        </w:trPr>
        <w:tc>
          <w:tcPr>
            <w:tcW w:w="846" w:type="dxa"/>
            <w:noWrap/>
            <w:hideMark/>
          </w:tcPr>
          <w:p w14:paraId="7634BDDA" w14:textId="77777777" w:rsidR="003D5D94" w:rsidRPr="003D5D94" w:rsidRDefault="003D5D94" w:rsidP="003D5D9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</w:t>
            </w:r>
          </w:p>
        </w:tc>
        <w:tc>
          <w:tcPr>
            <w:tcW w:w="2296" w:type="dxa"/>
            <w:noWrap/>
            <w:hideMark/>
          </w:tcPr>
          <w:p w14:paraId="606445A3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Histidine biosynthesis</w:t>
            </w:r>
          </w:p>
        </w:tc>
        <w:tc>
          <w:tcPr>
            <w:tcW w:w="3256" w:type="dxa"/>
            <w:noWrap/>
            <w:hideMark/>
          </w:tcPr>
          <w:p w14:paraId="01D0585C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TRINITY_DN31326_c2_g1_i1</w:t>
            </w:r>
          </w:p>
        </w:tc>
        <w:tc>
          <w:tcPr>
            <w:tcW w:w="1819" w:type="dxa"/>
            <w:noWrap/>
            <w:hideMark/>
          </w:tcPr>
          <w:p w14:paraId="30DA623E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Illumina Hi-Seq 2000</w:t>
            </w:r>
          </w:p>
        </w:tc>
        <w:tc>
          <w:tcPr>
            <w:tcW w:w="1559" w:type="dxa"/>
            <w:noWrap/>
            <w:hideMark/>
          </w:tcPr>
          <w:p w14:paraId="44F7AD6E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DD RT-PCR</w:t>
            </w:r>
          </w:p>
        </w:tc>
        <w:tc>
          <w:tcPr>
            <w:tcW w:w="3029" w:type="dxa"/>
            <w:noWrap/>
            <w:hideMark/>
          </w:tcPr>
          <w:p w14:paraId="6CC53BAF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Membrane transport</w:t>
            </w:r>
          </w:p>
        </w:tc>
        <w:tc>
          <w:tcPr>
            <w:tcW w:w="2083" w:type="dxa"/>
            <w:noWrap/>
            <w:hideMark/>
          </w:tcPr>
          <w:p w14:paraId="658FA9E6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Cell transport</w:t>
            </w:r>
          </w:p>
        </w:tc>
      </w:tr>
      <w:tr w:rsidR="003D5D94" w:rsidRPr="00550CD3" w14:paraId="5D6E805A" w14:textId="77777777" w:rsidTr="00550CD3">
        <w:trPr>
          <w:trHeight w:val="315"/>
        </w:trPr>
        <w:tc>
          <w:tcPr>
            <w:tcW w:w="846" w:type="dxa"/>
            <w:noWrap/>
            <w:hideMark/>
          </w:tcPr>
          <w:p w14:paraId="68D9F038" w14:textId="77777777" w:rsidR="003D5D94" w:rsidRPr="003D5D94" w:rsidRDefault="003D5D94" w:rsidP="003D5D9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</w:t>
            </w:r>
          </w:p>
        </w:tc>
        <w:tc>
          <w:tcPr>
            <w:tcW w:w="2296" w:type="dxa"/>
            <w:noWrap/>
            <w:hideMark/>
          </w:tcPr>
          <w:p w14:paraId="0BE18650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Glucose-6-phosphate phosphate-translocator Precursor</w:t>
            </w:r>
          </w:p>
        </w:tc>
        <w:tc>
          <w:tcPr>
            <w:tcW w:w="3256" w:type="dxa"/>
            <w:noWrap/>
            <w:hideMark/>
          </w:tcPr>
          <w:p w14:paraId="65EA691A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CL10471Contig1</w:t>
            </w:r>
          </w:p>
        </w:tc>
        <w:tc>
          <w:tcPr>
            <w:tcW w:w="1819" w:type="dxa"/>
            <w:noWrap/>
            <w:hideMark/>
          </w:tcPr>
          <w:p w14:paraId="6CCEF391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Illumina Hi-Seq 2000</w:t>
            </w:r>
          </w:p>
        </w:tc>
        <w:tc>
          <w:tcPr>
            <w:tcW w:w="1559" w:type="dxa"/>
            <w:noWrap/>
            <w:hideMark/>
          </w:tcPr>
          <w:p w14:paraId="5A62FBCF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DD RT-PCR</w:t>
            </w:r>
          </w:p>
        </w:tc>
        <w:tc>
          <w:tcPr>
            <w:tcW w:w="3029" w:type="dxa"/>
            <w:noWrap/>
            <w:hideMark/>
          </w:tcPr>
          <w:p w14:paraId="2263110A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Membrane transport</w:t>
            </w:r>
          </w:p>
        </w:tc>
        <w:tc>
          <w:tcPr>
            <w:tcW w:w="2083" w:type="dxa"/>
            <w:noWrap/>
            <w:hideMark/>
          </w:tcPr>
          <w:p w14:paraId="4D916222" w14:textId="77777777" w:rsidR="003D5D94" w:rsidRPr="003D5D94" w:rsidRDefault="003D5D94" w:rsidP="003D5D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D5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Cell transport</w:t>
            </w:r>
          </w:p>
        </w:tc>
      </w:tr>
    </w:tbl>
    <w:p w14:paraId="0592AA10" w14:textId="118C3C1B" w:rsidR="003D5D94" w:rsidRDefault="003D5D94">
      <w:pPr>
        <w:rPr>
          <w:lang w:val="en-US"/>
        </w:rPr>
      </w:pPr>
    </w:p>
    <w:p w14:paraId="1D9C671E" w14:textId="7B583B80" w:rsidR="00550CD3" w:rsidRPr="00550CD3" w:rsidRDefault="00550CD3" w:rsidP="00550CD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</w:pPr>
      <w:r w:rsidRPr="00550CD3">
        <w:rPr>
          <w:rFonts w:ascii="Times New Roman" w:hAnsi="Times New Roman" w:cs="Times New Roman"/>
          <w:sz w:val="24"/>
          <w:szCs w:val="24"/>
          <w:lang w:val="en-US"/>
        </w:rPr>
        <w:t xml:space="preserve">Table </w:t>
      </w:r>
      <w:r w:rsidR="0004741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550CD3">
        <w:rPr>
          <w:rFonts w:ascii="Times New Roman" w:hAnsi="Times New Roman" w:cs="Times New Roman"/>
          <w:sz w:val="24"/>
          <w:szCs w:val="24"/>
          <w:lang w:val="en-US"/>
        </w:rPr>
        <w:t xml:space="preserve">2 </w:t>
      </w:r>
      <w:r w:rsidRPr="00550CD3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List of Homologous sequences from 2D Proteome analysis of sugarcane with sugarcane transcriptome</w:t>
      </w:r>
    </w:p>
    <w:tbl>
      <w:tblPr>
        <w:tblStyle w:val="TableGrid"/>
        <w:tblW w:w="14819" w:type="dxa"/>
        <w:tblLook w:val="04A0" w:firstRow="1" w:lastRow="0" w:firstColumn="1" w:lastColumn="0" w:noHBand="0" w:noVBand="1"/>
      </w:tblPr>
      <w:tblGrid>
        <w:gridCol w:w="960"/>
        <w:gridCol w:w="2721"/>
        <w:gridCol w:w="3256"/>
        <w:gridCol w:w="1563"/>
        <w:gridCol w:w="1843"/>
        <w:gridCol w:w="1985"/>
        <w:gridCol w:w="2491"/>
      </w:tblGrid>
      <w:tr w:rsidR="00550CD3" w:rsidRPr="00550CD3" w14:paraId="7ADED994" w14:textId="77777777" w:rsidTr="00550CD3">
        <w:trPr>
          <w:trHeight w:val="315"/>
        </w:trPr>
        <w:tc>
          <w:tcPr>
            <w:tcW w:w="960" w:type="dxa"/>
            <w:noWrap/>
            <w:hideMark/>
          </w:tcPr>
          <w:p w14:paraId="5911B5B9" w14:textId="1D3595D0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S. No</w:t>
            </w:r>
          </w:p>
        </w:tc>
        <w:tc>
          <w:tcPr>
            <w:tcW w:w="2721" w:type="dxa"/>
            <w:noWrap/>
            <w:hideMark/>
          </w:tcPr>
          <w:p w14:paraId="17755240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Protein/Gene Description</w:t>
            </w:r>
          </w:p>
        </w:tc>
        <w:tc>
          <w:tcPr>
            <w:tcW w:w="3256" w:type="dxa"/>
            <w:noWrap/>
            <w:hideMark/>
          </w:tcPr>
          <w:p w14:paraId="0AE12523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Transcript ID</w:t>
            </w:r>
          </w:p>
        </w:tc>
        <w:tc>
          <w:tcPr>
            <w:tcW w:w="1563" w:type="dxa"/>
            <w:noWrap/>
            <w:hideMark/>
          </w:tcPr>
          <w:p w14:paraId="7A5A78EB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Platform used</w:t>
            </w:r>
          </w:p>
        </w:tc>
        <w:tc>
          <w:tcPr>
            <w:tcW w:w="1843" w:type="dxa"/>
            <w:noWrap/>
            <w:hideMark/>
          </w:tcPr>
          <w:p w14:paraId="7BDDBAF7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Platform compared</w:t>
            </w:r>
          </w:p>
        </w:tc>
        <w:tc>
          <w:tcPr>
            <w:tcW w:w="1985" w:type="dxa"/>
            <w:noWrap/>
            <w:hideMark/>
          </w:tcPr>
          <w:p w14:paraId="045A8FA5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Functional category</w:t>
            </w:r>
          </w:p>
        </w:tc>
        <w:tc>
          <w:tcPr>
            <w:tcW w:w="2491" w:type="dxa"/>
            <w:noWrap/>
            <w:hideMark/>
          </w:tcPr>
          <w:p w14:paraId="21454E70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Class</w:t>
            </w:r>
          </w:p>
        </w:tc>
      </w:tr>
      <w:tr w:rsidR="00550CD3" w:rsidRPr="00550CD3" w14:paraId="431BFEFA" w14:textId="77777777" w:rsidTr="00550CD3">
        <w:trPr>
          <w:trHeight w:val="300"/>
        </w:trPr>
        <w:tc>
          <w:tcPr>
            <w:tcW w:w="960" w:type="dxa"/>
            <w:noWrap/>
            <w:hideMark/>
          </w:tcPr>
          <w:p w14:paraId="524DFA20" w14:textId="77777777" w:rsidR="00550CD3" w:rsidRPr="00550CD3" w:rsidRDefault="00550CD3" w:rsidP="00550C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2721" w:type="dxa"/>
            <w:noWrap/>
            <w:hideMark/>
          </w:tcPr>
          <w:p w14:paraId="1481851B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BAG domain-containing protein</w:t>
            </w:r>
          </w:p>
        </w:tc>
        <w:tc>
          <w:tcPr>
            <w:tcW w:w="3256" w:type="dxa"/>
            <w:noWrap/>
            <w:hideMark/>
          </w:tcPr>
          <w:p w14:paraId="47DC0A5D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TRINITY_DN53527_c0_g1_i1</w:t>
            </w:r>
          </w:p>
        </w:tc>
        <w:tc>
          <w:tcPr>
            <w:tcW w:w="1563" w:type="dxa"/>
            <w:noWrap/>
            <w:hideMark/>
          </w:tcPr>
          <w:p w14:paraId="5F867C68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Illumina Hi-Seq</w:t>
            </w:r>
          </w:p>
        </w:tc>
        <w:tc>
          <w:tcPr>
            <w:tcW w:w="1843" w:type="dxa"/>
            <w:noWrap/>
            <w:hideMark/>
          </w:tcPr>
          <w:p w14:paraId="455F8DD4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2D, MALDI-TOF</w:t>
            </w:r>
          </w:p>
        </w:tc>
        <w:tc>
          <w:tcPr>
            <w:tcW w:w="1985" w:type="dxa"/>
            <w:noWrap/>
            <w:hideMark/>
          </w:tcPr>
          <w:p w14:paraId="7DD0D501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2491" w:type="dxa"/>
            <w:noWrap/>
            <w:hideMark/>
          </w:tcPr>
          <w:p w14:paraId="4F888325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Cell growth &amp; development</w:t>
            </w:r>
          </w:p>
        </w:tc>
      </w:tr>
      <w:tr w:rsidR="00550CD3" w:rsidRPr="00550CD3" w14:paraId="199C5E4D" w14:textId="77777777" w:rsidTr="00550CD3">
        <w:trPr>
          <w:trHeight w:val="300"/>
        </w:trPr>
        <w:tc>
          <w:tcPr>
            <w:tcW w:w="960" w:type="dxa"/>
            <w:noWrap/>
            <w:hideMark/>
          </w:tcPr>
          <w:p w14:paraId="2411A32D" w14:textId="77777777" w:rsidR="00550CD3" w:rsidRPr="00550CD3" w:rsidRDefault="00550CD3" w:rsidP="00550C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2721" w:type="dxa"/>
            <w:noWrap/>
            <w:hideMark/>
          </w:tcPr>
          <w:p w14:paraId="53ADAD78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PAN1</w:t>
            </w:r>
          </w:p>
        </w:tc>
        <w:tc>
          <w:tcPr>
            <w:tcW w:w="3256" w:type="dxa"/>
            <w:noWrap/>
            <w:hideMark/>
          </w:tcPr>
          <w:p w14:paraId="48E4B04E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TRINITY_DN77384_c0_g1_i1</w:t>
            </w:r>
          </w:p>
        </w:tc>
        <w:tc>
          <w:tcPr>
            <w:tcW w:w="1563" w:type="dxa"/>
            <w:noWrap/>
            <w:hideMark/>
          </w:tcPr>
          <w:p w14:paraId="084C86C4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Illumina Hi-Seq</w:t>
            </w:r>
          </w:p>
        </w:tc>
        <w:tc>
          <w:tcPr>
            <w:tcW w:w="1843" w:type="dxa"/>
            <w:noWrap/>
            <w:hideMark/>
          </w:tcPr>
          <w:p w14:paraId="7ADACC4A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2D, MALDI-TOF</w:t>
            </w:r>
          </w:p>
        </w:tc>
        <w:tc>
          <w:tcPr>
            <w:tcW w:w="1985" w:type="dxa"/>
            <w:noWrap/>
            <w:hideMark/>
          </w:tcPr>
          <w:p w14:paraId="36DC30D7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2491" w:type="dxa"/>
            <w:noWrap/>
            <w:hideMark/>
          </w:tcPr>
          <w:p w14:paraId="384A689F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550CD3" w:rsidRPr="00550CD3" w14:paraId="7C597F26" w14:textId="77777777" w:rsidTr="00550CD3">
        <w:trPr>
          <w:trHeight w:val="300"/>
        </w:trPr>
        <w:tc>
          <w:tcPr>
            <w:tcW w:w="960" w:type="dxa"/>
            <w:noWrap/>
            <w:hideMark/>
          </w:tcPr>
          <w:p w14:paraId="1EDA6ED7" w14:textId="77777777" w:rsidR="00550CD3" w:rsidRPr="00550CD3" w:rsidRDefault="00550CD3" w:rsidP="00550C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3</w:t>
            </w:r>
          </w:p>
        </w:tc>
        <w:tc>
          <w:tcPr>
            <w:tcW w:w="2721" w:type="dxa"/>
            <w:noWrap/>
            <w:hideMark/>
          </w:tcPr>
          <w:p w14:paraId="3CDAF0CB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bifunctional inhibitor LTP seed storage family</w:t>
            </w:r>
          </w:p>
        </w:tc>
        <w:tc>
          <w:tcPr>
            <w:tcW w:w="3256" w:type="dxa"/>
            <w:noWrap/>
            <w:hideMark/>
          </w:tcPr>
          <w:p w14:paraId="3654688C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TRINITY_DN24437_c0_g1_i1</w:t>
            </w:r>
          </w:p>
        </w:tc>
        <w:tc>
          <w:tcPr>
            <w:tcW w:w="1563" w:type="dxa"/>
            <w:noWrap/>
            <w:hideMark/>
          </w:tcPr>
          <w:p w14:paraId="5F3BA3AA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Illumina Hi-Seq</w:t>
            </w:r>
          </w:p>
        </w:tc>
        <w:tc>
          <w:tcPr>
            <w:tcW w:w="1843" w:type="dxa"/>
            <w:noWrap/>
            <w:hideMark/>
          </w:tcPr>
          <w:p w14:paraId="0E02A4AD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2D, MALDI-TOF</w:t>
            </w:r>
          </w:p>
        </w:tc>
        <w:tc>
          <w:tcPr>
            <w:tcW w:w="1985" w:type="dxa"/>
            <w:noWrap/>
            <w:hideMark/>
          </w:tcPr>
          <w:p w14:paraId="16743440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Lipid transport</w:t>
            </w:r>
          </w:p>
        </w:tc>
        <w:tc>
          <w:tcPr>
            <w:tcW w:w="2491" w:type="dxa"/>
            <w:noWrap/>
            <w:hideMark/>
          </w:tcPr>
          <w:p w14:paraId="030545F5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Plant defense</w:t>
            </w:r>
          </w:p>
        </w:tc>
      </w:tr>
      <w:tr w:rsidR="00550CD3" w:rsidRPr="00550CD3" w14:paraId="38EEA04B" w14:textId="77777777" w:rsidTr="00550CD3">
        <w:trPr>
          <w:trHeight w:val="300"/>
        </w:trPr>
        <w:tc>
          <w:tcPr>
            <w:tcW w:w="960" w:type="dxa"/>
            <w:noWrap/>
            <w:hideMark/>
          </w:tcPr>
          <w:p w14:paraId="106FC906" w14:textId="77777777" w:rsidR="00550CD3" w:rsidRPr="00550CD3" w:rsidRDefault="00550CD3" w:rsidP="00550C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2721" w:type="dxa"/>
            <w:noWrap/>
            <w:hideMark/>
          </w:tcPr>
          <w:p w14:paraId="2B7FAB18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Polyphenol oxidase</w:t>
            </w:r>
          </w:p>
        </w:tc>
        <w:tc>
          <w:tcPr>
            <w:tcW w:w="3256" w:type="dxa"/>
            <w:noWrap/>
            <w:hideMark/>
          </w:tcPr>
          <w:p w14:paraId="5BD38F3C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TRINITY_DN11530_c0_g1_i1</w:t>
            </w:r>
          </w:p>
        </w:tc>
        <w:tc>
          <w:tcPr>
            <w:tcW w:w="1563" w:type="dxa"/>
            <w:noWrap/>
            <w:hideMark/>
          </w:tcPr>
          <w:p w14:paraId="5E2AD0A1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Illumina Hi-Seq</w:t>
            </w:r>
          </w:p>
        </w:tc>
        <w:tc>
          <w:tcPr>
            <w:tcW w:w="1843" w:type="dxa"/>
            <w:noWrap/>
            <w:hideMark/>
          </w:tcPr>
          <w:p w14:paraId="2B92968B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2D, MALDI-TOF</w:t>
            </w:r>
          </w:p>
        </w:tc>
        <w:tc>
          <w:tcPr>
            <w:tcW w:w="1985" w:type="dxa"/>
            <w:noWrap/>
            <w:hideMark/>
          </w:tcPr>
          <w:p w14:paraId="31A6151C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pigment biosynthetic process</w:t>
            </w:r>
          </w:p>
        </w:tc>
        <w:tc>
          <w:tcPr>
            <w:tcW w:w="2491" w:type="dxa"/>
            <w:noWrap/>
            <w:hideMark/>
          </w:tcPr>
          <w:p w14:paraId="4B849901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Secondary metabolism</w:t>
            </w:r>
          </w:p>
        </w:tc>
      </w:tr>
      <w:tr w:rsidR="00550CD3" w:rsidRPr="00550CD3" w14:paraId="4AC35435" w14:textId="77777777" w:rsidTr="00550CD3">
        <w:trPr>
          <w:trHeight w:val="300"/>
        </w:trPr>
        <w:tc>
          <w:tcPr>
            <w:tcW w:w="960" w:type="dxa"/>
            <w:noWrap/>
            <w:hideMark/>
          </w:tcPr>
          <w:p w14:paraId="35882A6C" w14:textId="77777777" w:rsidR="00550CD3" w:rsidRPr="00550CD3" w:rsidRDefault="00550CD3" w:rsidP="00550C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2721" w:type="dxa"/>
            <w:noWrap/>
            <w:hideMark/>
          </w:tcPr>
          <w:p w14:paraId="43D04E85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exostosin family domain-containing</w:t>
            </w:r>
          </w:p>
        </w:tc>
        <w:tc>
          <w:tcPr>
            <w:tcW w:w="3256" w:type="dxa"/>
            <w:noWrap/>
            <w:hideMark/>
          </w:tcPr>
          <w:p w14:paraId="296123A0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TRINITY_DN25367_c0_g2_i1</w:t>
            </w:r>
          </w:p>
        </w:tc>
        <w:tc>
          <w:tcPr>
            <w:tcW w:w="1563" w:type="dxa"/>
            <w:noWrap/>
            <w:hideMark/>
          </w:tcPr>
          <w:p w14:paraId="0EA08CC4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Illumina Hi-Seq</w:t>
            </w:r>
          </w:p>
        </w:tc>
        <w:tc>
          <w:tcPr>
            <w:tcW w:w="1843" w:type="dxa"/>
            <w:noWrap/>
            <w:hideMark/>
          </w:tcPr>
          <w:p w14:paraId="4044F44C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2D, MALDI-TOF</w:t>
            </w:r>
          </w:p>
        </w:tc>
        <w:tc>
          <w:tcPr>
            <w:tcW w:w="1985" w:type="dxa"/>
            <w:noWrap/>
            <w:hideMark/>
          </w:tcPr>
          <w:p w14:paraId="305CF12F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2491" w:type="dxa"/>
            <w:noWrap/>
            <w:hideMark/>
          </w:tcPr>
          <w:p w14:paraId="789D6F4A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Secondary metabolism</w:t>
            </w:r>
          </w:p>
        </w:tc>
      </w:tr>
      <w:tr w:rsidR="00550CD3" w:rsidRPr="00550CD3" w14:paraId="61329C37" w14:textId="77777777" w:rsidTr="00550CD3">
        <w:trPr>
          <w:trHeight w:val="300"/>
        </w:trPr>
        <w:tc>
          <w:tcPr>
            <w:tcW w:w="960" w:type="dxa"/>
            <w:noWrap/>
            <w:hideMark/>
          </w:tcPr>
          <w:p w14:paraId="42824581" w14:textId="77777777" w:rsidR="00550CD3" w:rsidRPr="00550CD3" w:rsidRDefault="00550CD3" w:rsidP="00550C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2721" w:type="dxa"/>
            <w:noWrap/>
            <w:hideMark/>
          </w:tcPr>
          <w:p w14:paraId="1AB12DF2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calcium-dependent kinase family</w:t>
            </w:r>
          </w:p>
        </w:tc>
        <w:tc>
          <w:tcPr>
            <w:tcW w:w="3256" w:type="dxa"/>
            <w:noWrap/>
            <w:hideMark/>
          </w:tcPr>
          <w:p w14:paraId="1A3C6CB7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CL11623Contig1</w:t>
            </w:r>
          </w:p>
        </w:tc>
        <w:tc>
          <w:tcPr>
            <w:tcW w:w="1563" w:type="dxa"/>
            <w:noWrap/>
            <w:hideMark/>
          </w:tcPr>
          <w:p w14:paraId="1B236D1E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Illumina Hi-Seq</w:t>
            </w:r>
          </w:p>
        </w:tc>
        <w:tc>
          <w:tcPr>
            <w:tcW w:w="1843" w:type="dxa"/>
            <w:noWrap/>
            <w:hideMark/>
          </w:tcPr>
          <w:p w14:paraId="391DDA10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2D, MALDI-TOF</w:t>
            </w:r>
          </w:p>
        </w:tc>
        <w:tc>
          <w:tcPr>
            <w:tcW w:w="1985" w:type="dxa"/>
            <w:noWrap/>
            <w:hideMark/>
          </w:tcPr>
          <w:p w14:paraId="49435A33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Nucleotide binding</w:t>
            </w:r>
          </w:p>
        </w:tc>
        <w:tc>
          <w:tcPr>
            <w:tcW w:w="2491" w:type="dxa"/>
            <w:noWrap/>
            <w:hideMark/>
          </w:tcPr>
          <w:p w14:paraId="37E82DD2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signaling</w:t>
            </w:r>
            <w:proofErr w:type="spellEnd"/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</w:tr>
      <w:tr w:rsidR="00550CD3" w:rsidRPr="00550CD3" w14:paraId="6D5B2039" w14:textId="77777777" w:rsidTr="00550CD3">
        <w:trPr>
          <w:trHeight w:val="300"/>
        </w:trPr>
        <w:tc>
          <w:tcPr>
            <w:tcW w:w="960" w:type="dxa"/>
            <w:noWrap/>
            <w:hideMark/>
          </w:tcPr>
          <w:p w14:paraId="6D9FDC65" w14:textId="77777777" w:rsidR="00550CD3" w:rsidRPr="00550CD3" w:rsidRDefault="00550CD3" w:rsidP="00550C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</w:t>
            </w:r>
          </w:p>
        </w:tc>
        <w:tc>
          <w:tcPr>
            <w:tcW w:w="2721" w:type="dxa"/>
            <w:noWrap/>
            <w:hideMark/>
          </w:tcPr>
          <w:p w14:paraId="28D6F68B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RNA-binding containing a PIN domain</w:t>
            </w:r>
          </w:p>
        </w:tc>
        <w:tc>
          <w:tcPr>
            <w:tcW w:w="3256" w:type="dxa"/>
            <w:noWrap/>
            <w:hideMark/>
          </w:tcPr>
          <w:p w14:paraId="59BD030B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TRINITY_DN8602_c0_g1_i1</w:t>
            </w:r>
          </w:p>
        </w:tc>
        <w:tc>
          <w:tcPr>
            <w:tcW w:w="1563" w:type="dxa"/>
            <w:noWrap/>
            <w:hideMark/>
          </w:tcPr>
          <w:p w14:paraId="432AA0F3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Illumina Hi-Seq</w:t>
            </w:r>
          </w:p>
        </w:tc>
        <w:tc>
          <w:tcPr>
            <w:tcW w:w="1843" w:type="dxa"/>
            <w:noWrap/>
            <w:hideMark/>
          </w:tcPr>
          <w:p w14:paraId="556D6FF4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2D, MALDI-TOF</w:t>
            </w:r>
          </w:p>
        </w:tc>
        <w:tc>
          <w:tcPr>
            <w:tcW w:w="1985" w:type="dxa"/>
            <w:noWrap/>
            <w:hideMark/>
          </w:tcPr>
          <w:p w14:paraId="626CD023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2491" w:type="dxa"/>
            <w:noWrap/>
            <w:hideMark/>
          </w:tcPr>
          <w:p w14:paraId="0379A928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Transcription</w:t>
            </w:r>
          </w:p>
        </w:tc>
      </w:tr>
      <w:tr w:rsidR="00550CD3" w:rsidRPr="00550CD3" w14:paraId="7D29F5D6" w14:textId="77777777" w:rsidTr="00550CD3">
        <w:trPr>
          <w:trHeight w:val="300"/>
        </w:trPr>
        <w:tc>
          <w:tcPr>
            <w:tcW w:w="960" w:type="dxa"/>
            <w:noWrap/>
            <w:hideMark/>
          </w:tcPr>
          <w:p w14:paraId="5BF0097D" w14:textId="77777777" w:rsidR="00550CD3" w:rsidRPr="00550CD3" w:rsidRDefault="00550CD3" w:rsidP="00550C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2721" w:type="dxa"/>
            <w:noWrap/>
            <w:hideMark/>
          </w:tcPr>
          <w:p w14:paraId="22A8F813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Auxin response family protein</w:t>
            </w:r>
          </w:p>
        </w:tc>
        <w:tc>
          <w:tcPr>
            <w:tcW w:w="3256" w:type="dxa"/>
            <w:noWrap/>
            <w:hideMark/>
          </w:tcPr>
          <w:p w14:paraId="4741A773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CL6445Contig1</w:t>
            </w:r>
          </w:p>
        </w:tc>
        <w:tc>
          <w:tcPr>
            <w:tcW w:w="1563" w:type="dxa"/>
            <w:noWrap/>
            <w:hideMark/>
          </w:tcPr>
          <w:p w14:paraId="3CC1C99C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Illumina Hi-Seq</w:t>
            </w:r>
          </w:p>
        </w:tc>
        <w:tc>
          <w:tcPr>
            <w:tcW w:w="1843" w:type="dxa"/>
            <w:noWrap/>
            <w:hideMark/>
          </w:tcPr>
          <w:p w14:paraId="71602F8C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2D, MALDI-TOF</w:t>
            </w:r>
          </w:p>
        </w:tc>
        <w:tc>
          <w:tcPr>
            <w:tcW w:w="1985" w:type="dxa"/>
            <w:noWrap/>
            <w:hideMark/>
          </w:tcPr>
          <w:p w14:paraId="120D11D0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Response to auxin</w:t>
            </w:r>
          </w:p>
        </w:tc>
        <w:tc>
          <w:tcPr>
            <w:tcW w:w="2491" w:type="dxa"/>
            <w:noWrap/>
            <w:hideMark/>
          </w:tcPr>
          <w:p w14:paraId="1A710718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Cell growth &amp; development</w:t>
            </w:r>
          </w:p>
        </w:tc>
      </w:tr>
      <w:tr w:rsidR="00550CD3" w:rsidRPr="00550CD3" w14:paraId="3C1B7E8A" w14:textId="77777777" w:rsidTr="00550CD3">
        <w:trPr>
          <w:trHeight w:val="300"/>
        </w:trPr>
        <w:tc>
          <w:tcPr>
            <w:tcW w:w="960" w:type="dxa"/>
            <w:noWrap/>
            <w:hideMark/>
          </w:tcPr>
          <w:p w14:paraId="4DC915F1" w14:textId="77777777" w:rsidR="00550CD3" w:rsidRPr="00550CD3" w:rsidRDefault="00550CD3" w:rsidP="00550C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</w:t>
            </w:r>
          </w:p>
        </w:tc>
        <w:tc>
          <w:tcPr>
            <w:tcW w:w="2721" w:type="dxa"/>
            <w:noWrap/>
            <w:hideMark/>
          </w:tcPr>
          <w:p w14:paraId="365B9A7D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ATPase like protein</w:t>
            </w:r>
          </w:p>
        </w:tc>
        <w:tc>
          <w:tcPr>
            <w:tcW w:w="3256" w:type="dxa"/>
            <w:noWrap/>
            <w:hideMark/>
          </w:tcPr>
          <w:p w14:paraId="73428260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CL584Contig1</w:t>
            </w:r>
          </w:p>
        </w:tc>
        <w:tc>
          <w:tcPr>
            <w:tcW w:w="1563" w:type="dxa"/>
            <w:noWrap/>
            <w:hideMark/>
          </w:tcPr>
          <w:p w14:paraId="59909C54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Illumina Hi-Seq</w:t>
            </w:r>
          </w:p>
        </w:tc>
        <w:tc>
          <w:tcPr>
            <w:tcW w:w="1843" w:type="dxa"/>
            <w:noWrap/>
            <w:hideMark/>
          </w:tcPr>
          <w:p w14:paraId="1BCA1B4F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2D, MALDI-TOF</w:t>
            </w:r>
          </w:p>
        </w:tc>
        <w:tc>
          <w:tcPr>
            <w:tcW w:w="1985" w:type="dxa"/>
            <w:noWrap/>
            <w:hideMark/>
          </w:tcPr>
          <w:p w14:paraId="3386628B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Catalytic activity</w:t>
            </w:r>
          </w:p>
        </w:tc>
        <w:tc>
          <w:tcPr>
            <w:tcW w:w="2491" w:type="dxa"/>
            <w:noWrap/>
            <w:hideMark/>
          </w:tcPr>
          <w:p w14:paraId="457F34DB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Energy</w:t>
            </w:r>
          </w:p>
        </w:tc>
      </w:tr>
      <w:tr w:rsidR="00550CD3" w:rsidRPr="00550CD3" w14:paraId="4DD1C260" w14:textId="77777777" w:rsidTr="00550CD3">
        <w:trPr>
          <w:trHeight w:val="300"/>
        </w:trPr>
        <w:tc>
          <w:tcPr>
            <w:tcW w:w="960" w:type="dxa"/>
            <w:noWrap/>
            <w:hideMark/>
          </w:tcPr>
          <w:p w14:paraId="05D24AD4" w14:textId="77777777" w:rsidR="00550CD3" w:rsidRPr="00550CD3" w:rsidRDefault="00550CD3" w:rsidP="00550C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2721" w:type="dxa"/>
            <w:noWrap/>
            <w:hideMark/>
          </w:tcPr>
          <w:p w14:paraId="6F8D608F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ribulose-1,5 bisphosphate carboxylase oxygenase large subunit N- </w:t>
            </w:r>
            <w:proofErr w:type="spellStart"/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chloroplastic</w:t>
            </w:r>
            <w:proofErr w:type="spellEnd"/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isoform X1</w:t>
            </w:r>
          </w:p>
        </w:tc>
        <w:tc>
          <w:tcPr>
            <w:tcW w:w="3256" w:type="dxa"/>
            <w:noWrap/>
            <w:hideMark/>
          </w:tcPr>
          <w:p w14:paraId="1DBE3AF9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TRINITY_DN54381_c0_g1_i1</w:t>
            </w:r>
          </w:p>
        </w:tc>
        <w:tc>
          <w:tcPr>
            <w:tcW w:w="1563" w:type="dxa"/>
            <w:noWrap/>
            <w:hideMark/>
          </w:tcPr>
          <w:p w14:paraId="25E92106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Illumina Hi-Seq</w:t>
            </w:r>
          </w:p>
        </w:tc>
        <w:tc>
          <w:tcPr>
            <w:tcW w:w="1843" w:type="dxa"/>
            <w:noWrap/>
            <w:hideMark/>
          </w:tcPr>
          <w:p w14:paraId="7BA4B05A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2D, MALDI-TOF</w:t>
            </w:r>
          </w:p>
        </w:tc>
        <w:tc>
          <w:tcPr>
            <w:tcW w:w="1985" w:type="dxa"/>
            <w:noWrap/>
            <w:hideMark/>
          </w:tcPr>
          <w:p w14:paraId="780E7057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2491" w:type="dxa"/>
            <w:noWrap/>
            <w:hideMark/>
          </w:tcPr>
          <w:p w14:paraId="5CF8BF5A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Primary metabolism</w:t>
            </w:r>
          </w:p>
        </w:tc>
      </w:tr>
      <w:tr w:rsidR="00550CD3" w:rsidRPr="00550CD3" w14:paraId="18D13E03" w14:textId="77777777" w:rsidTr="00550CD3">
        <w:trPr>
          <w:trHeight w:val="300"/>
        </w:trPr>
        <w:tc>
          <w:tcPr>
            <w:tcW w:w="960" w:type="dxa"/>
            <w:noWrap/>
            <w:hideMark/>
          </w:tcPr>
          <w:p w14:paraId="031ABF2F" w14:textId="77777777" w:rsidR="00550CD3" w:rsidRPr="00550CD3" w:rsidRDefault="00550CD3" w:rsidP="00550C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</w:t>
            </w:r>
          </w:p>
        </w:tc>
        <w:tc>
          <w:tcPr>
            <w:tcW w:w="2721" w:type="dxa"/>
            <w:noWrap/>
            <w:hideMark/>
          </w:tcPr>
          <w:p w14:paraId="34252D8A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photosystem I reaction </w:t>
            </w:r>
            <w:proofErr w:type="spellStart"/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center</w:t>
            </w:r>
            <w:proofErr w:type="spellEnd"/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subunit IV A</w:t>
            </w:r>
          </w:p>
        </w:tc>
        <w:tc>
          <w:tcPr>
            <w:tcW w:w="3256" w:type="dxa"/>
            <w:noWrap/>
            <w:hideMark/>
          </w:tcPr>
          <w:p w14:paraId="1150DB35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CL12766Contig1</w:t>
            </w:r>
          </w:p>
        </w:tc>
        <w:tc>
          <w:tcPr>
            <w:tcW w:w="1563" w:type="dxa"/>
            <w:noWrap/>
            <w:hideMark/>
          </w:tcPr>
          <w:p w14:paraId="65F64317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Illumina Hi-Seq</w:t>
            </w:r>
          </w:p>
        </w:tc>
        <w:tc>
          <w:tcPr>
            <w:tcW w:w="1843" w:type="dxa"/>
            <w:noWrap/>
            <w:hideMark/>
          </w:tcPr>
          <w:p w14:paraId="3378A418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2D, MALDI-TOF</w:t>
            </w:r>
          </w:p>
        </w:tc>
        <w:tc>
          <w:tcPr>
            <w:tcW w:w="1985" w:type="dxa"/>
            <w:noWrap/>
            <w:hideMark/>
          </w:tcPr>
          <w:p w14:paraId="363C0549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Photosynthesis</w:t>
            </w:r>
          </w:p>
        </w:tc>
        <w:tc>
          <w:tcPr>
            <w:tcW w:w="2491" w:type="dxa"/>
            <w:noWrap/>
            <w:hideMark/>
          </w:tcPr>
          <w:p w14:paraId="37A38FD2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Primary metabolism</w:t>
            </w:r>
          </w:p>
        </w:tc>
      </w:tr>
      <w:tr w:rsidR="00550CD3" w:rsidRPr="00550CD3" w14:paraId="07413947" w14:textId="77777777" w:rsidTr="00550CD3">
        <w:trPr>
          <w:trHeight w:val="300"/>
        </w:trPr>
        <w:tc>
          <w:tcPr>
            <w:tcW w:w="960" w:type="dxa"/>
            <w:noWrap/>
            <w:hideMark/>
          </w:tcPr>
          <w:p w14:paraId="2E44C0F3" w14:textId="77777777" w:rsidR="00550CD3" w:rsidRPr="00550CD3" w:rsidRDefault="00550CD3" w:rsidP="00550C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2721" w:type="dxa"/>
            <w:noWrap/>
            <w:hideMark/>
          </w:tcPr>
          <w:p w14:paraId="1EAAE52C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ACC synthase 1</w:t>
            </w:r>
          </w:p>
        </w:tc>
        <w:tc>
          <w:tcPr>
            <w:tcW w:w="3256" w:type="dxa"/>
            <w:noWrap/>
            <w:hideMark/>
          </w:tcPr>
          <w:p w14:paraId="1D2699FC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CL2189Contig1</w:t>
            </w:r>
          </w:p>
        </w:tc>
        <w:tc>
          <w:tcPr>
            <w:tcW w:w="1563" w:type="dxa"/>
            <w:noWrap/>
            <w:hideMark/>
          </w:tcPr>
          <w:p w14:paraId="6CEE1995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Illumina Hi-Seq</w:t>
            </w:r>
          </w:p>
        </w:tc>
        <w:tc>
          <w:tcPr>
            <w:tcW w:w="1843" w:type="dxa"/>
            <w:noWrap/>
            <w:hideMark/>
          </w:tcPr>
          <w:p w14:paraId="05585C73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2D, MALDI-TOF</w:t>
            </w:r>
          </w:p>
        </w:tc>
        <w:tc>
          <w:tcPr>
            <w:tcW w:w="1985" w:type="dxa"/>
            <w:noWrap/>
            <w:hideMark/>
          </w:tcPr>
          <w:p w14:paraId="29DF49DF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pyridoxal phosphate binding</w:t>
            </w:r>
          </w:p>
        </w:tc>
        <w:tc>
          <w:tcPr>
            <w:tcW w:w="2491" w:type="dxa"/>
            <w:noWrap/>
            <w:hideMark/>
          </w:tcPr>
          <w:p w14:paraId="7621BC49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signaling</w:t>
            </w:r>
            <w:proofErr w:type="spellEnd"/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</w:tr>
      <w:tr w:rsidR="00550CD3" w:rsidRPr="00550CD3" w14:paraId="5F12B844" w14:textId="77777777" w:rsidTr="00550CD3">
        <w:trPr>
          <w:trHeight w:val="300"/>
        </w:trPr>
        <w:tc>
          <w:tcPr>
            <w:tcW w:w="960" w:type="dxa"/>
            <w:noWrap/>
            <w:hideMark/>
          </w:tcPr>
          <w:p w14:paraId="6C3F1CE7" w14:textId="77777777" w:rsidR="00550CD3" w:rsidRPr="00550CD3" w:rsidRDefault="00550CD3" w:rsidP="00550C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</w:t>
            </w:r>
          </w:p>
        </w:tc>
        <w:tc>
          <w:tcPr>
            <w:tcW w:w="2721" w:type="dxa"/>
            <w:noWrap/>
            <w:hideMark/>
          </w:tcPr>
          <w:p w14:paraId="4C44A807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F-box domain containing protein</w:t>
            </w:r>
          </w:p>
        </w:tc>
        <w:tc>
          <w:tcPr>
            <w:tcW w:w="3256" w:type="dxa"/>
            <w:noWrap/>
            <w:hideMark/>
          </w:tcPr>
          <w:p w14:paraId="00EEF3C8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TRINITY_DN27160_c0_g2_i1</w:t>
            </w:r>
          </w:p>
        </w:tc>
        <w:tc>
          <w:tcPr>
            <w:tcW w:w="1563" w:type="dxa"/>
            <w:noWrap/>
            <w:hideMark/>
          </w:tcPr>
          <w:p w14:paraId="6A0AEDF6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Illumina Hi-Seq</w:t>
            </w:r>
          </w:p>
        </w:tc>
        <w:tc>
          <w:tcPr>
            <w:tcW w:w="1843" w:type="dxa"/>
            <w:noWrap/>
            <w:hideMark/>
          </w:tcPr>
          <w:p w14:paraId="4057D9F3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2D, MALDI-TOF</w:t>
            </w:r>
          </w:p>
        </w:tc>
        <w:tc>
          <w:tcPr>
            <w:tcW w:w="1985" w:type="dxa"/>
            <w:noWrap/>
            <w:hideMark/>
          </w:tcPr>
          <w:p w14:paraId="05510D95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integral component of membrane</w:t>
            </w:r>
          </w:p>
        </w:tc>
        <w:tc>
          <w:tcPr>
            <w:tcW w:w="2491" w:type="dxa"/>
            <w:noWrap/>
            <w:hideMark/>
          </w:tcPr>
          <w:p w14:paraId="1182B97D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signaling</w:t>
            </w:r>
            <w:proofErr w:type="spellEnd"/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</w:tr>
      <w:tr w:rsidR="00550CD3" w:rsidRPr="00550CD3" w14:paraId="035A13F1" w14:textId="77777777" w:rsidTr="00550CD3">
        <w:trPr>
          <w:trHeight w:val="300"/>
        </w:trPr>
        <w:tc>
          <w:tcPr>
            <w:tcW w:w="960" w:type="dxa"/>
            <w:noWrap/>
            <w:hideMark/>
          </w:tcPr>
          <w:p w14:paraId="6C33E9F5" w14:textId="77777777" w:rsidR="00550CD3" w:rsidRPr="00550CD3" w:rsidRDefault="00550CD3" w:rsidP="00550C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</w:t>
            </w:r>
          </w:p>
        </w:tc>
        <w:tc>
          <w:tcPr>
            <w:tcW w:w="2721" w:type="dxa"/>
            <w:noWrap/>
            <w:hideMark/>
          </w:tcPr>
          <w:p w14:paraId="1EA3535E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spliceosome-associated protein</w:t>
            </w:r>
          </w:p>
        </w:tc>
        <w:tc>
          <w:tcPr>
            <w:tcW w:w="3256" w:type="dxa"/>
            <w:noWrap/>
            <w:hideMark/>
          </w:tcPr>
          <w:p w14:paraId="7AC1FE42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CL15089Contig1</w:t>
            </w:r>
          </w:p>
        </w:tc>
        <w:tc>
          <w:tcPr>
            <w:tcW w:w="1563" w:type="dxa"/>
            <w:noWrap/>
            <w:hideMark/>
          </w:tcPr>
          <w:p w14:paraId="7F442442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Illumina Hi-Seq</w:t>
            </w:r>
          </w:p>
        </w:tc>
        <w:tc>
          <w:tcPr>
            <w:tcW w:w="1843" w:type="dxa"/>
            <w:noWrap/>
            <w:hideMark/>
          </w:tcPr>
          <w:p w14:paraId="742FE299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2D, MALDI-TOF</w:t>
            </w:r>
          </w:p>
        </w:tc>
        <w:tc>
          <w:tcPr>
            <w:tcW w:w="1985" w:type="dxa"/>
            <w:noWrap/>
            <w:hideMark/>
          </w:tcPr>
          <w:p w14:paraId="6C14F3B4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2491" w:type="dxa"/>
            <w:noWrap/>
            <w:hideMark/>
          </w:tcPr>
          <w:p w14:paraId="7AD61E6C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Transcription</w:t>
            </w:r>
          </w:p>
        </w:tc>
      </w:tr>
      <w:tr w:rsidR="00550CD3" w:rsidRPr="00550CD3" w14:paraId="75ADE749" w14:textId="77777777" w:rsidTr="00550CD3">
        <w:trPr>
          <w:trHeight w:val="300"/>
        </w:trPr>
        <w:tc>
          <w:tcPr>
            <w:tcW w:w="960" w:type="dxa"/>
            <w:noWrap/>
            <w:hideMark/>
          </w:tcPr>
          <w:p w14:paraId="31BBBE06" w14:textId="77777777" w:rsidR="00550CD3" w:rsidRPr="00550CD3" w:rsidRDefault="00550CD3" w:rsidP="00550C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</w:t>
            </w:r>
          </w:p>
        </w:tc>
        <w:tc>
          <w:tcPr>
            <w:tcW w:w="2721" w:type="dxa"/>
            <w:noWrap/>
            <w:hideMark/>
          </w:tcPr>
          <w:p w14:paraId="0A75ABDF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pentatricopeptide repeat-containing</w:t>
            </w:r>
          </w:p>
        </w:tc>
        <w:tc>
          <w:tcPr>
            <w:tcW w:w="3256" w:type="dxa"/>
            <w:noWrap/>
            <w:hideMark/>
          </w:tcPr>
          <w:p w14:paraId="5F4F4C9F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CL10294Contig1</w:t>
            </w:r>
          </w:p>
        </w:tc>
        <w:tc>
          <w:tcPr>
            <w:tcW w:w="1563" w:type="dxa"/>
            <w:noWrap/>
            <w:hideMark/>
          </w:tcPr>
          <w:p w14:paraId="003B5BF6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Illumina Hi-Seq</w:t>
            </w:r>
          </w:p>
        </w:tc>
        <w:tc>
          <w:tcPr>
            <w:tcW w:w="1843" w:type="dxa"/>
            <w:noWrap/>
            <w:hideMark/>
          </w:tcPr>
          <w:p w14:paraId="0043AAF0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2D, MALDI-TOF</w:t>
            </w:r>
          </w:p>
        </w:tc>
        <w:tc>
          <w:tcPr>
            <w:tcW w:w="1985" w:type="dxa"/>
            <w:noWrap/>
            <w:hideMark/>
          </w:tcPr>
          <w:p w14:paraId="3F016001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Nucleotide binding</w:t>
            </w:r>
          </w:p>
        </w:tc>
        <w:tc>
          <w:tcPr>
            <w:tcW w:w="2491" w:type="dxa"/>
            <w:noWrap/>
            <w:hideMark/>
          </w:tcPr>
          <w:p w14:paraId="32CCCBA9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Transcription</w:t>
            </w:r>
          </w:p>
        </w:tc>
      </w:tr>
      <w:tr w:rsidR="00550CD3" w:rsidRPr="00550CD3" w14:paraId="4CA7B780" w14:textId="77777777" w:rsidTr="00550CD3">
        <w:trPr>
          <w:trHeight w:val="300"/>
        </w:trPr>
        <w:tc>
          <w:tcPr>
            <w:tcW w:w="960" w:type="dxa"/>
            <w:noWrap/>
            <w:hideMark/>
          </w:tcPr>
          <w:p w14:paraId="2B8ED401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2721" w:type="dxa"/>
            <w:noWrap/>
            <w:hideMark/>
          </w:tcPr>
          <w:p w14:paraId="21680734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en-IN"/>
              </w:rPr>
              <w:t>Compatible interaction proteins</w:t>
            </w:r>
          </w:p>
        </w:tc>
        <w:tc>
          <w:tcPr>
            <w:tcW w:w="3256" w:type="dxa"/>
            <w:noWrap/>
            <w:hideMark/>
          </w:tcPr>
          <w:p w14:paraId="2EE90B64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563" w:type="dxa"/>
            <w:noWrap/>
            <w:hideMark/>
          </w:tcPr>
          <w:p w14:paraId="3D66C954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843" w:type="dxa"/>
            <w:noWrap/>
            <w:hideMark/>
          </w:tcPr>
          <w:p w14:paraId="2B4678BA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985" w:type="dxa"/>
            <w:noWrap/>
            <w:hideMark/>
          </w:tcPr>
          <w:p w14:paraId="49924FE9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2491" w:type="dxa"/>
            <w:noWrap/>
            <w:hideMark/>
          </w:tcPr>
          <w:p w14:paraId="0D107D68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550CD3" w:rsidRPr="00550CD3" w14:paraId="424265C8" w14:textId="77777777" w:rsidTr="00550CD3">
        <w:trPr>
          <w:trHeight w:val="300"/>
        </w:trPr>
        <w:tc>
          <w:tcPr>
            <w:tcW w:w="960" w:type="dxa"/>
            <w:noWrap/>
            <w:hideMark/>
          </w:tcPr>
          <w:p w14:paraId="59379698" w14:textId="77777777" w:rsidR="00550CD3" w:rsidRPr="00550CD3" w:rsidRDefault="00550CD3" w:rsidP="00550C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16</w:t>
            </w:r>
          </w:p>
        </w:tc>
        <w:tc>
          <w:tcPr>
            <w:tcW w:w="2721" w:type="dxa"/>
            <w:noWrap/>
            <w:hideMark/>
          </w:tcPr>
          <w:p w14:paraId="4499310A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callose synthase</w:t>
            </w:r>
          </w:p>
        </w:tc>
        <w:tc>
          <w:tcPr>
            <w:tcW w:w="3256" w:type="dxa"/>
            <w:noWrap/>
            <w:hideMark/>
          </w:tcPr>
          <w:p w14:paraId="43FB3515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TRINITY_DN25139_c0_g1_i1</w:t>
            </w:r>
          </w:p>
        </w:tc>
        <w:tc>
          <w:tcPr>
            <w:tcW w:w="1563" w:type="dxa"/>
            <w:noWrap/>
            <w:hideMark/>
          </w:tcPr>
          <w:p w14:paraId="1730486A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Illumina Hi-Seq</w:t>
            </w:r>
          </w:p>
        </w:tc>
        <w:tc>
          <w:tcPr>
            <w:tcW w:w="1843" w:type="dxa"/>
            <w:noWrap/>
            <w:hideMark/>
          </w:tcPr>
          <w:p w14:paraId="3256BF8F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2D, MALDI-TOF</w:t>
            </w:r>
          </w:p>
        </w:tc>
        <w:tc>
          <w:tcPr>
            <w:tcW w:w="1985" w:type="dxa"/>
            <w:noWrap/>
            <w:hideMark/>
          </w:tcPr>
          <w:p w14:paraId="44FF9B81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Transferase activity</w:t>
            </w:r>
          </w:p>
        </w:tc>
        <w:tc>
          <w:tcPr>
            <w:tcW w:w="2491" w:type="dxa"/>
            <w:noWrap/>
            <w:hideMark/>
          </w:tcPr>
          <w:p w14:paraId="1CFD7371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Defense</w:t>
            </w:r>
          </w:p>
        </w:tc>
      </w:tr>
      <w:tr w:rsidR="00550CD3" w:rsidRPr="00550CD3" w14:paraId="69A32895" w14:textId="77777777" w:rsidTr="00550CD3">
        <w:trPr>
          <w:trHeight w:val="300"/>
        </w:trPr>
        <w:tc>
          <w:tcPr>
            <w:tcW w:w="960" w:type="dxa"/>
            <w:noWrap/>
            <w:hideMark/>
          </w:tcPr>
          <w:p w14:paraId="0847782F" w14:textId="77777777" w:rsidR="00550CD3" w:rsidRPr="00550CD3" w:rsidRDefault="00550CD3" w:rsidP="00550C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</w:t>
            </w:r>
          </w:p>
        </w:tc>
        <w:tc>
          <w:tcPr>
            <w:tcW w:w="2721" w:type="dxa"/>
            <w:noWrap/>
            <w:hideMark/>
          </w:tcPr>
          <w:p w14:paraId="38DA6456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Retroelement</w:t>
            </w:r>
          </w:p>
        </w:tc>
        <w:tc>
          <w:tcPr>
            <w:tcW w:w="3256" w:type="dxa"/>
            <w:noWrap/>
            <w:hideMark/>
          </w:tcPr>
          <w:p w14:paraId="2D48191A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TRINITY_DN50168_c0_g1_i1</w:t>
            </w:r>
          </w:p>
        </w:tc>
        <w:tc>
          <w:tcPr>
            <w:tcW w:w="1563" w:type="dxa"/>
            <w:noWrap/>
            <w:hideMark/>
          </w:tcPr>
          <w:p w14:paraId="41F7B677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Illumina Hi-Seq</w:t>
            </w:r>
          </w:p>
        </w:tc>
        <w:tc>
          <w:tcPr>
            <w:tcW w:w="1843" w:type="dxa"/>
            <w:noWrap/>
            <w:hideMark/>
          </w:tcPr>
          <w:p w14:paraId="571FB9A9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2D, MALDI-TOF</w:t>
            </w:r>
          </w:p>
        </w:tc>
        <w:tc>
          <w:tcPr>
            <w:tcW w:w="1985" w:type="dxa"/>
            <w:noWrap/>
            <w:hideMark/>
          </w:tcPr>
          <w:p w14:paraId="77227EB4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Nucleic acid binding</w:t>
            </w:r>
          </w:p>
        </w:tc>
        <w:tc>
          <w:tcPr>
            <w:tcW w:w="2491" w:type="dxa"/>
            <w:noWrap/>
            <w:hideMark/>
          </w:tcPr>
          <w:p w14:paraId="0163B854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DNA replication/repair</w:t>
            </w:r>
          </w:p>
        </w:tc>
      </w:tr>
      <w:tr w:rsidR="00550CD3" w:rsidRPr="00550CD3" w14:paraId="0B962261" w14:textId="77777777" w:rsidTr="00550CD3">
        <w:trPr>
          <w:trHeight w:val="300"/>
        </w:trPr>
        <w:tc>
          <w:tcPr>
            <w:tcW w:w="960" w:type="dxa"/>
            <w:noWrap/>
            <w:hideMark/>
          </w:tcPr>
          <w:p w14:paraId="3358D391" w14:textId="77777777" w:rsidR="00550CD3" w:rsidRPr="00550CD3" w:rsidRDefault="00550CD3" w:rsidP="00550C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</w:t>
            </w:r>
          </w:p>
        </w:tc>
        <w:tc>
          <w:tcPr>
            <w:tcW w:w="2721" w:type="dxa"/>
            <w:noWrap/>
            <w:hideMark/>
          </w:tcPr>
          <w:p w14:paraId="71B93525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glyceraldehyde-3-phosphate cytosolic</w:t>
            </w:r>
          </w:p>
        </w:tc>
        <w:tc>
          <w:tcPr>
            <w:tcW w:w="3256" w:type="dxa"/>
            <w:noWrap/>
            <w:hideMark/>
          </w:tcPr>
          <w:p w14:paraId="6938B39E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CL11919Contig1</w:t>
            </w:r>
          </w:p>
        </w:tc>
        <w:tc>
          <w:tcPr>
            <w:tcW w:w="1563" w:type="dxa"/>
            <w:noWrap/>
            <w:hideMark/>
          </w:tcPr>
          <w:p w14:paraId="3F4F92E2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Illumina Hi-Seq</w:t>
            </w:r>
          </w:p>
        </w:tc>
        <w:tc>
          <w:tcPr>
            <w:tcW w:w="1843" w:type="dxa"/>
            <w:noWrap/>
            <w:hideMark/>
          </w:tcPr>
          <w:p w14:paraId="6AC2C3D0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2D, MALDI-TOF</w:t>
            </w:r>
          </w:p>
        </w:tc>
        <w:tc>
          <w:tcPr>
            <w:tcW w:w="1985" w:type="dxa"/>
            <w:noWrap/>
            <w:hideMark/>
          </w:tcPr>
          <w:p w14:paraId="4CDEE8FD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NADP binding</w:t>
            </w:r>
          </w:p>
        </w:tc>
        <w:tc>
          <w:tcPr>
            <w:tcW w:w="2491" w:type="dxa"/>
            <w:noWrap/>
            <w:hideMark/>
          </w:tcPr>
          <w:p w14:paraId="1E9D175E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Primary metabolism</w:t>
            </w:r>
          </w:p>
        </w:tc>
      </w:tr>
      <w:tr w:rsidR="00550CD3" w:rsidRPr="00550CD3" w14:paraId="271BDF1E" w14:textId="77777777" w:rsidTr="00550CD3">
        <w:trPr>
          <w:trHeight w:val="300"/>
        </w:trPr>
        <w:tc>
          <w:tcPr>
            <w:tcW w:w="960" w:type="dxa"/>
            <w:noWrap/>
            <w:hideMark/>
          </w:tcPr>
          <w:p w14:paraId="19B1A3AE" w14:textId="77777777" w:rsidR="00550CD3" w:rsidRPr="00550CD3" w:rsidRDefault="00550CD3" w:rsidP="00550C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</w:t>
            </w:r>
          </w:p>
        </w:tc>
        <w:tc>
          <w:tcPr>
            <w:tcW w:w="2721" w:type="dxa"/>
            <w:noWrap/>
            <w:hideMark/>
          </w:tcPr>
          <w:p w14:paraId="4EE105C7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ribulose-1,5 bisphosphate carboxylase oxygenase large subunit N- </w:t>
            </w:r>
            <w:proofErr w:type="spellStart"/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chloroplastic</w:t>
            </w:r>
            <w:proofErr w:type="spellEnd"/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isoform X1</w:t>
            </w:r>
          </w:p>
        </w:tc>
        <w:tc>
          <w:tcPr>
            <w:tcW w:w="3256" w:type="dxa"/>
            <w:noWrap/>
            <w:hideMark/>
          </w:tcPr>
          <w:p w14:paraId="29A78CA5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TRINITY_DN54381_c0_g1_i1</w:t>
            </w:r>
          </w:p>
        </w:tc>
        <w:tc>
          <w:tcPr>
            <w:tcW w:w="1563" w:type="dxa"/>
            <w:noWrap/>
            <w:hideMark/>
          </w:tcPr>
          <w:p w14:paraId="1BCB5841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Illumina Hi-Seq</w:t>
            </w:r>
          </w:p>
        </w:tc>
        <w:tc>
          <w:tcPr>
            <w:tcW w:w="1843" w:type="dxa"/>
            <w:noWrap/>
            <w:hideMark/>
          </w:tcPr>
          <w:p w14:paraId="630585EF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2D, MALDI-TOF</w:t>
            </w:r>
          </w:p>
        </w:tc>
        <w:tc>
          <w:tcPr>
            <w:tcW w:w="1985" w:type="dxa"/>
            <w:noWrap/>
            <w:hideMark/>
          </w:tcPr>
          <w:p w14:paraId="65F0173C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methionine biosynthetic process</w:t>
            </w:r>
          </w:p>
        </w:tc>
        <w:tc>
          <w:tcPr>
            <w:tcW w:w="2491" w:type="dxa"/>
            <w:noWrap/>
            <w:hideMark/>
          </w:tcPr>
          <w:p w14:paraId="46B84AD6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Primary metabolism</w:t>
            </w:r>
          </w:p>
        </w:tc>
      </w:tr>
      <w:tr w:rsidR="00550CD3" w:rsidRPr="00550CD3" w14:paraId="0D1A16BC" w14:textId="77777777" w:rsidTr="00550CD3">
        <w:trPr>
          <w:trHeight w:val="300"/>
        </w:trPr>
        <w:tc>
          <w:tcPr>
            <w:tcW w:w="960" w:type="dxa"/>
            <w:noWrap/>
            <w:hideMark/>
          </w:tcPr>
          <w:p w14:paraId="734B4089" w14:textId="77777777" w:rsidR="00550CD3" w:rsidRPr="00550CD3" w:rsidRDefault="00550CD3" w:rsidP="00550C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</w:t>
            </w:r>
          </w:p>
        </w:tc>
        <w:tc>
          <w:tcPr>
            <w:tcW w:w="2721" w:type="dxa"/>
            <w:noWrap/>
            <w:hideMark/>
          </w:tcPr>
          <w:p w14:paraId="28F7C247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p-coumarate 3-hydroxylase 2</w:t>
            </w:r>
          </w:p>
        </w:tc>
        <w:tc>
          <w:tcPr>
            <w:tcW w:w="3256" w:type="dxa"/>
            <w:noWrap/>
            <w:hideMark/>
          </w:tcPr>
          <w:p w14:paraId="43E4F708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TRINITY_DN26746_c1_g1_i3</w:t>
            </w:r>
          </w:p>
        </w:tc>
        <w:tc>
          <w:tcPr>
            <w:tcW w:w="1563" w:type="dxa"/>
            <w:noWrap/>
            <w:hideMark/>
          </w:tcPr>
          <w:p w14:paraId="41E5D48F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Illumina Hi-Seq</w:t>
            </w:r>
          </w:p>
        </w:tc>
        <w:tc>
          <w:tcPr>
            <w:tcW w:w="1843" w:type="dxa"/>
            <w:noWrap/>
            <w:hideMark/>
          </w:tcPr>
          <w:p w14:paraId="291845F2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2D, MALDI-TOF</w:t>
            </w:r>
          </w:p>
        </w:tc>
        <w:tc>
          <w:tcPr>
            <w:tcW w:w="1985" w:type="dxa"/>
            <w:noWrap/>
            <w:hideMark/>
          </w:tcPr>
          <w:p w14:paraId="23402025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2491" w:type="dxa"/>
            <w:noWrap/>
            <w:hideMark/>
          </w:tcPr>
          <w:p w14:paraId="6E1DED00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Secondary metabolism</w:t>
            </w:r>
          </w:p>
        </w:tc>
      </w:tr>
      <w:tr w:rsidR="00550CD3" w:rsidRPr="00550CD3" w14:paraId="38931004" w14:textId="77777777" w:rsidTr="00550CD3">
        <w:trPr>
          <w:trHeight w:val="300"/>
        </w:trPr>
        <w:tc>
          <w:tcPr>
            <w:tcW w:w="960" w:type="dxa"/>
            <w:noWrap/>
            <w:hideMark/>
          </w:tcPr>
          <w:p w14:paraId="3CE6D5FB" w14:textId="77777777" w:rsidR="00550CD3" w:rsidRPr="00550CD3" w:rsidRDefault="00550CD3" w:rsidP="00550C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21</w:t>
            </w:r>
          </w:p>
        </w:tc>
        <w:tc>
          <w:tcPr>
            <w:tcW w:w="2721" w:type="dxa"/>
            <w:noWrap/>
            <w:hideMark/>
          </w:tcPr>
          <w:p w14:paraId="7EABD40C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transcription initiation factor IIB</w:t>
            </w:r>
          </w:p>
        </w:tc>
        <w:tc>
          <w:tcPr>
            <w:tcW w:w="3256" w:type="dxa"/>
            <w:noWrap/>
            <w:hideMark/>
          </w:tcPr>
          <w:p w14:paraId="20F2D6B5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CL5144Contig1</w:t>
            </w:r>
          </w:p>
        </w:tc>
        <w:tc>
          <w:tcPr>
            <w:tcW w:w="1563" w:type="dxa"/>
            <w:noWrap/>
            <w:hideMark/>
          </w:tcPr>
          <w:p w14:paraId="1F23AB75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Illumina Hi-Seq</w:t>
            </w:r>
          </w:p>
        </w:tc>
        <w:tc>
          <w:tcPr>
            <w:tcW w:w="1843" w:type="dxa"/>
            <w:noWrap/>
            <w:hideMark/>
          </w:tcPr>
          <w:p w14:paraId="367568D8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2D, MALDI-TOF</w:t>
            </w:r>
          </w:p>
        </w:tc>
        <w:tc>
          <w:tcPr>
            <w:tcW w:w="1985" w:type="dxa"/>
            <w:noWrap/>
            <w:hideMark/>
          </w:tcPr>
          <w:p w14:paraId="5143E8EE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Zinc ion binding</w:t>
            </w:r>
          </w:p>
        </w:tc>
        <w:tc>
          <w:tcPr>
            <w:tcW w:w="2491" w:type="dxa"/>
            <w:noWrap/>
            <w:hideMark/>
          </w:tcPr>
          <w:p w14:paraId="354BD0B9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Transcription</w:t>
            </w:r>
          </w:p>
        </w:tc>
      </w:tr>
      <w:tr w:rsidR="00550CD3" w:rsidRPr="00550CD3" w14:paraId="55D29B1E" w14:textId="77777777" w:rsidTr="00550CD3">
        <w:trPr>
          <w:trHeight w:val="300"/>
        </w:trPr>
        <w:tc>
          <w:tcPr>
            <w:tcW w:w="960" w:type="dxa"/>
            <w:noWrap/>
            <w:hideMark/>
          </w:tcPr>
          <w:p w14:paraId="7CDA35E0" w14:textId="77777777" w:rsidR="00550CD3" w:rsidRPr="00550CD3" w:rsidRDefault="00550CD3" w:rsidP="00550C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</w:t>
            </w:r>
          </w:p>
        </w:tc>
        <w:tc>
          <w:tcPr>
            <w:tcW w:w="2721" w:type="dxa"/>
            <w:noWrap/>
            <w:hideMark/>
          </w:tcPr>
          <w:p w14:paraId="5A51DD11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R2R3-MYB transcription factor</w:t>
            </w:r>
          </w:p>
        </w:tc>
        <w:tc>
          <w:tcPr>
            <w:tcW w:w="3256" w:type="dxa"/>
            <w:noWrap/>
            <w:hideMark/>
          </w:tcPr>
          <w:p w14:paraId="119AB769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TRINITY_DN14015_c0_g1_i1</w:t>
            </w:r>
          </w:p>
        </w:tc>
        <w:tc>
          <w:tcPr>
            <w:tcW w:w="1563" w:type="dxa"/>
            <w:noWrap/>
            <w:hideMark/>
          </w:tcPr>
          <w:p w14:paraId="777AEFA3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Illumina Hi-Seq</w:t>
            </w:r>
          </w:p>
        </w:tc>
        <w:tc>
          <w:tcPr>
            <w:tcW w:w="1843" w:type="dxa"/>
            <w:noWrap/>
            <w:hideMark/>
          </w:tcPr>
          <w:p w14:paraId="42483EC5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2D, MALDI-TOF</w:t>
            </w:r>
          </w:p>
        </w:tc>
        <w:tc>
          <w:tcPr>
            <w:tcW w:w="1985" w:type="dxa"/>
            <w:noWrap/>
            <w:hideMark/>
          </w:tcPr>
          <w:p w14:paraId="689CDD76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DNA binding</w:t>
            </w:r>
          </w:p>
        </w:tc>
        <w:tc>
          <w:tcPr>
            <w:tcW w:w="2491" w:type="dxa"/>
            <w:noWrap/>
            <w:hideMark/>
          </w:tcPr>
          <w:p w14:paraId="64E8E629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Transcription</w:t>
            </w:r>
          </w:p>
        </w:tc>
      </w:tr>
      <w:tr w:rsidR="00550CD3" w:rsidRPr="00550CD3" w14:paraId="61C9139F" w14:textId="77777777" w:rsidTr="00550CD3">
        <w:trPr>
          <w:trHeight w:val="300"/>
        </w:trPr>
        <w:tc>
          <w:tcPr>
            <w:tcW w:w="960" w:type="dxa"/>
            <w:noWrap/>
            <w:hideMark/>
          </w:tcPr>
          <w:p w14:paraId="0B95C124" w14:textId="77777777" w:rsidR="00550CD3" w:rsidRPr="00550CD3" w:rsidRDefault="00550CD3" w:rsidP="00550C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</w:t>
            </w:r>
          </w:p>
        </w:tc>
        <w:tc>
          <w:tcPr>
            <w:tcW w:w="2721" w:type="dxa"/>
            <w:noWrap/>
            <w:hideMark/>
          </w:tcPr>
          <w:p w14:paraId="0B1F437E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CKX1 Cytokinin dehydrogenase 1 </w:t>
            </w:r>
          </w:p>
        </w:tc>
        <w:tc>
          <w:tcPr>
            <w:tcW w:w="3256" w:type="dxa"/>
            <w:noWrap/>
            <w:hideMark/>
          </w:tcPr>
          <w:p w14:paraId="496D0234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TRINITY_DN14481_c0_g1_i1</w:t>
            </w:r>
          </w:p>
        </w:tc>
        <w:tc>
          <w:tcPr>
            <w:tcW w:w="1563" w:type="dxa"/>
            <w:noWrap/>
            <w:hideMark/>
          </w:tcPr>
          <w:p w14:paraId="75FA5F07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Illumina Hi-Seq</w:t>
            </w:r>
          </w:p>
        </w:tc>
        <w:tc>
          <w:tcPr>
            <w:tcW w:w="1843" w:type="dxa"/>
            <w:noWrap/>
            <w:hideMark/>
          </w:tcPr>
          <w:p w14:paraId="211C7D17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2D, MALDI-TOF</w:t>
            </w:r>
          </w:p>
        </w:tc>
        <w:tc>
          <w:tcPr>
            <w:tcW w:w="1985" w:type="dxa"/>
            <w:noWrap/>
            <w:hideMark/>
          </w:tcPr>
          <w:p w14:paraId="5CF7A469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cytokinin metabolic process</w:t>
            </w:r>
          </w:p>
        </w:tc>
        <w:tc>
          <w:tcPr>
            <w:tcW w:w="2491" w:type="dxa"/>
            <w:noWrap/>
            <w:hideMark/>
          </w:tcPr>
          <w:p w14:paraId="236B2DCF" w14:textId="77777777" w:rsidR="00550CD3" w:rsidRPr="00550CD3" w:rsidRDefault="00550CD3" w:rsidP="00550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5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Defense</w:t>
            </w:r>
          </w:p>
        </w:tc>
      </w:tr>
    </w:tbl>
    <w:p w14:paraId="4BEA9DCB" w14:textId="23CB5BF6" w:rsidR="00550CD3" w:rsidRDefault="00550CD3">
      <w:pPr>
        <w:rPr>
          <w:lang w:val="en-US"/>
        </w:rPr>
      </w:pPr>
    </w:p>
    <w:p w14:paraId="4B93B13A" w14:textId="7C02D522" w:rsidR="00047412" w:rsidRDefault="00047412">
      <w:pPr>
        <w:rPr>
          <w:lang w:val="en-US"/>
        </w:rPr>
      </w:pPr>
    </w:p>
    <w:p w14:paraId="13B77C1B" w14:textId="0120C9F1" w:rsidR="00047412" w:rsidRDefault="00047412">
      <w:pPr>
        <w:rPr>
          <w:lang w:val="en-US"/>
        </w:rPr>
      </w:pPr>
    </w:p>
    <w:p w14:paraId="61EFC384" w14:textId="462C9C29" w:rsidR="00047412" w:rsidRDefault="00047412">
      <w:pPr>
        <w:rPr>
          <w:lang w:val="en-US"/>
        </w:rPr>
      </w:pPr>
    </w:p>
    <w:p w14:paraId="386FA3D7" w14:textId="2DED4BDE" w:rsidR="00047412" w:rsidRDefault="00047412">
      <w:pPr>
        <w:rPr>
          <w:lang w:val="en-US"/>
        </w:rPr>
      </w:pPr>
    </w:p>
    <w:p w14:paraId="0384588C" w14:textId="07459E9F" w:rsidR="00047412" w:rsidRDefault="00047412">
      <w:pPr>
        <w:rPr>
          <w:lang w:val="en-US"/>
        </w:rPr>
      </w:pPr>
    </w:p>
    <w:p w14:paraId="14E2F03D" w14:textId="612709A8" w:rsidR="00047412" w:rsidRDefault="00047412">
      <w:pPr>
        <w:rPr>
          <w:lang w:val="en-US"/>
        </w:rPr>
      </w:pPr>
    </w:p>
    <w:p w14:paraId="31AA6665" w14:textId="71270DE6" w:rsidR="00047412" w:rsidRDefault="00047412">
      <w:pPr>
        <w:rPr>
          <w:lang w:val="en-US"/>
        </w:rPr>
      </w:pPr>
    </w:p>
    <w:p w14:paraId="024D2F43" w14:textId="661AD6CF" w:rsidR="00047412" w:rsidRDefault="00047412">
      <w:pPr>
        <w:rPr>
          <w:lang w:val="en-US"/>
        </w:rPr>
      </w:pPr>
    </w:p>
    <w:p w14:paraId="07D030A6" w14:textId="77777777" w:rsidR="00047412" w:rsidRDefault="00047412">
      <w:pPr>
        <w:rPr>
          <w:lang w:val="en-US"/>
        </w:rPr>
        <w:sectPr w:rsidR="00047412" w:rsidSect="003D5D94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2EAFA941" w14:textId="1CCC1A71" w:rsidR="00047412" w:rsidRDefault="0004741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47412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Table S3 – List of primers used for qRT-PCR validation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0"/>
        <w:gridCol w:w="1402"/>
        <w:gridCol w:w="3825"/>
        <w:gridCol w:w="1643"/>
        <w:gridCol w:w="1386"/>
      </w:tblGrid>
      <w:tr w:rsidR="00C77FB4" w:rsidRPr="00ED149D" w14:paraId="47C5983B" w14:textId="27DAE6AE" w:rsidTr="00C77FB4">
        <w:tc>
          <w:tcPr>
            <w:tcW w:w="760" w:type="dxa"/>
          </w:tcPr>
          <w:p w14:paraId="4A40492E" w14:textId="3E511046" w:rsidR="00C77FB4" w:rsidRPr="00ED149D" w:rsidRDefault="00C77F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D149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S. No</w:t>
            </w:r>
          </w:p>
        </w:tc>
        <w:tc>
          <w:tcPr>
            <w:tcW w:w="1402" w:type="dxa"/>
          </w:tcPr>
          <w:p w14:paraId="1F445071" w14:textId="51FF9A5B" w:rsidR="00C77FB4" w:rsidRPr="00ED149D" w:rsidRDefault="00C77F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D149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Gene</w:t>
            </w:r>
          </w:p>
        </w:tc>
        <w:tc>
          <w:tcPr>
            <w:tcW w:w="3825" w:type="dxa"/>
          </w:tcPr>
          <w:p w14:paraId="1ACEB3A7" w14:textId="311AC122" w:rsidR="00C77FB4" w:rsidRPr="00ED149D" w:rsidRDefault="00C77F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D149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Primers</w:t>
            </w:r>
          </w:p>
        </w:tc>
        <w:tc>
          <w:tcPr>
            <w:tcW w:w="1643" w:type="dxa"/>
          </w:tcPr>
          <w:p w14:paraId="06CED4C7" w14:textId="4021671D" w:rsidR="00C77FB4" w:rsidRPr="00ED149D" w:rsidRDefault="00C77F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D149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Annealing temp</w:t>
            </w:r>
          </w:p>
        </w:tc>
        <w:tc>
          <w:tcPr>
            <w:tcW w:w="1386" w:type="dxa"/>
          </w:tcPr>
          <w:p w14:paraId="13D0797B" w14:textId="21A75F70" w:rsidR="00C77FB4" w:rsidRPr="00ED149D" w:rsidRDefault="00C77F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D149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Product size (bp)</w:t>
            </w:r>
          </w:p>
        </w:tc>
      </w:tr>
      <w:tr w:rsidR="00C77FB4" w:rsidRPr="00ED149D" w14:paraId="21DA15A0" w14:textId="3FD1161C" w:rsidTr="00C77FB4">
        <w:tc>
          <w:tcPr>
            <w:tcW w:w="760" w:type="dxa"/>
          </w:tcPr>
          <w:p w14:paraId="026DE348" w14:textId="2EE6A854" w:rsidR="00C77FB4" w:rsidRPr="00ED149D" w:rsidRDefault="00C77FB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14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02" w:type="dxa"/>
          </w:tcPr>
          <w:p w14:paraId="4CB4FE72" w14:textId="27867DBA" w:rsidR="00C77FB4" w:rsidRPr="00ED149D" w:rsidRDefault="00C77FB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14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WRKY</w:t>
            </w:r>
          </w:p>
        </w:tc>
        <w:tc>
          <w:tcPr>
            <w:tcW w:w="3825" w:type="dxa"/>
          </w:tcPr>
          <w:p w14:paraId="3A627F13" w14:textId="77777777" w:rsidR="00C77FB4" w:rsidRPr="00ED149D" w:rsidRDefault="004C740D">
            <w:pP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D14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5’-</w:t>
            </w:r>
            <w:r w:rsidRPr="00ED149D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ATACACCGTGTTGTGTGCGT-3’</w:t>
            </w:r>
          </w:p>
          <w:p w14:paraId="56924B95" w14:textId="56ADB587" w:rsidR="004C740D" w:rsidRPr="00ED149D" w:rsidRDefault="004C740D">
            <w:pP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D14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5’-</w:t>
            </w:r>
            <w:r w:rsidRPr="00ED149D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GTCGGTCCACCAATCTCGTC-3’</w:t>
            </w:r>
          </w:p>
        </w:tc>
        <w:tc>
          <w:tcPr>
            <w:tcW w:w="1643" w:type="dxa"/>
          </w:tcPr>
          <w:p w14:paraId="456A80C0" w14:textId="56F8AAC7" w:rsidR="00C77FB4" w:rsidRPr="00ED149D" w:rsidRDefault="004C74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14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58°C</w:t>
            </w:r>
          </w:p>
        </w:tc>
        <w:tc>
          <w:tcPr>
            <w:tcW w:w="1386" w:type="dxa"/>
          </w:tcPr>
          <w:p w14:paraId="534A1360" w14:textId="0BD91AF2" w:rsidR="00C77FB4" w:rsidRPr="00ED149D" w:rsidRDefault="004C74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14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145</w:t>
            </w:r>
          </w:p>
        </w:tc>
      </w:tr>
      <w:tr w:rsidR="00C77FB4" w:rsidRPr="00ED149D" w14:paraId="15FF553E" w14:textId="5BD63698" w:rsidTr="00C77FB4">
        <w:tc>
          <w:tcPr>
            <w:tcW w:w="760" w:type="dxa"/>
          </w:tcPr>
          <w:p w14:paraId="467C66BA" w14:textId="61D471FC" w:rsidR="00C77FB4" w:rsidRPr="00ED149D" w:rsidRDefault="00C77FB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14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402" w:type="dxa"/>
          </w:tcPr>
          <w:p w14:paraId="2D7DD1FA" w14:textId="7C126E72" w:rsidR="00C77FB4" w:rsidRPr="00ED149D" w:rsidRDefault="00C77FB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14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WRKY</w:t>
            </w:r>
            <w:r w:rsidR="004C740D" w:rsidRPr="00ED14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26</w:t>
            </w:r>
          </w:p>
        </w:tc>
        <w:tc>
          <w:tcPr>
            <w:tcW w:w="3825" w:type="dxa"/>
          </w:tcPr>
          <w:p w14:paraId="44CD6844" w14:textId="46AFD26F" w:rsidR="00E32A34" w:rsidRPr="00ED149D" w:rsidRDefault="00E32A34">
            <w:pP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D14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5’-</w:t>
            </w:r>
            <w:r w:rsidRPr="00ED149D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GTATCTGAGTGCGAAGGCGA-3’</w:t>
            </w:r>
          </w:p>
          <w:p w14:paraId="4EED2695" w14:textId="12A3E010" w:rsidR="00C77FB4" w:rsidRPr="00ED149D" w:rsidRDefault="00E32A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14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5’- </w:t>
            </w:r>
            <w:r w:rsidRPr="00ED149D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ACTCGCTCCTCTGCTAGTGA-3’</w:t>
            </w:r>
          </w:p>
        </w:tc>
        <w:tc>
          <w:tcPr>
            <w:tcW w:w="1643" w:type="dxa"/>
          </w:tcPr>
          <w:p w14:paraId="7AEDF5E5" w14:textId="30BA2D2B" w:rsidR="00C77FB4" w:rsidRPr="00ED149D" w:rsidRDefault="00E32A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14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58.5°C</w:t>
            </w:r>
          </w:p>
        </w:tc>
        <w:tc>
          <w:tcPr>
            <w:tcW w:w="1386" w:type="dxa"/>
          </w:tcPr>
          <w:p w14:paraId="43F95490" w14:textId="13B3A689" w:rsidR="00C77FB4" w:rsidRPr="00ED149D" w:rsidRDefault="00E32A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14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143</w:t>
            </w:r>
          </w:p>
        </w:tc>
      </w:tr>
      <w:tr w:rsidR="00C77FB4" w:rsidRPr="00ED149D" w14:paraId="26B50E32" w14:textId="4F2DEF01" w:rsidTr="00C77FB4">
        <w:tc>
          <w:tcPr>
            <w:tcW w:w="760" w:type="dxa"/>
          </w:tcPr>
          <w:p w14:paraId="7F75F985" w14:textId="2E25B7B9" w:rsidR="00C77FB4" w:rsidRPr="00ED149D" w:rsidRDefault="00C77FB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14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402" w:type="dxa"/>
          </w:tcPr>
          <w:p w14:paraId="6BF266E3" w14:textId="28E5D746" w:rsidR="00C77FB4" w:rsidRPr="00ED149D" w:rsidRDefault="00C77FB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14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MYB</w:t>
            </w:r>
          </w:p>
        </w:tc>
        <w:tc>
          <w:tcPr>
            <w:tcW w:w="3825" w:type="dxa"/>
          </w:tcPr>
          <w:p w14:paraId="548D93A7" w14:textId="0C82AD11" w:rsidR="00E32A34" w:rsidRPr="00ED149D" w:rsidRDefault="00E32A34">
            <w:pP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D14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5’-</w:t>
            </w:r>
            <w:r w:rsidR="005671D8" w:rsidRPr="00ED149D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TTGCAACTCCGCATTGAAGC</w:t>
            </w:r>
            <w:r w:rsidRPr="00ED149D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-3’</w:t>
            </w:r>
          </w:p>
          <w:p w14:paraId="4D62112B" w14:textId="3E27DE90" w:rsidR="00C77FB4" w:rsidRPr="00ED149D" w:rsidRDefault="00E32A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14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5’-</w:t>
            </w:r>
            <w:r w:rsidR="005671D8" w:rsidRPr="00ED149D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ATGCATGCTGGAGGCATTCT</w:t>
            </w:r>
            <w:r w:rsidRPr="00ED149D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-3’</w:t>
            </w:r>
          </w:p>
        </w:tc>
        <w:tc>
          <w:tcPr>
            <w:tcW w:w="1643" w:type="dxa"/>
          </w:tcPr>
          <w:p w14:paraId="46397E74" w14:textId="342D9D4F" w:rsidR="00C77FB4" w:rsidRPr="00ED149D" w:rsidRDefault="005671D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14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57.5°C</w:t>
            </w:r>
          </w:p>
        </w:tc>
        <w:tc>
          <w:tcPr>
            <w:tcW w:w="1386" w:type="dxa"/>
          </w:tcPr>
          <w:p w14:paraId="3036D946" w14:textId="691AA37F" w:rsidR="00C77FB4" w:rsidRPr="00ED149D" w:rsidRDefault="005671D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14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166</w:t>
            </w:r>
          </w:p>
        </w:tc>
      </w:tr>
      <w:tr w:rsidR="00C77FB4" w:rsidRPr="00ED149D" w14:paraId="4D1C97FF" w14:textId="433A1916" w:rsidTr="00C77FB4">
        <w:tc>
          <w:tcPr>
            <w:tcW w:w="760" w:type="dxa"/>
          </w:tcPr>
          <w:p w14:paraId="0AEE56C7" w14:textId="7806129D" w:rsidR="00C77FB4" w:rsidRPr="00ED149D" w:rsidRDefault="00C77FB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14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402" w:type="dxa"/>
          </w:tcPr>
          <w:p w14:paraId="7483D620" w14:textId="0AEC170C" w:rsidR="00C77FB4" w:rsidRPr="00ED149D" w:rsidRDefault="00C77FB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14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MYB</w:t>
            </w:r>
            <w:r w:rsidR="007B6C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-2</w:t>
            </w:r>
          </w:p>
        </w:tc>
        <w:tc>
          <w:tcPr>
            <w:tcW w:w="3825" w:type="dxa"/>
          </w:tcPr>
          <w:p w14:paraId="1C9A0A6E" w14:textId="4B822476" w:rsidR="00E32A34" w:rsidRPr="00ED149D" w:rsidRDefault="00E32A34">
            <w:pP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D14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5’-</w:t>
            </w:r>
            <w:r w:rsidR="005671D8" w:rsidRPr="00ED149D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AGTGAGTAGTGACACGAGCC-</w:t>
            </w:r>
            <w:r w:rsidRPr="00ED149D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3’</w:t>
            </w:r>
          </w:p>
          <w:p w14:paraId="00BA6E8F" w14:textId="6732F8C1" w:rsidR="00C77FB4" w:rsidRPr="00ED149D" w:rsidRDefault="00E32A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14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5’-</w:t>
            </w:r>
            <w:r w:rsidR="005671D8" w:rsidRPr="00ED149D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GGCCAGCCGAATTCTTCTTC</w:t>
            </w:r>
            <w:r w:rsidRPr="00ED149D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-3’</w:t>
            </w:r>
          </w:p>
        </w:tc>
        <w:tc>
          <w:tcPr>
            <w:tcW w:w="1643" w:type="dxa"/>
          </w:tcPr>
          <w:p w14:paraId="0B300AD7" w14:textId="407152F8" w:rsidR="00C77FB4" w:rsidRPr="00ED149D" w:rsidRDefault="005671D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14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58.5°C</w:t>
            </w:r>
          </w:p>
        </w:tc>
        <w:tc>
          <w:tcPr>
            <w:tcW w:w="1386" w:type="dxa"/>
          </w:tcPr>
          <w:p w14:paraId="26E145D9" w14:textId="029F06FF" w:rsidR="00C77FB4" w:rsidRPr="00ED149D" w:rsidRDefault="005671D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14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161</w:t>
            </w:r>
          </w:p>
        </w:tc>
      </w:tr>
      <w:tr w:rsidR="00C77FB4" w:rsidRPr="00ED149D" w14:paraId="53A8132F" w14:textId="2B415C0B" w:rsidTr="00C77FB4">
        <w:tc>
          <w:tcPr>
            <w:tcW w:w="760" w:type="dxa"/>
          </w:tcPr>
          <w:p w14:paraId="5CFFF853" w14:textId="1C050C25" w:rsidR="00C77FB4" w:rsidRPr="00ED149D" w:rsidRDefault="00C77FB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14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402" w:type="dxa"/>
          </w:tcPr>
          <w:p w14:paraId="62E672D9" w14:textId="6A714222" w:rsidR="00C77FB4" w:rsidRPr="00ED149D" w:rsidRDefault="00C77FB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14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NAC</w:t>
            </w:r>
            <w:r w:rsidR="004C740D" w:rsidRPr="00ED14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23</w:t>
            </w:r>
          </w:p>
        </w:tc>
        <w:tc>
          <w:tcPr>
            <w:tcW w:w="3825" w:type="dxa"/>
          </w:tcPr>
          <w:p w14:paraId="2BC3DD9C" w14:textId="355D2918" w:rsidR="00E32A34" w:rsidRPr="00ED149D" w:rsidRDefault="00E32A34">
            <w:pP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D14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5’-</w:t>
            </w:r>
            <w:r w:rsidRPr="00ED149D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TCTGGCACAGCACGTTTTTG-3’</w:t>
            </w:r>
          </w:p>
          <w:p w14:paraId="3DD0E1D9" w14:textId="19E305AB" w:rsidR="00C77FB4" w:rsidRPr="00ED149D" w:rsidRDefault="00E32A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14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5’-</w:t>
            </w:r>
            <w:r w:rsidRPr="00ED149D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GGACTCTGGACCCGTTGTTT-3’</w:t>
            </w:r>
          </w:p>
        </w:tc>
        <w:tc>
          <w:tcPr>
            <w:tcW w:w="1643" w:type="dxa"/>
          </w:tcPr>
          <w:p w14:paraId="117514B5" w14:textId="76902D27" w:rsidR="00C77FB4" w:rsidRPr="00ED149D" w:rsidRDefault="00E32A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14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59°C</w:t>
            </w:r>
          </w:p>
        </w:tc>
        <w:tc>
          <w:tcPr>
            <w:tcW w:w="1386" w:type="dxa"/>
          </w:tcPr>
          <w:p w14:paraId="0574CD0B" w14:textId="419446C1" w:rsidR="00C77FB4" w:rsidRPr="00ED149D" w:rsidRDefault="00E32A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14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154</w:t>
            </w:r>
          </w:p>
        </w:tc>
      </w:tr>
      <w:tr w:rsidR="00C77FB4" w:rsidRPr="00ED149D" w14:paraId="2ED71793" w14:textId="6CEAD791" w:rsidTr="00C77FB4">
        <w:tc>
          <w:tcPr>
            <w:tcW w:w="760" w:type="dxa"/>
          </w:tcPr>
          <w:p w14:paraId="71F4CB16" w14:textId="08AFABB4" w:rsidR="00C77FB4" w:rsidRPr="00ED149D" w:rsidRDefault="00C77FB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14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402" w:type="dxa"/>
          </w:tcPr>
          <w:p w14:paraId="5720031A" w14:textId="0C6D7159" w:rsidR="00C77FB4" w:rsidRPr="00ED149D" w:rsidRDefault="00C77FB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14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NAC</w:t>
            </w:r>
            <w:r w:rsidR="004C740D" w:rsidRPr="00ED14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67</w:t>
            </w:r>
          </w:p>
        </w:tc>
        <w:tc>
          <w:tcPr>
            <w:tcW w:w="3825" w:type="dxa"/>
          </w:tcPr>
          <w:p w14:paraId="026A9698" w14:textId="00B713B3" w:rsidR="00E32A34" w:rsidRPr="00ED149D" w:rsidRDefault="00E32A34" w:rsidP="00E32A34">
            <w:pP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D14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5’-</w:t>
            </w:r>
            <w:r w:rsidRPr="00ED149D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CGATCCTGTTGTCGTCCGAG</w:t>
            </w:r>
            <w:r w:rsidRPr="00ED14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D149D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-3’</w:t>
            </w:r>
          </w:p>
          <w:p w14:paraId="0223DCE2" w14:textId="01829B15" w:rsidR="00C77FB4" w:rsidRPr="00ED149D" w:rsidRDefault="00E32A34" w:rsidP="00E32A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14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5’-</w:t>
            </w:r>
            <w:r w:rsidRPr="00ED149D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GCTGAAATGGGACAGCTTCG</w:t>
            </w:r>
            <w:r w:rsidRPr="00ED14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D149D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-3’</w:t>
            </w:r>
          </w:p>
        </w:tc>
        <w:tc>
          <w:tcPr>
            <w:tcW w:w="1643" w:type="dxa"/>
          </w:tcPr>
          <w:p w14:paraId="34DD74D0" w14:textId="4080C324" w:rsidR="00C77FB4" w:rsidRPr="00ED149D" w:rsidRDefault="00E32A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14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59°C</w:t>
            </w:r>
          </w:p>
        </w:tc>
        <w:tc>
          <w:tcPr>
            <w:tcW w:w="1386" w:type="dxa"/>
          </w:tcPr>
          <w:p w14:paraId="085CB4D7" w14:textId="736F6660" w:rsidR="00C77FB4" w:rsidRPr="00ED149D" w:rsidRDefault="00E32A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14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161</w:t>
            </w:r>
          </w:p>
        </w:tc>
      </w:tr>
      <w:tr w:rsidR="00C77FB4" w:rsidRPr="00ED149D" w14:paraId="2BC6FFE9" w14:textId="67924397" w:rsidTr="00C77FB4">
        <w:tc>
          <w:tcPr>
            <w:tcW w:w="760" w:type="dxa"/>
          </w:tcPr>
          <w:p w14:paraId="0CB01BE0" w14:textId="565ADE13" w:rsidR="00C77FB4" w:rsidRPr="00ED149D" w:rsidRDefault="00C77FB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14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402" w:type="dxa"/>
          </w:tcPr>
          <w:p w14:paraId="5B2A2010" w14:textId="5DB3DDB8" w:rsidR="00C77FB4" w:rsidRPr="00ED149D" w:rsidRDefault="00C77FB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14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bZIP </w:t>
            </w:r>
          </w:p>
        </w:tc>
        <w:tc>
          <w:tcPr>
            <w:tcW w:w="3825" w:type="dxa"/>
          </w:tcPr>
          <w:p w14:paraId="3BEAD276" w14:textId="13A59449" w:rsidR="00E32A34" w:rsidRPr="00ED149D" w:rsidRDefault="00E32A34" w:rsidP="00E32A34">
            <w:pP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D14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5’-</w:t>
            </w:r>
            <w:r w:rsidR="005671D8" w:rsidRPr="00ED149D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GCGAGCCGTCTCTGAATCTT</w:t>
            </w:r>
            <w:r w:rsidRPr="00ED149D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-3’</w:t>
            </w:r>
          </w:p>
          <w:p w14:paraId="7A1CEEC9" w14:textId="7D71171A" w:rsidR="00C77FB4" w:rsidRPr="00ED149D" w:rsidRDefault="00E32A34" w:rsidP="00E32A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14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5’-</w:t>
            </w:r>
            <w:r w:rsidR="005671D8" w:rsidRPr="00ED149D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GAGGAGGTCAAGTTCGGCAA</w:t>
            </w:r>
            <w:r w:rsidRPr="00ED149D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-3’</w:t>
            </w:r>
          </w:p>
        </w:tc>
        <w:tc>
          <w:tcPr>
            <w:tcW w:w="1643" w:type="dxa"/>
          </w:tcPr>
          <w:p w14:paraId="43018137" w14:textId="7050CCB3" w:rsidR="00C77FB4" w:rsidRPr="00ED149D" w:rsidRDefault="005671D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14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58°C</w:t>
            </w:r>
          </w:p>
        </w:tc>
        <w:tc>
          <w:tcPr>
            <w:tcW w:w="1386" w:type="dxa"/>
          </w:tcPr>
          <w:p w14:paraId="7137ED7D" w14:textId="45227500" w:rsidR="00C77FB4" w:rsidRPr="00ED149D" w:rsidRDefault="005671D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14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152</w:t>
            </w:r>
          </w:p>
        </w:tc>
      </w:tr>
      <w:tr w:rsidR="00C77FB4" w:rsidRPr="00ED149D" w14:paraId="315DC673" w14:textId="099EDB5C" w:rsidTr="00C77FB4">
        <w:tc>
          <w:tcPr>
            <w:tcW w:w="760" w:type="dxa"/>
          </w:tcPr>
          <w:p w14:paraId="4F7E4E94" w14:textId="7592F753" w:rsidR="00C77FB4" w:rsidRPr="00ED149D" w:rsidRDefault="00C77FB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14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402" w:type="dxa"/>
          </w:tcPr>
          <w:p w14:paraId="3B9968FF" w14:textId="43375E09" w:rsidR="00C77FB4" w:rsidRPr="00ED149D" w:rsidRDefault="00C77FB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14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bZIP</w:t>
            </w:r>
            <w:r w:rsidR="007B6C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-2</w:t>
            </w:r>
          </w:p>
        </w:tc>
        <w:tc>
          <w:tcPr>
            <w:tcW w:w="3825" w:type="dxa"/>
          </w:tcPr>
          <w:p w14:paraId="10320576" w14:textId="186AC3A0" w:rsidR="00E32A34" w:rsidRPr="00ED149D" w:rsidRDefault="00E32A34" w:rsidP="00E32A34">
            <w:pP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D14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5’-</w:t>
            </w:r>
            <w:r w:rsidR="005671D8" w:rsidRPr="00ED149D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GTCCAGTGGATACGTCGGTG</w:t>
            </w:r>
            <w:r w:rsidRPr="00ED149D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-3’</w:t>
            </w:r>
          </w:p>
          <w:p w14:paraId="075DC154" w14:textId="2AD404A9" w:rsidR="00C77FB4" w:rsidRPr="00ED149D" w:rsidRDefault="00E32A34" w:rsidP="00E32A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14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5’-</w:t>
            </w:r>
            <w:r w:rsidR="005671D8" w:rsidRPr="00ED149D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CTCCCTCAAAGGGGTATGGC</w:t>
            </w:r>
            <w:r w:rsidRPr="00ED149D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-3’</w:t>
            </w:r>
          </w:p>
        </w:tc>
        <w:tc>
          <w:tcPr>
            <w:tcW w:w="1643" w:type="dxa"/>
          </w:tcPr>
          <w:p w14:paraId="32CE59F4" w14:textId="6F8EF477" w:rsidR="00C77FB4" w:rsidRPr="00ED149D" w:rsidRDefault="005671D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14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59°C</w:t>
            </w:r>
          </w:p>
        </w:tc>
        <w:tc>
          <w:tcPr>
            <w:tcW w:w="1386" w:type="dxa"/>
          </w:tcPr>
          <w:p w14:paraId="2E521125" w14:textId="35DD6E3F" w:rsidR="00C77FB4" w:rsidRPr="00ED149D" w:rsidRDefault="005671D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14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</w:t>
            </w:r>
          </w:p>
        </w:tc>
      </w:tr>
      <w:tr w:rsidR="00C77FB4" w:rsidRPr="00ED149D" w14:paraId="0AA744C8" w14:textId="1D687F2D" w:rsidTr="00C77FB4">
        <w:tc>
          <w:tcPr>
            <w:tcW w:w="760" w:type="dxa"/>
          </w:tcPr>
          <w:p w14:paraId="65981A06" w14:textId="4E06671A" w:rsidR="00C77FB4" w:rsidRPr="00ED149D" w:rsidRDefault="00C77FB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14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402" w:type="dxa"/>
          </w:tcPr>
          <w:p w14:paraId="172B5816" w14:textId="3944EF46" w:rsidR="00C77FB4" w:rsidRPr="00ED149D" w:rsidRDefault="005671D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14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bHLH</w:t>
            </w:r>
          </w:p>
        </w:tc>
        <w:tc>
          <w:tcPr>
            <w:tcW w:w="3825" w:type="dxa"/>
          </w:tcPr>
          <w:p w14:paraId="5713EF3C" w14:textId="247F1B0A" w:rsidR="00E32A34" w:rsidRPr="00ED149D" w:rsidRDefault="00E32A34" w:rsidP="00E32A34">
            <w:pP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D14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5’-</w:t>
            </w:r>
            <w:r w:rsidR="005671D8" w:rsidRPr="00ED149D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TGCATGATGCCCATCTCGTT</w:t>
            </w:r>
            <w:r w:rsidRPr="00ED149D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-3’</w:t>
            </w:r>
          </w:p>
          <w:p w14:paraId="74DEF9CA" w14:textId="05D5F052" w:rsidR="00C77FB4" w:rsidRPr="00ED149D" w:rsidRDefault="00E32A34" w:rsidP="00E32A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14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5’-</w:t>
            </w:r>
            <w:r w:rsidR="005671D8" w:rsidRPr="00ED149D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ATGCATGTTACGGTTGCTGC</w:t>
            </w:r>
            <w:r w:rsidRPr="00ED149D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-3’</w:t>
            </w:r>
          </w:p>
        </w:tc>
        <w:tc>
          <w:tcPr>
            <w:tcW w:w="1643" w:type="dxa"/>
          </w:tcPr>
          <w:p w14:paraId="2921A442" w14:textId="4420E3BC" w:rsidR="00C77FB4" w:rsidRPr="00ED149D" w:rsidRDefault="005671D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14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58°C</w:t>
            </w:r>
          </w:p>
        </w:tc>
        <w:tc>
          <w:tcPr>
            <w:tcW w:w="1386" w:type="dxa"/>
          </w:tcPr>
          <w:p w14:paraId="4CE3A6CE" w14:textId="73C59E72" w:rsidR="00C77FB4" w:rsidRPr="00ED149D" w:rsidRDefault="005671D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14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123</w:t>
            </w:r>
          </w:p>
        </w:tc>
      </w:tr>
      <w:tr w:rsidR="00C77FB4" w:rsidRPr="00ED149D" w14:paraId="609FC97F" w14:textId="54831549" w:rsidTr="00C77FB4">
        <w:tc>
          <w:tcPr>
            <w:tcW w:w="760" w:type="dxa"/>
          </w:tcPr>
          <w:p w14:paraId="67BE7F68" w14:textId="00EC499F" w:rsidR="00C77FB4" w:rsidRPr="00ED149D" w:rsidRDefault="00C77FB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14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402" w:type="dxa"/>
          </w:tcPr>
          <w:p w14:paraId="122AAD86" w14:textId="4F747EF5" w:rsidR="00C77FB4" w:rsidRPr="00ED149D" w:rsidRDefault="005671D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14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bHLH</w:t>
            </w:r>
            <w:r w:rsidR="007B6C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-2</w:t>
            </w:r>
          </w:p>
        </w:tc>
        <w:tc>
          <w:tcPr>
            <w:tcW w:w="3825" w:type="dxa"/>
          </w:tcPr>
          <w:p w14:paraId="19C701FB" w14:textId="280E4784" w:rsidR="00E32A34" w:rsidRPr="00ED149D" w:rsidRDefault="00E32A34" w:rsidP="00E32A34">
            <w:pP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D14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5’-</w:t>
            </w:r>
            <w:r w:rsidR="005671D8" w:rsidRPr="00ED149D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AGCCGATAGGTGAGGGGATT</w:t>
            </w:r>
            <w:r w:rsidRPr="00ED149D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-3’</w:t>
            </w:r>
          </w:p>
          <w:p w14:paraId="0A4FA102" w14:textId="2CB8C860" w:rsidR="00C77FB4" w:rsidRPr="00ED149D" w:rsidRDefault="00E32A34" w:rsidP="00E32A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14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5’-</w:t>
            </w:r>
            <w:r w:rsidR="005671D8" w:rsidRPr="00ED149D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TAGAACCCGGTGGTAACCCA</w:t>
            </w:r>
            <w:r w:rsidRPr="00ED149D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-3’</w:t>
            </w:r>
          </w:p>
        </w:tc>
        <w:tc>
          <w:tcPr>
            <w:tcW w:w="1643" w:type="dxa"/>
          </w:tcPr>
          <w:p w14:paraId="2BE08D77" w14:textId="6D8ED809" w:rsidR="00C77FB4" w:rsidRPr="00ED149D" w:rsidRDefault="00ED149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14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58.5°C</w:t>
            </w:r>
          </w:p>
        </w:tc>
        <w:tc>
          <w:tcPr>
            <w:tcW w:w="1386" w:type="dxa"/>
          </w:tcPr>
          <w:p w14:paraId="43D4734D" w14:textId="0EC2C053" w:rsidR="00C77FB4" w:rsidRPr="00ED149D" w:rsidRDefault="005671D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14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133</w:t>
            </w:r>
          </w:p>
        </w:tc>
      </w:tr>
      <w:tr w:rsidR="00C77FB4" w:rsidRPr="00ED149D" w14:paraId="641EBD7D" w14:textId="48582C63" w:rsidTr="00C77FB4">
        <w:tc>
          <w:tcPr>
            <w:tcW w:w="760" w:type="dxa"/>
          </w:tcPr>
          <w:p w14:paraId="0E1E3AC9" w14:textId="5FEE180D" w:rsidR="00C77FB4" w:rsidRPr="00ED149D" w:rsidRDefault="00C77FB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14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1402" w:type="dxa"/>
          </w:tcPr>
          <w:p w14:paraId="38C1D9EE" w14:textId="75234A53" w:rsidR="00C77FB4" w:rsidRPr="00ED149D" w:rsidRDefault="00C77FB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14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ACTIN</w:t>
            </w:r>
          </w:p>
        </w:tc>
        <w:tc>
          <w:tcPr>
            <w:tcW w:w="3825" w:type="dxa"/>
          </w:tcPr>
          <w:p w14:paraId="52B1E251" w14:textId="68B5772D" w:rsidR="00ED149D" w:rsidRPr="00ED149D" w:rsidRDefault="00ED149D" w:rsidP="00ED14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14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5’-</w:t>
            </w:r>
            <w:r w:rsidRPr="00ED149D">
              <w:rPr>
                <w:rFonts w:ascii="Times New Roman" w:hAnsi="Times New Roman" w:cs="Times New Roman"/>
                <w:sz w:val="20"/>
                <w:szCs w:val="20"/>
              </w:rPr>
              <w:t>ATGTGCAAGGCCGGTTTCGC-3’</w:t>
            </w:r>
          </w:p>
          <w:p w14:paraId="14A9D91C" w14:textId="0ABF61BD" w:rsidR="00ED149D" w:rsidRPr="00ED149D" w:rsidRDefault="00ED149D" w:rsidP="00ED14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149D">
              <w:rPr>
                <w:rFonts w:ascii="Times New Roman" w:hAnsi="Times New Roman" w:cs="Times New Roman"/>
                <w:sz w:val="20"/>
                <w:szCs w:val="20"/>
              </w:rPr>
              <w:t>5’-TACGAGTCCTTCTGGCCCAT-3’</w:t>
            </w:r>
          </w:p>
          <w:p w14:paraId="7FD2600A" w14:textId="055DE709" w:rsidR="00C77FB4" w:rsidRPr="00ED149D" w:rsidRDefault="00C77FB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3" w:type="dxa"/>
          </w:tcPr>
          <w:p w14:paraId="44BB6501" w14:textId="45AB2FFA" w:rsidR="00C77FB4" w:rsidRPr="00ED149D" w:rsidRDefault="00ED149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14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58°C</w:t>
            </w:r>
          </w:p>
        </w:tc>
        <w:tc>
          <w:tcPr>
            <w:tcW w:w="1386" w:type="dxa"/>
          </w:tcPr>
          <w:p w14:paraId="79AB9C84" w14:textId="0955F1AC" w:rsidR="00C77FB4" w:rsidRPr="00ED149D" w:rsidRDefault="00ED149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150</w:t>
            </w:r>
          </w:p>
        </w:tc>
      </w:tr>
    </w:tbl>
    <w:p w14:paraId="5D1F32CC" w14:textId="77777777" w:rsidR="00047412" w:rsidRPr="00047412" w:rsidRDefault="00047412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047412" w:rsidRPr="00047412" w:rsidSect="00047412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D94"/>
    <w:rsid w:val="00047412"/>
    <w:rsid w:val="003D5D94"/>
    <w:rsid w:val="004C740D"/>
    <w:rsid w:val="00550CD3"/>
    <w:rsid w:val="005671D8"/>
    <w:rsid w:val="007B6CD7"/>
    <w:rsid w:val="00833FA6"/>
    <w:rsid w:val="00A044AB"/>
    <w:rsid w:val="00BF72D2"/>
    <w:rsid w:val="00C77FB4"/>
    <w:rsid w:val="00E32A34"/>
    <w:rsid w:val="00ED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A8A47"/>
  <w15:chartTrackingRefBased/>
  <w15:docId w15:val="{3ADF7E0A-2EB1-49F5-8C06-4C01150AF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5D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3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8</Pages>
  <Words>1306</Words>
  <Characters>7449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</dc:creator>
  <cp:keywords/>
  <dc:description/>
  <cp:lastModifiedBy>admi</cp:lastModifiedBy>
  <cp:revision>3</cp:revision>
  <dcterms:created xsi:type="dcterms:W3CDTF">2021-04-10T17:11:00Z</dcterms:created>
  <dcterms:modified xsi:type="dcterms:W3CDTF">2021-04-12T14:00:00Z</dcterms:modified>
</cp:coreProperties>
</file>