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等线"/>
          <w:color w:val="7030A0"/>
          <w:lang w:val="en-US" w:eastAsia="zh-CN"/>
        </w:rPr>
      </w:pPr>
      <w:bookmarkStart w:id="2" w:name="_GoBack"/>
      <w:bookmarkEnd w:id="2"/>
      <w:r>
        <w:rPr>
          <w:color w:val="7030A0"/>
        </w:rPr>
        <mc:AlternateContent>
          <mc:Choice Requires="wps">
            <w:drawing>
              <wp:anchor distT="45720" distB="45720" distL="114300" distR="114300" simplePos="0" relativeHeight="251669504" behindDoc="0" locked="0" layoutInCell="1" allowOverlap="1">
                <wp:simplePos x="0" y="0"/>
                <wp:positionH relativeFrom="margin">
                  <wp:posOffset>-810895</wp:posOffset>
                </wp:positionH>
                <wp:positionV relativeFrom="paragraph">
                  <wp:posOffset>7208520</wp:posOffset>
                </wp:positionV>
                <wp:extent cx="7085965" cy="1264920"/>
                <wp:effectExtent l="4445" t="4445" r="11430" b="10795"/>
                <wp:wrapSquare wrapText="bothSides"/>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85965" cy="1264920"/>
                        </a:xfrm>
                        <a:prstGeom prst="rect">
                          <a:avLst/>
                        </a:prstGeom>
                        <a:solidFill>
                          <a:srgbClr val="FFFFFF"/>
                        </a:solidFill>
                        <a:ln w="9525">
                          <a:solidFill>
                            <a:srgbClr val="000000"/>
                          </a:solidFill>
                          <a:miter lim="800000"/>
                        </a:ln>
                      </wps:spPr>
                      <wps:txbx>
                        <w:txbxContent>
                          <w:p>
                            <w:pPr>
                              <w:ind w:left="2100" w:hanging="2100" w:hangingChars="1000"/>
                              <w:rPr>
                                <w:rFonts w:hint="default" w:hAnsi="Arial" w:eastAsia="宋体" w:cs="Arial" w:asciiTheme="minorAscii"/>
                                <w:b w:val="0"/>
                                <w:i w:val="0"/>
                                <w:caps w:val="0"/>
                                <w:color w:val="2E3033"/>
                                <w:spacing w:val="0"/>
                                <w:sz w:val="20"/>
                                <w:szCs w:val="20"/>
                                <w:shd w:val="clear" w:fill="FFFFFF"/>
                                <w:lang w:val="en-US" w:eastAsia="zh-CN"/>
                              </w:rPr>
                            </w:pPr>
                            <w:r>
                              <w:rPr>
                                <w:rFonts w:hint="eastAsia"/>
                                <w:color w:val="7030A0"/>
                              </w:rPr>
                              <w:t>M.Komzák 2015[29]</w:t>
                            </w:r>
                            <w:r>
                              <w:rPr>
                                <w:color w:val="7030A0"/>
                              </w:rPr>
                              <w:t xml:space="preserve"> </w:t>
                            </w:r>
                            <w: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Venous blood was drawn from the peripheral ve</w:t>
                            </w:r>
                            <w:r>
                              <w:rPr>
                                <w:rFonts w:hint="eastAsia" w:hAnsi="Arial" w:eastAsia="宋体" w:cs="Arial" w:asciiTheme="minorAscii"/>
                                <w:b w:val="0"/>
                                <w:i w:val="0"/>
                                <w:caps w:val="0"/>
                                <w:color w:val="2E3033"/>
                                <w:spacing w:val="0"/>
                                <w:sz w:val="22"/>
                                <w:szCs w:val="22"/>
                                <w:shd w:val="clear" w:fill="FFFFFF"/>
                                <w:lang w:val="en-US" w:eastAsia="zh-CN"/>
                              </w:rPr>
                              <w:t>nous</w:t>
                            </w:r>
                            <w:r>
                              <w:rPr>
                                <w:rFonts w:hint="eastAsia" w:hAnsi="Arial" w:eastAsia="宋体" w:cs="Arial" w:asciiTheme="minorAscii"/>
                                <w:b w:val="0"/>
                                <w:i w:val="0"/>
                                <w:caps w:val="0"/>
                                <w:color w:val="2E3033"/>
                                <w:spacing w:val="0"/>
                                <w:sz w:val="22"/>
                                <w:szCs w:val="22"/>
                                <w:shd w:val="clear" w:fill="FFFFFF"/>
                              </w:rPr>
                              <w:t xml:space="preserve"> of the patient's forearm and mixed with 1 mL of antioxidant glycerin solution and 1 mL of antioxidant.</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The PRP was obtained directly after centrifugation in a 1200 r/min centrifuge for 10 minutes </w:t>
                            </w:r>
                            <w:r>
                              <w:rPr>
                                <w:rFonts w:hint="eastAsia" w:hAnsi="Arial" w:eastAsia="宋体" w:cs="Arial" w:asciiTheme="minorAscii"/>
                                <w:b w:val="0"/>
                                <w:i w:val="0"/>
                                <w:caps w:val="0"/>
                                <w:color w:val="000000" w:themeColor="text1"/>
                                <w:spacing w:val="0"/>
                                <w:sz w:val="22"/>
                                <w:szCs w:val="22"/>
                                <w:shd w:val="clear" w:fill="FFFFFF"/>
                                <w14:textFill>
                                  <w14:solidFill>
                                    <w14:schemeClr w14:val="tx1"/>
                                  </w14:solidFill>
                                </w14:textFill>
                              </w:rPr>
                              <w:t>at 20</w:t>
                            </w:r>
                            <w:r>
                              <w:rPr>
                                <w:rFonts w:hint="eastAsia" w:hAnsi="Arial" w:eastAsia="宋体" w:cs="Arial" w:asciiTheme="minorAscii"/>
                                <w:b w:val="0"/>
                                <w:i w:val="0"/>
                                <w:caps w:val="0"/>
                                <w:color w:val="000000" w:themeColor="text1"/>
                                <w:spacing w:val="0"/>
                                <w:sz w:val="22"/>
                                <w:szCs w:val="22"/>
                                <w:shd w:val="clear" w:fill="FFFFFF"/>
                                <w:lang w:val="en-US" w:eastAsia="zh-CN"/>
                                <w14:textFill>
                                  <w14:solidFill>
                                    <w14:schemeClr w14:val="tx1"/>
                                  </w14:solidFill>
                                </w14:textFill>
                              </w:rPr>
                              <w:t>℃ room temperature.</w:t>
                            </w:r>
                          </w:p>
                          <w:p>
                            <w:pPr>
                              <w:ind w:left="2100" w:leftChars="1000" w:firstLine="0" w:firstLineChars="0"/>
                              <w:rPr>
                                <w:rFonts w:hint="eastAsia" w:hAnsi="Arial" w:eastAsia="宋体" w:cs="Arial" w:asciiTheme="minorAscii"/>
                                <w:b w:val="0"/>
                                <w:i w:val="0"/>
                                <w:caps w:val="0"/>
                                <w:color w:val="2E3033"/>
                                <w:spacing w:val="0"/>
                                <w:sz w:val="22"/>
                                <w:szCs w:val="22"/>
                                <w:shd w:val="clear" w:fill="FFFFFF"/>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After the graft was fixed, the joint effusion was cleared and 6ml</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PRP was injected into the graft.</w:t>
                            </w:r>
                          </w:p>
                          <w:p>
                            <w:pPr>
                              <w:ind w:left="3150" w:leftChars="1500"/>
                              <w:rPr>
                                <w:rFonts w:hint="eastAsia"/>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3.85pt;margin-top:567.6pt;height:99.6pt;width:557.95pt;mso-position-horizontal-relative:margin;mso-wrap-distance-bottom:3.6pt;mso-wrap-distance-left:9pt;mso-wrap-distance-right:9pt;mso-wrap-distance-top:3.6pt;z-index:251669504;mso-width-relative:page;mso-height-relative:page;" fillcolor="#FFFFFF" filled="t" stroked="t" coordsize="21600,21600" o:gfxdata="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ZWTEdwA&#10;AAAOAQAADwAAAAAAAAABACAAAAAiAAAAZHJzL2Rvd25yZXYueG1sUEsBAhQAFAAAAAgAh07iQBJJ&#10;f3sbAgAALQQAAA4AAAAAAAAAAQAgAAAAKwEAAGRycy9lMm9Eb2MueG1sUEsFBgAAAAAGAAYAWQEA&#10;ALgFAAAAAA==&#10;">
                <v:fill on="t" focussize="0,0"/>
                <v:stroke color="#000000" miterlimit="8" joinstyle="miter"/>
                <v:imagedata o:title=""/>
                <o:lock v:ext="edit" aspectratio="f"/>
                <v:textbox>
                  <w:txbxContent>
                    <w:p>
                      <w:pPr>
                        <w:ind w:left="2100" w:hanging="2100" w:hangingChars="1000"/>
                        <w:rPr>
                          <w:rFonts w:hint="default" w:hAnsi="Arial" w:eastAsia="宋体" w:cs="Arial" w:asciiTheme="minorAscii"/>
                          <w:b w:val="0"/>
                          <w:i w:val="0"/>
                          <w:caps w:val="0"/>
                          <w:color w:val="2E3033"/>
                          <w:spacing w:val="0"/>
                          <w:sz w:val="20"/>
                          <w:szCs w:val="20"/>
                          <w:shd w:val="clear" w:fill="FFFFFF"/>
                          <w:lang w:val="en-US" w:eastAsia="zh-CN"/>
                        </w:rPr>
                      </w:pPr>
                      <w:r>
                        <w:rPr>
                          <w:rFonts w:hint="eastAsia"/>
                          <w:color w:val="7030A0"/>
                        </w:rPr>
                        <w:t>M.Komzák 2015[29]</w:t>
                      </w:r>
                      <w:r>
                        <w:rPr>
                          <w:color w:val="7030A0"/>
                        </w:rPr>
                        <w:t xml:space="preserve"> </w:t>
                      </w:r>
                      <w: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Venous blood was drawn from the peripheral ve</w:t>
                      </w:r>
                      <w:r>
                        <w:rPr>
                          <w:rFonts w:hint="eastAsia" w:hAnsi="Arial" w:eastAsia="宋体" w:cs="Arial" w:asciiTheme="minorAscii"/>
                          <w:b w:val="0"/>
                          <w:i w:val="0"/>
                          <w:caps w:val="0"/>
                          <w:color w:val="2E3033"/>
                          <w:spacing w:val="0"/>
                          <w:sz w:val="22"/>
                          <w:szCs w:val="22"/>
                          <w:shd w:val="clear" w:fill="FFFFFF"/>
                          <w:lang w:val="en-US" w:eastAsia="zh-CN"/>
                        </w:rPr>
                        <w:t>nous</w:t>
                      </w:r>
                      <w:r>
                        <w:rPr>
                          <w:rFonts w:hint="eastAsia" w:hAnsi="Arial" w:eastAsia="宋体" w:cs="Arial" w:asciiTheme="minorAscii"/>
                          <w:b w:val="0"/>
                          <w:i w:val="0"/>
                          <w:caps w:val="0"/>
                          <w:color w:val="2E3033"/>
                          <w:spacing w:val="0"/>
                          <w:sz w:val="22"/>
                          <w:szCs w:val="22"/>
                          <w:shd w:val="clear" w:fill="FFFFFF"/>
                        </w:rPr>
                        <w:t xml:space="preserve"> of the patient's forearm and mixed with 1 mL of antioxidant glycerin solution and 1 mL of antioxidant.</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The PRP was obtained directly after centrifugation in a 1200 r/min centrifuge for 10 minutes </w:t>
                      </w:r>
                      <w:r>
                        <w:rPr>
                          <w:rFonts w:hint="eastAsia" w:hAnsi="Arial" w:eastAsia="宋体" w:cs="Arial" w:asciiTheme="minorAscii"/>
                          <w:b w:val="0"/>
                          <w:i w:val="0"/>
                          <w:caps w:val="0"/>
                          <w:color w:val="000000" w:themeColor="text1"/>
                          <w:spacing w:val="0"/>
                          <w:sz w:val="22"/>
                          <w:szCs w:val="22"/>
                          <w:shd w:val="clear" w:fill="FFFFFF"/>
                          <w14:textFill>
                            <w14:solidFill>
                              <w14:schemeClr w14:val="tx1"/>
                            </w14:solidFill>
                          </w14:textFill>
                        </w:rPr>
                        <w:t>at 20</w:t>
                      </w:r>
                      <w:r>
                        <w:rPr>
                          <w:rFonts w:hint="eastAsia" w:hAnsi="Arial" w:eastAsia="宋体" w:cs="Arial" w:asciiTheme="minorAscii"/>
                          <w:b w:val="0"/>
                          <w:i w:val="0"/>
                          <w:caps w:val="0"/>
                          <w:color w:val="000000" w:themeColor="text1"/>
                          <w:spacing w:val="0"/>
                          <w:sz w:val="22"/>
                          <w:szCs w:val="22"/>
                          <w:shd w:val="clear" w:fill="FFFFFF"/>
                          <w:lang w:val="en-US" w:eastAsia="zh-CN"/>
                          <w14:textFill>
                            <w14:solidFill>
                              <w14:schemeClr w14:val="tx1"/>
                            </w14:solidFill>
                          </w14:textFill>
                        </w:rPr>
                        <w:t>℃ room temperature.</w:t>
                      </w:r>
                    </w:p>
                    <w:p>
                      <w:pPr>
                        <w:ind w:left="2100" w:leftChars="1000" w:firstLine="0" w:firstLineChars="0"/>
                        <w:rPr>
                          <w:rFonts w:hint="eastAsia" w:hAnsi="Arial" w:eastAsia="宋体" w:cs="Arial" w:asciiTheme="minorAscii"/>
                          <w:b w:val="0"/>
                          <w:i w:val="0"/>
                          <w:caps w:val="0"/>
                          <w:color w:val="2E3033"/>
                          <w:spacing w:val="0"/>
                          <w:sz w:val="22"/>
                          <w:szCs w:val="22"/>
                          <w:shd w:val="clear" w:fill="FFFFFF"/>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After the graft was fixed, the joint effusion was cleared and 6ml</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PRP was injected into the graft.</w:t>
                      </w:r>
                    </w:p>
                    <w:p>
                      <w:pPr>
                        <w:ind w:left="3150" w:leftChars="1500"/>
                        <w:rPr>
                          <w:rFonts w:hint="eastAsia"/>
                        </w:rPr>
                      </w:pPr>
                    </w:p>
                  </w:txbxContent>
                </v:textbox>
                <w10:wrap type="square"/>
              </v:shape>
            </w:pict>
          </mc:Fallback>
        </mc:AlternateContent>
      </w:r>
      <w:r>
        <w:rPr>
          <w:color w:val="7030A0"/>
        </w:rPr>
        <mc:AlternateContent>
          <mc:Choice Requires="wps">
            <w:drawing>
              <wp:anchor distT="45720" distB="45720" distL="114300" distR="114300" simplePos="0" relativeHeight="251667456" behindDoc="0" locked="0" layoutInCell="1" allowOverlap="1">
                <wp:simplePos x="0" y="0"/>
                <wp:positionH relativeFrom="margin">
                  <wp:posOffset>-800100</wp:posOffset>
                </wp:positionH>
                <wp:positionV relativeFrom="paragraph">
                  <wp:posOffset>5942965</wp:posOffset>
                </wp:positionV>
                <wp:extent cx="7086600" cy="1258570"/>
                <wp:effectExtent l="4445" t="5080" r="10795" b="16510"/>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86600" cy="1258570"/>
                        </a:xfrm>
                        <a:prstGeom prst="rect">
                          <a:avLst/>
                        </a:prstGeom>
                        <a:solidFill>
                          <a:srgbClr val="FFFFFF"/>
                        </a:solidFill>
                        <a:ln w="9525">
                          <a:solidFill>
                            <a:srgbClr val="000000"/>
                          </a:solidFill>
                          <a:miter lim="800000"/>
                        </a:ln>
                      </wps:spPr>
                      <wps:txbx>
                        <w:txbxContent>
                          <w:p>
                            <w:pPr>
                              <w:ind w:left="2730" w:hanging="2730" w:hangingChars="1300"/>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7030A0"/>
                              </w:rPr>
                              <w:t>F.Mirzatolooei 2013.03[29]</w:t>
                            </w:r>
                            <w: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sz w:val="22"/>
                                <w:szCs w:val="22"/>
                              </w:rPr>
                              <w:t>The PRP was prepared using a double syringe system (Arthrex) and 10 ml of the patient’s blood was centrifuged at 1500 rpm for five minutes, from which 3.5 ml of PRP was obtained.</w:t>
                            </w:r>
                          </w:p>
                          <w:p>
                            <w:pPr>
                              <w:ind w:left="2793" w:leftChars="1330" w:firstLine="0" w:firstLineChars="0"/>
                              <w:rPr>
                                <w:rFonts w:hint="eastAsia" w:ascii="Calibri" w:hAnsi="Calibri" w:eastAsia="宋体"/>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sz w:val="22"/>
                                <w:szCs w:val="22"/>
                              </w:rPr>
                              <w:t>At the completion of surgery, in the PRP group fluid was evacuated from the knee and</w:t>
                            </w:r>
                            <w:r>
                              <w:rPr>
                                <w:rFonts w:hint="eastAsia"/>
                                <w:sz w:val="22"/>
                                <w:szCs w:val="22"/>
                              </w:rPr>
                              <w:t xml:space="preserve"> </w:t>
                            </w:r>
                            <w:r>
                              <w:rPr>
                                <w:sz w:val="22"/>
                                <w:szCs w:val="22"/>
                              </w:rPr>
                              <w:t>2 ml of PRP were then injected into the femoral tunnel and 1.5 ml into the tibial tunnel.</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3pt;margin-top:467.95pt;height:99.1pt;width:558pt;mso-position-horizontal-relative:margin;mso-wrap-distance-bottom:3.6pt;mso-wrap-distance-left:9pt;mso-wrap-distance-right:9pt;mso-wrap-distance-top:3.6pt;z-index:251667456;mso-width-relative:page;mso-height-relative:page;" fillcolor="#FFFFFF" filled="t" stroked="t" coordsize="21600,21600" o:gfxdata="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v2Vu9&#10;2wAAAA0BAAAPAAAAAAAAAAEAIAAAACIAAABkcnMvZG93bnJldi54bWxQSwECFAAUAAAACACHTuJA&#10;wbLPYx4CAAAuBAAADgAAAAAAAAABACAAAAAqAQAAZHJzL2Uyb0RvYy54bWxQSwUGAAAAAAYABgBZ&#10;AQAAugUAAAAA&#10;">
                <v:fill on="t" focussize="0,0"/>
                <v:stroke color="#000000" miterlimit="8" joinstyle="miter"/>
                <v:imagedata o:title=""/>
                <o:lock v:ext="edit" aspectratio="f"/>
                <v:textbox>
                  <w:txbxContent>
                    <w:p>
                      <w:pPr>
                        <w:ind w:left="2730" w:hanging="2730" w:hangingChars="1300"/>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7030A0"/>
                        </w:rPr>
                        <w:t>F.Mirzatolooei 2013.03[29]</w:t>
                      </w:r>
                      <w: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sz w:val="22"/>
                          <w:szCs w:val="22"/>
                        </w:rPr>
                        <w:t>The PRP was prepared using a double syringe system (Arthrex) and 10 ml of the patient’s blood was centrifuged at 1500 rpm for five minutes, from which 3.5 ml of PRP was obtained.</w:t>
                      </w:r>
                    </w:p>
                    <w:p>
                      <w:pPr>
                        <w:ind w:left="2793" w:leftChars="1330" w:firstLine="0" w:firstLineChars="0"/>
                        <w:rPr>
                          <w:rFonts w:hint="eastAsia" w:ascii="Calibri" w:hAnsi="Calibri" w:eastAsia="宋体"/>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sz w:val="22"/>
                          <w:szCs w:val="22"/>
                        </w:rPr>
                        <w:t>At the completion of surgery, in the PRP group fluid was evacuated from the knee and</w:t>
                      </w:r>
                      <w:r>
                        <w:rPr>
                          <w:rFonts w:hint="eastAsia"/>
                          <w:sz w:val="22"/>
                          <w:szCs w:val="22"/>
                        </w:rPr>
                        <w:t xml:space="preserve"> </w:t>
                      </w:r>
                      <w:r>
                        <w:rPr>
                          <w:sz w:val="22"/>
                          <w:szCs w:val="22"/>
                        </w:rPr>
                        <w:t>2 ml of PRP were then injected into the femoral tunnel and 1.5 ml into the tibial tunnel.</w:t>
                      </w:r>
                    </w:p>
                  </w:txbxContent>
                </v:textbox>
                <w10:wrap type="square"/>
              </v:shape>
            </w:pict>
          </mc:Fallback>
        </mc:AlternateContent>
      </w:r>
      <w:r>
        <w:rPr>
          <w:color w:val="7030A0"/>
        </w:rPr>
        <mc:AlternateContent>
          <mc:Choice Requires="wps">
            <w:drawing>
              <wp:anchor distT="45720" distB="45720" distL="114300" distR="114300" simplePos="0" relativeHeight="251665408" behindDoc="0" locked="0" layoutInCell="1" allowOverlap="1">
                <wp:simplePos x="0" y="0"/>
                <wp:positionH relativeFrom="margin">
                  <wp:posOffset>-800100</wp:posOffset>
                </wp:positionH>
                <wp:positionV relativeFrom="paragraph">
                  <wp:posOffset>4883150</wp:posOffset>
                </wp:positionV>
                <wp:extent cx="7086600" cy="1051560"/>
                <wp:effectExtent l="4445" t="5080" r="10795" b="1016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86600" cy="1051560"/>
                        </a:xfrm>
                        <a:prstGeom prst="rect">
                          <a:avLst/>
                        </a:prstGeom>
                        <a:solidFill>
                          <a:srgbClr val="FFFFFF"/>
                        </a:solidFill>
                        <a:ln w="9525">
                          <a:solidFill>
                            <a:srgbClr val="000000"/>
                          </a:solidFill>
                          <a:miter lim="800000"/>
                        </a:ln>
                      </wps:spPr>
                      <wps:txbx>
                        <w:txbxContent>
                          <w:p>
                            <w:pPr>
                              <w:ind w:left="1890" w:hanging="1890" w:hangingChars="900"/>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7030A0"/>
                              </w:rPr>
                              <w:t>Zang</w:t>
                            </w:r>
                            <w:r>
                              <w:rPr>
                                <w:rFonts w:hint="eastAsia"/>
                                <w:color w:val="7030A0"/>
                                <w:lang w:val="en-US" w:eastAsia="zh-CN"/>
                              </w:rPr>
                              <w:t xml:space="preserve"> </w:t>
                            </w:r>
                            <w:r>
                              <w:rPr>
                                <w:rFonts w:hint="eastAsia"/>
                                <w:color w:val="7030A0"/>
                              </w:rPr>
                              <w:t>2019.09[29]</w:t>
                            </w:r>
                            <w:r>
                              <w:rPr>
                                <w:color w:val="7030A0"/>
                              </w:rPr>
                              <w:t xml:space="preserve"> </w:t>
                            </w:r>
                            <w:bookmarkStart w:id="1" w:name="OLE_LINK2"/>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It only explains the </w:t>
                            </w:r>
                            <w:r>
                              <w:rPr>
                                <w:rFonts w:hint="eastAsia" w:hAnsi="Arial" w:eastAsia="宋体" w:cs="Arial" w:asciiTheme="minorAscii"/>
                                <w:b w:val="0"/>
                                <w:i w:val="0"/>
                                <w:caps w:val="0"/>
                                <w:color w:val="2E3033"/>
                                <w:spacing w:val="0"/>
                                <w:sz w:val="22"/>
                                <w:szCs w:val="22"/>
                                <w:shd w:val="clear" w:fill="FFFFFF"/>
                                <w:lang w:val="en-US" w:eastAsia="zh-CN"/>
                              </w:rPr>
                              <w:t>procedure</w:t>
                            </w:r>
                            <w:r>
                              <w:rPr>
                                <w:rFonts w:hint="eastAsia" w:hAnsi="Arial" w:eastAsia="宋体" w:cs="Arial" w:asciiTheme="minorAscii"/>
                                <w:b w:val="0"/>
                                <w:i w:val="0"/>
                                <w:caps w:val="0"/>
                                <w:color w:val="2E3033"/>
                                <w:spacing w:val="0"/>
                                <w:sz w:val="22"/>
                                <w:szCs w:val="22"/>
                                <w:shd w:val="clear" w:fill="FFFFFF"/>
                              </w:rPr>
                              <w:t xml:space="preserve"> of PRP</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20ml by </w:t>
                            </w:r>
                            <w:r>
                              <w:rPr>
                                <w:rFonts w:hint="eastAsia" w:hAnsi="Arial" w:eastAsia="宋体" w:cs="Arial" w:asciiTheme="minorAscii"/>
                                <w:b w:val="0"/>
                                <w:i w:val="0"/>
                                <w:caps w:val="0"/>
                                <w:color w:val="2E3033"/>
                                <w:spacing w:val="0"/>
                                <w:sz w:val="22"/>
                                <w:szCs w:val="22"/>
                                <w:shd w:val="clear" w:fill="FFFFFF"/>
                                <w:lang w:val="en-US" w:eastAsia="zh-CN"/>
                              </w:rPr>
                              <w:t>double</w:t>
                            </w:r>
                            <w:r>
                              <w:rPr>
                                <w:rFonts w:hint="eastAsia" w:hAnsi="Arial" w:eastAsia="宋体" w:cs="Arial" w:asciiTheme="minorAscii"/>
                                <w:b w:val="0"/>
                                <w:i w:val="0"/>
                                <w:caps w:val="0"/>
                                <w:color w:val="2E3033"/>
                                <w:spacing w:val="0"/>
                                <w:sz w:val="22"/>
                                <w:szCs w:val="22"/>
                                <w:shd w:val="clear" w:fill="FFFFFF"/>
                              </w:rPr>
                              <w:t xml:space="preserve"> centrifugation method for</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reserve,without further explanation.</w:t>
                            </w:r>
                          </w:p>
                          <w:bookmarkEnd w:id="1"/>
                          <w:p>
                            <w:pPr>
                              <w:ind w:left="1795" w:leftChars="855" w:firstLine="0" w:firstLineChars="0"/>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w:t>
                            </w:r>
                            <w:r>
                              <w:rPr>
                                <w:rFonts w:hint="eastAsia" w:hAnsi="Arial" w:eastAsia="宋体" w:cs="Arial" w:asciiTheme="minorAscii"/>
                                <w:b w:val="0"/>
                                <w:i w:val="0"/>
                                <w:caps w:val="0"/>
                                <w:color w:val="2E3033"/>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Soak the graft in 5ml of PRP.</w:t>
                            </w:r>
                            <w:r>
                              <w:rPr>
                                <w:rFonts w:hint="eastAsia" w:hAnsi="Arial" w:eastAsia="宋体" w:cs="Arial" w:asciiTheme="minorAscii"/>
                                <w:b w:val="0"/>
                                <w:i w:val="0"/>
                                <w:caps w:val="0"/>
                                <w:color w:val="2E3033"/>
                                <w:spacing w:val="0"/>
                                <w:sz w:val="22"/>
                                <w:szCs w:val="22"/>
                                <w:shd w:val="clear" w:fill="FFFFFF"/>
                                <w:lang w:val="en-US" w:eastAsia="zh-CN"/>
                              </w:rPr>
                              <w:t xml:space="preserve"> T</w:t>
                            </w:r>
                            <w:r>
                              <w:rPr>
                                <w:rFonts w:hint="eastAsia" w:hAnsi="Arial" w:eastAsia="宋体" w:cs="Arial" w:asciiTheme="minorAscii"/>
                                <w:b w:val="0"/>
                                <w:i w:val="0"/>
                                <w:caps w:val="0"/>
                                <w:color w:val="2E3033"/>
                                <w:spacing w:val="0"/>
                                <w:sz w:val="22"/>
                                <w:szCs w:val="22"/>
                                <w:shd w:val="clear" w:fill="FFFFFF"/>
                              </w:rPr>
                              <w:t>he fluid in the articular cavity was released</w:t>
                            </w:r>
                            <w:r>
                              <w:rPr>
                                <w:rFonts w:hint="eastAsia" w:hAnsi="Arial" w:eastAsia="宋体" w:cs="Arial" w:asciiTheme="minorAscii"/>
                                <w:b w:val="0"/>
                                <w:i w:val="0"/>
                                <w:caps w:val="0"/>
                                <w:color w:val="2E3033"/>
                                <w:spacing w:val="0"/>
                                <w:sz w:val="22"/>
                                <w:szCs w:val="22"/>
                                <w:shd w:val="clear" w:fill="FFFFFF"/>
                                <w:lang w:val="en-US" w:eastAsia="zh-CN"/>
                              </w:rPr>
                              <w:t xml:space="preserve"> postoperative</w:t>
                            </w:r>
                            <w:r>
                              <w:rPr>
                                <w:rFonts w:hint="eastAsia" w:hAnsi="Arial" w:eastAsia="宋体" w:cs="Arial" w:asciiTheme="minorAscii"/>
                                <w:b w:val="0"/>
                                <w:i w:val="0"/>
                                <w:caps w:val="0"/>
                                <w:color w:val="2E3033"/>
                                <w:spacing w:val="0"/>
                                <w:sz w:val="22"/>
                                <w:szCs w:val="22"/>
                                <w:shd w:val="clear" w:fill="FFFFFF"/>
                              </w:rPr>
                              <w:t>, and the prepared PRP was injected into the ligament stump, tibial tunnel and articular cavity.</w:t>
                            </w:r>
                          </w:p>
                          <w:p>
                            <w:pPr>
                              <w:ind w:left="3150" w:leftChars="1500"/>
                              <w:rPr>
                                <w:rFonts w:hint="eastAsia"/>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3pt;margin-top:384.5pt;height:82.8pt;width:558pt;mso-position-horizontal-relative:margin;mso-wrap-distance-bottom:3.6pt;mso-wrap-distance-left:9pt;mso-wrap-distance-right:9pt;mso-wrap-distance-top:3.6pt;z-index:251665408;mso-width-relative:page;mso-height-relative:page;" fillcolor="#FFFFFF" filled="t" stroked="t" coordsize="21600,21600" o:gfxdata="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0+KyV&#10;2gAAAAwBAAAPAAAAAAAAAAEAIAAAACIAAABkcnMvZG93bnJldi54bWxQSwECFAAUAAAACACHTuJA&#10;dllYwx8CAAAuBAAADgAAAAAAAAABACAAAAApAQAAZHJzL2Uyb0RvYy54bWxQSwUGAAAAAAYABgBZ&#10;AQAAugUAAAAA&#10;">
                <v:fill on="t" focussize="0,0"/>
                <v:stroke color="#000000" miterlimit="8" joinstyle="miter"/>
                <v:imagedata o:title=""/>
                <o:lock v:ext="edit" aspectratio="f"/>
                <v:textbox>
                  <w:txbxContent>
                    <w:p>
                      <w:pPr>
                        <w:ind w:left="1890" w:hanging="1890" w:hangingChars="900"/>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7030A0"/>
                        </w:rPr>
                        <w:t>Zang</w:t>
                      </w:r>
                      <w:r>
                        <w:rPr>
                          <w:rFonts w:hint="eastAsia"/>
                          <w:color w:val="7030A0"/>
                          <w:lang w:val="en-US" w:eastAsia="zh-CN"/>
                        </w:rPr>
                        <w:t xml:space="preserve"> </w:t>
                      </w:r>
                      <w:r>
                        <w:rPr>
                          <w:rFonts w:hint="eastAsia"/>
                          <w:color w:val="7030A0"/>
                        </w:rPr>
                        <w:t>2019.09[29]</w:t>
                      </w:r>
                      <w:r>
                        <w:rPr>
                          <w:color w:val="7030A0"/>
                        </w:rPr>
                        <w:t xml:space="preserve"> </w:t>
                      </w:r>
                      <w:bookmarkStart w:id="1" w:name="OLE_LINK2"/>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It only explains the </w:t>
                      </w:r>
                      <w:r>
                        <w:rPr>
                          <w:rFonts w:hint="eastAsia" w:hAnsi="Arial" w:eastAsia="宋体" w:cs="Arial" w:asciiTheme="minorAscii"/>
                          <w:b w:val="0"/>
                          <w:i w:val="0"/>
                          <w:caps w:val="0"/>
                          <w:color w:val="2E3033"/>
                          <w:spacing w:val="0"/>
                          <w:sz w:val="22"/>
                          <w:szCs w:val="22"/>
                          <w:shd w:val="clear" w:fill="FFFFFF"/>
                          <w:lang w:val="en-US" w:eastAsia="zh-CN"/>
                        </w:rPr>
                        <w:t>procedure</w:t>
                      </w:r>
                      <w:r>
                        <w:rPr>
                          <w:rFonts w:hint="eastAsia" w:hAnsi="Arial" w:eastAsia="宋体" w:cs="Arial" w:asciiTheme="minorAscii"/>
                          <w:b w:val="0"/>
                          <w:i w:val="0"/>
                          <w:caps w:val="0"/>
                          <w:color w:val="2E3033"/>
                          <w:spacing w:val="0"/>
                          <w:sz w:val="22"/>
                          <w:szCs w:val="22"/>
                          <w:shd w:val="clear" w:fill="FFFFFF"/>
                        </w:rPr>
                        <w:t xml:space="preserve"> of PRP</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20ml by </w:t>
                      </w:r>
                      <w:r>
                        <w:rPr>
                          <w:rFonts w:hint="eastAsia" w:hAnsi="Arial" w:eastAsia="宋体" w:cs="Arial" w:asciiTheme="minorAscii"/>
                          <w:b w:val="0"/>
                          <w:i w:val="0"/>
                          <w:caps w:val="0"/>
                          <w:color w:val="2E3033"/>
                          <w:spacing w:val="0"/>
                          <w:sz w:val="22"/>
                          <w:szCs w:val="22"/>
                          <w:shd w:val="clear" w:fill="FFFFFF"/>
                          <w:lang w:val="en-US" w:eastAsia="zh-CN"/>
                        </w:rPr>
                        <w:t>double</w:t>
                      </w:r>
                      <w:r>
                        <w:rPr>
                          <w:rFonts w:hint="eastAsia" w:hAnsi="Arial" w:eastAsia="宋体" w:cs="Arial" w:asciiTheme="minorAscii"/>
                          <w:b w:val="0"/>
                          <w:i w:val="0"/>
                          <w:caps w:val="0"/>
                          <w:color w:val="2E3033"/>
                          <w:spacing w:val="0"/>
                          <w:sz w:val="22"/>
                          <w:szCs w:val="22"/>
                          <w:shd w:val="clear" w:fill="FFFFFF"/>
                        </w:rPr>
                        <w:t xml:space="preserve"> centrifugation method for</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reserve,without further explanation.</w:t>
                      </w:r>
                    </w:p>
                    <w:bookmarkEnd w:id="1"/>
                    <w:p>
                      <w:pPr>
                        <w:ind w:left="1795" w:leftChars="855" w:firstLine="0" w:firstLineChars="0"/>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w:t>
                      </w:r>
                      <w:r>
                        <w:rPr>
                          <w:rFonts w:hint="eastAsia" w:hAnsi="Arial" w:eastAsia="宋体" w:cs="Arial" w:asciiTheme="minorAscii"/>
                          <w:b w:val="0"/>
                          <w:i w:val="0"/>
                          <w:caps w:val="0"/>
                          <w:color w:val="2E3033"/>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Soak the graft in 5ml of PRP.</w:t>
                      </w:r>
                      <w:r>
                        <w:rPr>
                          <w:rFonts w:hint="eastAsia" w:hAnsi="Arial" w:eastAsia="宋体" w:cs="Arial" w:asciiTheme="minorAscii"/>
                          <w:b w:val="0"/>
                          <w:i w:val="0"/>
                          <w:caps w:val="0"/>
                          <w:color w:val="2E3033"/>
                          <w:spacing w:val="0"/>
                          <w:sz w:val="22"/>
                          <w:szCs w:val="22"/>
                          <w:shd w:val="clear" w:fill="FFFFFF"/>
                          <w:lang w:val="en-US" w:eastAsia="zh-CN"/>
                        </w:rPr>
                        <w:t xml:space="preserve"> T</w:t>
                      </w:r>
                      <w:r>
                        <w:rPr>
                          <w:rFonts w:hint="eastAsia" w:hAnsi="Arial" w:eastAsia="宋体" w:cs="Arial" w:asciiTheme="minorAscii"/>
                          <w:b w:val="0"/>
                          <w:i w:val="0"/>
                          <w:caps w:val="0"/>
                          <w:color w:val="2E3033"/>
                          <w:spacing w:val="0"/>
                          <w:sz w:val="22"/>
                          <w:szCs w:val="22"/>
                          <w:shd w:val="clear" w:fill="FFFFFF"/>
                        </w:rPr>
                        <w:t>he fluid in the articular cavity was released</w:t>
                      </w:r>
                      <w:r>
                        <w:rPr>
                          <w:rFonts w:hint="eastAsia" w:hAnsi="Arial" w:eastAsia="宋体" w:cs="Arial" w:asciiTheme="minorAscii"/>
                          <w:b w:val="0"/>
                          <w:i w:val="0"/>
                          <w:caps w:val="0"/>
                          <w:color w:val="2E3033"/>
                          <w:spacing w:val="0"/>
                          <w:sz w:val="22"/>
                          <w:szCs w:val="22"/>
                          <w:shd w:val="clear" w:fill="FFFFFF"/>
                          <w:lang w:val="en-US" w:eastAsia="zh-CN"/>
                        </w:rPr>
                        <w:t xml:space="preserve"> postoperative</w:t>
                      </w:r>
                      <w:r>
                        <w:rPr>
                          <w:rFonts w:hint="eastAsia" w:hAnsi="Arial" w:eastAsia="宋体" w:cs="Arial" w:asciiTheme="minorAscii"/>
                          <w:b w:val="0"/>
                          <w:i w:val="0"/>
                          <w:caps w:val="0"/>
                          <w:color w:val="2E3033"/>
                          <w:spacing w:val="0"/>
                          <w:sz w:val="22"/>
                          <w:szCs w:val="22"/>
                          <w:shd w:val="clear" w:fill="FFFFFF"/>
                        </w:rPr>
                        <w:t>, and the prepared PRP was injected into the ligament stump, tibial tunnel and articular cavity.</w:t>
                      </w:r>
                    </w:p>
                    <w:p>
                      <w:pPr>
                        <w:ind w:left="3150" w:leftChars="1500"/>
                        <w:rPr>
                          <w:rFonts w:hint="eastAsia"/>
                        </w:rPr>
                      </w:pPr>
                    </w:p>
                  </w:txbxContent>
                </v:textbox>
                <w10:wrap type="square"/>
              </v:shape>
            </w:pict>
          </mc:Fallback>
        </mc:AlternateContent>
      </w:r>
      <w:r>
        <w:rPr>
          <w:color w:val="7030A0"/>
        </w:rPr>
        <mc:AlternateContent>
          <mc:Choice Requires="wps">
            <w:drawing>
              <wp:anchor distT="45720" distB="45720" distL="114300" distR="114300" simplePos="0" relativeHeight="251663360" behindDoc="0" locked="0" layoutInCell="1" allowOverlap="1">
                <wp:simplePos x="0" y="0"/>
                <wp:positionH relativeFrom="margin">
                  <wp:posOffset>-802640</wp:posOffset>
                </wp:positionH>
                <wp:positionV relativeFrom="paragraph">
                  <wp:posOffset>2621280</wp:posOffset>
                </wp:positionV>
                <wp:extent cx="7093585" cy="2262505"/>
                <wp:effectExtent l="4445" t="4445" r="19050" b="1905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93585" cy="2262505"/>
                        </a:xfrm>
                        <a:prstGeom prst="rect">
                          <a:avLst/>
                        </a:prstGeom>
                        <a:solidFill>
                          <a:srgbClr val="FFFFFF"/>
                        </a:solidFill>
                        <a:ln w="9525">
                          <a:solidFill>
                            <a:srgbClr val="000000"/>
                          </a:solidFill>
                          <a:miter lim="800000"/>
                        </a:ln>
                      </wps:spPr>
                      <wps:txbx>
                        <w:txbxContent>
                          <w:p>
                            <w:pPr>
                              <w:ind w:left="1890" w:hanging="1890" w:hangingChars="900"/>
                              <w:rPr>
                                <w:rFonts w:hint="eastAsia" w:hAnsi="Arial" w:eastAsia="宋体" w:cs="Arial" w:asciiTheme="minorAscii"/>
                                <w:b w:val="0"/>
                                <w:i w:val="0"/>
                                <w:caps w:val="0"/>
                                <w:color w:val="2E3033"/>
                                <w:spacing w:val="0"/>
                                <w:sz w:val="20"/>
                                <w:szCs w:val="20"/>
                                <w:shd w:val="clear" w:fill="FFFFFF"/>
                              </w:rPr>
                            </w:pPr>
                            <w:r>
                              <w:rPr>
                                <w:rFonts w:hint="eastAsia"/>
                                <w:color w:val="7030A0"/>
                              </w:rPr>
                              <w:t>Ji</w:t>
                            </w:r>
                            <w:r>
                              <w:rPr>
                                <w:rFonts w:hint="eastAsia"/>
                                <w:color w:val="7030A0"/>
                                <w:lang w:val="en-US" w:eastAsia="zh-CN"/>
                              </w:rPr>
                              <w:t xml:space="preserve"> </w:t>
                            </w:r>
                            <w:r>
                              <w:rPr>
                                <w:rFonts w:hint="eastAsia"/>
                                <w:color w:val="7030A0"/>
                              </w:rPr>
                              <w:t>2017.04[30]</w:t>
                            </w:r>
                            <w:r>
                              <w:rPr>
                                <w:color w:val="7030A0"/>
                              </w:rPr>
                              <w:t xml:space="preserve"> </w:t>
                            </w:r>
                            <w:r>
                              <w:t xml:space="preserve"> </w:t>
                            </w:r>
                            <w:r>
                              <w:rPr>
                                <w:rFonts w:hint="eastAsia"/>
                                <w:lang w:val="en-US" w:eastAsia="zh-CN"/>
                              </w:rP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Blood was collected through the patient's </w:t>
                            </w:r>
                            <w:r>
                              <w:rPr>
                                <w:rFonts w:hint="eastAsia" w:hAnsi="Arial" w:eastAsia="宋体" w:cs="Arial" w:asciiTheme="minorAscii"/>
                                <w:b w:val="0"/>
                                <w:i w:val="0"/>
                                <w:caps w:val="0"/>
                                <w:color w:val="2E3033"/>
                                <w:spacing w:val="0"/>
                                <w:sz w:val="22"/>
                                <w:szCs w:val="22"/>
                                <w:shd w:val="clear" w:fill="FFFFFF"/>
                                <w:lang w:val="en-US" w:eastAsia="zh-CN"/>
                              </w:rPr>
                              <w:t>antecubital vein</w:t>
                            </w:r>
                            <w:r>
                              <w:rPr>
                                <w:rFonts w:hint="eastAsia" w:hAnsi="Arial" w:eastAsia="宋体" w:cs="Arial" w:asciiTheme="minorAscii"/>
                                <w:b w:val="0"/>
                                <w:i w:val="0"/>
                                <w:caps w:val="0"/>
                                <w:color w:val="2E3033"/>
                                <w:spacing w:val="0"/>
                                <w:sz w:val="22"/>
                                <w:szCs w:val="22"/>
                                <w:shd w:val="clear" w:fill="FFFFFF"/>
                              </w:rPr>
                              <w:t xml:space="preserve">, shaken </w:t>
                            </w:r>
                            <w:r>
                              <w:rPr>
                                <w:rFonts w:hint="eastAsia" w:hAnsi="Arial" w:eastAsia="宋体" w:cs="Arial" w:asciiTheme="minorAscii"/>
                                <w:b w:val="0"/>
                                <w:i w:val="0"/>
                                <w:caps w:val="0"/>
                                <w:color w:val="2E3033"/>
                                <w:spacing w:val="0"/>
                                <w:sz w:val="22"/>
                                <w:szCs w:val="22"/>
                                <w:shd w:val="clear" w:fill="FFFFFF"/>
                                <w:lang w:val="en-US" w:eastAsia="zh-CN"/>
                              </w:rPr>
                              <w:t>up</w:t>
                            </w:r>
                            <w:r>
                              <w:rPr>
                                <w:rFonts w:hint="eastAsia" w:hAnsi="Arial" w:eastAsia="宋体" w:cs="Arial" w:asciiTheme="minorAscii"/>
                                <w:b w:val="0"/>
                                <w:i w:val="0"/>
                                <w:caps w:val="0"/>
                                <w:color w:val="2E3033"/>
                                <w:spacing w:val="0"/>
                                <w:sz w:val="22"/>
                                <w:szCs w:val="22"/>
                                <w:shd w:val="clear" w:fill="FFFFFF"/>
                              </w:rPr>
                              <w:t xml:space="preserve"> and centrifuged for 10 min</w:t>
                            </w:r>
                            <w:r>
                              <w:rPr>
                                <w:rFonts w:hint="eastAsia" w:hAnsi="Arial" w:eastAsia="宋体" w:cs="Arial" w:asciiTheme="minorAscii"/>
                                <w:b w:val="0"/>
                                <w:i w:val="0"/>
                                <w:caps w:val="0"/>
                                <w:color w:val="2E3033"/>
                                <w:spacing w:val="0"/>
                                <w:sz w:val="22"/>
                                <w:szCs w:val="22"/>
                                <w:shd w:val="clear" w:fill="FFFFFF"/>
                                <w:lang w:val="en-US" w:eastAsia="zh-CN"/>
                              </w:rPr>
                              <w:t>utes</w:t>
                            </w:r>
                            <w:r>
                              <w:rPr>
                                <w:rFonts w:hint="eastAsia" w:hAnsi="Arial" w:eastAsia="宋体" w:cs="Arial" w:asciiTheme="minorAscii"/>
                                <w:b w:val="0"/>
                                <w:i w:val="0"/>
                                <w:caps w:val="0"/>
                                <w:color w:val="2E3033"/>
                                <w:spacing w:val="0"/>
                                <w:sz w:val="22"/>
                                <w:szCs w:val="22"/>
                                <w:shd w:val="clear" w:fill="FFFFFF"/>
                              </w:rPr>
                              <w:t xml:space="preserve"> at a centrifugation radius of 15cm and 2000 r/min.</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After centrifugation, the whole blood was divided into three layers, and the lower layer of red blood cells were removed. The remaining suspension was centrifuged again in the same way as above, </w:t>
                            </w:r>
                            <w:r>
                              <w:rPr>
                                <w:rFonts w:hint="eastAsia" w:hAnsi="Arial" w:eastAsia="宋体" w:cs="Arial" w:asciiTheme="minorAscii"/>
                                <w:b w:val="0"/>
                                <w:i w:val="0"/>
                                <w:caps w:val="0"/>
                                <w:color w:val="2E3033"/>
                                <w:spacing w:val="0"/>
                                <w:sz w:val="22"/>
                                <w:szCs w:val="22"/>
                                <w:shd w:val="clear" w:fill="FFFFFF"/>
                                <w:lang w:val="en-US" w:eastAsia="zh-CN"/>
                              </w:rPr>
                              <w:t xml:space="preserve">and </w:t>
                            </w:r>
                            <w:r>
                              <w:rPr>
                                <w:rFonts w:hint="eastAsia" w:hAnsi="Arial" w:eastAsia="宋体" w:cs="Arial" w:asciiTheme="minorAscii"/>
                                <w:b w:val="0"/>
                                <w:i w:val="0"/>
                                <w:caps w:val="0"/>
                                <w:color w:val="2E3033"/>
                                <w:spacing w:val="0"/>
                                <w:sz w:val="22"/>
                                <w:szCs w:val="22"/>
                                <w:shd w:val="clear" w:fill="FFFFFF"/>
                              </w:rPr>
                              <w:t>the upper layer of pale</w:t>
                            </w:r>
                            <w:r>
                              <w:rPr>
                                <w:rFonts w:hint="eastAsia" w:hAnsi="Arial" w:eastAsia="宋体" w:cs="Arial" w:asciiTheme="minorAscii"/>
                                <w:b w:val="0"/>
                                <w:i w:val="0"/>
                                <w:caps w:val="0"/>
                                <w:color w:val="2E3033"/>
                                <w:spacing w:val="0"/>
                                <w:sz w:val="22"/>
                                <w:szCs w:val="22"/>
                                <w:shd w:val="clear" w:fill="FFFFFF"/>
                                <w:lang w:val="en-US" w:eastAsia="zh-CN"/>
                              </w:rPr>
                              <w:t>-</w:t>
                            </w:r>
                            <w:r>
                              <w:rPr>
                                <w:rFonts w:hint="eastAsia" w:hAnsi="Arial" w:eastAsia="宋体" w:cs="Arial" w:asciiTheme="minorAscii"/>
                                <w:b w:val="0"/>
                                <w:i w:val="0"/>
                                <w:caps w:val="0"/>
                                <w:color w:val="2E3033"/>
                                <w:spacing w:val="0"/>
                                <w:sz w:val="22"/>
                                <w:szCs w:val="22"/>
                                <w:shd w:val="clear" w:fill="FFFFFF"/>
                              </w:rPr>
                              <w:t>yellow supernatant was removed, and the remaining plasma component was identified as PRP after static vibration.</w:t>
                            </w:r>
                          </w:p>
                          <w:p>
                            <w:pPr>
                              <w:ind w:left="1680" w:leftChars="800" w:firstLine="0" w:firstLineChars="0"/>
                              <w:rPr>
                                <w:rFonts w:hint="eastAsia" w:hAnsi="Arial" w:eastAsia="宋体" w:cs="Arial" w:asciiTheme="minorAscii"/>
                                <w:b w:val="0"/>
                                <w:i w:val="0"/>
                                <w:caps w:val="0"/>
                                <w:color w:val="2E3033"/>
                                <w:spacing w:val="0"/>
                                <w:sz w:val="22"/>
                                <w:szCs w:val="22"/>
                                <w:shd w:val="clear" w:fill="FFFFFF"/>
                                <w:lang w:val="en-US" w:eastAsia="zh-CN"/>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Patients in the</w:t>
                            </w:r>
                            <w:r>
                              <w:rPr>
                                <w:rFonts w:hint="eastAsia" w:hAnsi="Arial" w:eastAsia="宋体" w:cs="Arial" w:asciiTheme="minorAscii"/>
                                <w:b w:val="0"/>
                                <w:i w:val="0"/>
                                <w:caps w:val="0"/>
                                <w:color w:val="2E3033"/>
                                <w:spacing w:val="0"/>
                                <w:sz w:val="22"/>
                                <w:szCs w:val="22"/>
                                <w:shd w:val="clear" w:fill="FFFFFF"/>
                                <w:lang w:val="en-US" w:eastAsia="zh-CN"/>
                              </w:rPr>
                              <w:t xml:space="preserve"> PRP</w:t>
                            </w:r>
                            <w:r>
                              <w:rPr>
                                <w:rFonts w:hint="eastAsia" w:hAnsi="Arial" w:eastAsia="宋体" w:cs="Arial" w:asciiTheme="minorAscii"/>
                                <w:b w:val="0"/>
                                <w:i w:val="0"/>
                                <w:caps w:val="0"/>
                                <w:color w:val="2E3033"/>
                                <w:spacing w:val="0"/>
                                <w:sz w:val="22"/>
                                <w:szCs w:val="22"/>
                                <w:shd w:val="clear" w:fill="FFFFFF"/>
                              </w:rPr>
                              <w:t xml:space="preserve"> group were treated with 5 mL PRP infiltration into the autograft tendon for 10 min</w:t>
                            </w:r>
                            <w:r>
                              <w:rPr>
                                <w:rFonts w:hint="eastAsia" w:hAnsi="Arial" w:eastAsia="宋体" w:cs="Arial" w:asciiTheme="minorAscii"/>
                                <w:b w:val="0"/>
                                <w:i w:val="0"/>
                                <w:caps w:val="0"/>
                                <w:color w:val="2E3033"/>
                                <w:spacing w:val="0"/>
                                <w:sz w:val="22"/>
                                <w:szCs w:val="22"/>
                                <w:shd w:val="clear" w:fill="FFFFFF"/>
                                <w:lang w:val="en-US" w:eastAsia="zh-CN"/>
                              </w:rPr>
                              <w:t>utes</w:t>
                            </w:r>
                            <w:r>
                              <w:rPr>
                                <w:rFonts w:hint="eastAsia" w:hAnsi="Arial" w:eastAsia="宋体" w:cs="Arial" w:asciiTheme="minorAscii"/>
                                <w:b w:val="0"/>
                                <w:i w:val="0"/>
                                <w:caps w:val="0"/>
                                <w:color w:val="2E3033"/>
                                <w:spacing w:val="0"/>
                                <w:sz w:val="22"/>
                                <w:szCs w:val="22"/>
                                <w:shd w:val="clear" w:fill="FFFFFF"/>
                              </w:rPr>
                              <w:t xml:space="preserve"> and </w:t>
                            </w:r>
                            <w:r>
                              <w:rPr>
                                <w:rFonts w:hint="eastAsia" w:hAnsi="Arial" w:eastAsia="宋体" w:cs="Arial" w:asciiTheme="minorAscii"/>
                                <w:b w:val="0"/>
                                <w:i w:val="0"/>
                                <w:caps w:val="0"/>
                                <w:color w:val="2E3033"/>
                                <w:spacing w:val="0"/>
                                <w:sz w:val="22"/>
                                <w:szCs w:val="22"/>
                                <w:shd w:val="clear" w:fill="FFFFFF"/>
                                <w:lang w:val="en-US" w:eastAsia="zh-CN"/>
                              </w:rPr>
                              <w:t>routine</w:t>
                            </w:r>
                            <w:r>
                              <w:rPr>
                                <w:rFonts w:hint="eastAsia" w:hAnsi="Arial" w:eastAsia="宋体" w:cs="Arial" w:asciiTheme="minorAscii"/>
                                <w:b w:val="0"/>
                                <w:i w:val="0"/>
                                <w:caps w:val="0"/>
                                <w:color w:val="2E3033"/>
                                <w:spacing w:val="0"/>
                                <w:sz w:val="22"/>
                                <w:szCs w:val="22"/>
                                <w:shd w:val="clear" w:fill="FFFFFF"/>
                              </w:rPr>
                              <w:t xml:space="preserve"> anatomic reconstruction</w:t>
                            </w:r>
                            <w:r>
                              <w:rPr>
                                <w:rFonts w:hint="eastAsia" w:hAnsi="Arial" w:eastAsia="宋体" w:cs="Arial" w:asciiTheme="minorAscii"/>
                                <w:b w:val="0"/>
                                <w:i w:val="0"/>
                                <w:caps w:val="0"/>
                                <w:color w:val="2E3033"/>
                                <w:spacing w:val="0"/>
                                <w:sz w:val="22"/>
                                <w:szCs w:val="22"/>
                                <w:shd w:val="clear" w:fill="FFFFFF"/>
                                <w:lang w:val="en-US" w:eastAsia="zh-CN"/>
                              </w:rPr>
                              <w:t xml:space="preserve"> of ACL</w:t>
                            </w:r>
                            <w:r>
                              <w:rPr>
                                <w:rFonts w:hint="eastAsia" w:hAnsi="Arial" w:eastAsia="宋体" w:cs="Arial" w:asciiTheme="minorAscii"/>
                                <w:b w:val="0"/>
                                <w:i w:val="0"/>
                                <w:caps w:val="0"/>
                                <w:color w:val="2E3033"/>
                                <w:spacing w:val="0"/>
                                <w:sz w:val="22"/>
                                <w:szCs w:val="22"/>
                                <w:shd w:val="clear" w:fill="FFFFFF"/>
                              </w:rPr>
                              <w:t>. After reconstruction, the incision was closed and the remaining 5ml was injected percutaneous into the joint cavity.</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The </w:t>
                            </w:r>
                            <w:r>
                              <w:rPr>
                                <w:rFonts w:hint="eastAsia" w:hAnsi="Arial" w:eastAsia="宋体" w:cs="Arial" w:asciiTheme="minorAscii"/>
                                <w:b w:val="0"/>
                                <w:i w:val="0"/>
                                <w:caps w:val="0"/>
                                <w:color w:val="2E3033"/>
                                <w:spacing w:val="0"/>
                                <w:sz w:val="22"/>
                                <w:szCs w:val="22"/>
                                <w:shd w:val="clear" w:fill="FFFFFF"/>
                                <w:lang w:val="en-US" w:eastAsia="zh-CN"/>
                              </w:rPr>
                              <w:t>PRP</w:t>
                            </w:r>
                            <w:r>
                              <w:rPr>
                                <w:rFonts w:hint="eastAsia" w:hAnsi="Arial" w:eastAsia="宋体" w:cs="Arial" w:asciiTheme="minorAscii"/>
                                <w:b w:val="0"/>
                                <w:i w:val="0"/>
                                <w:caps w:val="0"/>
                                <w:color w:val="2E3033"/>
                                <w:spacing w:val="0"/>
                                <w:sz w:val="22"/>
                                <w:szCs w:val="22"/>
                                <w:shd w:val="clear" w:fill="FFFFFF"/>
                              </w:rPr>
                              <w:t xml:space="preserve"> group received the second and third injections of PRP (5 mL) on the 15th and 30th days </w:t>
                            </w:r>
                            <w:r>
                              <w:rPr>
                                <w:rFonts w:hint="eastAsia" w:hAnsi="Arial" w:eastAsia="宋体" w:cs="Arial" w:asciiTheme="minorAscii"/>
                                <w:b w:val="0"/>
                                <w:i w:val="0"/>
                                <w:caps w:val="0"/>
                                <w:color w:val="2E3033"/>
                                <w:spacing w:val="0"/>
                                <w:sz w:val="22"/>
                                <w:szCs w:val="22"/>
                                <w:shd w:val="clear" w:fill="FFFFFF"/>
                                <w:lang w:val="en-US" w:eastAsia="zh-CN"/>
                              </w:rPr>
                              <w:t>postoperative</w:t>
                            </w:r>
                            <w:r>
                              <w:rPr>
                                <w:rFonts w:hint="eastAsia" w:hAnsi="Arial" w:eastAsia="宋体" w:cs="Arial" w:asciiTheme="minorAscii"/>
                                <w:b w:val="0"/>
                                <w:i w:val="0"/>
                                <w:caps w:val="0"/>
                                <w:color w:val="2E3033"/>
                                <w:spacing w:val="0"/>
                                <w:sz w:val="22"/>
                                <w:szCs w:val="22"/>
                                <w:shd w:val="clear" w:fill="FFFFFF"/>
                              </w:rPr>
                              <w:t>.</w:t>
                            </w:r>
                          </w:p>
                          <w:p>
                            <w:pPr>
                              <w:widowControl/>
                              <w:ind w:left="3255" w:leftChars="1550"/>
                              <w:jc w:val="left"/>
                              <w:rPr>
                                <w:rFonts w:hint="eastAsia" w:ascii="宋体" w:hAnsi="宋体" w:eastAsia="宋体" w:cs="宋体"/>
                                <w:kern w:val="0"/>
                                <w:sz w:val="24"/>
                                <w:szCs w:val="24"/>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63.2pt;margin-top:206.4pt;height:178.15pt;width:558.55pt;mso-position-horizontal-relative:margin;mso-wrap-distance-bottom:3.6pt;mso-wrap-distance-left:9pt;mso-wrap-distance-right:9pt;mso-wrap-distance-top:3.6pt;z-index:251663360;mso-width-relative:page;mso-height-relative:page;" fillcolor="#FFFFFF" filled="t" stroked="t" coordsize="21600,21600" o:gfxdata="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jd&#10;tJbbAAAADAEAAA8AAAAAAAAAAQAgAAAAIgAAAGRycy9kb3ducmV2LnhtbFBLAQIUABQAAAAIAIdO&#10;4kAyNVDrIAIAAC4EAAAOAAAAAAAAAAEAIAAAACoBAABkcnMvZTJvRG9jLnhtbFBLBQYAAAAABgAG&#10;AFkBAAC8BQAAAAA=&#10;">
                <v:fill on="t" focussize="0,0"/>
                <v:stroke color="#000000" miterlimit="8" joinstyle="miter"/>
                <v:imagedata o:title=""/>
                <o:lock v:ext="edit" aspectratio="f"/>
                <v:textbox>
                  <w:txbxContent>
                    <w:p>
                      <w:pPr>
                        <w:ind w:left="1890" w:hanging="1890" w:hangingChars="900"/>
                        <w:rPr>
                          <w:rFonts w:hint="eastAsia" w:hAnsi="Arial" w:eastAsia="宋体" w:cs="Arial" w:asciiTheme="minorAscii"/>
                          <w:b w:val="0"/>
                          <w:i w:val="0"/>
                          <w:caps w:val="0"/>
                          <w:color w:val="2E3033"/>
                          <w:spacing w:val="0"/>
                          <w:sz w:val="20"/>
                          <w:szCs w:val="20"/>
                          <w:shd w:val="clear" w:fill="FFFFFF"/>
                        </w:rPr>
                      </w:pPr>
                      <w:r>
                        <w:rPr>
                          <w:rFonts w:hint="eastAsia"/>
                          <w:color w:val="7030A0"/>
                        </w:rPr>
                        <w:t>Ji</w:t>
                      </w:r>
                      <w:r>
                        <w:rPr>
                          <w:rFonts w:hint="eastAsia"/>
                          <w:color w:val="7030A0"/>
                          <w:lang w:val="en-US" w:eastAsia="zh-CN"/>
                        </w:rPr>
                        <w:t xml:space="preserve"> </w:t>
                      </w:r>
                      <w:r>
                        <w:rPr>
                          <w:rFonts w:hint="eastAsia"/>
                          <w:color w:val="7030A0"/>
                        </w:rPr>
                        <w:t>2017.04[30]</w:t>
                      </w:r>
                      <w:r>
                        <w:rPr>
                          <w:color w:val="7030A0"/>
                        </w:rPr>
                        <w:t xml:space="preserve"> </w:t>
                      </w:r>
                      <w:r>
                        <w:t xml:space="preserve"> </w:t>
                      </w:r>
                      <w:r>
                        <w:rPr>
                          <w:rFonts w:hint="eastAsia"/>
                          <w:lang w:val="en-US" w:eastAsia="zh-CN"/>
                        </w:rP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Blood was collected through the patient's </w:t>
                      </w:r>
                      <w:r>
                        <w:rPr>
                          <w:rFonts w:hint="eastAsia" w:hAnsi="Arial" w:eastAsia="宋体" w:cs="Arial" w:asciiTheme="minorAscii"/>
                          <w:b w:val="0"/>
                          <w:i w:val="0"/>
                          <w:caps w:val="0"/>
                          <w:color w:val="2E3033"/>
                          <w:spacing w:val="0"/>
                          <w:sz w:val="22"/>
                          <w:szCs w:val="22"/>
                          <w:shd w:val="clear" w:fill="FFFFFF"/>
                          <w:lang w:val="en-US" w:eastAsia="zh-CN"/>
                        </w:rPr>
                        <w:t>antecubital vein</w:t>
                      </w:r>
                      <w:r>
                        <w:rPr>
                          <w:rFonts w:hint="eastAsia" w:hAnsi="Arial" w:eastAsia="宋体" w:cs="Arial" w:asciiTheme="minorAscii"/>
                          <w:b w:val="0"/>
                          <w:i w:val="0"/>
                          <w:caps w:val="0"/>
                          <w:color w:val="2E3033"/>
                          <w:spacing w:val="0"/>
                          <w:sz w:val="22"/>
                          <w:szCs w:val="22"/>
                          <w:shd w:val="clear" w:fill="FFFFFF"/>
                        </w:rPr>
                        <w:t xml:space="preserve">, shaken </w:t>
                      </w:r>
                      <w:r>
                        <w:rPr>
                          <w:rFonts w:hint="eastAsia" w:hAnsi="Arial" w:eastAsia="宋体" w:cs="Arial" w:asciiTheme="minorAscii"/>
                          <w:b w:val="0"/>
                          <w:i w:val="0"/>
                          <w:caps w:val="0"/>
                          <w:color w:val="2E3033"/>
                          <w:spacing w:val="0"/>
                          <w:sz w:val="22"/>
                          <w:szCs w:val="22"/>
                          <w:shd w:val="clear" w:fill="FFFFFF"/>
                          <w:lang w:val="en-US" w:eastAsia="zh-CN"/>
                        </w:rPr>
                        <w:t>up</w:t>
                      </w:r>
                      <w:r>
                        <w:rPr>
                          <w:rFonts w:hint="eastAsia" w:hAnsi="Arial" w:eastAsia="宋体" w:cs="Arial" w:asciiTheme="minorAscii"/>
                          <w:b w:val="0"/>
                          <w:i w:val="0"/>
                          <w:caps w:val="0"/>
                          <w:color w:val="2E3033"/>
                          <w:spacing w:val="0"/>
                          <w:sz w:val="22"/>
                          <w:szCs w:val="22"/>
                          <w:shd w:val="clear" w:fill="FFFFFF"/>
                        </w:rPr>
                        <w:t xml:space="preserve"> and centrifuged for 10 min</w:t>
                      </w:r>
                      <w:r>
                        <w:rPr>
                          <w:rFonts w:hint="eastAsia" w:hAnsi="Arial" w:eastAsia="宋体" w:cs="Arial" w:asciiTheme="minorAscii"/>
                          <w:b w:val="0"/>
                          <w:i w:val="0"/>
                          <w:caps w:val="0"/>
                          <w:color w:val="2E3033"/>
                          <w:spacing w:val="0"/>
                          <w:sz w:val="22"/>
                          <w:szCs w:val="22"/>
                          <w:shd w:val="clear" w:fill="FFFFFF"/>
                          <w:lang w:val="en-US" w:eastAsia="zh-CN"/>
                        </w:rPr>
                        <w:t>utes</w:t>
                      </w:r>
                      <w:r>
                        <w:rPr>
                          <w:rFonts w:hint="eastAsia" w:hAnsi="Arial" w:eastAsia="宋体" w:cs="Arial" w:asciiTheme="minorAscii"/>
                          <w:b w:val="0"/>
                          <w:i w:val="0"/>
                          <w:caps w:val="0"/>
                          <w:color w:val="2E3033"/>
                          <w:spacing w:val="0"/>
                          <w:sz w:val="22"/>
                          <w:szCs w:val="22"/>
                          <w:shd w:val="clear" w:fill="FFFFFF"/>
                        </w:rPr>
                        <w:t xml:space="preserve"> at a centrifugation radius of 15cm and 2000 r/min.</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After centrifugation, the whole blood was divided into three layers, and the lower layer of red blood cells were removed. The remaining suspension was centrifuged again in the same way as above, </w:t>
                      </w:r>
                      <w:r>
                        <w:rPr>
                          <w:rFonts w:hint="eastAsia" w:hAnsi="Arial" w:eastAsia="宋体" w:cs="Arial" w:asciiTheme="minorAscii"/>
                          <w:b w:val="0"/>
                          <w:i w:val="0"/>
                          <w:caps w:val="0"/>
                          <w:color w:val="2E3033"/>
                          <w:spacing w:val="0"/>
                          <w:sz w:val="22"/>
                          <w:szCs w:val="22"/>
                          <w:shd w:val="clear" w:fill="FFFFFF"/>
                          <w:lang w:val="en-US" w:eastAsia="zh-CN"/>
                        </w:rPr>
                        <w:t xml:space="preserve">and </w:t>
                      </w:r>
                      <w:r>
                        <w:rPr>
                          <w:rFonts w:hint="eastAsia" w:hAnsi="Arial" w:eastAsia="宋体" w:cs="Arial" w:asciiTheme="minorAscii"/>
                          <w:b w:val="0"/>
                          <w:i w:val="0"/>
                          <w:caps w:val="0"/>
                          <w:color w:val="2E3033"/>
                          <w:spacing w:val="0"/>
                          <w:sz w:val="22"/>
                          <w:szCs w:val="22"/>
                          <w:shd w:val="clear" w:fill="FFFFFF"/>
                        </w:rPr>
                        <w:t>the upper layer of pale</w:t>
                      </w:r>
                      <w:r>
                        <w:rPr>
                          <w:rFonts w:hint="eastAsia" w:hAnsi="Arial" w:eastAsia="宋体" w:cs="Arial" w:asciiTheme="minorAscii"/>
                          <w:b w:val="0"/>
                          <w:i w:val="0"/>
                          <w:caps w:val="0"/>
                          <w:color w:val="2E3033"/>
                          <w:spacing w:val="0"/>
                          <w:sz w:val="22"/>
                          <w:szCs w:val="22"/>
                          <w:shd w:val="clear" w:fill="FFFFFF"/>
                          <w:lang w:val="en-US" w:eastAsia="zh-CN"/>
                        </w:rPr>
                        <w:t>-</w:t>
                      </w:r>
                      <w:r>
                        <w:rPr>
                          <w:rFonts w:hint="eastAsia" w:hAnsi="Arial" w:eastAsia="宋体" w:cs="Arial" w:asciiTheme="minorAscii"/>
                          <w:b w:val="0"/>
                          <w:i w:val="0"/>
                          <w:caps w:val="0"/>
                          <w:color w:val="2E3033"/>
                          <w:spacing w:val="0"/>
                          <w:sz w:val="22"/>
                          <w:szCs w:val="22"/>
                          <w:shd w:val="clear" w:fill="FFFFFF"/>
                        </w:rPr>
                        <w:t>yellow supernatant was removed, and the remaining plasma component was identified as PRP after static vibration.</w:t>
                      </w:r>
                    </w:p>
                    <w:p>
                      <w:pPr>
                        <w:ind w:left="1680" w:leftChars="800" w:firstLine="0" w:firstLineChars="0"/>
                        <w:rPr>
                          <w:rFonts w:hint="eastAsia" w:hAnsi="Arial" w:eastAsia="宋体" w:cs="Arial" w:asciiTheme="minorAscii"/>
                          <w:b w:val="0"/>
                          <w:i w:val="0"/>
                          <w:caps w:val="0"/>
                          <w:color w:val="2E3033"/>
                          <w:spacing w:val="0"/>
                          <w:sz w:val="22"/>
                          <w:szCs w:val="22"/>
                          <w:shd w:val="clear" w:fill="FFFFFF"/>
                          <w:lang w:val="en-US" w:eastAsia="zh-CN"/>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Patients in the</w:t>
                      </w:r>
                      <w:r>
                        <w:rPr>
                          <w:rFonts w:hint="eastAsia" w:hAnsi="Arial" w:eastAsia="宋体" w:cs="Arial" w:asciiTheme="minorAscii"/>
                          <w:b w:val="0"/>
                          <w:i w:val="0"/>
                          <w:caps w:val="0"/>
                          <w:color w:val="2E3033"/>
                          <w:spacing w:val="0"/>
                          <w:sz w:val="22"/>
                          <w:szCs w:val="22"/>
                          <w:shd w:val="clear" w:fill="FFFFFF"/>
                          <w:lang w:val="en-US" w:eastAsia="zh-CN"/>
                        </w:rPr>
                        <w:t xml:space="preserve"> PRP</w:t>
                      </w:r>
                      <w:r>
                        <w:rPr>
                          <w:rFonts w:hint="eastAsia" w:hAnsi="Arial" w:eastAsia="宋体" w:cs="Arial" w:asciiTheme="minorAscii"/>
                          <w:b w:val="0"/>
                          <w:i w:val="0"/>
                          <w:caps w:val="0"/>
                          <w:color w:val="2E3033"/>
                          <w:spacing w:val="0"/>
                          <w:sz w:val="22"/>
                          <w:szCs w:val="22"/>
                          <w:shd w:val="clear" w:fill="FFFFFF"/>
                        </w:rPr>
                        <w:t xml:space="preserve"> group were treated with 5 mL PRP infiltration into the autograft tendon for 10 min</w:t>
                      </w:r>
                      <w:r>
                        <w:rPr>
                          <w:rFonts w:hint="eastAsia" w:hAnsi="Arial" w:eastAsia="宋体" w:cs="Arial" w:asciiTheme="minorAscii"/>
                          <w:b w:val="0"/>
                          <w:i w:val="0"/>
                          <w:caps w:val="0"/>
                          <w:color w:val="2E3033"/>
                          <w:spacing w:val="0"/>
                          <w:sz w:val="22"/>
                          <w:szCs w:val="22"/>
                          <w:shd w:val="clear" w:fill="FFFFFF"/>
                          <w:lang w:val="en-US" w:eastAsia="zh-CN"/>
                        </w:rPr>
                        <w:t>utes</w:t>
                      </w:r>
                      <w:r>
                        <w:rPr>
                          <w:rFonts w:hint="eastAsia" w:hAnsi="Arial" w:eastAsia="宋体" w:cs="Arial" w:asciiTheme="minorAscii"/>
                          <w:b w:val="0"/>
                          <w:i w:val="0"/>
                          <w:caps w:val="0"/>
                          <w:color w:val="2E3033"/>
                          <w:spacing w:val="0"/>
                          <w:sz w:val="22"/>
                          <w:szCs w:val="22"/>
                          <w:shd w:val="clear" w:fill="FFFFFF"/>
                        </w:rPr>
                        <w:t xml:space="preserve"> and </w:t>
                      </w:r>
                      <w:r>
                        <w:rPr>
                          <w:rFonts w:hint="eastAsia" w:hAnsi="Arial" w:eastAsia="宋体" w:cs="Arial" w:asciiTheme="minorAscii"/>
                          <w:b w:val="0"/>
                          <w:i w:val="0"/>
                          <w:caps w:val="0"/>
                          <w:color w:val="2E3033"/>
                          <w:spacing w:val="0"/>
                          <w:sz w:val="22"/>
                          <w:szCs w:val="22"/>
                          <w:shd w:val="clear" w:fill="FFFFFF"/>
                          <w:lang w:val="en-US" w:eastAsia="zh-CN"/>
                        </w:rPr>
                        <w:t>routine</w:t>
                      </w:r>
                      <w:r>
                        <w:rPr>
                          <w:rFonts w:hint="eastAsia" w:hAnsi="Arial" w:eastAsia="宋体" w:cs="Arial" w:asciiTheme="minorAscii"/>
                          <w:b w:val="0"/>
                          <w:i w:val="0"/>
                          <w:caps w:val="0"/>
                          <w:color w:val="2E3033"/>
                          <w:spacing w:val="0"/>
                          <w:sz w:val="22"/>
                          <w:szCs w:val="22"/>
                          <w:shd w:val="clear" w:fill="FFFFFF"/>
                        </w:rPr>
                        <w:t xml:space="preserve"> anatomic reconstruction</w:t>
                      </w:r>
                      <w:r>
                        <w:rPr>
                          <w:rFonts w:hint="eastAsia" w:hAnsi="Arial" w:eastAsia="宋体" w:cs="Arial" w:asciiTheme="minorAscii"/>
                          <w:b w:val="0"/>
                          <w:i w:val="0"/>
                          <w:caps w:val="0"/>
                          <w:color w:val="2E3033"/>
                          <w:spacing w:val="0"/>
                          <w:sz w:val="22"/>
                          <w:szCs w:val="22"/>
                          <w:shd w:val="clear" w:fill="FFFFFF"/>
                          <w:lang w:val="en-US" w:eastAsia="zh-CN"/>
                        </w:rPr>
                        <w:t xml:space="preserve"> of ACL</w:t>
                      </w:r>
                      <w:r>
                        <w:rPr>
                          <w:rFonts w:hint="eastAsia" w:hAnsi="Arial" w:eastAsia="宋体" w:cs="Arial" w:asciiTheme="minorAscii"/>
                          <w:b w:val="0"/>
                          <w:i w:val="0"/>
                          <w:caps w:val="0"/>
                          <w:color w:val="2E3033"/>
                          <w:spacing w:val="0"/>
                          <w:sz w:val="22"/>
                          <w:szCs w:val="22"/>
                          <w:shd w:val="clear" w:fill="FFFFFF"/>
                        </w:rPr>
                        <w:t>. After reconstruction, the incision was closed and the remaining 5ml was injected percutaneous into the joint cavity.</w:t>
                      </w:r>
                      <w:r>
                        <w:rPr>
                          <w:rFonts w:hint="eastAsia" w:hAnsi="Arial" w:eastAsia="宋体" w:cs="Arial" w:asciiTheme="minorAscii"/>
                          <w:b w:val="0"/>
                          <w:i w:val="0"/>
                          <w:caps w:val="0"/>
                          <w:color w:val="2E3033"/>
                          <w:spacing w:val="0"/>
                          <w:sz w:val="22"/>
                          <w:szCs w:val="22"/>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The </w:t>
                      </w:r>
                      <w:r>
                        <w:rPr>
                          <w:rFonts w:hint="eastAsia" w:hAnsi="Arial" w:eastAsia="宋体" w:cs="Arial" w:asciiTheme="minorAscii"/>
                          <w:b w:val="0"/>
                          <w:i w:val="0"/>
                          <w:caps w:val="0"/>
                          <w:color w:val="2E3033"/>
                          <w:spacing w:val="0"/>
                          <w:sz w:val="22"/>
                          <w:szCs w:val="22"/>
                          <w:shd w:val="clear" w:fill="FFFFFF"/>
                          <w:lang w:val="en-US" w:eastAsia="zh-CN"/>
                        </w:rPr>
                        <w:t>PRP</w:t>
                      </w:r>
                      <w:r>
                        <w:rPr>
                          <w:rFonts w:hint="eastAsia" w:hAnsi="Arial" w:eastAsia="宋体" w:cs="Arial" w:asciiTheme="minorAscii"/>
                          <w:b w:val="0"/>
                          <w:i w:val="0"/>
                          <w:caps w:val="0"/>
                          <w:color w:val="2E3033"/>
                          <w:spacing w:val="0"/>
                          <w:sz w:val="22"/>
                          <w:szCs w:val="22"/>
                          <w:shd w:val="clear" w:fill="FFFFFF"/>
                        </w:rPr>
                        <w:t xml:space="preserve"> group received the second and third injections of PRP (5 mL) on the 15th and 30th days </w:t>
                      </w:r>
                      <w:r>
                        <w:rPr>
                          <w:rFonts w:hint="eastAsia" w:hAnsi="Arial" w:eastAsia="宋体" w:cs="Arial" w:asciiTheme="minorAscii"/>
                          <w:b w:val="0"/>
                          <w:i w:val="0"/>
                          <w:caps w:val="0"/>
                          <w:color w:val="2E3033"/>
                          <w:spacing w:val="0"/>
                          <w:sz w:val="22"/>
                          <w:szCs w:val="22"/>
                          <w:shd w:val="clear" w:fill="FFFFFF"/>
                          <w:lang w:val="en-US" w:eastAsia="zh-CN"/>
                        </w:rPr>
                        <w:t>postoperative</w:t>
                      </w:r>
                      <w:r>
                        <w:rPr>
                          <w:rFonts w:hint="eastAsia" w:hAnsi="Arial" w:eastAsia="宋体" w:cs="Arial" w:asciiTheme="minorAscii"/>
                          <w:b w:val="0"/>
                          <w:i w:val="0"/>
                          <w:caps w:val="0"/>
                          <w:color w:val="2E3033"/>
                          <w:spacing w:val="0"/>
                          <w:sz w:val="22"/>
                          <w:szCs w:val="22"/>
                          <w:shd w:val="clear" w:fill="FFFFFF"/>
                        </w:rPr>
                        <w:t>.</w:t>
                      </w:r>
                    </w:p>
                    <w:p>
                      <w:pPr>
                        <w:widowControl/>
                        <w:ind w:left="3255" w:leftChars="1550"/>
                        <w:jc w:val="left"/>
                        <w:rPr>
                          <w:rFonts w:hint="eastAsia" w:ascii="宋体" w:hAnsi="宋体" w:eastAsia="宋体" w:cs="宋体"/>
                          <w:kern w:val="0"/>
                          <w:sz w:val="24"/>
                          <w:szCs w:val="24"/>
                        </w:rPr>
                      </w:pPr>
                    </w:p>
                  </w:txbxContent>
                </v:textbox>
                <w10:wrap type="square"/>
              </v:shape>
            </w:pict>
          </mc:Fallback>
        </mc:AlternateContent>
      </w:r>
      <w:r>
        <w:rPr>
          <w:color w:val="7030A0"/>
        </w:rPr>
        <mc:AlternateContent>
          <mc:Choice Requires="wps">
            <w:drawing>
              <wp:anchor distT="45720" distB="45720" distL="114300" distR="114300" simplePos="0" relativeHeight="251661312" behindDoc="0" locked="0" layoutInCell="1" allowOverlap="1">
                <wp:simplePos x="0" y="0"/>
                <wp:positionH relativeFrom="margin">
                  <wp:posOffset>-795020</wp:posOffset>
                </wp:positionH>
                <wp:positionV relativeFrom="paragraph">
                  <wp:posOffset>1752600</wp:posOffset>
                </wp:positionV>
                <wp:extent cx="7085965" cy="868680"/>
                <wp:effectExtent l="4445" t="4445" r="11430" b="1079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85965" cy="868680"/>
                        </a:xfrm>
                        <a:prstGeom prst="rect">
                          <a:avLst/>
                        </a:prstGeom>
                        <a:solidFill>
                          <a:srgbClr val="FFFFFF"/>
                        </a:solidFill>
                        <a:ln w="9525">
                          <a:solidFill>
                            <a:srgbClr val="000000"/>
                          </a:solidFill>
                          <a:miter lim="800000"/>
                        </a:ln>
                      </wps:spPr>
                      <wps:txbx>
                        <w:txbxContent>
                          <w:p>
                            <w:pPr>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7030A0"/>
                              </w:rPr>
                              <w:t>Chen</w:t>
                            </w:r>
                            <w:r>
                              <w:rPr>
                                <w:rFonts w:hint="eastAsia"/>
                                <w:color w:val="7030A0"/>
                                <w:lang w:val="en-US" w:eastAsia="zh-CN"/>
                              </w:rPr>
                              <w:t xml:space="preserve"> </w:t>
                            </w:r>
                            <w:r>
                              <w:rPr>
                                <w:rFonts w:hint="eastAsia"/>
                                <w:color w:val="7030A0"/>
                              </w:rPr>
                              <w:t>2020.04[29]</w:t>
                            </w:r>
                            <w:r>
                              <w:rPr>
                                <w:color w:val="7030A0"/>
                              </w:rPr>
                              <w:t xml:space="preserve"> </w:t>
                            </w:r>
                            <w: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The detailed </w:t>
                            </w:r>
                            <w:r>
                              <w:rPr>
                                <w:rFonts w:hint="eastAsia" w:hAnsi="Arial" w:eastAsia="宋体" w:cs="Arial" w:asciiTheme="minorAscii"/>
                                <w:b w:val="0"/>
                                <w:i w:val="0"/>
                                <w:caps w:val="0"/>
                                <w:color w:val="2E3033"/>
                                <w:spacing w:val="0"/>
                                <w:sz w:val="22"/>
                                <w:szCs w:val="22"/>
                                <w:shd w:val="clear" w:fill="FFFFFF"/>
                                <w:lang w:val="en-US" w:eastAsia="zh-CN"/>
                              </w:rPr>
                              <w:t>procedure</w:t>
                            </w:r>
                            <w:r>
                              <w:rPr>
                                <w:rFonts w:hint="eastAsia" w:hAnsi="Arial" w:eastAsia="宋体" w:cs="Arial" w:asciiTheme="minorAscii"/>
                                <w:b w:val="0"/>
                                <w:i w:val="0"/>
                                <w:caps w:val="0"/>
                                <w:color w:val="2E3033"/>
                                <w:spacing w:val="0"/>
                                <w:sz w:val="22"/>
                                <w:szCs w:val="22"/>
                                <w:shd w:val="clear" w:fill="FFFFFF"/>
                              </w:rPr>
                              <w:t xml:space="preserve"> is not described</w:t>
                            </w:r>
                            <w:r>
                              <w:rPr>
                                <w:rFonts w:hint="eastAsia" w:hAnsi="Arial" w:eastAsia="宋体" w:cs="Arial" w:asciiTheme="minorAscii"/>
                                <w:b w:val="0"/>
                                <w:i w:val="0"/>
                                <w:caps w:val="0"/>
                                <w:color w:val="2E3033"/>
                                <w:spacing w:val="0"/>
                                <w:sz w:val="22"/>
                                <w:szCs w:val="22"/>
                                <w:shd w:val="clear" w:fill="FFFFFF"/>
                                <w:lang w:val="en-US" w:eastAsia="zh-CN"/>
                              </w:rPr>
                              <w:t>.</w:t>
                            </w:r>
                          </w:p>
                          <w:p>
                            <w:pPr>
                              <w:ind w:left="1795" w:leftChars="855" w:firstLine="0" w:firstLineChars="0"/>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w:t>
                            </w:r>
                            <w:r>
                              <w:rPr>
                                <w:rFonts w:hint="eastAsia" w:hAnsi="Arial" w:eastAsia="宋体" w:cs="Arial" w:asciiTheme="minorAscii"/>
                                <w:b w:val="0"/>
                                <w:i w:val="0"/>
                                <w:caps w:val="0"/>
                                <w:color w:val="2E3033"/>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In the </w:t>
                            </w:r>
                            <w:r>
                              <w:rPr>
                                <w:rFonts w:hint="eastAsia" w:hAnsi="Arial" w:eastAsia="宋体" w:cs="Arial" w:asciiTheme="minorAscii"/>
                                <w:b w:val="0"/>
                                <w:i w:val="0"/>
                                <w:caps w:val="0"/>
                                <w:color w:val="2E3033"/>
                                <w:spacing w:val="0"/>
                                <w:sz w:val="22"/>
                                <w:szCs w:val="22"/>
                                <w:shd w:val="clear" w:fill="FFFFFF"/>
                                <w:lang w:val="en-US" w:eastAsia="zh-CN"/>
                              </w:rPr>
                              <w:t>PRP</w:t>
                            </w:r>
                            <w:r>
                              <w:rPr>
                                <w:rFonts w:hint="eastAsia" w:hAnsi="Arial" w:eastAsia="宋体" w:cs="Arial" w:asciiTheme="minorAscii"/>
                                <w:b w:val="0"/>
                                <w:i w:val="0"/>
                                <w:caps w:val="0"/>
                                <w:color w:val="2E3033"/>
                                <w:spacing w:val="0"/>
                                <w:sz w:val="22"/>
                                <w:szCs w:val="22"/>
                                <w:shd w:val="clear" w:fill="FFFFFF"/>
                              </w:rPr>
                              <w:t xml:space="preserve"> group, 1ml PRP was injected into the tibial end of the graft with a syringe, and 1ml PRP was injected into the femoral end of the graft. </w:t>
                            </w:r>
                            <w:r>
                              <w:rPr>
                                <w:rFonts w:hint="eastAsia" w:hAnsi="Arial" w:eastAsia="宋体" w:cs="Arial" w:asciiTheme="minorAscii"/>
                                <w:b w:val="0"/>
                                <w:i w:val="0"/>
                                <w:caps w:val="0"/>
                                <w:color w:val="2E3033"/>
                                <w:spacing w:val="0"/>
                                <w:sz w:val="22"/>
                                <w:szCs w:val="22"/>
                                <w:shd w:val="clear" w:fill="FFFFFF"/>
                                <w:lang w:val="en-US" w:eastAsia="zh-CN"/>
                              </w:rPr>
                              <w:t>And</w:t>
                            </w:r>
                            <w:r>
                              <w:rPr>
                                <w:rFonts w:hint="eastAsia" w:hAnsi="Arial" w:eastAsia="宋体" w:cs="Arial" w:asciiTheme="minorAscii"/>
                                <w:b w:val="0"/>
                                <w:i w:val="0"/>
                                <w:caps w:val="0"/>
                                <w:color w:val="2E3033"/>
                                <w:spacing w:val="0"/>
                                <w:sz w:val="22"/>
                                <w:szCs w:val="22"/>
                                <w:shd w:val="clear" w:fill="FFFFFF"/>
                              </w:rPr>
                              <w:t>, 3ml PRP was injected into the intraarticular surface of the graft under arthroscopic gaze.</w:t>
                            </w:r>
                          </w:p>
                          <w:p>
                            <w:pPr>
                              <w:ind w:left="3150" w:hanging="3150" w:hangingChars="1500"/>
                              <w:rPr>
                                <w:rFonts w:ascii="Calibri" w:hAnsi="Calibri" w:eastAsia="宋体"/>
                              </w:rPr>
                            </w:pPr>
                          </w:p>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2.6pt;margin-top:138pt;height:68.4pt;width:557.95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5QJ&#10;mdwAAAAMAQAADwAAAAAAAAABACAAAAAiAAAAZHJzL2Rvd25yZXYueG1sUEsBAhQAFAAAAAgAh07i&#10;QKOpOS4eAgAALQQAAA4AAAAAAAAAAQAgAAAAKwEAAGRycy9lMm9Eb2MueG1sUEsFBgAAAAAGAAYA&#10;WQEAALsFAAAAAA==&#10;">
                <v:fill on="t" focussize="0,0"/>
                <v:stroke color="#000000" miterlimit="8" joinstyle="miter"/>
                <v:imagedata o:title=""/>
                <o:lock v:ext="edit" aspectratio="f"/>
                <v:textbox>
                  <w:txbxContent>
                    <w:p>
                      <w:pPr>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7030A0"/>
                        </w:rPr>
                        <w:t>Chen</w:t>
                      </w:r>
                      <w:r>
                        <w:rPr>
                          <w:rFonts w:hint="eastAsia"/>
                          <w:color w:val="7030A0"/>
                          <w:lang w:val="en-US" w:eastAsia="zh-CN"/>
                        </w:rPr>
                        <w:t xml:space="preserve"> </w:t>
                      </w:r>
                      <w:r>
                        <w:rPr>
                          <w:rFonts w:hint="eastAsia"/>
                          <w:color w:val="7030A0"/>
                        </w:rPr>
                        <w:t>2020.04[29]</w:t>
                      </w:r>
                      <w:r>
                        <w:rPr>
                          <w:color w:val="7030A0"/>
                        </w:rPr>
                        <w:t xml:space="preserve"> </w:t>
                      </w:r>
                      <w: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The detailed </w:t>
                      </w:r>
                      <w:r>
                        <w:rPr>
                          <w:rFonts w:hint="eastAsia" w:hAnsi="Arial" w:eastAsia="宋体" w:cs="Arial" w:asciiTheme="minorAscii"/>
                          <w:b w:val="0"/>
                          <w:i w:val="0"/>
                          <w:caps w:val="0"/>
                          <w:color w:val="2E3033"/>
                          <w:spacing w:val="0"/>
                          <w:sz w:val="22"/>
                          <w:szCs w:val="22"/>
                          <w:shd w:val="clear" w:fill="FFFFFF"/>
                          <w:lang w:val="en-US" w:eastAsia="zh-CN"/>
                        </w:rPr>
                        <w:t>procedure</w:t>
                      </w:r>
                      <w:r>
                        <w:rPr>
                          <w:rFonts w:hint="eastAsia" w:hAnsi="Arial" w:eastAsia="宋体" w:cs="Arial" w:asciiTheme="minorAscii"/>
                          <w:b w:val="0"/>
                          <w:i w:val="0"/>
                          <w:caps w:val="0"/>
                          <w:color w:val="2E3033"/>
                          <w:spacing w:val="0"/>
                          <w:sz w:val="22"/>
                          <w:szCs w:val="22"/>
                          <w:shd w:val="clear" w:fill="FFFFFF"/>
                        </w:rPr>
                        <w:t xml:space="preserve"> is not described</w:t>
                      </w:r>
                      <w:r>
                        <w:rPr>
                          <w:rFonts w:hint="eastAsia" w:hAnsi="Arial" w:eastAsia="宋体" w:cs="Arial" w:asciiTheme="minorAscii"/>
                          <w:b w:val="0"/>
                          <w:i w:val="0"/>
                          <w:caps w:val="0"/>
                          <w:color w:val="2E3033"/>
                          <w:spacing w:val="0"/>
                          <w:sz w:val="22"/>
                          <w:szCs w:val="22"/>
                          <w:shd w:val="clear" w:fill="FFFFFF"/>
                          <w:lang w:val="en-US" w:eastAsia="zh-CN"/>
                        </w:rPr>
                        <w:t>.</w:t>
                      </w:r>
                    </w:p>
                    <w:p>
                      <w:pPr>
                        <w:ind w:left="1795" w:leftChars="855" w:firstLine="0" w:firstLineChars="0"/>
                        <w:rPr>
                          <w:rFonts w:hint="eastAsia" w:hAnsi="Arial" w:eastAsia="宋体" w:cs="Arial" w:asciiTheme="minorAscii"/>
                          <w:b w:val="0"/>
                          <w:i w:val="0"/>
                          <w:caps w:val="0"/>
                          <w:color w:val="2E3033"/>
                          <w:spacing w:val="0"/>
                          <w:sz w:val="20"/>
                          <w:szCs w:val="20"/>
                          <w:shd w:val="clear" w:fill="FFFFFF"/>
                          <w:lang w:val="en-US" w:eastAsia="zh-CN"/>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w:t>
                      </w:r>
                      <w:r>
                        <w:rPr>
                          <w:rFonts w:hint="eastAsia" w:hAnsi="Arial" w:eastAsia="宋体" w:cs="Arial" w:asciiTheme="minorAscii"/>
                          <w:b w:val="0"/>
                          <w:i w:val="0"/>
                          <w:caps w:val="0"/>
                          <w:color w:val="2E3033"/>
                          <w:spacing w:val="0"/>
                          <w:sz w:val="20"/>
                          <w:szCs w:val="20"/>
                          <w:shd w:val="clear" w:fill="FFFFFF"/>
                          <w:lang w:val="en-US" w:eastAsia="zh-CN"/>
                        </w:rPr>
                        <w:t xml:space="preserve"> </w:t>
                      </w:r>
                      <w:r>
                        <w:rPr>
                          <w:rFonts w:hint="eastAsia" w:hAnsi="Arial" w:eastAsia="宋体" w:cs="Arial" w:asciiTheme="minorAscii"/>
                          <w:b w:val="0"/>
                          <w:i w:val="0"/>
                          <w:caps w:val="0"/>
                          <w:color w:val="2E3033"/>
                          <w:spacing w:val="0"/>
                          <w:sz w:val="22"/>
                          <w:szCs w:val="22"/>
                          <w:shd w:val="clear" w:fill="FFFFFF"/>
                        </w:rPr>
                        <w:t xml:space="preserve">In the </w:t>
                      </w:r>
                      <w:r>
                        <w:rPr>
                          <w:rFonts w:hint="eastAsia" w:hAnsi="Arial" w:eastAsia="宋体" w:cs="Arial" w:asciiTheme="minorAscii"/>
                          <w:b w:val="0"/>
                          <w:i w:val="0"/>
                          <w:caps w:val="0"/>
                          <w:color w:val="2E3033"/>
                          <w:spacing w:val="0"/>
                          <w:sz w:val="22"/>
                          <w:szCs w:val="22"/>
                          <w:shd w:val="clear" w:fill="FFFFFF"/>
                          <w:lang w:val="en-US" w:eastAsia="zh-CN"/>
                        </w:rPr>
                        <w:t>PRP</w:t>
                      </w:r>
                      <w:r>
                        <w:rPr>
                          <w:rFonts w:hint="eastAsia" w:hAnsi="Arial" w:eastAsia="宋体" w:cs="Arial" w:asciiTheme="minorAscii"/>
                          <w:b w:val="0"/>
                          <w:i w:val="0"/>
                          <w:caps w:val="0"/>
                          <w:color w:val="2E3033"/>
                          <w:spacing w:val="0"/>
                          <w:sz w:val="22"/>
                          <w:szCs w:val="22"/>
                          <w:shd w:val="clear" w:fill="FFFFFF"/>
                        </w:rPr>
                        <w:t xml:space="preserve"> group, 1ml PRP was injected into the tibial end of the graft with a syringe, and 1ml PRP was injected into the femoral end of the graft. </w:t>
                      </w:r>
                      <w:r>
                        <w:rPr>
                          <w:rFonts w:hint="eastAsia" w:hAnsi="Arial" w:eastAsia="宋体" w:cs="Arial" w:asciiTheme="minorAscii"/>
                          <w:b w:val="0"/>
                          <w:i w:val="0"/>
                          <w:caps w:val="0"/>
                          <w:color w:val="2E3033"/>
                          <w:spacing w:val="0"/>
                          <w:sz w:val="22"/>
                          <w:szCs w:val="22"/>
                          <w:shd w:val="clear" w:fill="FFFFFF"/>
                          <w:lang w:val="en-US" w:eastAsia="zh-CN"/>
                        </w:rPr>
                        <w:t>And</w:t>
                      </w:r>
                      <w:r>
                        <w:rPr>
                          <w:rFonts w:hint="eastAsia" w:hAnsi="Arial" w:eastAsia="宋体" w:cs="Arial" w:asciiTheme="minorAscii"/>
                          <w:b w:val="0"/>
                          <w:i w:val="0"/>
                          <w:caps w:val="0"/>
                          <w:color w:val="2E3033"/>
                          <w:spacing w:val="0"/>
                          <w:sz w:val="22"/>
                          <w:szCs w:val="22"/>
                          <w:shd w:val="clear" w:fill="FFFFFF"/>
                        </w:rPr>
                        <w:t>, 3ml PRP was injected into the intraarticular surface of the graft under arthroscopic gaze.</w:t>
                      </w:r>
                    </w:p>
                    <w:p>
                      <w:pPr>
                        <w:ind w:left="3150" w:hanging="3150" w:hangingChars="1500"/>
                        <w:rPr>
                          <w:rFonts w:ascii="Calibri" w:hAnsi="Calibri" w:eastAsia="宋体"/>
                        </w:rPr>
                      </w:pPr>
                    </w:p>
                    <w:p/>
                  </w:txbxContent>
                </v:textbox>
                <w10:wrap type="square"/>
              </v:shape>
            </w:pict>
          </mc:Fallback>
        </mc:AlternateContent>
      </w:r>
      <w:r>
        <w:rPr>
          <w:color w:val="7030A0"/>
        </w:rPr>
        <mc:AlternateContent>
          <mc:Choice Requires="wps">
            <w:drawing>
              <wp:anchor distT="45720" distB="45720" distL="114300" distR="114300" simplePos="0" relativeHeight="251659264" behindDoc="0" locked="0" layoutInCell="1" allowOverlap="1">
                <wp:simplePos x="0" y="0"/>
                <wp:positionH relativeFrom="margin">
                  <wp:posOffset>-795020</wp:posOffset>
                </wp:positionH>
                <wp:positionV relativeFrom="paragraph">
                  <wp:posOffset>274320</wp:posOffset>
                </wp:positionV>
                <wp:extent cx="7086600" cy="1478915"/>
                <wp:effectExtent l="4445" t="5080" r="10795" b="952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086600" cy="1478915"/>
                        </a:xfrm>
                        <a:prstGeom prst="rect">
                          <a:avLst/>
                        </a:prstGeom>
                        <a:solidFill>
                          <a:srgbClr val="FFFFFF"/>
                        </a:solidFill>
                        <a:ln w="9525">
                          <a:solidFill>
                            <a:srgbClr val="000000"/>
                          </a:solidFill>
                          <a:miter lim="800000"/>
                        </a:ln>
                      </wps:spPr>
                      <wps:txbx>
                        <w:txbxContent>
                          <w:p>
                            <w:pPr>
                              <w:ind w:left="1680" w:hanging="1680" w:hangingChars="800"/>
                            </w:pPr>
                            <w:r>
                              <w:rPr>
                                <w:rFonts w:hint="eastAsia"/>
                                <w:color w:val="7030A0"/>
                              </w:rPr>
                              <w:t>Li</w:t>
                            </w:r>
                            <w:r>
                              <w:rPr>
                                <w:rFonts w:hint="eastAsia"/>
                                <w:color w:val="7030A0"/>
                                <w:lang w:val="en-US" w:eastAsia="zh-CN"/>
                              </w:rPr>
                              <w:t xml:space="preserve"> </w:t>
                            </w:r>
                            <w:r>
                              <w:rPr>
                                <w:rFonts w:hint="eastAsia"/>
                                <w:color w:val="7030A0"/>
                              </w:rPr>
                              <w:t>2018.06 [34]</w:t>
                            </w:r>
                            <w:r>
                              <w:rPr>
                                <w:color w:val="7030A0"/>
                              </w:rPr>
                              <w:t xml:space="preserve"> </w:t>
                            </w:r>
                            <w: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w:t>
                            </w:r>
                            <w:r>
                              <w:rPr>
                                <w:rFonts w:hint="eastAsia" w:hAnsi="Arial" w:eastAsia="宋体" w:cs="Arial" w:asciiTheme="minorAscii"/>
                                <w:b w:val="0"/>
                                <w:i w:val="0"/>
                                <w:caps w:val="0"/>
                                <w:color w:val="2E3033"/>
                                <w:spacing w:val="0"/>
                                <w:sz w:val="20"/>
                                <w:szCs w:val="20"/>
                                <w:shd w:val="clear" w:fill="FFFFFF"/>
                                <w:lang w:val="en-US" w:eastAsia="zh-CN"/>
                              </w:rPr>
                              <w:t xml:space="preserve"> </w:t>
                            </w:r>
                            <w:r>
                              <w:rPr>
                                <w:rFonts w:hint="default" w:ascii="Calibri" w:hAnsi="Calibri" w:eastAsia="宋体" w:cs="Calibri"/>
                                <w:color w:val="2E3033"/>
                                <w:sz w:val="22"/>
                                <w:szCs w:val="22"/>
                                <w:shd w:val="clear" w:color="auto" w:fill="FFFFFF"/>
                              </w:rPr>
                              <w:t>The PRP was prepared by double centrifugal. 20 ml of the patient’s blood was extracted from the median cubital vein and shaken slowly.</w:t>
                            </w:r>
                            <w:r>
                              <w:rPr>
                                <w:rFonts w:hint="default" w:ascii="Calibri" w:hAnsi="Calibri" w:eastAsia="宋体" w:cs="Calibri"/>
                                <w:b w:val="0"/>
                                <w:i w:val="0"/>
                                <w:caps w:val="0"/>
                                <w:color w:val="2E3033"/>
                                <w:spacing w:val="0"/>
                                <w:sz w:val="22"/>
                                <w:szCs w:val="22"/>
                                <w:shd w:val="clear" w:fill="FFFFFF"/>
                              </w:rPr>
                              <w:t xml:space="preserve"> The first centrifugal force was 275×g</w:t>
                            </w:r>
                            <w:r>
                              <w:rPr>
                                <w:rFonts w:hint="default" w:ascii="Calibri" w:hAnsi="Calibri" w:eastAsia="宋体" w:cs="Calibri"/>
                                <w:b w:val="0"/>
                                <w:i w:val="0"/>
                                <w:caps w:val="0"/>
                                <w:color w:val="2E3033"/>
                                <w:spacing w:val="0"/>
                                <w:sz w:val="22"/>
                                <w:szCs w:val="22"/>
                                <w:shd w:val="clear" w:fill="FFFFFF"/>
                                <w:lang w:val="en-US" w:eastAsia="zh-CN"/>
                              </w:rPr>
                              <w:t xml:space="preserve"> with</w:t>
                            </w:r>
                            <w:r>
                              <w:rPr>
                                <w:rFonts w:hint="default" w:ascii="Calibri" w:hAnsi="Calibri" w:eastAsia="宋体" w:cs="Calibri"/>
                                <w:b w:val="0"/>
                                <w:i w:val="0"/>
                                <w:caps w:val="0"/>
                                <w:color w:val="2E3033"/>
                                <w:spacing w:val="0"/>
                                <w:sz w:val="22"/>
                                <w:szCs w:val="22"/>
                                <w:shd w:val="clear" w:fill="FFFFFF"/>
                              </w:rPr>
                              <w:t xml:space="preserve"> 10 min</w:t>
                            </w:r>
                            <w:r>
                              <w:rPr>
                                <w:rFonts w:hint="default" w:ascii="Calibri" w:hAnsi="Calibri" w:eastAsia="宋体" w:cs="Calibri"/>
                                <w:b w:val="0"/>
                                <w:i w:val="0"/>
                                <w:caps w:val="0"/>
                                <w:color w:val="2E3033"/>
                                <w:spacing w:val="0"/>
                                <w:sz w:val="22"/>
                                <w:szCs w:val="22"/>
                                <w:shd w:val="clear" w:fill="FFFFFF"/>
                                <w:lang w:val="en-US" w:eastAsia="zh-CN"/>
                              </w:rPr>
                              <w:t>utes</w:t>
                            </w:r>
                            <w:r>
                              <w:rPr>
                                <w:rFonts w:hint="default" w:ascii="Calibri" w:hAnsi="Calibri" w:eastAsia="宋体" w:cs="Calibri"/>
                                <w:b w:val="0"/>
                                <w:i w:val="0"/>
                                <w:caps w:val="0"/>
                                <w:color w:val="2E3033"/>
                                <w:spacing w:val="0"/>
                                <w:sz w:val="22"/>
                                <w:szCs w:val="22"/>
                                <w:shd w:val="clear" w:fill="FFFFFF"/>
                              </w:rPr>
                              <w:t>. The second centrifugal force was 870×g</w:t>
                            </w:r>
                            <w:r>
                              <w:rPr>
                                <w:rFonts w:hint="default" w:ascii="Calibri" w:hAnsi="Calibri" w:eastAsia="宋体" w:cs="Calibri"/>
                                <w:b w:val="0"/>
                                <w:i w:val="0"/>
                                <w:caps w:val="0"/>
                                <w:color w:val="2E3033"/>
                                <w:spacing w:val="0"/>
                                <w:sz w:val="22"/>
                                <w:szCs w:val="22"/>
                                <w:shd w:val="clear" w:fill="FFFFFF"/>
                                <w:lang w:val="en-US" w:eastAsia="zh-CN"/>
                              </w:rPr>
                              <w:t xml:space="preserve"> with</w:t>
                            </w:r>
                            <w:r>
                              <w:rPr>
                                <w:rFonts w:hint="default" w:ascii="Calibri" w:hAnsi="Calibri" w:eastAsia="宋体" w:cs="Calibri"/>
                                <w:b w:val="0"/>
                                <w:i w:val="0"/>
                                <w:caps w:val="0"/>
                                <w:color w:val="2E3033"/>
                                <w:spacing w:val="0"/>
                                <w:sz w:val="22"/>
                                <w:szCs w:val="22"/>
                                <w:shd w:val="clear" w:fill="FFFFFF"/>
                              </w:rPr>
                              <w:t xml:space="preserve"> 15 minutes.</w:t>
                            </w:r>
                            <w:r>
                              <w:rPr>
                                <w:rFonts w:hint="default" w:ascii="Calibri" w:hAnsi="Calibri" w:eastAsia="宋体" w:cs="Calibri"/>
                                <w:b w:val="0"/>
                                <w:i w:val="0"/>
                                <w:caps w:val="0"/>
                                <w:color w:val="2E3033"/>
                                <w:spacing w:val="0"/>
                                <w:sz w:val="22"/>
                                <w:szCs w:val="22"/>
                                <w:shd w:val="clear" w:fill="FFFFFF"/>
                                <w:lang w:val="en-US" w:eastAsia="zh-CN"/>
                              </w:rPr>
                              <w:t xml:space="preserve"> </w:t>
                            </w:r>
                            <w:r>
                              <w:rPr>
                                <w:rFonts w:hint="default" w:ascii="Calibri" w:hAnsi="Calibri" w:eastAsia="宋体" w:cs="Calibri"/>
                                <w:b w:val="0"/>
                                <w:i w:val="0"/>
                                <w:caps w:val="0"/>
                                <w:color w:val="2E3033"/>
                                <w:spacing w:val="0"/>
                                <w:sz w:val="22"/>
                                <w:szCs w:val="22"/>
                                <w:shd w:val="clear" w:fill="FFFFFF"/>
                              </w:rPr>
                              <w:t xml:space="preserve">Finally, </w:t>
                            </w:r>
                            <w:r>
                              <w:rPr>
                                <w:rFonts w:hint="default" w:ascii="Calibri" w:hAnsi="Calibri" w:eastAsia="宋体" w:cs="Calibri"/>
                                <w:b w:val="0"/>
                                <w:i w:val="0"/>
                                <w:caps w:val="0"/>
                                <w:color w:val="2E3033"/>
                                <w:spacing w:val="0"/>
                                <w:sz w:val="22"/>
                                <w:szCs w:val="22"/>
                                <w:shd w:val="clear" w:fill="FFFFFF"/>
                                <w:lang w:val="en-US" w:eastAsia="zh-CN"/>
                              </w:rPr>
                              <w:t>there were</w:t>
                            </w:r>
                            <w:r>
                              <w:rPr>
                                <w:rFonts w:hint="default" w:ascii="Calibri" w:hAnsi="Calibri" w:eastAsia="宋体" w:cs="Calibri"/>
                                <w:b w:val="0"/>
                                <w:i w:val="0"/>
                                <w:caps w:val="0"/>
                                <w:color w:val="2E3033"/>
                                <w:spacing w:val="0"/>
                                <w:sz w:val="22"/>
                                <w:szCs w:val="22"/>
                                <w:shd w:val="clear" w:fill="FFFFFF"/>
                              </w:rPr>
                              <w:t xml:space="preserve"> 4ml of </w:t>
                            </w:r>
                            <w:r>
                              <w:rPr>
                                <w:rFonts w:hint="default" w:ascii="Calibri" w:hAnsi="Calibri" w:eastAsia="宋体" w:cs="Calibri"/>
                                <w:b w:val="0"/>
                                <w:i w:val="0"/>
                                <w:caps w:val="0"/>
                                <w:color w:val="2E3033"/>
                                <w:spacing w:val="0"/>
                                <w:sz w:val="22"/>
                                <w:szCs w:val="22"/>
                                <w:shd w:val="clear" w:fill="FFFFFF"/>
                                <w:lang w:val="en-US" w:eastAsia="zh-CN"/>
                              </w:rPr>
                              <w:t>PRP</w:t>
                            </w:r>
                            <w:r>
                              <w:rPr>
                                <w:rFonts w:hint="default" w:ascii="Calibri" w:hAnsi="Calibri" w:eastAsia="宋体" w:cs="Calibri"/>
                                <w:b w:val="0"/>
                                <w:i w:val="0"/>
                                <w:caps w:val="0"/>
                                <w:color w:val="2E3033"/>
                                <w:spacing w:val="0"/>
                                <w:sz w:val="22"/>
                                <w:szCs w:val="22"/>
                                <w:shd w:val="clear" w:fill="FFFFFF"/>
                              </w:rPr>
                              <w:t xml:space="preserve"> </w:t>
                            </w:r>
                            <w:r>
                              <w:rPr>
                                <w:rFonts w:hint="default" w:ascii="Calibri" w:hAnsi="Calibri" w:eastAsia="宋体" w:cs="Calibri"/>
                                <w:b w:val="0"/>
                                <w:i w:val="0"/>
                                <w:caps w:val="0"/>
                                <w:color w:val="2E3033"/>
                                <w:spacing w:val="0"/>
                                <w:sz w:val="22"/>
                                <w:szCs w:val="22"/>
                                <w:shd w:val="clear" w:fill="FFFFFF"/>
                                <w:lang w:val="en-US" w:eastAsia="zh-CN"/>
                              </w:rPr>
                              <w:t>obtained</w:t>
                            </w:r>
                            <w:r>
                              <w:rPr>
                                <w:rFonts w:hint="default" w:ascii="Calibri" w:hAnsi="Calibri" w:eastAsia="宋体" w:cs="Calibri"/>
                                <w:b w:val="0"/>
                                <w:i w:val="0"/>
                                <w:caps w:val="0"/>
                                <w:color w:val="2E3033"/>
                                <w:spacing w:val="0"/>
                                <w:sz w:val="22"/>
                                <w:szCs w:val="22"/>
                                <w:shd w:val="clear" w:fill="FFFFFF"/>
                              </w:rPr>
                              <w:t xml:space="preserve">, and 0.2ml of 10% calcium chloride was added to activate platelets in the </w:t>
                            </w:r>
                            <w:r>
                              <w:rPr>
                                <w:rFonts w:hint="default" w:ascii="Calibri" w:hAnsi="Calibri" w:eastAsia="宋体" w:cs="Calibri"/>
                                <w:b w:val="0"/>
                                <w:i w:val="0"/>
                                <w:caps w:val="0"/>
                                <w:color w:val="2E3033"/>
                                <w:spacing w:val="0"/>
                                <w:sz w:val="22"/>
                                <w:szCs w:val="22"/>
                                <w:shd w:val="clear" w:fill="FFFFFF"/>
                                <w:lang w:val="en-US" w:eastAsia="zh-CN"/>
                              </w:rPr>
                              <w:t>PRP</w:t>
                            </w:r>
                            <w:r>
                              <w:rPr>
                                <w:rFonts w:hint="default" w:ascii="Calibri" w:hAnsi="Calibri" w:eastAsia="宋体" w:cs="Calibri"/>
                                <w:b w:val="0"/>
                                <w:i w:val="0"/>
                                <w:caps w:val="0"/>
                                <w:color w:val="2E3033"/>
                                <w:spacing w:val="0"/>
                                <w:sz w:val="22"/>
                                <w:szCs w:val="22"/>
                                <w:shd w:val="clear" w:fill="FFFFFF"/>
                              </w:rPr>
                              <w:t>.</w:t>
                            </w:r>
                          </w:p>
                          <w:p>
                            <w:pPr>
                              <w:ind w:left="1596" w:leftChars="760" w:firstLine="0" w:firstLineChars="0"/>
                              <w:rPr>
                                <w:rFonts w:hint="default" w:ascii="Calibri" w:hAnsi="Calibri" w:eastAsia="宋体" w:cs="Calibri"/>
                                <w:b w:val="0"/>
                                <w:i w:val="0"/>
                                <w:caps w:val="0"/>
                                <w:color w:val="2E3033"/>
                                <w:spacing w:val="0"/>
                                <w:sz w:val="21"/>
                                <w:szCs w:val="21"/>
                                <w:shd w:val="clear" w:fill="FFFFFF"/>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default" w:ascii="Calibri" w:hAnsi="Calibri" w:eastAsia="宋体" w:cs="Calibri"/>
                                <w:b w:val="0"/>
                                <w:i w:val="0"/>
                                <w:caps w:val="0"/>
                                <w:color w:val="2E3033"/>
                                <w:spacing w:val="0"/>
                                <w:sz w:val="22"/>
                                <w:szCs w:val="22"/>
                                <w:shd w:val="clear" w:fill="FFFFFF"/>
                              </w:rPr>
                              <w:t xml:space="preserve">After </w:t>
                            </w:r>
                            <w:r>
                              <w:rPr>
                                <w:rFonts w:hint="default" w:ascii="Calibri" w:hAnsi="Calibri" w:eastAsia="宋体" w:cs="Calibri"/>
                                <w:b w:val="0"/>
                                <w:i w:val="0"/>
                                <w:caps w:val="0"/>
                                <w:color w:val="2E3033"/>
                                <w:spacing w:val="0"/>
                                <w:sz w:val="22"/>
                                <w:szCs w:val="22"/>
                                <w:shd w:val="clear" w:fill="FFFFFF"/>
                                <w:lang w:val="en-US" w:eastAsia="zh-CN"/>
                              </w:rPr>
                              <w:t>ACLR</w:t>
                            </w:r>
                            <w:r>
                              <w:rPr>
                                <w:rFonts w:hint="default" w:ascii="Calibri" w:hAnsi="Calibri" w:eastAsia="宋体" w:cs="Calibri"/>
                                <w:b w:val="0"/>
                                <w:i w:val="0"/>
                                <w:caps w:val="0"/>
                                <w:color w:val="2E3033"/>
                                <w:spacing w:val="0"/>
                                <w:sz w:val="22"/>
                                <w:szCs w:val="22"/>
                                <w:shd w:val="clear" w:fill="FFFFFF"/>
                              </w:rPr>
                              <w:t>, 4 ml PRP was injected into the knee cavity</w:t>
                            </w:r>
                            <w:r>
                              <w:rPr>
                                <w:rFonts w:hint="default" w:ascii="Calibri" w:hAnsi="Calibri" w:eastAsia="宋体" w:cs="Calibri"/>
                                <w:b w:val="0"/>
                                <w:i w:val="0"/>
                                <w:caps w:val="0"/>
                                <w:color w:val="2E3033"/>
                                <w:spacing w:val="0"/>
                                <w:sz w:val="22"/>
                                <w:szCs w:val="22"/>
                                <w:shd w:val="clear" w:fill="FFFFFF"/>
                                <w:lang w:val="en-US" w:eastAsia="zh-CN"/>
                              </w:rPr>
                              <w:t xml:space="preserve"> at once</w:t>
                            </w:r>
                            <w:r>
                              <w:rPr>
                                <w:rFonts w:hint="default" w:ascii="Calibri" w:hAnsi="Calibri" w:eastAsia="宋体" w:cs="Calibri"/>
                                <w:b w:val="0"/>
                                <w:i w:val="0"/>
                                <w:caps w:val="0"/>
                                <w:color w:val="2E3033"/>
                                <w:spacing w:val="0"/>
                                <w:sz w:val="22"/>
                                <w:szCs w:val="22"/>
                                <w:shd w:val="clear" w:fill="FFFFFF"/>
                              </w:rPr>
                              <w:t>.</w:t>
                            </w:r>
                            <w:r>
                              <w:rPr>
                                <w:rFonts w:hint="default" w:ascii="Calibri" w:hAnsi="Calibri" w:eastAsia="宋体" w:cs="Calibri"/>
                                <w:b w:val="0"/>
                                <w:i w:val="0"/>
                                <w:caps w:val="0"/>
                                <w:color w:val="2E3033"/>
                                <w:spacing w:val="0"/>
                                <w:sz w:val="22"/>
                                <w:szCs w:val="22"/>
                                <w:shd w:val="clear" w:fill="FFFFFF"/>
                                <w:lang w:val="en-US" w:eastAsia="zh-CN"/>
                              </w:rPr>
                              <w:t xml:space="preserve"> </w:t>
                            </w:r>
                            <w:r>
                              <w:rPr>
                                <w:rFonts w:hint="default" w:ascii="Calibri" w:hAnsi="Calibri" w:eastAsia="宋体" w:cs="Calibri"/>
                                <w:b w:val="0"/>
                                <w:i w:val="0"/>
                                <w:caps w:val="0"/>
                                <w:color w:val="2E3033"/>
                                <w:spacing w:val="0"/>
                                <w:sz w:val="22"/>
                                <w:szCs w:val="22"/>
                                <w:shd w:val="clear" w:fill="FFFFFF"/>
                              </w:rPr>
                              <w:t xml:space="preserve">Starting from one and a half months </w:t>
                            </w:r>
                            <w:r>
                              <w:rPr>
                                <w:rFonts w:hint="default" w:ascii="Calibri" w:hAnsi="Calibri" w:eastAsia="宋体" w:cs="Calibri"/>
                                <w:b w:val="0"/>
                                <w:i w:val="0"/>
                                <w:caps w:val="0"/>
                                <w:color w:val="2E3033"/>
                                <w:spacing w:val="0"/>
                                <w:sz w:val="22"/>
                                <w:szCs w:val="22"/>
                                <w:shd w:val="clear" w:fill="FFFFFF"/>
                                <w:lang w:val="en-US" w:eastAsia="zh-CN"/>
                              </w:rPr>
                              <w:t>postoperative</w:t>
                            </w:r>
                            <w:r>
                              <w:rPr>
                                <w:rFonts w:hint="default" w:ascii="Calibri" w:hAnsi="Calibri" w:eastAsia="宋体" w:cs="Calibri"/>
                                <w:b w:val="0"/>
                                <w:i w:val="0"/>
                                <w:caps w:val="0"/>
                                <w:color w:val="2E3033"/>
                                <w:spacing w:val="0"/>
                                <w:sz w:val="22"/>
                                <w:szCs w:val="22"/>
                                <w:shd w:val="clear" w:fill="FFFFFF"/>
                              </w:rPr>
                              <w:t>, 4ml PRP was injected into the articular cavity regularly every week for five consecutive weeks, with six times as a course of treatment and one course of treatment between them.</w:t>
                            </w:r>
                          </w:p>
                          <w:p>
                            <w:pPr>
                              <w:ind w:left="3150" w:hanging="3150" w:hangingChars="1500"/>
                              <w:rPr>
                                <w:rFonts w:ascii="Calibri" w:hAnsi="Calibri" w:eastAsia="宋体"/>
                              </w:rPr>
                            </w:pPr>
                          </w:p>
                          <w:p>
                            <w:pPr>
                              <w:rPr>
                                <w:rFonts w:ascii="Calibri" w:hAnsi="Calibri" w:eastAsia="宋体"/>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62.6pt;margin-top:21.6pt;height:116.45pt;width:558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Yypsr&#10;2wAAAAsBAAAPAAAAAAAAAAEAIAAAACIAAABkcnMvZG93bnJldi54bWxQSwECFAAUAAAACACHTuJA&#10;nMbX/R4CAAAwBAAADgAAAAAAAAABACAAAAAqAQAAZHJzL2Uyb0RvYy54bWxQSwUGAAAAAAYABgBZ&#10;AQAAugUAAAAA&#10;">
                <v:fill on="t" focussize="0,0"/>
                <v:stroke color="#000000" miterlimit="8" joinstyle="miter"/>
                <v:imagedata o:title=""/>
                <o:lock v:ext="edit" aspectratio="f"/>
                <v:textbox>
                  <w:txbxContent>
                    <w:p>
                      <w:pPr>
                        <w:ind w:left="1680" w:hanging="1680" w:hangingChars="800"/>
                      </w:pPr>
                      <w:r>
                        <w:rPr>
                          <w:rFonts w:hint="eastAsia"/>
                          <w:color w:val="7030A0"/>
                        </w:rPr>
                        <w:t>Li</w:t>
                      </w:r>
                      <w:r>
                        <w:rPr>
                          <w:rFonts w:hint="eastAsia"/>
                          <w:color w:val="7030A0"/>
                          <w:lang w:val="en-US" w:eastAsia="zh-CN"/>
                        </w:rPr>
                        <w:t xml:space="preserve"> </w:t>
                      </w:r>
                      <w:r>
                        <w:rPr>
                          <w:rFonts w:hint="eastAsia"/>
                          <w:color w:val="7030A0"/>
                        </w:rPr>
                        <w:t>2018.06 [34]</w:t>
                      </w:r>
                      <w:r>
                        <w:rPr>
                          <w:color w:val="7030A0"/>
                        </w:rPr>
                        <w:t xml:space="preserve"> </w:t>
                      </w:r>
                      <w:r>
                        <w:t xml:space="preserve"> </w:t>
                      </w:r>
                      <w:r>
                        <w:rPr>
                          <w:rFonts w:hint="eastAsia" w:hAnsi="Arial" w:eastAsia="宋体" w:cs="Arial" w:asciiTheme="minorAscii"/>
                          <w:b w:val="0"/>
                          <w:i w:val="0"/>
                          <w:caps w:val="0"/>
                          <w:color w:val="FF0000"/>
                          <w:spacing w:val="0"/>
                          <w:sz w:val="20"/>
                          <w:szCs w:val="20"/>
                          <w:shd w:val="clear" w:fill="FFFFFF"/>
                        </w:rPr>
                        <w:t>P</w:t>
                      </w:r>
                      <w:r>
                        <w:rPr>
                          <w:rFonts w:hint="eastAsia"/>
                          <w:color w:val="FF0000"/>
                          <w:lang w:val="en-US" w:eastAsia="zh-CN"/>
                        </w:rPr>
                        <w:t>repartion</w:t>
                      </w:r>
                      <w:r>
                        <w:rPr>
                          <w:rFonts w:hint="eastAsia" w:hAnsi="Arial" w:eastAsia="宋体" w:cs="Arial" w:asciiTheme="minorAscii"/>
                          <w:b w:val="0"/>
                          <w:i w:val="0"/>
                          <w:caps w:val="0"/>
                          <w:color w:val="FF0000"/>
                          <w:spacing w:val="0"/>
                          <w:sz w:val="20"/>
                          <w:szCs w:val="20"/>
                          <w:shd w:val="clear" w:fill="FFFFFF"/>
                          <w:lang w:val="en-US" w:eastAsia="zh-CN"/>
                        </w:rPr>
                        <w:t>:</w:t>
                      </w:r>
                      <w:r>
                        <w:rPr>
                          <w:rFonts w:hint="eastAsia" w:hAnsi="Arial" w:eastAsia="宋体" w:cs="Arial" w:asciiTheme="minorAscii"/>
                          <w:b w:val="0"/>
                          <w:i w:val="0"/>
                          <w:caps w:val="0"/>
                          <w:color w:val="2E3033"/>
                          <w:spacing w:val="0"/>
                          <w:sz w:val="20"/>
                          <w:szCs w:val="20"/>
                          <w:shd w:val="clear" w:fill="FFFFFF"/>
                          <w:lang w:val="en-US" w:eastAsia="zh-CN"/>
                        </w:rPr>
                        <w:t xml:space="preserve"> </w:t>
                      </w:r>
                      <w:r>
                        <w:rPr>
                          <w:rFonts w:hint="default" w:ascii="Calibri" w:hAnsi="Calibri" w:eastAsia="宋体" w:cs="Calibri"/>
                          <w:color w:val="2E3033"/>
                          <w:sz w:val="22"/>
                          <w:szCs w:val="22"/>
                          <w:shd w:val="clear" w:color="auto" w:fill="FFFFFF"/>
                        </w:rPr>
                        <w:t>The PRP was prepared by double centrifugal. 20 ml of the patient’s blood was extracted from the median cubital vein and shaken slowly.</w:t>
                      </w:r>
                      <w:r>
                        <w:rPr>
                          <w:rFonts w:hint="default" w:ascii="Calibri" w:hAnsi="Calibri" w:eastAsia="宋体" w:cs="Calibri"/>
                          <w:b w:val="0"/>
                          <w:i w:val="0"/>
                          <w:caps w:val="0"/>
                          <w:color w:val="2E3033"/>
                          <w:spacing w:val="0"/>
                          <w:sz w:val="22"/>
                          <w:szCs w:val="22"/>
                          <w:shd w:val="clear" w:fill="FFFFFF"/>
                        </w:rPr>
                        <w:t xml:space="preserve"> The first centrifugal force was 275×g</w:t>
                      </w:r>
                      <w:r>
                        <w:rPr>
                          <w:rFonts w:hint="default" w:ascii="Calibri" w:hAnsi="Calibri" w:eastAsia="宋体" w:cs="Calibri"/>
                          <w:b w:val="0"/>
                          <w:i w:val="0"/>
                          <w:caps w:val="0"/>
                          <w:color w:val="2E3033"/>
                          <w:spacing w:val="0"/>
                          <w:sz w:val="22"/>
                          <w:szCs w:val="22"/>
                          <w:shd w:val="clear" w:fill="FFFFFF"/>
                          <w:lang w:val="en-US" w:eastAsia="zh-CN"/>
                        </w:rPr>
                        <w:t xml:space="preserve"> with</w:t>
                      </w:r>
                      <w:r>
                        <w:rPr>
                          <w:rFonts w:hint="default" w:ascii="Calibri" w:hAnsi="Calibri" w:eastAsia="宋体" w:cs="Calibri"/>
                          <w:b w:val="0"/>
                          <w:i w:val="0"/>
                          <w:caps w:val="0"/>
                          <w:color w:val="2E3033"/>
                          <w:spacing w:val="0"/>
                          <w:sz w:val="22"/>
                          <w:szCs w:val="22"/>
                          <w:shd w:val="clear" w:fill="FFFFFF"/>
                        </w:rPr>
                        <w:t xml:space="preserve"> 10 min</w:t>
                      </w:r>
                      <w:r>
                        <w:rPr>
                          <w:rFonts w:hint="default" w:ascii="Calibri" w:hAnsi="Calibri" w:eastAsia="宋体" w:cs="Calibri"/>
                          <w:b w:val="0"/>
                          <w:i w:val="0"/>
                          <w:caps w:val="0"/>
                          <w:color w:val="2E3033"/>
                          <w:spacing w:val="0"/>
                          <w:sz w:val="22"/>
                          <w:szCs w:val="22"/>
                          <w:shd w:val="clear" w:fill="FFFFFF"/>
                          <w:lang w:val="en-US" w:eastAsia="zh-CN"/>
                        </w:rPr>
                        <w:t>utes</w:t>
                      </w:r>
                      <w:r>
                        <w:rPr>
                          <w:rFonts w:hint="default" w:ascii="Calibri" w:hAnsi="Calibri" w:eastAsia="宋体" w:cs="Calibri"/>
                          <w:b w:val="0"/>
                          <w:i w:val="0"/>
                          <w:caps w:val="0"/>
                          <w:color w:val="2E3033"/>
                          <w:spacing w:val="0"/>
                          <w:sz w:val="22"/>
                          <w:szCs w:val="22"/>
                          <w:shd w:val="clear" w:fill="FFFFFF"/>
                        </w:rPr>
                        <w:t>. The second centrifugal force was 870×g</w:t>
                      </w:r>
                      <w:r>
                        <w:rPr>
                          <w:rFonts w:hint="default" w:ascii="Calibri" w:hAnsi="Calibri" w:eastAsia="宋体" w:cs="Calibri"/>
                          <w:b w:val="0"/>
                          <w:i w:val="0"/>
                          <w:caps w:val="0"/>
                          <w:color w:val="2E3033"/>
                          <w:spacing w:val="0"/>
                          <w:sz w:val="22"/>
                          <w:szCs w:val="22"/>
                          <w:shd w:val="clear" w:fill="FFFFFF"/>
                          <w:lang w:val="en-US" w:eastAsia="zh-CN"/>
                        </w:rPr>
                        <w:t xml:space="preserve"> with</w:t>
                      </w:r>
                      <w:r>
                        <w:rPr>
                          <w:rFonts w:hint="default" w:ascii="Calibri" w:hAnsi="Calibri" w:eastAsia="宋体" w:cs="Calibri"/>
                          <w:b w:val="0"/>
                          <w:i w:val="0"/>
                          <w:caps w:val="0"/>
                          <w:color w:val="2E3033"/>
                          <w:spacing w:val="0"/>
                          <w:sz w:val="22"/>
                          <w:szCs w:val="22"/>
                          <w:shd w:val="clear" w:fill="FFFFFF"/>
                        </w:rPr>
                        <w:t xml:space="preserve"> 15 minutes.</w:t>
                      </w:r>
                      <w:r>
                        <w:rPr>
                          <w:rFonts w:hint="default" w:ascii="Calibri" w:hAnsi="Calibri" w:eastAsia="宋体" w:cs="Calibri"/>
                          <w:b w:val="0"/>
                          <w:i w:val="0"/>
                          <w:caps w:val="0"/>
                          <w:color w:val="2E3033"/>
                          <w:spacing w:val="0"/>
                          <w:sz w:val="22"/>
                          <w:szCs w:val="22"/>
                          <w:shd w:val="clear" w:fill="FFFFFF"/>
                          <w:lang w:val="en-US" w:eastAsia="zh-CN"/>
                        </w:rPr>
                        <w:t xml:space="preserve"> </w:t>
                      </w:r>
                      <w:r>
                        <w:rPr>
                          <w:rFonts w:hint="default" w:ascii="Calibri" w:hAnsi="Calibri" w:eastAsia="宋体" w:cs="Calibri"/>
                          <w:b w:val="0"/>
                          <w:i w:val="0"/>
                          <w:caps w:val="0"/>
                          <w:color w:val="2E3033"/>
                          <w:spacing w:val="0"/>
                          <w:sz w:val="22"/>
                          <w:szCs w:val="22"/>
                          <w:shd w:val="clear" w:fill="FFFFFF"/>
                        </w:rPr>
                        <w:t xml:space="preserve">Finally, </w:t>
                      </w:r>
                      <w:r>
                        <w:rPr>
                          <w:rFonts w:hint="default" w:ascii="Calibri" w:hAnsi="Calibri" w:eastAsia="宋体" w:cs="Calibri"/>
                          <w:b w:val="0"/>
                          <w:i w:val="0"/>
                          <w:caps w:val="0"/>
                          <w:color w:val="2E3033"/>
                          <w:spacing w:val="0"/>
                          <w:sz w:val="22"/>
                          <w:szCs w:val="22"/>
                          <w:shd w:val="clear" w:fill="FFFFFF"/>
                          <w:lang w:val="en-US" w:eastAsia="zh-CN"/>
                        </w:rPr>
                        <w:t>there were</w:t>
                      </w:r>
                      <w:r>
                        <w:rPr>
                          <w:rFonts w:hint="default" w:ascii="Calibri" w:hAnsi="Calibri" w:eastAsia="宋体" w:cs="Calibri"/>
                          <w:b w:val="0"/>
                          <w:i w:val="0"/>
                          <w:caps w:val="0"/>
                          <w:color w:val="2E3033"/>
                          <w:spacing w:val="0"/>
                          <w:sz w:val="22"/>
                          <w:szCs w:val="22"/>
                          <w:shd w:val="clear" w:fill="FFFFFF"/>
                        </w:rPr>
                        <w:t xml:space="preserve"> 4ml of </w:t>
                      </w:r>
                      <w:r>
                        <w:rPr>
                          <w:rFonts w:hint="default" w:ascii="Calibri" w:hAnsi="Calibri" w:eastAsia="宋体" w:cs="Calibri"/>
                          <w:b w:val="0"/>
                          <w:i w:val="0"/>
                          <w:caps w:val="0"/>
                          <w:color w:val="2E3033"/>
                          <w:spacing w:val="0"/>
                          <w:sz w:val="22"/>
                          <w:szCs w:val="22"/>
                          <w:shd w:val="clear" w:fill="FFFFFF"/>
                          <w:lang w:val="en-US" w:eastAsia="zh-CN"/>
                        </w:rPr>
                        <w:t>PRP</w:t>
                      </w:r>
                      <w:r>
                        <w:rPr>
                          <w:rFonts w:hint="default" w:ascii="Calibri" w:hAnsi="Calibri" w:eastAsia="宋体" w:cs="Calibri"/>
                          <w:b w:val="0"/>
                          <w:i w:val="0"/>
                          <w:caps w:val="0"/>
                          <w:color w:val="2E3033"/>
                          <w:spacing w:val="0"/>
                          <w:sz w:val="22"/>
                          <w:szCs w:val="22"/>
                          <w:shd w:val="clear" w:fill="FFFFFF"/>
                        </w:rPr>
                        <w:t xml:space="preserve"> </w:t>
                      </w:r>
                      <w:r>
                        <w:rPr>
                          <w:rFonts w:hint="default" w:ascii="Calibri" w:hAnsi="Calibri" w:eastAsia="宋体" w:cs="Calibri"/>
                          <w:b w:val="0"/>
                          <w:i w:val="0"/>
                          <w:caps w:val="0"/>
                          <w:color w:val="2E3033"/>
                          <w:spacing w:val="0"/>
                          <w:sz w:val="22"/>
                          <w:szCs w:val="22"/>
                          <w:shd w:val="clear" w:fill="FFFFFF"/>
                          <w:lang w:val="en-US" w:eastAsia="zh-CN"/>
                        </w:rPr>
                        <w:t>obtained</w:t>
                      </w:r>
                      <w:r>
                        <w:rPr>
                          <w:rFonts w:hint="default" w:ascii="Calibri" w:hAnsi="Calibri" w:eastAsia="宋体" w:cs="Calibri"/>
                          <w:b w:val="0"/>
                          <w:i w:val="0"/>
                          <w:caps w:val="0"/>
                          <w:color w:val="2E3033"/>
                          <w:spacing w:val="0"/>
                          <w:sz w:val="22"/>
                          <w:szCs w:val="22"/>
                          <w:shd w:val="clear" w:fill="FFFFFF"/>
                        </w:rPr>
                        <w:t xml:space="preserve">, and 0.2ml of 10% calcium chloride was added to activate platelets in the </w:t>
                      </w:r>
                      <w:r>
                        <w:rPr>
                          <w:rFonts w:hint="default" w:ascii="Calibri" w:hAnsi="Calibri" w:eastAsia="宋体" w:cs="Calibri"/>
                          <w:b w:val="0"/>
                          <w:i w:val="0"/>
                          <w:caps w:val="0"/>
                          <w:color w:val="2E3033"/>
                          <w:spacing w:val="0"/>
                          <w:sz w:val="22"/>
                          <w:szCs w:val="22"/>
                          <w:shd w:val="clear" w:fill="FFFFFF"/>
                          <w:lang w:val="en-US" w:eastAsia="zh-CN"/>
                        </w:rPr>
                        <w:t>PRP</w:t>
                      </w:r>
                      <w:r>
                        <w:rPr>
                          <w:rFonts w:hint="default" w:ascii="Calibri" w:hAnsi="Calibri" w:eastAsia="宋体" w:cs="Calibri"/>
                          <w:b w:val="0"/>
                          <w:i w:val="0"/>
                          <w:caps w:val="0"/>
                          <w:color w:val="2E3033"/>
                          <w:spacing w:val="0"/>
                          <w:sz w:val="22"/>
                          <w:szCs w:val="22"/>
                          <w:shd w:val="clear" w:fill="FFFFFF"/>
                        </w:rPr>
                        <w:t>.</w:t>
                      </w:r>
                    </w:p>
                    <w:p>
                      <w:pPr>
                        <w:ind w:left="1596" w:leftChars="760" w:firstLine="0" w:firstLineChars="0"/>
                        <w:rPr>
                          <w:rFonts w:hint="default" w:ascii="Calibri" w:hAnsi="Calibri" w:eastAsia="宋体" w:cs="Calibri"/>
                          <w:b w:val="0"/>
                          <w:i w:val="0"/>
                          <w:caps w:val="0"/>
                          <w:color w:val="2E3033"/>
                          <w:spacing w:val="0"/>
                          <w:sz w:val="21"/>
                          <w:szCs w:val="21"/>
                          <w:shd w:val="clear" w:fill="FFFFFF"/>
                        </w:rPr>
                      </w:pPr>
                      <w:r>
                        <w:rPr>
                          <w:rFonts w:hint="eastAsia"/>
                          <w:color w:val="FF0000"/>
                          <w:lang w:val="en-US" w:eastAsia="zh-CN"/>
                        </w:rPr>
                        <w:t>Application</w:t>
                      </w:r>
                      <w:r>
                        <w:rPr>
                          <w:rFonts w:hint="eastAsia" w:hAnsi="Arial" w:eastAsia="宋体" w:cs="Arial" w:asciiTheme="minorAscii"/>
                          <w:b w:val="0"/>
                          <w:i w:val="0"/>
                          <w:caps w:val="0"/>
                          <w:color w:val="FF0000"/>
                          <w:spacing w:val="0"/>
                          <w:sz w:val="20"/>
                          <w:szCs w:val="20"/>
                          <w:shd w:val="clear" w:fill="FFFFFF"/>
                          <w:lang w:val="en-US" w:eastAsia="zh-CN"/>
                        </w:rPr>
                        <w:t xml:space="preserve">: </w:t>
                      </w:r>
                      <w:r>
                        <w:rPr>
                          <w:rFonts w:hint="default" w:ascii="Calibri" w:hAnsi="Calibri" w:eastAsia="宋体" w:cs="Calibri"/>
                          <w:b w:val="0"/>
                          <w:i w:val="0"/>
                          <w:caps w:val="0"/>
                          <w:color w:val="2E3033"/>
                          <w:spacing w:val="0"/>
                          <w:sz w:val="22"/>
                          <w:szCs w:val="22"/>
                          <w:shd w:val="clear" w:fill="FFFFFF"/>
                        </w:rPr>
                        <w:t xml:space="preserve">After </w:t>
                      </w:r>
                      <w:r>
                        <w:rPr>
                          <w:rFonts w:hint="default" w:ascii="Calibri" w:hAnsi="Calibri" w:eastAsia="宋体" w:cs="Calibri"/>
                          <w:b w:val="0"/>
                          <w:i w:val="0"/>
                          <w:caps w:val="0"/>
                          <w:color w:val="2E3033"/>
                          <w:spacing w:val="0"/>
                          <w:sz w:val="22"/>
                          <w:szCs w:val="22"/>
                          <w:shd w:val="clear" w:fill="FFFFFF"/>
                          <w:lang w:val="en-US" w:eastAsia="zh-CN"/>
                        </w:rPr>
                        <w:t>ACLR</w:t>
                      </w:r>
                      <w:r>
                        <w:rPr>
                          <w:rFonts w:hint="default" w:ascii="Calibri" w:hAnsi="Calibri" w:eastAsia="宋体" w:cs="Calibri"/>
                          <w:b w:val="0"/>
                          <w:i w:val="0"/>
                          <w:caps w:val="0"/>
                          <w:color w:val="2E3033"/>
                          <w:spacing w:val="0"/>
                          <w:sz w:val="22"/>
                          <w:szCs w:val="22"/>
                          <w:shd w:val="clear" w:fill="FFFFFF"/>
                        </w:rPr>
                        <w:t>, 4 ml PRP was injected into the knee cavity</w:t>
                      </w:r>
                      <w:r>
                        <w:rPr>
                          <w:rFonts w:hint="default" w:ascii="Calibri" w:hAnsi="Calibri" w:eastAsia="宋体" w:cs="Calibri"/>
                          <w:b w:val="0"/>
                          <w:i w:val="0"/>
                          <w:caps w:val="0"/>
                          <w:color w:val="2E3033"/>
                          <w:spacing w:val="0"/>
                          <w:sz w:val="22"/>
                          <w:szCs w:val="22"/>
                          <w:shd w:val="clear" w:fill="FFFFFF"/>
                          <w:lang w:val="en-US" w:eastAsia="zh-CN"/>
                        </w:rPr>
                        <w:t xml:space="preserve"> at once</w:t>
                      </w:r>
                      <w:r>
                        <w:rPr>
                          <w:rFonts w:hint="default" w:ascii="Calibri" w:hAnsi="Calibri" w:eastAsia="宋体" w:cs="Calibri"/>
                          <w:b w:val="0"/>
                          <w:i w:val="0"/>
                          <w:caps w:val="0"/>
                          <w:color w:val="2E3033"/>
                          <w:spacing w:val="0"/>
                          <w:sz w:val="22"/>
                          <w:szCs w:val="22"/>
                          <w:shd w:val="clear" w:fill="FFFFFF"/>
                        </w:rPr>
                        <w:t>.</w:t>
                      </w:r>
                      <w:r>
                        <w:rPr>
                          <w:rFonts w:hint="default" w:ascii="Calibri" w:hAnsi="Calibri" w:eastAsia="宋体" w:cs="Calibri"/>
                          <w:b w:val="0"/>
                          <w:i w:val="0"/>
                          <w:caps w:val="0"/>
                          <w:color w:val="2E3033"/>
                          <w:spacing w:val="0"/>
                          <w:sz w:val="22"/>
                          <w:szCs w:val="22"/>
                          <w:shd w:val="clear" w:fill="FFFFFF"/>
                          <w:lang w:val="en-US" w:eastAsia="zh-CN"/>
                        </w:rPr>
                        <w:t xml:space="preserve"> </w:t>
                      </w:r>
                      <w:r>
                        <w:rPr>
                          <w:rFonts w:hint="default" w:ascii="Calibri" w:hAnsi="Calibri" w:eastAsia="宋体" w:cs="Calibri"/>
                          <w:b w:val="0"/>
                          <w:i w:val="0"/>
                          <w:caps w:val="0"/>
                          <w:color w:val="2E3033"/>
                          <w:spacing w:val="0"/>
                          <w:sz w:val="22"/>
                          <w:szCs w:val="22"/>
                          <w:shd w:val="clear" w:fill="FFFFFF"/>
                        </w:rPr>
                        <w:t xml:space="preserve">Starting from one and a half months </w:t>
                      </w:r>
                      <w:r>
                        <w:rPr>
                          <w:rFonts w:hint="default" w:ascii="Calibri" w:hAnsi="Calibri" w:eastAsia="宋体" w:cs="Calibri"/>
                          <w:b w:val="0"/>
                          <w:i w:val="0"/>
                          <w:caps w:val="0"/>
                          <w:color w:val="2E3033"/>
                          <w:spacing w:val="0"/>
                          <w:sz w:val="22"/>
                          <w:szCs w:val="22"/>
                          <w:shd w:val="clear" w:fill="FFFFFF"/>
                          <w:lang w:val="en-US" w:eastAsia="zh-CN"/>
                        </w:rPr>
                        <w:t>postoperative</w:t>
                      </w:r>
                      <w:r>
                        <w:rPr>
                          <w:rFonts w:hint="default" w:ascii="Calibri" w:hAnsi="Calibri" w:eastAsia="宋体" w:cs="Calibri"/>
                          <w:b w:val="0"/>
                          <w:i w:val="0"/>
                          <w:caps w:val="0"/>
                          <w:color w:val="2E3033"/>
                          <w:spacing w:val="0"/>
                          <w:sz w:val="22"/>
                          <w:szCs w:val="22"/>
                          <w:shd w:val="clear" w:fill="FFFFFF"/>
                        </w:rPr>
                        <w:t>, 4ml PRP was injected into the articular cavity regularly every week for five consecutive weeks, with six times as a course of treatment and one course of treatment between them.</w:t>
                      </w:r>
                    </w:p>
                    <w:p>
                      <w:pPr>
                        <w:ind w:left="3150" w:hanging="3150" w:hangingChars="1500"/>
                        <w:rPr>
                          <w:rFonts w:ascii="Calibri" w:hAnsi="Calibri" w:eastAsia="宋体"/>
                        </w:rPr>
                      </w:pPr>
                    </w:p>
                    <w:p>
                      <w:pPr>
                        <w:rPr>
                          <w:rFonts w:ascii="Calibri" w:hAnsi="Calibri" w:eastAsia="宋体"/>
                        </w:rPr>
                      </w:pPr>
                    </w:p>
                  </w:txbxContent>
                </v:textbox>
                <w10:wrap type="square"/>
              </v:shape>
            </w:pict>
          </mc:Fallback>
        </mc:AlternateContent>
      </w:r>
      <w:r>
        <w:rPr>
          <w:rFonts w:hint="eastAsia"/>
          <w:color w:val="7030A0"/>
          <w:lang w:val="en-US" w:eastAsia="zh-CN"/>
        </w:rPr>
        <w:t>The p</w:t>
      </w:r>
      <w:bookmarkStart w:id="0" w:name="OLE_LINK1"/>
      <w:r>
        <w:rPr>
          <w:rFonts w:hint="eastAsia"/>
          <w:color w:val="7030A0"/>
          <w:lang w:val="en-US" w:eastAsia="zh-CN"/>
        </w:rPr>
        <w:t>repartion</w:t>
      </w:r>
      <w:bookmarkEnd w:id="0"/>
      <w:r>
        <w:rPr>
          <w:rFonts w:hint="eastAsia"/>
          <w:color w:val="7030A0"/>
          <w:lang w:val="en-US" w:eastAsia="zh-CN"/>
        </w:rPr>
        <w:t xml:space="preserve"> and application of </w:t>
      </w:r>
      <w:r>
        <w:rPr>
          <w:rFonts w:hint="eastAsia"/>
          <w:color w:val="7030A0"/>
        </w:rPr>
        <w:t>P</w:t>
      </w:r>
      <w:r>
        <w:rPr>
          <w:color w:val="7030A0"/>
        </w:rPr>
        <w:t>RP</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A4"/>
    <w:rsid w:val="00197699"/>
    <w:rsid w:val="001E676E"/>
    <w:rsid w:val="00356508"/>
    <w:rsid w:val="00597A0C"/>
    <w:rsid w:val="0060169C"/>
    <w:rsid w:val="006644A8"/>
    <w:rsid w:val="00932AA4"/>
    <w:rsid w:val="00A47409"/>
    <w:rsid w:val="00C34420"/>
    <w:rsid w:val="00CE2BB6"/>
    <w:rsid w:val="00D94C31"/>
    <w:rsid w:val="013727DF"/>
    <w:rsid w:val="0BFB067B"/>
    <w:rsid w:val="0C454845"/>
    <w:rsid w:val="0D9235D2"/>
    <w:rsid w:val="18DF7FBC"/>
    <w:rsid w:val="20136492"/>
    <w:rsid w:val="23CD366C"/>
    <w:rsid w:val="2F992258"/>
    <w:rsid w:val="30E20AF5"/>
    <w:rsid w:val="3AEB56E5"/>
    <w:rsid w:val="3B015CA4"/>
    <w:rsid w:val="43C927B0"/>
    <w:rsid w:val="4C302CF2"/>
    <w:rsid w:val="554221BF"/>
    <w:rsid w:val="67D5704D"/>
    <w:rsid w:val="6A3751D9"/>
    <w:rsid w:val="6CE65722"/>
    <w:rsid w:val="6F08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9"/>
    <w:rPr>
      <w:rFonts w:ascii="等线" w:hAnsi="等线" w:eastAsia="等线"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14</Characters>
  <Lines>1</Lines>
  <Paragraphs>1</Paragraphs>
  <TotalTime>10</TotalTime>
  <ScaleCrop>false</ScaleCrop>
  <LinksUpToDate>false</LinksUpToDate>
  <CharactersWithSpaces>15</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2021-04-11T13:07:00Z</dcterms:created>
  <dc:creator>高 旭</dc:creator>
  <cp:lastModifiedBy>27886</cp:lastModifiedBy>
  <dcterms:modified xsi:type="dcterms:W3CDTF">2021-07-06T02:54:16Z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