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11B1E" w14:textId="10F6637D" w:rsidR="00D735E6" w:rsidRDefault="0033336C">
      <w:pPr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Supplemental</w:t>
      </w:r>
      <w:r>
        <w:rPr>
          <w:rFonts w:ascii="Times New Roman" w:hAnsi="Times New Roman" w:cs="Times New Roman"/>
          <w:b/>
          <w:bCs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 xml:space="preserve">Figure </w:t>
      </w:r>
      <w:r>
        <w:rPr>
          <w:rFonts w:ascii="Times New Roman" w:hAnsi="Times New Roman" w:cs="Times New Roman"/>
          <w:b/>
          <w:sz w:val="21"/>
          <w:szCs w:val="21"/>
          <w:lang w:eastAsia="zh-CN"/>
        </w:rPr>
        <w:t>1</w:t>
      </w:r>
      <w:r>
        <w:rPr>
          <w:rFonts w:ascii="Times New Roman" w:hAnsi="Times New Roman" w:cs="Times New Roman"/>
          <w:b/>
          <w:sz w:val="21"/>
          <w:szCs w:val="21"/>
        </w:rPr>
        <w:t>:</w:t>
      </w:r>
      <w:r>
        <w:rPr>
          <w:rFonts w:ascii="Times New Roman" w:hAnsi="Times New Roman" w:cs="Times New Roman"/>
          <w:b/>
          <w:sz w:val="21"/>
          <w:szCs w:val="21"/>
          <w:lang w:eastAsia="zh-CN"/>
        </w:rPr>
        <w:t xml:space="preserve"> Regulation of cardiac function by AAV9-sh-lncPostn under the basal condition in mice. 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>A-</w:t>
      </w:r>
      <w:r w:rsidR="003343BE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D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>) Mice were injected with control AAV9 (</w:t>
      </w:r>
      <w:proofErr w:type="spellStart"/>
      <w:r>
        <w:rPr>
          <w:rFonts w:ascii="Times New Roman" w:hAnsi="Times New Roman" w:cs="Times New Roman"/>
          <w:bCs/>
          <w:sz w:val="21"/>
          <w:szCs w:val="21"/>
          <w:lang w:eastAsia="zh-CN"/>
        </w:rPr>
        <w:t>sh-nc</w:t>
      </w:r>
      <w:proofErr w:type="spellEnd"/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) or virus-carrying </w:t>
      </w:r>
      <w:proofErr w:type="spellStart"/>
      <w:r>
        <w:rPr>
          <w:rFonts w:ascii="Times New Roman" w:hAnsi="Times New Roman" w:cs="Times New Roman"/>
          <w:bCs/>
          <w:sz w:val="21"/>
          <w:szCs w:val="21"/>
          <w:lang w:eastAsia="zh-CN"/>
        </w:rPr>
        <w:t>lncPostn</w:t>
      </w:r>
      <w:proofErr w:type="spellEnd"/>
      <w:r>
        <w:rPr>
          <w:rFonts w:ascii="Times New Roman" w:hAnsi="Times New Roman" w:cs="Times New Roman"/>
          <w:bCs/>
          <w:sz w:val="21"/>
          <w:szCs w:val="21"/>
          <w:lang w:eastAsia="zh-CN"/>
        </w:rPr>
        <w:t>-shRNA (</w:t>
      </w:r>
      <w:proofErr w:type="spellStart"/>
      <w:r>
        <w:rPr>
          <w:rFonts w:ascii="Times New Roman" w:hAnsi="Times New Roman" w:cs="Times New Roman"/>
          <w:bCs/>
          <w:sz w:val="21"/>
          <w:szCs w:val="21"/>
          <w:lang w:eastAsia="zh-CN"/>
        </w:rPr>
        <w:t>sh-lncPostn</w:t>
      </w:r>
      <w:proofErr w:type="spellEnd"/>
      <w:r>
        <w:rPr>
          <w:rFonts w:ascii="Times New Roman" w:hAnsi="Times New Roman" w:cs="Times New Roman"/>
          <w:bCs/>
          <w:sz w:val="21"/>
          <w:szCs w:val="21"/>
          <w:lang w:eastAsia="zh-CN"/>
        </w:rPr>
        <w:t>) for 7 days without surger</w:t>
      </w:r>
      <w:r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y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>. A)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Representative echocardiographic images </w:t>
      </w:r>
      <w:r>
        <w:rPr>
          <w:rFonts w:ascii="Times New Roman" w:hAnsi="Times New Roman" w:cs="Times New Roman"/>
          <w:sz w:val="21"/>
          <w:szCs w:val="21"/>
          <w:lang w:eastAsia="zh-CN"/>
        </w:rPr>
        <w:t>on</w:t>
      </w:r>
      <w:r>
        <w:rPr>
          <w:rFonts w:ascii="Times New Roman" w:hAnsi="Times New Roman" w:cs="Times New Roman"/>
          <w:sz w:val="21"/>
          <w:szCs w:val="21"/>
        </w:rPr>
        <w:t xml:space="preserve"> day 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7. </w:t>
      </w:r>
      <w:r w:rsidR="003343BE">
        <w:rPr>
          <w:rFonts w:ascii="Times New Roman" w:hAnsi="Times New Roman" w:cs="Times New Roman" w:hint="eastAsia"/>
          <w:sz w:val="21"/>
          <w:szCs w:val="21"/>
          <w:lang w:eastAsia="zh-CN"/>
        </w:rPr>
        <w:t>B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) </w:t>
      </w:r>
      <w:r>
        <w:rPr>
          <w:rFonts w:ascii="Times New Roman" w:hAnsi="Times New Roman" w:cs="Times New Roman"/>
          <w:sz w:val="21"/>
          <w:szCs w:val="21"/>
        </w:rPr>
        <w:t xml:space="preserve">Left ventricular ejection fraction (EF%). </w:t>
      </w:r>
      <w:r w:rsidR="003343BE">
        <w:rPr>
          <w:rFonts w:ascii="Times New Roman" w:hAnsi="Times New Roman" w:cs="Times New Roman" w:hint="eastAsia"/>
          <w:sz w:val="21"/>
          <w:szCs w:val="21"/>
          <w:lang w:eastAsia="zh-CN"/>
        </w:rPr>
        <w:t>C</w:t>
      </w:r>
      <w:r>
        <w:rPr>
          <w:rFonts w:ascii="Times New Roman" w:hAnsi="Times New Roman" w:cs="Times New Roman"/>
          <w:sz w:val="21"/>
          <w:szCs w:val="21"/>
          <w:lang w:eastAsia="zh-CN"/>
        </w:rPr>
        <w:t>)</w:t>
      </w:r>
      <w:r>
        <w:rPr>
          <w:rFonts w:ascii="Times New Roman" w:hAnsi="Times New Roman" w:cs="Times New Roman"/>
          <w:sz w:val="21"/>
          <w:szCs w:val="21"/>
        </w:rPr>
        <w:t xml:space="preserve"> Left ventricular fractional shortening (FS%)</w:t>
      </w:r>
      <w:r w:rsidR="00881241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</w:t>
      </w:r>
      <w:r w:rsidR="00881241">
        <w:rPr>
          <w:rFonts w:ascii="Times New Roman" w:hAnsi="Times New Roman" w:cs="Times New Roman"/>
          <w:sz w:val="21"/>
          <w:szCs w:val="21"/>
        </w:rPr>
        <w:t>(</w:t>
      </w:r>
      <w:r w:rsidR="00881241">
        <w:rPr>
          <w:rFonts w:ascii="Times New Roman" w:hAnsi="Times New Roman" w:cs="Times New Roman"/>
          <w:bCs/>
          <w:sz w:val="21"/>
          <w:szCs w:val="21"/>
          <w:lang w:eastAsia="zh-CN"/>
        </w:rPr>
        <w:t>n=</w:t>
      </w:r>
      <w:r w:rsidR="00881241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4</w:t>
      </w:r>
      <w:r w:rsidR="00881241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as indicated</w:t>
      </w:r>
      <w:r w:rsidR="00881241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 xml:space="preserve"> </w:t>
      </w:r>
      <w:r w:rsidR="00881241" w:rsidRPr="00462B8B">
        <w:rPr>
          <w:rFonts w:ascii="Times New Roman" w:hAnsi="Times New Roman" w:cs="Times New Roman"/>
          <w:sz w:val="21"/>
          <w:szCs w:val="21"/>
        </w:rPr>
        <w:t>in Supplementary Table S</w:t>
      </w:r>
      <w:r w:rsidR="00D20A53">
        <w:rPr>
          <w:rFonts w:ascii="Times New Roman" w:hAnsi="Times New Roman" w:cs="Times New Roman"/>
          <w:sz w:val="21"/>
          <w:szCs w:val="21"/>
          <w:lang w:eastAsia="zh-CN"/>
        </w:rPr>
        <w:t>3</w:t>
      </w:r>
      <w:r w:rsidR="00881241" w:rsidRPr="00462B8B">
        <w:rPr>
          <w:rFonts w:ascii="Times New Roman" w:hAnsi="Times New Roman" w:cs="Times New Roman"/>
          <w:sz w:val="21"/>
          <w:szCs w:val="21"/>
        </w:rPr>
        <w:t>)</w:t>
      </w:r>
      <w:r w:rsidR="00881241">
        <w:rPr>
          <w:rFonts w:ascii="Times New Roman" w:hAnsi="Times New Roman" w:cs="Times New Roman"/>
          <w:sz w:val="21"/>
          <w:szCs w:val="21"/>
          <w:lang w:eastAsia="zh-CN"/>
        </w:rPr>
        <w:t>.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3343BE">
        <w:rPr>
          <w:rFonts w:ascii="Times New Roman" w:hAnsi="Times New Roman" w:cs="Times New Roman" w:hint="eastAsia"/>
          <w:sz w:val="21"/>
          <w:szCs w:val="21"/>
          <w:lang w:eastAsia="zh-CN"/>
        </w:rPr>
        <w:t>D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) </w:t>
      </w:r>
      <w:r>
        <w:rPr>
          <w:rFonts w:ascii="Times New Roman" w:hAnsi="Times New Roman" w:cs="Times New Roman"/>
          <w:bCs/>
          <w:sz w:val="21"/>
          <w:szCs w:val="21"/>
        </w:rPr>
        <w:t>Relative levels of fibrosis-related genes</w:t>
      </w:r>
      <w:r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in ventricular samples of mice 7 days after viral injection </w:t>
      </w:r>
      <w:r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>n=5</w:t>
      </w:r>
      <w:r>
        <w:rPr>
          <w:rFonts w:ascii="Times New Roman" w:hAnsi="Times New Roman" w:cs="Times New Roman"/>
          <w:sz w:val="21"/>
          <w:szCs w:val="21"/>
        </w:rPr>
        <w:t>).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Statistical significance was determined using a two-tailed </w:t>
      </w:r>
      <w:proofErr w:type="gramStart"/>
      <w:r>
        <w:rPr>
          <w:rFonts w:ascii="Times New Roman" w:hAnsi="Times New Roman" w:cs="Times New Roman"/>
          <w:sz w:val="21"/>
          <w:szCs w:val="21"/>
          <w:lang w:eastAsia="zh-CN"/>
        </w:rPr>
        <w:t>Student’s t</w:t>
      </w:r>
      <w:proofErr w:type="gramEnd"/>
      <w:r>
        <w:rPr>
          <w:rFonts w:ascii="Times New Roman" w:hAnsi="Times New Roman" w:cs="Times New Roman"/>
          <w:sz w:val="21"/>
          <w:szCs w:val="21"/>
          <w:lang w:eastAsia="zh-CN"/>
        </w:rPr>
        <w:t>-test for the two-group comparison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 w:cs="Times New Roman"/>
          <w:bCs/>
          <w:sz w:val="21"/>
          <w:szCs w:val="21"/>
        </w:rPr>
        <w:t xml:space="preserve"> Data are presented as mean ± SD. **, </w:t>
      </w:r>
      <w:r>
        <w:rPr>
          <w:rFonts w:ascii="Times New Roman" w:hAnsi="Times New Roman" w:cs="Times New Roman"/>
          <w:bCs/>
          <w:i/>
          <w:sz w:val="21"/>
          <w:szCs w:val="21"/>
        </w:rPr>
        <w:t>P</w:t>
      </w:r>
      <w:r>
        <w:rPr>
          <w:rFonts w:ascii="Times New Roman" w:hAnsi="Times New Roman" w:cs="Times New Roman"/>
          <w:bCs/>
          <w:sz w:val="21"/>
          <w:szCs w:val="21"/>
        </w:rPr>
        <w:t xml:space="preserve"> &lt; 0.01.</w:t>
      </w:r>
    </w:p>
    <w:p w14:paraId="513A5CDC" w14:textId="26798D96" w:rsidR="00D735E6" w:rsidRDefault="0033336C">
      <w:pPr>
        <w:jc w:val="both"/>
        <w:rPr>
          <w:rFonts w:ascii="Times New Roman" w:hAnsi="Times New Roman" w:cs="Times New Roman"/>
          <w:bCs/>
          <w:sz w:val="21"/>
          <w:szCs w:val="21"/>
          <w:lang w:eastAsia="zh-CN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Supplemental</w:t>
      </w:r>
      <w:r>
        <w:rPr>
          <w:rFonts w:ascii="Times New Roman" w:hAnsi="Times New Roman" w:cs="Times New Roman"/>
          <w:b/>
          <w:bCs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 xml:space="preserve">Figure </w:t>
      </w:r>
      <w:r>
        <w:rPr>
          <w:rFonts w:ascii="Times New Roman" w:hAnsi="Times New Roman" w:cs="Times New Roman"/>
          <w:b/>
          <w:sz w:val="21"/>
          <w:szCs w:val="21"/>
          <w:lang w:eastAsia="zh-CN"/>
        </w:rPr>
        <w:t>2</w:t>
      </w:r>
      <w:r>
        <w:rPr>
          <w:rFonts w:ascii="Times New Roman" w:hAnsi="Times New Roman" w:cs="Times New Roman"/>
          <w:b/>
          <w:sz w:val="21"/>
          <w:szCs w:val="21"/>
        </w:rPr>
        <w:t>:</w:t>
      </w:r>
      <w:r>
        <w:rPr>
          <w:rFonts w:ascii="Times New Roman" w:hAnsi="Times New Roman" w:cs="Times New Roman"/>
          <w:b/>
          <w:sz w:val="21"/>
          <w:szCs w:val="21"/>
          <w:lang w:eastAsia="zh-CN"/>
        </w:rPr>
        <w:t xml:space="preserve"> Knockdown of </w:t>
      </w:r>
      <w:proofErr w:type="spellStart"/>
      <w:r>
        <w:rPr>
          <w:rFonts w:ascii="Times New Roman" w:hAnsi="Times New Roman" w:cs="Times New Roman"/>
          <w:b/>
          <w:sz w:val="21"/>
          <w:szCs w:val="21"/>
          <w:lang w:eastAsia="zh-CN"/>
        </w:rPr>
        <w:t>lncPostn</w:t>
      </w:r>
      <w:proofErr w:type="spellEnd"/>
      <w:r>
        <w:rPr>
          <w:rFonts w:ascii="Times New Roman" w:hAnsi="Times New Roman" w:cs="Times New Roman"/>
          <w:b/>
          <w:sz w:val="21"/>
          <w:szCs w:val="21"/>
          <w:lang w:eastAsia="zh-CN"/>
        </w:rPr>
        <w:t xml:space="preserve"> reduces </w:t>
      </w:r>
      <w:r w:rsidR="00D20A53">
        <w:rPr>
          <w:rFonts w:ascii="Times New Roman" w:hAnsi="Times New Roman" w:cs="Times New Roman"/>
          <w:b/>
          <w:sz w:val="21"/>
          <w:szCs w:val="21"/>
          <w:lang w:eastAsia="zh-CN"/>
        </w:rPr>
        <w:t>myocardial infarction</w:t>
      </w:r>
      <w:r>
        <w:rPr>
          <w:rFonts w:ascii="Times New Roman" w:hAnsi="Times New Roman" w:cs="Times New Roman"/>
          <w:b/>
          <w:sz w:val="21"/>
          <w:szCs w:val="21"/>
          <w:lang w:eastAsia="zh-CN"/>
        </w:rPr>
        <w:t xml:space="preserve">-induced cardiac fibroblast proliferation. 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>A-</w:t>
      </w:r>
      <w:r w:rsidR="00147BF1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D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>) Mice treated with control AAV9 (</w:t>
      </w:r>
      <w:proofErr w:type="spellStart"/>
      <w:r>
        <w:rPr>
          <w:rFonts w:ascii="Times New Roman" w:hAnsi="Times New Roman" w:cs="Times New Roman"/>
          <w:bCs/>
          <w:sz w:val="21"/>
          <w:szCs w:val="21"/>
          <w:lang w:eastAsia="zh-CN"/>
        </w:rPr>
        <w:t>sh-nc</w:t>
      </w:r>
      <w:proofErr w:type="spellEnd"/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) or virus-carrying </w:t>
      </w:r>
      <w:proofErr w:type="spellStart"/>
      <w:r>
        <w:rPr>
          <w:rFonts w:ascii="Times New Roman" w:hAnsi="Times New Roman" w:cs="Times New Roman"/>
          <w:bCs/>
          <w:sz w:val="21"/>
          <w:szCs w:val="21"/>
          <w:lang w:eastAsia="zh-CN"/>
        </w:rPr>
        <w:t>lncPostn</w:t>
      </w:r>
      <w:proofErr w:type="spellEnd"/>
      <w:r>
        <w:rPr>
          <w:rFonts w:ascii="Times New Roman" w:hAnsi="Times New Roman" w:cs="Times New Roman"/>
          <w:bCs/>
          <w:sz w:val="21"/>
          <w:szCs w:val="21"/>
          <w:lang w:eastAsia="zh-CN"/>
        </w:rPr>
        <w:t>-shRNA (</w:t>
      </w:r>
      <w:proofErr w:type="spellStart"/>
      <w:r>
        <w:rPr>
          <w:rFonts w:ascii="Times New Roman" w:hAnsi="Times New Roman" w:cs="Times New Roman"/>
          <w:bCs/>
          <w:sz w:val="21"/>
          <w:szCs w:val="21"/>
          <w:lang w:eastAsia="zh-CN"/>
        </w:rPr>
        <w:t>sh-lncPostn</w:t>
      </w:r>
      <w:proofErr w:type="spellEnd"/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) underwent myocardial infarction (MI) or sham surgery. A-B). Immunofluorescent staining of PDGFRα and Ki67 in cardiac infarct areas on days 1, 7, 14, and 21 post-surgery was performed (A) and quantified (B) (n=4). C-D). Immunofluorescent staining of PDGFRα, </w:t>
      </w:r>
      <w:proofErr w:type="spellStart"/>
      <w:r>
        <w:rPr>
          <w:rFonts w:ascii="Times New Roman" w:hAnsi="Times New Roman" w:cs="Times New Roman"/>
          <w:bCs/>
          <w:sz w:val="21"/>
          <w:szCs w:val="21"/>
          <w:lang w:eastAsia="zh-CN"/>
        </w:rPr>
        <w:t>eGFP</w:t>
      </w:r>
      <w:proofErr w:type="spellEnd"/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(AAV9-sh-nc or AAV9-sh-lncPostn co-expressing </w:t>
      </w:r>
      <w:proofErr w:type="spellStart"/>
      <w:r>
        <w:rPr>
          <w:rFonts w:ascii="Times New Roman" w:hAnsi="Times New Roman" w:cs="Times New Roman"/>
          <w:bCs/>
          <w:sz w:val="21"/>
          <w:szCs w:val="21"/>
          <w:lang w:eastAsia="zh-CN"/>
        </w:rPr>
        <w:t>eGFP</w:t>
      </w:r>
      <w:proofErr w:type="spellEnd"/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), and </w:t>
      </w:r>
      <w:proofErr w:type="spellStart"/>
      <w:r>
        <w:rPr>
          <w:rFonts w:ascii="Times New Roman" w:hAnsi="Times New Roman" w:cs="Times New Roman"/>
          <w:bCs/>
          <w:sz w:val="21"/>
          <w:szCs w:val="21"/>
          <w:lang w:eastAsia="zh-CN"/>
        </w:rPr>
        <w:t>EdU</w:t>
      </w:r>
      <w:proofErr w:type="spellEnd"/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in cardiac infarct areas on days 1, 7, 14, and 21 post-surgery was performed (C) and quantified (D) (n=4). Scale bar: 50 µm in A and C. Statistical significance was determined using one-way analysis of variance (ANOVA) with Bonferroni’s post hoc analysis for multiple group comparisons. Data are presented as mean ± SD. **, </w:t>
      </w:r>
      <w:r>
        <w:rPr>
          <w:rFonts w:ascii="Times New Roman" w:hAnsi="Times New Roman" w:cs="Times New Roman"/>
          <w:bCs/>
          <w:i/>
          <w:sz w:val="21"/>
          <w:szCs w:val="21"/>
          <w:lang w:eastAsia="zh-CN"/>
        </w:rPr>
        <w:t>P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&lt; 0.01, ***, </w:t>
      </w:r>
      <w:r>
        <w:rPr>
          <w:rFonts w:ascii="Times New Roman" w:hAnsi="Times New Roman" w:cs="Times New Roman"/>
          <w:bCs/>
          <w:i/>
          <w:sz w:val="21"/>
          <w:szCs w:val="21"/>
          <w:lang w:eastAsia="zh-CN"/>
        </w:rPr>
        <w:t>P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&lt; 0.001, ****, </w:t>
      </w:r>
      <w:r>
        <w:rPr>
          <w:rFonts w:ascii="Times New Roman" w:hAnsi="Times New Roman" w:cs="Times New Roman"/>
          <w:bCs/>
          <w:i/>
          <w:sz w:val="21"/>
          <w:szCs w:val="21"/>
          <w:lang w:eastAsia="zh-CN"/>
        </w:rPr>
        <w:t>P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&lt; 0.0001. </w:t>
      </w:r>
      <w:proofErr w:type="gramStart"/>
      <w:r>
        <w:rPr>
          <w:rFonts w:ascii="Times New Roman" w:hAnsi="Times New Roman" w:cs="Times New Roman"/>
          <w:bCs/>
          <w:sz w:val="21"/>
          <w:szCs w:val="21"/>
          <w:lang w:eastAsia="zh-CN"/>
        </w:rPr>
        <w:t>&amp;,</w:t>
      </w:r>
      <w:proofErr w:type="gramEnd"/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bCs/>
          <w:i/>
          <w:sz w:val="21"/>
          <w:szCs w:val="21"/>
          <w:lang w:eastAsia="zh-CN"/>
        </w:rPr>
        <w:t>P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&lt; 0.05, &amp;&amp;, </w:t>
      </w:r>
      <w:r>
        <w:rPr>
          <w:rFonts w:ascii="Times New Roman" w:hAnsi="Times New Roman" w:cs="Times New Roman"/>
          <w:bCs/>
          <w:i/>
          <w:sz w:val="21"/>
          <w:szCs w:val="21"/>
          <w:lang w:eastAsia="zh-CN"/>
        </w:rPr>
        <w:t>P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&lt; </w:t>
      </w:r>
      <w:proofErr w:type="gramStart"/>
      <w:r>
        <w:rPr>
          <w:rFonts w:ascii="Times New Roman" w:hAnsi="Times New Roman" w:cs="Times New Roman"/>
          <w:bCs/>
          <w:sz w:val="21"/>
          <w:szCs w:val="21"/>
          <w:lang w:eastAsia="zh-CN"/>
        </w:rPr>
        <w:t>0.01, &amp;</w:t>
      </w:r>
      <w:proofErr w:type="gramEnd"/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&amp;&amp;, </w:t>
      </w:r>
      <w:r>
        <w:rPr>
          <w:rFonts w:ascii="Times New Roman" w:hAnsi="Times New Roman" w:cs="Times New Roman"/>
          <w:bCs/>
          <w:i/>
          <w:sz w:val="21"/>
          <w:szCs w:val="21"/>
          <w:lang w:eastAsia="zh-CN"/>
        </w:rPr>
        <w:t>P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&lt; </w:t>
      </w:r>
      <w:proofErr w:type="gramStart"/>
      <w:r>
        <w:rPr>
          <w:rFonts w:ascii="Times New Roman" w:hAnsi="Times New Roman" w:cs="Times New Roman"/>
          <w:bCs/>
          <w:sz w:val="21"/>
          <w:szCs w:val="21"/>
          <w:lang w:eastAsia="zh-CN"/>
        </w:rPr>
        <w:t>0.001, &amp;</w:t>
      </w:r>
      <w:proofErr w:type="gramEnd"/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&amp;&amp;&amp;, </w:t>
      </w:r>
      <w:r>
        <w:rPr>
          <w:rFonts w:ascii="Times New Roman" w:hAnsi="Times New Roman" w:cs="Times New Roman"/>
          <w:bCs/>
          <w:i/>
          <w:sz w:val="21"/>
          <w:szCs w:val="21"/>
          <w:lang w:eastAsia="zh-CN"/>
        </w:rPr>
        <w:t>P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&lt; 0.0001. *, </w:t>
      </w:r>
      <w:proofErr w:type="spellStart"/>
      <w:r>
        <w:rPr>
          <w:rFonts w:ascii="Times New Roman" w:hAnsi="Times New Roman" w:cs="Times New Roman"/>
          <w:bCs/>
          <w:sz w:val="21"/>
          <w:szCs w:val="21"/>
          <w:lang w:eastAsia="zh-CN"/>
        </w:rPr>
        <w:t>sham+sh-nc</w:t>
      </w:r>
      <w:proofErr w:type="spellEnd"/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vs </w:t>
      </w:r>
      <w:proofErr w:type="spellStart"/>
      <w:r>
        <w:rPr>
          <w:rFonts w:ascii="Times New Roman" w:hAnsi="Times New Roman" w:cs="Times New Roman"/>
          <w:bCs/>
          <w:sz w:val="21"/>
          <w:szCs w:val="21"/>
          <w:lang w:eastAsia="zh-CN"/>
        </w:rPr>
        <w:t>MI+sh-nc</w:t>
      </w:r>
      <w:proofErr w:type="spellEnd"/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; </w:t>
      </w:r>
      <w:proofErr w:type="gramStart"/>
      <w:r>
        <w:rPr>
          <w:rFonts w:ascii="Times New Roman" w:hAnsi="Times New Roman" w:cs="Times New Roman"/>
          <w:bCs/>
          <w:sz w:val="21"/>
          <w:szCs w:val="21"/>
          <w:lang w:eastAsia="zh-CN"/>
        </w:rPr>
        <w:t>&amp;,</w:t>
      </w:r>
      <w:proofErr w:type="gramEnd"/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1"/>
          <w:szCs w:val="21"/>
          <w:lang w:eastAsia="zh-CN"/>
        </w:rPr>
        <w:t>MI+sh-nc</w:t>
      </w:r>
      <w:proofErr w:type="spellEnd"/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vs </w:t>
      </w:r>
      <w:proofErr w:type="spellStart"/>
      <w:r>
        <w:rPr>
          <w:rFonts w:ascii="Times New Roman" w:hAnsi="Times New Roman" w:cs="Times New Roman"/>
          <w:bCs/>
          <w:sz w:val="21"/>
          <w:szCs w:val="21"/>
          <w:lang w:eastAsia="zh-CN"/>
        </w:rPr>
        <w:t>MI+sh-lncPostn</w:t>
      </w:r>
      <w:proofErr w:type="spellEnd"/>
      <w:r>
        <w:rPr>
          <w:rFonts w:ascii="Times New Roman" w:hAnsi="Times New Roman" w:cs="Times New Roman"/>
          <w:bCs/>
          <w:sz w:val="21"/>
          <w:szCs w:val="21"/>
          <w:lang w:eastAsia="zh-CN"/>
        </w:rPr>
        <w:t>.</w:t>
      </w:r>
    </w:p>
    <w:p w14:paraId="470953A4" w14:textId="5701B4D0" w:rsidR="00D735E6" w:rsidRDefault="0033336C">
      <w:pPr>
        <w:jc w:val="both"/>
        <w:rPr>
          <w:rFonts w:ascii="Times New Roman" w:hAnsi="Times New Roman" w:cs="Times New Roman"/>
          <w:bCs/>
          <w:sz w:val="21"/>
          <w:szCs w:val="21"/>
          <w:lang w:eastAsia="zh-CN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Supplemental</w:t>
      </w:r>
      <w:r>
        <w:rPr>
          <w:rFonts w:ascii="Times New Roman" w:hAnsi="Times New Roman" w:cs="Times New Roman"/>
          <w:b/>
          <w:bCs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 xml:space="preserve">Figure </w:t>
      </w:r>
      <w:r>
        <w:rPr>
          <w:rFonts w:ascii="Times New Roman" w:hAnsi="Times New Roman" w:cs="Times New Roman"/>
          <w:b/>
          <w:sz w:val="21"/>
          <w:szCs w:val="21"/>
          <w:lang w:eastAsia="zh-CN"/>
        </w:rPr>
        <w:t>3</w:t>
      </w:r>
      <w:r>
        <w:rPr>
          <w:rFonts w:ascii="Times New Roman" w:hAnsi="Times New Roman" w:cs="Times New Roman"/>
          <w:b/>
          <w:sz w:val="21"/>
          <w:szCs w:val="21"/>
        </w:rPr>
        <w:t>:</w:t>
      </w:r>
      <w:r>
        <w:rPr>
          <w:rFonts w:ascii="Times New Roman" w:hAnsi="Times New Roman" w:cs="Times New Roman"/>
          <w:b/>
          <w:sz w:val="21"/>
          <w:szCs w:val="21"/>
          <w:lang w:eastAsia="zh-CN"/>
        </w:rPr>
        <w:t xml:space="preserve"> Regulation of cardiac functions by AAV9-lncPostn under the basal condition in mice. 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>A-E) Mice</w:t>
      </w:r>
      <w:r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treated with </w:t>
      </w:r>
      <w:r>
        <w:rPr>
          <w:rFonts w:ascii="Times New Roman" w:hAnsi="Times New Roman" w:cs="Times New Roman"/>
          <w:bCs/>
          <w:sz w:val="21"/>
          <w:szCs w:val="21"/>
        </w:rPr>
        <w:t>control AAV9 (</w:t>
      </w:r>
      <w:proofErr w:type="spellStart"/>
      <w:r>
        <w:rPr>
          <w:rFonts w:ascii="Times New Roman" w:hAnsi="Times New Roman" w:cs="Times New Roman"/>
          <w:bCs/>
          <w:sz w:val="21"/>
          <w:szCs w:val="21"/>
        </w:rPr>
        <w:t>nc</w:t>
      </w:r>
      <w:proofErr w:type="spellEnd"/>
      <w:r>
        <w:rPr>
          <w:rFonts w:ascii="Times New Roman" w:hAnsi="Times New Roman" w:cs="Times New Roman"/>
          <w:bCs/>
          <w:sz w:val="21"/>
          <w:szCs w:val="21"/>
        </w:rPr>
        <w:t xml:space="preserve">) or virus-carrying </w:t>
      </w:r>
      <w:proofErr w:type="spellStart"/>
      <w:r>
        <w:rPr>
          <w:rFonts w:ascii="Times New Roman" w:hAnsi="Times New Roman" w:cs="Times New Roman"/>
          <w:bCs/>
          <w:sz w:val="21"/>
          <w:szCs w:val="21"/>
        </w:rPr>
        <w:t>lncPostn</w:t>
      </w:r>
      <w:proofErr w:type="spellEnd"/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for 7 days without surgery. A)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Relative levels of </w:t>
      </w:r>
      <w:proofErr w:type="spellStart"/>
      <w:r>
        <w:rPr>
          <w:rFonts w:ascii="Times New Roman" w:hAnsi="Times New Roman" w:cs="Times New Roman"/>
          <w:bCs/>
          <w:sz w:val="21"/>
          <w:szCs w:val="21"/>
          <w:lang w:eastAsia="zh-CN"/>
        </w:rPr>
        <w:t>lncPostn</w:t>
      </w:r>
      <w:proofErr w:type="spellEnd"/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in mice (n=5). B) Representative echocardiographic images </w:t>
      </w:r>
      <w:r>
        <w:rPr>
          <w:rFonts w:ascii="Times New Roman" w:hAnsi="Times New Roman" w:cs="Times New Roman"/>
          <w:sz w:val="21"/>
          <w:szCs w:val="21"/>
          <w:lang w:eastAsia="zh-CN"/>
        </w:rPr>
        <w:t>on</w:t>
      </w:r>
      <w:r>
        <w:rPr>
          <w:rFonts w:ascii="Times New Roman" w:hAnsi="Times New Roman" w:cs="Times New Roman"/>
          <w:sz w:val="21"/>
          <w:szCs w:val="21"/>
        </w:rPr>
        <w:t xml:space="preserve"> day 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7. C) </w:t>
      </w:r>
      <w:r>
        <w:rPr>
          <w:rFonts w:ascii="Times New Roman" w:hAnsi="Times New Roman" w:cs="Times New Roman"/>
          <w:sz w:val="21"/>
          <w:szCs w:val="21"/>
        </w:rPr>
        <w:t xml:space="preserve">Left ventricular ejection fraction (EF%). </w:t>
      </w:r>
      <w:r>
        <w:rPr>
          <w:rFonts w:ascii="Times New Roman" w:hAnsi="Times New Roman" w:cs="Times New Roman"/>
          <w:sz w:val="21"/>
          <w:szCs w:val="21"/>
          <w:lang w:eastAsia="zh-CN"/>
        </w:rPr>
        <w:t>D)</w:t>
      </w:r>
      <w:r>
        <w:rPr>
          <w:rFonts w:ascii="Times New Roman" w:hAnsi="Times New Roman" w:cs="Times New Roman"/>
          <w:sz w:val="21"/>
          <w:szCs w:val="21"/>
        </w:rPr>
        <w:t xml:space="preserve"> Left ventricular fractional shortening (FS%) (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>n=7 as indicated</w:t>
      </w:r>
      <w:r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in </w:t>
      </w:r>
      <w:r w:rsidRPr="00462B8B">
        <w:rPr>
          <w:rFonts w:ascii="Times New Roman" w:hAnsi="Times New Roman" w:cs="Times New Roman"/>
          <w:sz w:val="21"/>
          <w:szCs w:val="21"/>
        </w:rPr>
        <w:t>Supplementary Table S</w:t>
      </w:r>
      <w:r w:rsidR="00D20A53">
        <w:rPr>
          <w:rFonts w:ascii="Times New Roman" w:hAnsi="Times New Roman" w:cs="Times New Roman"/>
          <w:sz w:val="21"/>
          <w:szCs w:val="21"/>
          <w:lang w:eastAsia="zh-CN"/>
        </w:rPr>
        <w:t>5</w:t>
      </w:r>
      <w:r>
        <w:rPr>
          <w:rFonts w:ascii="Times New Roman" w:hAnsi="Times New Roman" w:cs="Times New Roman"/>
          <w:sz w:val="21"/>
          <w:szCs w:val="21"/>
        </w:rPr>
        <w:t>)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. E) </w:t>
      </w:r>
      <w:r>
        <w:rPr>
          <w:rFonts w:ascii="Times New Roman" w:hAnsi="Times New Roman" w:cs="Times New Roman"/>
          <w:bCs/>
          <w:sz w:val="21"/>
          <w:szCs w:val="21"/>
        </w:rPr>
        <w:t xml:space="preserve">Relative levels of fibrosis-related genes 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in ventricular samples of mice 7 days after viral injection </w:t>
      </w:r>
      <w:r>
        <w:rPr>
          <w:rFonts w:ascii="Times New Roman" w:hAnsi="Times New Roman" w:cs="Times New Roman"/>
          <w:sz w:val="21"/>
          <w:szCs w:val="21"/>
        </w:rPr>
        <w:t>(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>n=5</w:t>
      </w:r>
      <w:r>
        <w:rPr>
          <w:rFonts w:ascii="Times New Roman" w:hAnsi="Times New Roman" w:cs="Times New Roman"/>
          <w:sz w:val="21"/>
          <w:szCs w:val="21"/>
        </w:rPr>
        <w:t>).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Statistical significance was determined using a two-tailed </w:t>
      </w:r>
      <w:proofErr w:type="gramStart"/>
      <w:r>
        <w:rPr>
          <w:rFonts w:ascii="Times New Roman" w:hAnsi="Times New Roman" w:cs="Times New Roman"/>
          <w:sz w:val="21"/>
          <w:szCs w:val="21"/>
          <w:lang w:eastAsia="zh-CN"/>
        </w:rPr>
        <w:t>Student’s t</w:t>
      </w:r>
      <w:proofErr w:type="gramEnd"/>
      <w:r>
        <w:rPr>
          <w:rFonts w:ascii="Times New Roman" w:hAnsi="Times New Roman" w:cs="Times New Roman"/>
          <w:sz w:val="21"/>
          <w:szCs w:val="21"/>
          <w:lang w:eastAsia="zh-CN"/>
        </w:rPr>
        <w:t>-test for the two-group comparison.</w:t>
      </w:r>
      <w:r>
        <w:rPr>
          <w:rFonts w:ascii="Times New Roman" w:hAnsi="Times New Roman" w:cs="Times New Roman"/>
          <w:bCs/>
          <w:sz w:val="21"/>
          <w:szCs w:val="21"/>
        </w:rPr>
        <w:t xml:space="preserve"> Data are presented as mean ± SD. **, </w:t>
      </w:r>
      <w:r>
        <w:rPr>
          <w:rFonts w:ascii="Times New Roman" w:hAnsi="Times New Roman" w:cs="Times New Roman"/>
          <w:bCs/>
          <w:i/>
          <w:sz w:val="21"/>
          <w:szCs w:val="21"/>
        </w:rPr>
        <w:t>P</w:t>
      </w:r>
      <w:r>
        <w:rPr>
          <w:rFonts w:ascii="Times New Roman" w:hAnsi="Times New Roman" w:cs="Times New Roman"/>
          <w:bCs/>
          <w:sz w:val="21"/>
          <w:szCs w:val="21"/>
        </w:rPr>
        <w:t xml:space="preserve"> &lt; 0.01.</w:t>
      </w:r>
    </w:p>
    <w:p w14:paraId="4BDA8DC0" w14:textId="6470BF4A" w:rsidR="00D735E6" w:rsidRDefault="0033336C" w:rsidP="00D20A53">
      <w:pPr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Supplemental</w:t>
      </w:r>
      <w:r>
        <w:rPr>
          <w:rFonts w:ascii="Times New Roman" w:hAnsi="Times New Roman" w:cs="Times New Roman"/>
          <w:b/>
          <w:bCs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 xml:space="preserve">Figure </w:t>
      </w:r>
      <w:r>
        <w:rPr>
          <w:rFonts w:ascii="Times New Roman" w:hAnsi="Times New Roman" w:cs="Times New Roman"/>
          <w:b/>
          <w:sz w:val="21"/>
          <w:szCs w:val="21"/>
          <w:lang w:eastAsia="zh-CN"/>
        </w:rPr>
        <w:t>4</w:t>
      </w:r>
      <w:r>
        <w:rPr>
          <w:rFonts w:ascii="Times New Roman" w:hAnsi="Times New Roman" w:cs="Times New Roman"/>
          <w:b/>
          <w:sz w:val="21"/>
          <w:szCs w:val="21"/>
        </w:rPr>
        <w:t>:</w:t>
      </w:r>
      <w:r>
        <w:rPr>
          <w:rFonts w:ascii="Times New Roman" w:hAnsi="Times New Roman" w:cs="Times New Roman"/>
          <w:b/>
          <w:sz w:val="21"/>
          <w:szCs w:val="21"/>
          <w:lang w:eastAsia="zh-CN"/>
        </w:rPr>
        <w:t xml:space="preserve"> O</w:t>
      </w:r>
      <w:r>
        <w:rPr>
          <w:rFonts w:ascii="Times New Roman" w:hAnsi="Times New Roman" w:cs="Times New Roman"/>
          <w:b/>
          <w:sz w:val="21"/>
          <w:szCs w:val="21"/>
        </w:rPr>
        <w:t xml:space="preserve">verexpression of </w:t>
      </w:r>
      <w:proofErr w:type="spellStart"/>
      <w:r>
        <w:rPr>
          <w:rFonts w:ascii="Times New Roman" w:hAnsi="Times New Roman" w:cs="Times New Roman"/>
          <w:b/>
          <w:sz w:val="21"/>
          <w:szCs w:val="21"/>
        </w:rPr>
        <w:t>lncPostn</w:t>
      </w:r>
      <w:proofErr w:type="spellEnd"/>
      <w:r>
        <w:rPr>
          <w:rFonts w:ascii="Times New Roman" w:hAnsi="Times New Roman" w:cs="Times New Roman"/>
          <w:b/>
          <w:sz w:val="21"/>
          <w:szCs w:val="21"/>
        </w:rPr>
        <w:t xml:space="preserve"> aggravate</w:t>
      </w:r>
      <w:r>
        <w:rPr>
          <w:rFonts w:ascii="Times New Roman" w:hAnsi="Times New Roman" w:cs="Times New Roman"/>
          <w:b/>
          <w:sz w:val="21"/>
          <w:szCs w:val="21"/>
          <w:lang w:eastAsia="zh-CN"/>
        </w:rPr>
        <w:t>d</w:t>
      </w:r>
      <w:r>
        <w:rPr>
          <w:rFonts w:ascii="Times New Roman" w:hAnsi="Times New Roman" w:cs="Times New Roman"/>
          <w:b/>
          <w:sz w:val="21"/>
          <w:szCs w:val="21"/>
        </w:rPr>
        <w:t xml:space="preserve"> cardiac function and </w:t>
      </w:r>
      <w:r>
        <w:rPr>
          <w:rFonts w:ascii="Times New Roman" w:hAnsi="Times New Roman" w:cs="Times New Roman"/>
          <w:b/>
          <w:sz w:val="21"/>
          <w:szCs w:val="21"/>
          <w:lang w:eastAsia="zh-CN"/>
        </w:rPr>
        <w:t xml:space="preserve">cardiac </w:t>
      </w:r>
      <w:r>
        <w:rPr>
          <w:rFonts w:ascii="Times New Roman" w:hAnsi="Times New Roman" w:cs="Times New Roman"/>
          <w:b/>
          <w:sz w:val="21"/>
          <w:szCs w:val="21"/>
        </w:rPr>
        <w:t xml:space="preserve">fibrosis in </w:t>
      </w:r>
      <w:r>
        <w:rPr>
          <w:rFonts w:ascii="Times New Roman" w:hAnsi="Times New Roman" w:cs="Times New Roman" w:hint="eastAsia"/>
          <w:b/>
          <w:sz w:val="21"/>
          <w:szCs w:val="21"/>
          <w:lang w:eastAsia="zh-CN"/>
        </w:rPr>
        <w:t>mice after myocardial infarction</w:t>
      </w:r>
      <w:r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bCs/>
          <w:sz w:val="21"/>
          <w:szCs w:val="21"/>
        </w:rPr>
        <w:t>Mice treated with control AAV9 (</w:t>
      </w:r>
      <w:proofErr w:type="spellStart"/>
      <w:r>
        <w:rPr>
          <w:rFonts w:ascii="Times New Roman" w:hAnsi="Times New Roman" w:cs="Times New Roman"/>
          <w:bCs/>
          <w:sz w:val="21"/>
          <w:szCs w:val="21"/>
        </w:rPr>
        <w:t>nc</w:t>
      </w:r>
      <w:proofErr w:type="spellEnd"/>
      <w:r>
        <w:rPr>
          <w:rFonts w:ascii="Times New Roman" w:hAnsi="Times New Roman" w:cs="Times New Roman"/>
          <w:bCs/>
          <w:sz w:val="21"/>
          <w:szCs w:val="21"/>
        </w:rPr>
        <w:t xml:space="preserve">) or virus-carrying </w:t>
      </w:r>
      <w:proofErr w:type="spellStart"/>
      <w:r>
        <w:rPr>
          <w:rFonts w:ascii="Times New Roman" w:hAnsi="Times New Roman" w:cs="Times New Roman"/>
          <w:bCs/>
          <w:sz w:val="21"/>
          <w:szCs w:val="21"/>
        </w:rPr>
        <w:t>lncPostn</w:t>
      </w:r>
      <w:proofErr w:type="spellEnd"/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one week </w:t>
      </w:r>
      <w:r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 xml:space="preserve">prior to </w:t>
      </w:r>
      <w:r>
        <w:rPr>
          <w:rFonts w:ascii="Times New Roman" w:hAnsi="Times New Roman" w:cs="Times New Roman"/>
          <w:bCs/>
          <w:sz w:val="21"/>
          <w:szCs w:val="21"/>
        </w:rPr>
        <w:t>MI or sham procedure. A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>)</w:t>
      </w:r>
      <w:r>
        <w:rPr>
          <w:rFonts w:ascii="Times New Roman" w:hAnsi="Times New Roman" w:cs="Times New Roman"/>
          <w:bCs/>
          <w:sz w:val="21"/>
          <w:szCs w:val="21"/>
        </w:rPr>
        <w:t xml:space="preserve"> Workflow of AAV treatment,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bCs/>
          <w:sz w:val="21"/>
          <w:szCs w:val="21"/>
        </w:rPr>
        <w:t>MI surgery, and analysis in mice. B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>)</w:t>
      </w:r>
      <w:r>
        <w:rPr>
          <w:rFonts w:ascii="Times New Roman" w:hAnsi="Times New Roman" w:cs="Times New Roman"/>
          <w:bCs/>
          <w:sz w:val="21"/>
          <w:szCs w:val="21"/>
        </w:rPr>
        <w:t xml:space="preserve"> Relative levels of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</w:rPr>
        <w:t>lncPostn</w:t>
      </w:r>
      <w:proofErr w:type="spellEnd"/>
      <w:r>
        <w:rPr>
          <w:rFonts w:ascii="Times New Roman" w:hAnsi="Times New Roman" w:cs="Times New Roman"/>
          <w:bCs/>
          <w:sz w:val="21"/>
          <w:szCs w:val="21"/>
        </w:rPr>
        <w:t xml:space="preserve"> in cardiac 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>samples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>obtained</w:t>
      </w:r>
      <w:r>
        <w:rPr>
          <w:rFonts w:ascii="Times New Roman" w:hAnsi="Times New Roman" w:cs="Times New Roman"/>
          <w:bCs/>
          <w:sz w:val="21"/>
          <w:szCs w:val="21"/>
        </w:rPr>
        <w:t xml:space="preserve"> from mice on day 21 post-surgery (n=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>5</w:t>
      </w:r>
      <w:r>
        <w:rPr>
          <w:rFonts w:ascii="Times New Roman" w:hAnsi="Times New Roman" w:cs="Times New Roman"/>
          <w:bCs/>
          <w:sz w:val="21"/>
          <w:szCs w:val="21"/>
        </w:rPr>
        <w:t xml:space="preserve">). 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C) </w:t>
      </w:r>
      <w:r>
        <w:rPr>
          <w:rFonts w:ascii="Times New Roman" w:hAnsi="Times New Roman" w:cs="Times New Roman"/>
          <w:sz w:val="21"/>
          <w:szCs w:val="21"/>
        </w:rPr>
        <w:t xml:space="preserve">Representative images 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of </w:t>
      </w:r>
      <w:r>
        <w:rPr>
          <w:rFonts w:ascii="Times New Roman" w:hAnsi="Times New Roman" w:cs="Times New Roman"/>
          <w:sz w:val="21"/>
          <w:szCs w:val="21"/>
        </w:rPr>
        <w:t xml:space="preserve">echocardiography on day 21. </w:t>
      </w:r>
      <w:r>
        <w:rPr>
          <w:rFonts w:ascii="Times New Roman" w:hAnsi="Times New Roman" w:cs="Times New Roman"/>
          <w:sz w:val="21"/>
          <w:szCs w:val="21"/>
          <w:lang w:eastAsia="zh-CN"/>
        </w:rPr>
        <w:t>D)</w:t>
      </w:r>
      <w:r>
        <w:rPr>
          <w:rFonts w:ascii="Times New Roman" w:hAnsi="Times New Roman" w:cs="Times New Roman"/>
          <w:sz w:val="21"/>
          <w:szCs w:val="21"/>
        </w:rPr>
        <w:t xml:space="preserve"> Left ventricular ejection fraction (EF%). </w:t>
      </w:r>
      <w:r>
        <w:rPr>
          <w:rFonts w:ascii="Times New Roman" w:hAnsi="Times New Roman" w:cs="Times New Roman"/>
          <w:sz w:val="21"/>
          <w:szCs w:val="21"/>
          <w:lang w:eastAsia="zh-CN"/>
        </w:rPr>
        <w:t>E)</w:t>
      </w:r>
      <w:r>
        <w:rPr>
          <w:rFonts w:ascii="Times New Roman" w:hAnsi="Times New Roman" w:cs="Times New Roman"/>
          <w:sz w:val="21"/>
          <w:szCs w:val="21"/>
        </w:rPr>
        <w:t xml:space="preserve"> Left ventricular fractional shortening (FS%) (n=</w:t>
      </w:r>
      <w:r w:rsidR="00A173B0">
        <w:rPr>
          <w:rFonts w:ascii="Times New Roman" w:hAnsi="Times New Roman" w:cs="Times New Roman" w:hint="eastAsia"/>
          <w:sz w:val="21"/>
          <w:szCs w:val="21"/>
          <w:lang w:eastAsia="zh-CN"/>
        </w:rPr>
        <w:t>6</w:t>
      </w:r>
      <w:r>
        <w:rPr>
          <w:rFonts w:ascii="Times New Roman" w:hAnsi="Times New Roman" w:cs="Times New Roman"/>
          <w:sz w:val="21"/>
          <w:szCs w:val="21"/>
        </w:rPr>
        <w:t xml:space="preserve"> as indicated in </w:t>
      </w:r>
      <w:r w:rsidRPr="00462B8B">
        <w:rPr>
          <w:rFonts w:ascii="Times New Roman" w:hAnsi="Times New Roman" w:cs="Times New Roman"/>
          <w:sz w:val="21"/>
          <w:szCs w:val="21"/>
        </w:rPr>
        <w:t>Supplementary Table S</w:t>
      </w:r>
      <w:r w:rsidR="00D20A53">
        <w:rPr>
          <w:rFonts w:ascii="Times New Roman" w:hAnsi="Times New Roman" w:cs="Times New Roman"/>
          <w:sz w:val="21"/>
          <w:szCs w:val="21"/>
          <w:lang w:eastAsia="zh-CN"/>
        </w:rPr>
        <w:t>6</w:t>
      </w:r>
      <w:r w:rsidRPr="00462B8B">
        <w:rPr>
          <w:rFonts w:ascii="Times New Roman" w:hAnsi="Times New Roman" w:cs="Times New Roman"/>
          <w:sz w:val="21"/>
          <w:szCs w:val="21"/>
        </w:rPr>
        <w:t>)</w:t>
      </w:r>
      <w:r w:rsidRPr="00462B8B">
        <w:rPr>
          <w:rFonts w:ascii="Times New Roman" w:hAnsi="Times New Roman" w:cs="Times New Roman"/>
          <w:sz w:val="21"/>
          <w:szCs w:val="21"/>
          <w:lang w:eastAsia="zh-CN"/>
        </w:rPr>
        <w:t>.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F-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>G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) </w:t>
      </w:r>
      <w:r>
        <w:rPr>
          <w:rFonts w:ascii="Times New Roman" w:hAnsi="Times New Roman" w:cs="Times New Roman"/>
          <w:sz w:val="21"/>
          <w:szCs w:val="21"/>
        </w:rPr>
        <w:t xml:space="preserve">Masson’s trichrome staining of cardiac </w:t>
      </w:r>
      <w:r>
        <w:rPr>
          <w:rFonts w:ascii="Times New Roman" w:hAnsi="Times New Roman" w:cs="Times New Roman"/>
          <w:bCs/>
          <w:sz w:val="21"/>
          <w:szCs w:val="21"/>
        </w:rPr>
        <w:t>infarct</w:t>
      </w:r>
      <w:r>
        <w:rPr>
          <w:rFonts w:ascii="Times New Roman" w:hAnsi="Times New Roman" w:cs="Times New Roman"/>
          <w:sz w:val="21"/>
          <w:szCs w:val="21"/>
        </w:rPr>
        <w:t xml:space="preserve"> areas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of mice on day 21 post-surgery. Scale bar: </w:t>
      </w:r>
      <w:r>
        <w:rPr>
          <w:rFonts w:ascii="Times New Roman" w:hAnsi="Times New Roman" w:cs="Times New Roman"/>
          <w:sz w:val="21"/>
          <w:szCs w:val="21"/>
          <w:lang w:eastAsia="zh-CN"/>
        </w:rPr>
        <w:t>1000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</w:rPr>
        <w:t>μm</w:t>
      </w:r>
      <w:proofErr w:type="spellEnd"/>
      <w:r>
        <w:rPr>
          <w:rFonts w:ascii="Times New Roman" w:hAnsi="Times New Roman" w:cs="Times New Roman"/>
          <w:sz w:val="21"/>
          <w:szCs w:val="21"/>
          <w:lang w:eastAsia="zh-CN"/>
        </w:rPr>
        <w:t xml:space="preserve">. 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>H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) </w:t>
      </w:r>
      <w:r>
        <w:rPr>
          <w:rFonts w:ascii="Times New Roman" w:hAnsi="Times New Roman" w:cs="Times New Roman"/>
          <w:bCs/>
          <w:sz w:val="21"/>
          <w:szCs w:val="21"/>
        </w:rPr>
        <w:t>Relative levels of fibrosis-related genes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bCs/>
          <w:sz w:val="21"/>
          <w:szCs w:val="21"/>
        </w:rPr>
        <w:t>in border areas of hearts on days 21 post-surgery (n=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>5</w:t>
      </w:r>
      <w:r>
        <w:rPr>
          <w:rFonts w:ascii="Times New Roman" w:hAnsi="Times New Roman" w:cs="Times New Roman"/>
          <w:bCs/>
          <w:sz w:val="21"/>
          <w:szCs w:val="21"/>
        </w:rPr>
        <w:t xml:space="preserve">). </w:t>
      </w:r>
      <w:r>
        <w:rPr>
          <w:rFonts w:ascii="Times New Roman" w:hAnsi="Times New Roman" w:cs="Times New Roman" w:hint="eastAsia"/>
          <w:sz w:val="21"/>
          <w:szCs w:val="21"/>
        </w:rPr>
        <w:t>S</w:t>
      </w:r>
      <w:r>
        <w:rPr>
          <w:rFonts w:ascii="Times New Roman" w:hAnsi="Times New Roman" w:cs="Times New Roman"/>
          <w:sz w:val="21"/>
          <w:szCs w:val="21"/>
        </w:rPr>
        <w:t>tatistical significance was determined using one-way analysis of variance (ANOVA) with Bonferroni’s post hoc analysis for multiple group comparisons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bCs/>
          <w:sz w:val="21"/>
          <w:szCs w:val="21"/>
        </w:rPr>
        <w:t xml:space="preserve">Data are presented as mean ± SD. *, </w:t>
      </w:r>
      <w:r>
        <w:rPr>
          <w:rFonts w:ascii="Times New Roman" w:hAnsi="Times New Roman" w:cs="Times New Roman"/>
          <w:bCs/>
          <w:i/>
          <w:sz w:val="21"/>
          <w:szCs w:val="21"/>
        </w:rPr>
        <w:t>P</w:t>
      </w:r>
      <w:r>
        <w:rPr>
          <w:rFonts w:ascii="Times New Roman" w:hAnsi="Times New Roman" w:cs="Times New Roman"/>
          <w:bCs/>
          <w:sz w:val="21"/>
          <w:szCs w:val="21"/>
        </w:rPr>
        <w:t xml:space="preserve"> &lt; 0.05, **, </w:t>
      </w:r>
      <w:r>
        <w:rPr>
          <w:rFonts w:ascii="Times New Roman" w:hAnsi="Times New Roman" w:cs="Times New Roman"/>
          <w:bCs/>
          <w:i/>
          <w:sz w:val="21"/>
          <w:szCs w:val="21"/>
        </w:rPr>
        <w:t>P</w:t>
      </w:r>
      <w:r>
        <w:rPr>
          <w:rFonts w:ascii="Times New Roman" w:hAnsi="Times New Roman" w:cs="Times New Roman"/>
          <w:bCs/>
          <w:sz w:val="21"/>
          <w:szCs w:val="21"/>
        </w:rPr>
        <w:t xml:space="preserve"> &lt; 0.01, ***, </w:t>
      </w:r>
      <w:r>
        <w:rPr>
          <w:rFonts w:ascii="Times New Roman" w:hAnsi="Times New Roman" w:cs="Times New Roman"/>
          <w:bCs/>
          <w:i/>
          <w:sz w:val="21"/>
          <w:szCs w:val="21"/>
        </w:rPr>
        <w:t>P</w:t>
      </w:r>
      <w:r>
        <w:rPr>
          <w:rFonts w:ascii="Times New Roman" w:hAnsi="Times New Roman" w:cs="Times New Roman"/>
          <w:bCs/>
          <w:sz w:val="21"/>
          <w:szCs w:val="21"/>
        </w:rPr>
        <w:t xml:space="preserve"> &lt; 0.001, ****, </w:t>
      </w:r>
      <w:r>
        <w:rPr>
          <w:rFonts w:ascii="Times New Roman" w:hAnsi="Times New Roman" w:cs="Times New Roman"/>
          <w:bCs/>
          <w:i/>
          <w:sz w:val="21"/>
          <w:szCs w:val="21"/>
        </w:rPr>
        <w:t>P</w:t>
      </w:r>
      <w:r>
        <w:rPr>
          <w:rFonts w:ascii="Times New Roman" w:hAnsi="Times New Roman" w:cs="Times New Roman"/>
          <w:bCs/>
          <w:sz w:val="21"/>
          <w:szCs w:val="21"/>
        </w:rPr>
        <w:t xml:space="preserve"> &lt; 0.0001.</w:t>
      </w:r>
    </w:p>
    <w:p w14:paraId="1A7CCA0E" w14:textId="233F4092" w:rsidR="00D735E6" w:rsidRDefault="0033336C">
      <w:pPr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Supplemental</w:t>
      </w:r>
      <w:r>
        <w:rPr>
          <w:rFonts w:ascii="Times New Roman" w:hAnsi="Times New Roman" w:cs="Times New Roman"/>
          <w:b/>
          <w:bCs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 xml:space="preserve">Figure </w:t>
      </w:r>
      <w:r>
        <w:rPr>
          <w:rFonts w:ascii="Times New Roman" w:hAnsi="Times New Roman" w:cs="Times New Roman"/>
          <w:b/>
          <w:sz w:val="21"/>
          <w:szCs w:val="21"/>
          <w:lang w:eastAsia="zh-CN"/>
        </w:rPr>
        <w:t>5</w:t>
      </w:r>
      <w:r>
        <w:rPr>
          <w:rFonts w:ascii="Times New Roman" w:hAnsi="Times New Roman" w:cs="Times New Roman"/>
          <w:b/>
          <w:sz w:val="21"/>
          <w:szCs w:val="21"/>
        </w:rPr>
        <w:t>: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  <w:lang w:eastAsia="zh-CN"/>
        </w:rPr>
        <w:t xml:space="preserve">Cardiomyocyte </w:t>
      </w:r>
      <w:proofErr w:type="spellStart"/>
      <w:r>
        <w:rPr>
          <w:rFonts w:ascii="Times New Roman" w:hAnsi="Times New Roman" w:cs="Times New Roman"/>
          <w:b/>
          <w:bCs/>
          <w:sz w:val="21"/>
          <w:szCs w:val="21"/>
          <w:lang w:eastAsia="zh-CN"/>
        </w:rPr>
        <w:t>lncPostn</w:t>
      </w:r>
      <w:proofErr w:type="spellEnd"/>
      <w:r>
        <w:rPr>
          <w:rFonts w:ascii="Times New Roman" w:hAnsi="Times New Roman" w:cs="Times New Roman"/>
          <w:b/>
          <w:bCs/>
          <w:sz w:val="21"/>
          <w:szCs w:val="21"/>
          <w:lang w:eastAsia="zh-CN"/>
        </w:rPr>
        <w:t xml:space="preserve"> does not directly affect cardiac functions.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A-C) Primary cardiomyocytes were infected with control adenovirus (</w:t>
      </w:r>
      <w:proofErr w:type="spellStart"/>
      <w:r>
        <w:rPr>
          <w:rFonts w:ascii="Times New Roman" w:hAnsi="Times New Roman" w:cs="Times New Roman"/>
          <w:sz w:val="21"/>
          <w:szCs w:val="21"/>
          <w:lang w:eastAsia="zh-CN"/>
        </w:rPr>
        <w:t>nc</w:t>
      </w:r>
      <w:proofErr w:type="spellEnd"/>
      <w:r>
        <w:rPr>
          <w:rFonts w:ascii="Times New Roman" w:hAnsi="Times New Roman" w:cs="Times New Roman"/>
          <w:sz w:val="21"/>
          <w:szCs w:val="21"/>
          <w:lang w:eastAsia="zh-CN"/>
        </w:rPr>
        <w:t xml:space="preserve">) or virus encoding </w:t>
      </w:r>
      <w:proofErr w:type="spellStart"/>
      <w:r>
        <w:rPr>
          <w:rFonts w:ascii="Times New Roman" w:hAnsi="Times New Roman" w:cs="Times New Roman"/>
          <w:sz w:val="21"/>
          <w:szCs w:val="21"/>
          <w:lang w:eastAsia="zh-CN"/>
        </w:rPr>
        <w:t>lncPostn</w:t>
      </w:r>
      <w:proofErr w:type="spellEnd"/>
      <w:r>
        <w:rPr>
          <w:rFonts w:ascii="Times New Roman" w:hAnsi="Times New Roman" w:cs="Times New Roman"/>
          <w:sz w:val="21"/>
          <w:szCs w:val="21"/>
          <w:lang w:eastAsia="zh-CN"/>
        </w:rPr>
        <w:t xml:space="preserve">. </w:t>
      </w:r>
      <w:r>
        <w:rPr>
          <w:rFonts w:ascii="Times New Roman" w:hAnsi="Times New Roman" w:cs="Times New Roman"/>
          <w:sz w:val="21"/>
          <w:szCs w:val="21"/>
          <w:lang w:eastAsia="zh-CN"/>
        </w:rPr>
        <w:lastRenderedPageBreak/>
        <w:t xml:space="preserve">A) Relative levels of ANP and BNP (n=4,5 or 6 as indicated). B) Immunofluorescent staining of </w:t>
      </w:r>
      <w:proofErr w:type="spellStart"/>
      <w:r>
        <w:rPr>
          <w:rFonts w:ascii="Times New Roman" w:hAnsi="Times New Roman" w:cs="Times New Roman"/>
          <w:sz w:val="21"/>
          <w:szCs w:val="21"/>
          <w:lang w:eastAsia="zh-CN"/>
        </w:rPr>
        <w:t>cTnT</w:t>
      </w:r>
      <w:proofErr w:type="spellEnd"/>
      <w:r>
        <w:rPr>
          <w:rFonts w:ascii="Times New Roman" w:hAnsi="Times New Roman" w:cs="Times New Roman"/>
          <w:sz w:val="21"/>
          <w:szCs w:val="21"/>
          <w:lang w:eastAsia="zh-CN"/>
        </w:rPr>
        <w:t xml:space="preserve"> and DAPI. </w:t>
      </w:r>
      <w:r w:rsidR="00AA222F">
        <w:rPr>
          <w:rFonts w:ascii="Times New Roman" w:hAnsi="Times New Roman" w:cs="Times New Roman"/>
          <w:sz w:val="21"/>
          <w:szCs w:val="21"/>
          <w:lang w:eastAsia="zh-CN"/>
        </w:rPr>
        <w:t>Scale bar: 100 µm.</w:t>
      </w:r>
      <w:r w:rsidR="00AA222F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C) Relative </w:t>
      </w:r>
      <w:r w:rsidR="00D20A53">
        <w:rPr>
          <w:rFonts w:ascii="Times New Roman" w:hAnsi="Times New Roman" w:cs="Times New Roman"/>
          <w:sz w:val="21"/>
          <w:szCs w:val="21"/>
          <w:lang w:eastAsia="zh-CN"/>
        </w:rPr>
        <w:t>cardiomyocyte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sizes (n=3). D-F) Primary cardiomyocytes were transfected with control siRNA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(</w:t>
      </w:r>
      <w:proofErr w:type="spellStart"/>
      <w:r>
        <w:rPr>
          <w:rFonts w:ascii="Times New Roman" w:hAnsi="Times New Roman" w:cs="Times New Roman" w:hint="eastAsia"/>
          <w:sz w:val="21"/>
          <w:szCs w:val="21"/>
          <w:lang w:eastAsia="zh-CN"/>
        </w:rPr>
        <w:t>si-nc</w:t>
      </w:r>
      <w:proofErr w:type="spellEnd"/>
      <w:r>
        <w:rPr>
          <w:rFonts w:ascii="Times New Roman" w:hAnsi="Times New Roman" w:cs="Times New Roman" w:hint="eastAsia"/>
          <w:sz w:val="21"/>
          <w:szCs w:val="21"/>
          <w:lang w:eastAsia="zh-CN"/>
        </w:rPr>
        <w:t>)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or siRNA targeting </w:t>
      </w:r>
      <w:proofErr w:type="spellStart"/>
      <w:r>
        <w:rPr>
          <w:rFonts w:ascii="Times New Roman" w:hAnsi="Times New Roman" w:cs="Times New Roman"/>
          <w:sz w:val="21"/>
          <w:szCs w:val="21"/>
          <w:lang w:eastAsia="zh-CN"/>
        </w:rPr>
        <w:t>lncPostn</w:t>
      </w:r>
      <w:proofErr w:type="spellEnd"/>
      <w:r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(</w:t>
      </w:r>
      <w:proofErr w:type="spellStart"/>
      <w:r>
        <w:rPr>
          <w:rFonts w:ascii="Times New Roman" w:hAnsi="Times New Roman" w:cs="Times New Roman" w:hint="eastAsia"/>
          <w:sz w:val="21"/>
          <w:szCs w:val="21"/>
          <w:lang w:eastAsia="zh-CN"/>
        </w:rPr>
        <w:t>si-lncPostn</w:t>
      </w:r>
      <w:proofErr w:type="spellEnd"/>
      <w:r>
        <w:rPr>
          <w:rFonts w:ascii="Times New Roman" w:hAnsi="Times New Roman" w:cs="Times New Roman" w:hint="eastAsia"/>
          <w:sz w:val="21"/>
          <w:szCs w:val="21"/>
          <w:lang w:eastAsia="zh-CN"/>
        </w:rPr>
        <w:t>)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. D) Relative levels of ANP and BNP (n=4, 5 or 6 as indicated). E) Immunofluorescent staining of </w:t>
      </w:r>
      <w:proofErr w:type="spellStart"/>
      <w:r>
        <w:rPr>
          <w:rFonts w:ascii="Times New Roman" w:hAnsi="Times New Roman" w:cs="Times New Roman"/>
          <w:sz w:val="21"/>
          <w:szCs w:val="21"/>
          <w:lang w:eastAsia="zh-CN"/>
        </w:rPr>
        <w:t>cTnT</w:t>
      </w:r>
      <w:proofErr w:type="spellEnd"/>
      <w:r>
        <w:rPr>
          <w:rFonts w:ascii="Times New Roman" w:hAnsi="Times New Roman" w:cs="Times New Roman"/>
          <w:sz w:val="21"/>
          <w:szCs w:val="21"/>
          <w:lang w:eastAsia="zh-CN"/>
        </w:rPr>
        <w:t xml:space="preserve"> and DAPI (n=3). Scale bar: 100 µm. F) Relative </w:t>
      </w:r>
      <w:r w:rsidR="00D20A53">
        <w:rPr>
          <w:rFonts w:ascii="Times New Roman" w:hAnsi="Times New Roman" w:cs="Times New Roman"/>
          <w:sz w:val="21"/>
          <w:szCs w:val="21"/>
          <w:lang w:eastAsia="zh-CN"/>
        </w:rPr>
        <w:t>cardiomyocyte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sizes (n=3). G-K). Mice treated with control AAV9 (AAV9-cTnT-sh-nc) or virus-carrying </w:t>
      </w:r>
      <w:proofErr w:type="spellStart"/>
      <w:r>
        <w:rPr>
          <w:rFonts w:ascii="Times New Roman" w:hAnsi="Times New Roman" w:cs="Times New Roman"/>
          <w:sz w:val="21"/>
          <w:szCs w:val="21"/>
          <w:lang w:eastAsia="zh-CN"/>
        </w:rPr>
        <w:t>lncPostn</w:t>
      </w:r>
      <w:proofErr w:type="spellEnd"/>
      <w:r>
        <w:rPr>
          <w:rFonts w:ascii="Times New Roman" w:hAnsi="Times New Roman" w:cs="Times New Roman"/>
          <w:sz w:val="21"/>
          <w:szCs w:val="21"/>
          <w:lang w:eastAsia="zh-CN"/>
        </w:rPr>
        <w:t>-shRNA (AAV9-cTnT-sh-lncPostn) containing cardiac troponin T (</w:t>
      </w:r>
      <w:proofErr w:type="spellStart"/>
      <w:r>
        <w:rPr>
          <w:rFonts w:ascii="Times New Roman" w:hAnsi="Times New Roman" w:cs="Times New Roman"/>
          <w:sz w:val="21"/>
          <w:szCs w:val="21"/>
          <w:lang w:eastAsia="zh-CN"/>
        </w:rPr>
        <w:t>cTnT</w:t>
      </w:r>
      <w:proofErr w:type="spellEnd"/>
      <w:r>
        <w:rPr>
          <w:rFonts w:ascii="Times New Roman" w:hAnsi="Times New Roman" w:cs="Times New Roman"/>
          <w:sz w:val="21"/>
          <w:szCs w:val="21"/>
          <w:lang w:eastAsia="zh-CN"/>
        </w:rPr>
        <w:t>) promotor underwent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MI or sham surgery. </w:t>
      </w:r>
      <w:r w:rsidR="00D24EE0">
        <w:rPr>
          <w:rFonts w:ascii="Times New Roman" w:hAnsi="Times New Roman" w:cs="Times New Roman" w:hint="eastAsia"/>
          <w:sz w:val="21"/>
          <w:szCs w:val="21"/>
          <w:lang w:eastAsia="zh-CN"/>
        </w:rPr>
        <w:t>G</w:t>
      </w:r>
      <w:r w:rsidR="00D24EE0">
        <w:rPr>
          <w:rFonts w:ascii="Times New Roman" w:hAnsi="Times New Roman" w:cs="Times New Roman"/>
          <w:sz w:val="21"/>
          <w:szCs w:val="21"/>
          <w:lang w:eastAsia="zh-CN"/>
        </w:rPr>
        <w:t>-</w:t>
      </w:r>
      <w:r w:rsidR="00D24EE0">
        <w:rPr>
          <w:rFonts w:ascii="Times New Roman" w:hAnsi="Times New Roman" w:cs="Times New Roman" w:hint="eastAsia"/>
          <w:sz w:val="21"/>
          <w:szCs w:val="21"/>
          <w:lang w:eastAsia="zh-CN"/>
        </w:rPr>
        <w:t>H</w:t>
      </w:r>
      <w:r w:rsidR="00D24EE0">
        <w:rPr>
          <w:rFonts w:ascii="Times New Roman" w:hAnsi="Times New Roman" w:cs="Times New Roman"/>
          <w:sz w:val="21"/>
          <w:szCs w:val="21"/>
          <w:lang w:eastAsia="zh-CN"/>
        </w:rPr>
        <w:t>) Masson’s trichrome staining in infarct areas of mice on day 21 post-surgery was performed (</w:t>
      </w:r>
      <w:r w:rsidR="00D24EE0">
        <w:rPr>
          <w:rFonts w:ascii="Times New Roman" w:hAnsi="Times New Roman" w:cs="Times New Roman" w:hint="eastAsia"/>
          <w:sz w:val="21"/>
          <w:szCs w:val="21"/>
          <w:lang w:eastAsia="zh-CN"/>
        </w:rPr>
        <w:t>G</w:t>
      </w:r>
      <w:r w:rsidR="00D24EE0">
        <w:rPr>
          <w:rFonts w:ascii="Times New Roman" w:hAnsi="Times New Roman" w:cs="Times New Roman"/>
          <w:sz w:val="21"/>
          <w:szCs w:val="21"/>
          <w:lang w:eastAsia="zh-CN"/>
        </w:rPr>
        <w:t>) and quantified (</w:t>
      </w:r>
      <w:r w:rsidR="00D24EE0">
        <w:rPr>
          <w:rFonts w:ascii="Times New Roman" w:hAnsi="Times New Roman" w:cs="Times New Roman" w:hint="eastAsia"/>
          <w:sz w:val="21"/>
          <w:szCs w:val="21"/>
          <w:lang w:eastAsia="zh-CN"/>
        </w:rPr>
        <w:t>H</w:t>
      </w:r>
      <w:r w:rsidR="00D24EE0">
        <w:rPr>
          <w:rFonts w:ascii="Times New Roman" w:hAnsi="Times New Roman" w:cs="Times New Roman"/>
          <w:sz w:val="21"/>
          <w:szCs w:val="21"/>
          <w:lang w:eastAsia="zh-CN"/>
        </w:rPr>
        <w:t>) (n=3).</w:t>
      </w:r>
      <w:r w:rsidR="00D24EE0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</w:t>
      </w:r>
      <w:r w:rsidR="00D24EE0">
        <w:rPr>
          <w:rFonts w:ascii="Times New Roman" w:hAnsi="Times New Roman" w:cs="Times New Roman"/>
          <w:sz w:val="21"/>
          <w:szCs w:val="21"/>
          <w:lang w:eastAsia="zh-CN"/>
        </w:rPr>
        <w:t>Scale bar: 0.1mm in G.</w:t>
      </w:r>
      <w:r w:rsidR="00D24EE0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I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) Relative levels of </w:t>
      </w:r>
      <w:proofErr w:type="spellStart"/>
      <w:r>
        <w:rPr>
          <w:rFonts w:ascii="Times New Roman" w:hAnsi="Times New Roman" w:cs="Times New Roman"/>
          <w:sz w:val="21"/>
          <w:szCs w:val="21"/>
          <w:lang w:eastAsia="zh-CN"/>
        </w:rPr>
        <w:t>lncPostn</w:t>
      </w:r>
      <w:proofErr w:type="spellEnd"/>
      <w:r>
        <w:rPr>
          <w:rFonts w:ascii="Times New Roman" w:hAnsi="Times New Roman" w:cs="Times New Roman"/>
          <w:sz w:val="21"/>
          <w:szCs w:val="21"/>
          <w:lang w:eastAsia="zh-CN"/>
        </w:rPr>
        <w:t xml:space="preserve"> in ventricular samples of mice 21 days after viral injection (n=5). </w:t>
      </w:r>
      <w:r w:rsidR="00D24EE0">
        <w:rPr>
          <w:rFonts w:ascii="Times New Roman" w:hAnsi="Times New Roman" w:cs="Times New Roman" w:hint="eastAsia"/>
          <w:sz w:val="21"/>
          <w:szCs w:val="21"/>
          <w:lang w:eastAsia="zh-CN"/>
        </w:rPr>
        <w:t>J</w:t>
      </w:r>
      <w:r>
        <w:rPr>
          <w:rFonts w:ascii="Times New Roman" w:hAnsi="Times New Roman" w:cs="Times New Roman"/>
          <w:sz w:val="21"/>
          <w:szCs w:val="21"/>
          <w:lang w:eastAsia="zh-CN"/>
        </w:rPr>
        <w:t>) Left ventricular ejection fraction (EF%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>)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. </w:t>
      </w:r>
      <w:r w:rsidR="00D24EE0">
        <w:rPr>
          <w:rFonts w:ascii="Times New Roman" w:hAnsi="Times New Roman" w:cs="Times New Roman" w:hint="eastAsia"/>
          <w:sz w:val="21"/>
          <w:szCs w:val="21"/>
          <w:lang w:eastAsia="zh-CN"/>
        </w:rPr>
        <w:t>K</w:t>
      </w:r>
      <w:r>
        <w:rPr>
          <w:rFonts w:ascii="Times New Roman" w:hAnsi="Times New Roman" w:cs="Times New Roman"/>
          <w:sz w:val="21"/>
          <w:szCs w:val="21"/>
          <w:lang w:eastAsia="zh-CN"/>
        </w:rPr>
        <w:t>) Left ventricular fractional shortening (FS%) (n=5 or 6 as indicated). Statistical significance was determined using a two-tailed Student’s t-test for the two-group comparison (Figure S5A,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eastAsia="zh-CN"/>
        </w:rPr>
        <w:t>C,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eastAsia="zh-CN"/>
        </w:rPr>
        <w:t>D,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eastAsia="zh-CN"/>
        </w:rPr>
        <w:t>F,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eastAsia="zh-CN"/>
        </w:rPr>
        <w:t>I)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>, and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one-way analysis of variance (ANOVA) with Bonferroni’s post hoc analysis for multiple group comparisons (Figure S5H,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eastAsia="zh-CN"/>
        </w:rPr>
        <w:t>J,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K). Data are presented as mean ± SD. </w:t>
      </w:r>
      <w:r>
        <w:rPr>
          <w:rFonts w:ascii="Times New Roman" w:hAnsi="Times New Roman" w:cs="Times New Roman"/>
          <w:bCs/>
          <w:sz w:val="21"/>
          <w:szCs w:val="21"/>
        </w:rPr>
        <w:t xml:space="preserve">*, </w:t>
      </w:r>
      <w:r>
        <w:rPr>
          <w:rFonts w:ascii="Times New Roman" w:hAnsi="Times New Roman" w:cs="Times New Roman"/>
          <w:bCs/>
          <w:i/>
          <w:sz w:val="21"/>
          <w:szCs w:val="21"/>
        </w:rPr>
        <w:t>P</w:t>
      </w:r>
      <w:r>
        <w:rPr>
          <w:rFonts w:ascii="Times New Roman" w:hAnsi="Times New Roman" w:cs="Times New Roman"/>
          <w:bCs/>
          <w:sz w:val="21"/>
          <w:szCs w:val="21"/>
        </w:rPr>
        <w:t xml:space="preserve"> &lt; 0.05, **, </w:t>
      </w:r>
      <w:r>
        <w:rPr>
          <w:rFonts w:ascii="Times New Roman" w:hAnsi="Times New Roman" w:cs="Times New Roman"/>
          <w:bCs/>
          <w:i/>
          <w:sz w:val="21"/>
          <w:szCs w:val="21"/>
        </w:rPr>
        <w:t>P</w:t>
      </w:r>
      <w:r>
        <w:rPr>
          <w:rFonts w:ascii="Times New Roman" w:hAnsi="Times New Roman" w:cs="Times New Roman"/>
          <w:bCs/>
          <w:sz w:val="21"/>
          <w:szCs w:val="21"/>
        </w:rPr>
        <w:t xml:space="preserve"> &lt; 0.01, ***, </w:t>
      </w:r>
      <w:r>
        <w:rPr>
          <w:rFonts w:ascii="Times New Roman" w:hAnsi="Times New Roman" w:cs="Times New Roman"/>
          <w:bCs/>
          <w:i/>
          <w:sz w:val="21"/>
          <w:szCs w:val="21"/>
        </w:rPr>
        <w:t>P</w:t>
      </w:r>
      <w:r>
        <w:rPr>
          <w:rFonts w:ascii="Times New Roman" w:hAnsi="Times New Roman" w:cs="Times New Roman"/>
          <w:bCs/>
          <w:sz w:val="21"/>
          <w:szCs w:val="21"/>
        </w:rPr>
        <w:t xml:space="preserve"> &lt; 0.001, ****, </w:t>
      </w:r>
      <w:r>
        <w:rPr>
          <w:rFonts w:ascii="Times New Roman" w:hAnsi="Times New Roman" w:cs="Times New Roman"/>
          <w:bCs/>
          <w:i/>
          <w:sz w:val="21"/>
          <w:szCs w:val="21"/>
        </w:rPr>
        <w:t>P</w:t>
      </w:r>
      <w:r>
        <w:rPr>
          <w:rFonts w:ascii="Times New Roman" w:hAnsi="Times New Roman" w:cs="Times New Roman"/>
          <w:bCs/>
          <w:sz w:val="21"/>
          <w:szCs w:val="21"/>
        </w:rPr>
        <w:t xml:space="preserve"> &lt; 0.0001.</w:t>
      </w:r>
    </w:p>
    <w:p w14:paraId="4060439E" w14:textId="55949D0C" w:rsidR="00D735E6" w:rsidRDefault="0033336C">
      <w:pPr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Supplemental</w:t>
      </w:r>
      <w:r>
        <w:rPr>
          <w:rFonts w:ascii="Times New Roman" w:hAnsi="Times New Roman" w:cs="Times New Roman"/>
          <w:b/>
          <w:bCs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 xml:space="preserve">Figure </w:t>
      </w:r>
      <w:r>
        <w:rPr>
          <w:rFonts w:ascii="Times New Roman" w:hAnsi="Times New Roman" w:cs="Times New Roman"/>
          <w:b/>
          <w:sz w:val="21"/>
          <w:szCs w:val="21"/>
          <w:lang w:eastAsia="zh-CN"/>
        </w:rPr>
        <w:t>6</w:t>
      </w:r>
      <w:r>
        <w:rPr>
          <w:rFonts w:ascii="Times New Roman" w:hAnsi="Times New Roman" w:cs="Times New Roman"/>
          <w:b/>
          <w:sz w:val="21"/>
          <w:szCs w:val="21"/>
        </w:rPr>
        <w:t>:</w:t>
      </w:r>
      <w:r>
        <w:rPr>
          <w:rFonts w:ascii="Times New Roman" w:hAnsi="Times New Roman" w:cs="Times New Roman"/>
          <w:b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 w:hint="eastAsia"/>
          <w:b/>
          <w:bCs/>
          <w:sz w:val="21"/>
          <w:szCs w:val="21"/>
          <w:lang w:eastAsia="zh-CN"/>
        </w:rPr>
        <w:t>O</w:t>
      </w:r>
      <w:r>
        <w:rPr>
          <w:rFonts w:ascii="Times New Roman" w:hAnsi="Times New Roman" w:cs="Times New Roman"/>
          <w:b/>
          <w:bCs/>
          <w:sz w:val="21"/>
          <w:szCs w:val="21"/>
        </w:rPr>
        <w:t>xidative stress was activated</w:t>
      </w:r>
      <w:r>
        <w:rPr>
          <w:rFonts w:ascii="Times New Roman" w:hAnsi="Times New Roman" w:cs="Times New Roman"/>
          <w:b/>
          <w:bCs/>
          <w:sz w:val="21"/>
          <w:szCs w:val="21"/>
          <w:lang w:eastAsia="zh-CN"/>
        </w:rPr>
        <w:t xml:space="preserve"> in mice after 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myocardial infarction and in </w:t>
      </w:r>
      <w:bookmarkStart w:id="0" w:name="OLE_LINK72"/>
      <w:r>
        <w:rPr>
          <w:rFonts w:ascii="Times New Roman" w:hAnsi="Times New Roman" w:cs="Times New Roman"/>
          <w:b/>
          <w:bCs/>
          <w:sz w:val="21"/>
          <w:szCs w:val="21"/>
        </w:rPr>
        <w:t>cardiac fibroblasts with TGF-β treatmen</w:t>
      </w:r>
      <w:r>
        <w:rPr>
          <w:rFonts w:ascii="Times New Roman" w:hAnsi="Times New Roman" w:cs="Times New Roman"/>
          <w:b/>
          <w:bCs/>
          <w:sz w:val="21"/>
          <w:szCs w:val="21"/>
          <w:lang w:eastAsia="zh-CN"/>
        </w:rPr>
        <w:t>t.</w:t>
      </w:r>
      <w:bookmarkEnd w:id="0"/>
      <w:r>
        <w:rPr>
          <w:rFonts w:ascii="Times New Roman" w:hAnsi="Times New Roman" w:cs="Times New Roman"/>
          <w:b/>
          <w:bCs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Proteomic analysis of the border zones from mice 21 days post-myocardial infarction (MI).</w:t>
      </w:r>
      <w:r w:rsidR="004767E9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A) Kyoto Encyclopedia of Genes and Genomes (KEGG) pathway enrichment analysis of differentially expressed proteins. The oxidative phosphorylation pathway was among the most significantly enriched</w:t>
      </w:r>
      <w:r w:rsidR="00090C9C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</w:t>
      </w:r>
      <w:r w:rsidR="00090C9C" w:rsidRPr="00090C9C">
        <w:rPr>
          <w:rFonts w:ascii="Times New Roman" w:hAnsi="Times New Roman" w:cs="Times New Roman"/>
          <w:sz w:val="21"/>
          <w:szCs w:val="21"/>
        </w:rPr>
        <w:t>(n=5)</w:t>
      </w:r>
      <w:r>
        <w:rPr>
          <w:rFonts w:ascii="Times New Roman" w:hAnsi="Times New Roman" w:cs="Times New Roman"/>
          <w:sz w:val="21"/>
          <w:szCs w:val="21"/>
        </w:rPr>
        <w:t xml:space="preserve">. </w:t>
      </w:r>
      <w:r w:rsidRPr="00090C9C">
        <w:rPr>
          <w:rFonts w:ascii="Times New Roman" w:hAnsi="Times New Roman" w:cs="Times New Roman"/>
          <w:sz w:val="21"/>
          <w:szCs w:val="21"/>
        </w:rPr>
        <w:t>B) Heatmap depicting the expression levels of proteins involved in the oxidative phosphorylation pathway identified in the proteomic analysis</w:t>
      </w:r>
      <w:r w:rsidR="004767E9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</w:t>
      </w:r>
      <w:r w:rsidR="004767E9" w:rsidRPr="00090C9C">
        <w:rPr>
          <w:rFonts w:ascii="Times New Roman" w:hAnsi="Times New Roman" w:cs="Times New Roman"/>
          <w:sz w:val="21"/>
          <w:szCs w:val="21"/>
        </w:rPr>
        <w:t>(n=5)</w:t>
      </w:r>
      <w:r w:rsidRPr="00090C9C">
        <w:rPr>
          <w:rFonts w:ascii="Times New Roman" w:hAnsi="Times New Roman" w:cs="Times New Roman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C) Representative transmission electron microscopy (TEM) images of the heart tissue section obtained from the </w:t>
      </w:r>
      <w:r>
        <w:rPr>
          <w:rFonts w:ascii="Times New Roman" w:hAnsi="Times New Roman" w:cs="Times New Roman"/>
          <w:sz w:val="21"/>
          <w:szCs w:val="21"/>
        </w:rPr>
        <w:t>mice on day 21 post-surgery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</w:t>
      </w:r>
      <w:r w:rsidRPr="00754C7B">
        <w:rPr>
          <w:rFonts w:ascii="Times New Roman" w:hAnsi="Times New Roman" w:cs="Times New Roman" w:hint="eastAsia"/>
          <w:sz w:val="21"/>
          <w:szCs w:val="21"/>
          <w:lang w:eastAsia="zh-CN"/>
        </w:rPr>
        <w:t>(n=3)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. </w:t>
      </w:r>
      <w:r w:rsidRPr="00637EED">
        <w:rPr>
          <w:rFonts w:ascii="Times New Roman" w:hAnsi="Times New Roman" w:cs="Times New Roman"/>
          <w:sz w:val="21"/>
          <w:szCs w:val="21"/>
        </w:rPr>
        <w:t xml:space="preserve">Scale bar: </w:t>
      </w:r>
      <w:r w:rsidR="00637EED">
        <w:rPr>
          <w:rFonts w:ascii="Times New Roman" w:hAnsi="Times New Roman" w:cs="Times New Roman" w:hint="eastAsia"/>
          <w:sz w:val="21"/>
          <w:szCs w:val="21"/>
          <w:lang w:eastAsia="zh-CN"/>
        </w:rPr>
        <w:t>1</w:t>
      </w:r>
      <w:r w:rsidRPr="00637EED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637EED">
        <w:rPr>
          <w:rFonts w:ascii="Times New Roman" w:hAnsi="Times New Roman" w:cs="Times New Roman"/>
          <w:sz w:val="21"/>
          <w:szCs w:val="21"/>
        </w:rPr>
        <w:t>μm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. 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D) </w:t>
      </w:r>
      <w:r>
        <w:rPr>
          <w:rFonts w:ascii="Times New Roman" w:hAnsi="Times New Roman" w:cs="Times New Roman"/>
          <w:sz w:val="21"/>
          <w:szCs w:val="21"/>
        </w:rPr>
        <w:t>Relative</w:t>
      </w:r>
      <w:r w:rsidR="004767E9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protein </w:t>
      </w:r>
      <w:r>
        <w:rPr>
          <w:rFonts w:ascii="Times New Roman" w:hAnsi="Times New Roman" w:cs="Times New Roman"/>
          <w:sz w:val="21"/>
          <w:szCs w:val="21"/>
        </w:rPr>
        <w:t xml:space="preserve">levels of </w:t>
      </w:r>
      <w:r>
        <w:rPr>
          <w:rFonts w:ascii="Times New Roman" w:hAnsi="Times New Roman" w:cs="Times New Roman"/>
          <w:sz w:val="21"/>
          <w:szCs w:val="21"/>
          <w:lang w:eastAsia="zh-CN"/>
        </w:rPr>
        <w:t>4-HNE</w:t>
      </w:r>
      <w:r>
        <w:rPr>
          <w:rFonts w:ascii="Times New Roman" w:hAnsi="Times New Roman" w:cs="Times New Roman"/>
          <w:sz w:val="21"/>
          <w:szCs w:val="21"/>
        </w:rPr>
        <w:t xml:space="preserve"> in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border</w:t>
      </w:r>
      <w:r w:rsidRPr="00754C7B">
        <w:rPr>
          <w:rFonts w:ascii="Times New Roman" w:hAnsi="Times New Roman" w:cs="Times New Roman"/>
          <w:sz w:val="21"/>
          <w:szCs w:val="21"/>
        </w:rPr>
        <w:t xml:space="preserve"> areas</w:t>
      </w:r>
      <w:r>
        <w:rPr>
          <w:rFonts w:ascii="Times New Roman" w:hAnsi="Times New Roman" w:cs="Times New Roman"/>
          <w:sz w:val="21"/>
          <w:szCs w:val="21"/>
        </w:rPr>
        <w:t xml:space="preserve"> of mice on day 21 post-surgery (n=</w:t>
      </w:r>
      <w:r>
        <w:rPr>
          <w:rFonts w:ascii="Times New Roman" w:hAnsi="Times New Roman" w:cs="Times New Roman"/>
          <w:sz w:val="21"/>
          <w:szCs w:val="21"/>
          <w:lang w:eastAsia="zh-CN"/>
        </w:rPr>
        <w:t>3</w:t>
      </w:r>
      <w:r>
        <w:rPr>
          <w:rFonts w:ascii="Times New Roman" w:hAnsi="Times New Roman" w:cs="Times New Roman"/>
          <w:sz w:val="21"/>
          <w:szCs w:val="21"/>
        </w:rPr>
        <w:t>)</w:t>
      </w:r>
      <w:r>
        <w:rPr>
          <w:rFonts w:ascii="Times New Roman" w:hAnsi="Times New Roman" w:cs="Times New Roman"/>
          <w:sz w:val="21"/>
          <w:szCs w:val="21"/>
          <w:lang w:eastAsia="zh-CN"/>
        </w:rPr>
        <w:t>. E</w:t>
      </w:r>
      <w:r w:rsidR="00D74BAF">
        <w:rPr>
          <w:rFonts w:ascii="Times New Roman" w:hAnsi="Times New Roman" w:cs="Times New Roman" w:hint="eastAsia"/>
          <w:sz w:val="21"/>
          <w:szCs w:val="21"/>
          <w:lang w:eastAsia="zh-CN"/>
        </w:rPr>
        <w:t>-</w:t>
      </w:r>
      <w:r w:rsidR="007C2902">
        <w:rPr>
          <w:rFonts w:ascii="Times New Roman" w:hAnsi="Times New Roman" w:cs="Times New Roman"/>
          <w:sz w:val="21"/>
          <w:szCs w:val="21"/>
          <w:lang w:eastAsia="zh-CN"/>
        </w:rPr>
        <w:t>G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) </w:t>
      </w:r>
      <w:r w:rsidR="00D74BAF">
        <w:rPr>
          <w:rFonts w:ascii="Times New Roman" w:hAnsi="Times New Roman" w:cs="Times New Roman" w:hint="eastAsia"/>
          <w:sz w:val="21"/>
          <w:szCs w:val="21"/>
          <w:lang w:eastAsia="zh-CN"/>
        </w:rPr>
        <w:t>C</w:t>
      </w:r>
      <w:r w:rsidR="00D74BAF">
        <w:rPr>
          <w:rFonts w:ascii="Times New Roman" w:hAnsi="Times New Roman" w:cs="Times New Roman"/>
          <w:sz w:val="21"/>
          <w:szCs w:val="21"/>
          <w:lang w:eastAsia="zh-CN"/>
        </w:rPr>
        <w:t>ardiac fibroblasts (CFs)</w:t>
      </w:r>
      <w:r w:rsidR="00D74BAF">
        <w:rPr>
          <w:rFonts w:ascii="Times New Roman" w:hAnsi="Times New Roman" w:cs="Times New Roman"/>
          <w:sz w:val="21"/>
          <w:szCs w:val="21"/>
        </w:rPr>
        <w:t xml:space="preserve"> </w:t>
      </w:r>
      <w:r w:rsidR="00D74BAF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stimulated </w:t>
      </w:r>
      <w:r w:rsidR="00D74BAF">
        <w:rPr>
          <w:rFonts w:ascii="Times New Roman" w:hAnsi="Times New Roman" w:cs="Times New Roman"/>
          <w:sz w:val="21"/>
          <w:szCs w:val="21"/>
        </w:rPr>
        <w:t>with</w:t>
      </w:r>
      <w:r w:rsidR="00D74BAF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or without</w:t>
      </w:r>
      <w:r w:rsidR="00D74BAF">
        <w:rPr>
          <w:rFonts w:ascii="Times New Roman" w:hAnsi="Times New Roman" w:cs="Times New Roman"/>
          <w:sz w:val="21"/>
          <w:szCs w:val="21"/>
        </w:rPr>
        <w:t xml:space="preserve"> TGF-β</w:t>
      </w:r>
      <w:r w:rsidR="00D74BAF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treatment.</w:t>
      </w:r>
      <w:r w:rsidR="00D74BAF">
        <w:rPr>
          <w:rFonts w:ascii="Times New Roman" w:hAnsi="Times New Roman" w:cs="Times New Roman"/>
          <w:sz w:val="21"/>
          <w:szCs w:val="21"/>
        </w:rPr>
        <w:t xml:space="preserve"> </w:t>
      </w:r>
      <w:r w:rsidR="00D74BAF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E) </w:t>
      </w:r>
      <w:r w:rsidR="00DD30FF">
        <w:rPr>
          <w:rFonts w:ascii="Times New Roman" w:hAnsi="Times New Roman" w:cs="Times New Roman"/>
          <w:sz w:val="21"/>
          <w:szCs w:val="21"/>
          <w:lang w:eastAsia="zh-CN"/>
        </w:rPr>
        <w:t>Relative ATP levels</w:t>
      </w:r>
      <w:r w:rsidR="00616615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(n=4)</w:t>
      </w:r>
      <w:r w:rsidR="00DD30FF">
        <w:rPr>
          <w:rFonts w:ascii="Times New Roman" w:hAnsi="Times New Roman" w:cs="Times New Roman"/>
          <w:sz w:val="21"/>
          <w:szCs w:val="21"/>
          <w:lang w:eastAsia="zh-CN"/>
        </w:rPr>
        <w:t xml:space="preserve">. F) </w:t>
      </w:r>
      <w:r w:rsidR="007C2902">
        <w:rPr>
          <w:rFonts w:ascii="Times New Roman" w:hAnsi="Times New Roman" w:cs="Times New Roman"/>
          <w:sz w:val="21"/>
          <w:szCs w:val="21"/>
        </w:rPr>
        <w:t xml:space="preserve">Relative </w:t>
      </w:r>
      <w:r w:rsidR="007C2902">
        <w:rPr>
          <w:rFonts w:ascii="Times New Roman" w:hAnsi="Times New Roman" w:cs="Times New Roman" w:hint="eastAsia"/>
          <w:sz w:val="21"/>
          <w:szCs w:val="21"/>
          <w:lang w:eastAsia="zh-CN"/>
        </w:rPr>
        <w:t>protein</w:t>
      </w:r>
      <w:r w:rsidR="007C2902">
        <w:rPr>
          <w:rFonts w:ascii="Times New Roman" w:hAnsi="Times New Roman" w:cs="Times New Roman"/>
          <w:sz w:val="21"/>
          <w:szCs w:val="21"/>
        </w:rPr>
        <w:t xml:space="preserve"> levels of </w:t>
      </w:r>
      <w:r w:rsidR="007C2902">
        <w:rPr>
          <w:rFonts w:ascii="Times New Roman" w:hAnsi="Times New Roman" w:cs="Times New Roman"/>
          <w:sz w:val="21"/>
          <w:szCs w:val="21"/>
          <w:lang w:eastAsia="zh-CN"/>
        </w:rPr>
        <w:t>4-HNE</w:t>
      </w:r>
      <w:r w:rsidR="007C2902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</w:t>
      </w:r>
      <w:r w:rsidR="007C2902">
        <w:rPr>
          <w:rFonts w:ascii="Times New Roman" w:hAnsi="Times New Roman" w:cs="Times New Roman"/>
          <w:sz w:val="21"/>
          <w:szCs w:val="21"/>
        </w:rPr>
        <w:t>(n=</w:t>
      </w:r>
      <w:r w:rsidR="007C2902">
        <w:rPr>
          <w:rFonts w:ascii="Times New Roman" w:hAnsi="Times New Roman" w:cs="Times New Roman"/>
          <w:sz w:val="21"/>
          <w:szCs w:val="21"/>
          <w:lang w:eastAsia="zh-CN"/>
        </w:rPr>
        <w:t>3</w:t>
      </w:r>
      <w:r w:rsidR="007C2902">
        <w:rPr>
          <w:rFonts w:ascii="Times New Roman" w:hAnsi="Times New Roman" w:cs="Times New Roman"/>
          <w:sz w:val="21"/>
          <w:szCs w:val="21"/>
        </w:rPr>
        <w:t xml:space="preserve">). G) </w:t>
      </w:r>
      <w:r w:rsidR="004767E9">
        <w:rPr>
          <w:rFonts w:ascii="Times New Roman" w:hAnsi="Times New Roman" w:cs="Times New Roman"/>
          <w:sz w:val="21"/>
          <w:szCs w:val="21"/>
          <w:lang w:eastAsia="zh-CN"/>
        </w:rPr>
        <w:t xml:space="preserve">Relative fluorescence intensity of </w:t>
      </w:r>
      <w:proofErr w:type="spellStart"/>
      <w:r w:rsidR="004767E9">
        <w:rPr>
          <w:rFonts w:ascii="Times New Roman" w:hAnsi="Times New Roman" w:cs="Times New Roman"/>
          <w:sz w:val="21"/>
          <w:szCs w:val="21"/>
          <w:lang w:eastAsia="zh-CN"/>
        </w:rPr>
        <w:t>MitoSox</w:t>
      </w:r>
      <w:proofErr w:type="spellEnd"/>
      <w:r w:rsidR="004767E9">
        <w:rPr>
          <w:rFonts w:ascii="Times New Roman" w:hAnsi="Times New Roman" w:cs="Times New Roman"/>
          <w:sz w:val="21"/>
          <w:szCs w:val="21"/>
          <w:lang w:eastAsia="zh-CN"/>
        </w:rPr>
        <w:t xml:space="preserve"> (n=4). </w:t>
      </w:r>
      <w:r w:rsidR="004767E9">
        <w:rPr>
          <w:rFonts w:ascii="Times New Roman" w:hAnsi="Times New Roman" w:cs="Times New Roman"/>
          <w:sz w:val="21"/>
          <w:szCs w:val="21"/>
        </w:rPr>
        <w:t xml:space="preserve">Scale bar: </w:t>
      </w:r>
      <w:r w:rsidR="00616615">
        <w:rPr>
          <w:rFonts w:ascii="Times New Roman" w:hAnsi="Times New Roman" w:cs="Times New Roman" w:hint="eastAsia"/>
          <w:sz w:val="21"/>
          <w:szCs w:val="21"/>
          <w:lang w:eastAsia="zh-CN"/>
        </w:rPr>
        <w:t>5</w:t>
      </w:r>
      <w:r w:rsidR="004767E9">
        <w:rPr>
          <w:rFonts w:ascii="Times New Roman" w:hAnsi="Times New Roman" w:cs="Times New Roman"/>
          <w:sz w:val="21"/>
          <w:szCs w:val="21"/>
        </w:rPr>
        <w:t xml:space="preserve">0 </w:t>
      </w:r>
      <w:proofErr w:type="spellStart"/>
      <w:r w:rsidR="004767E9">
        <w:rPr>
          <w:rFonts w:ascii="Times New Roman" w:hAnsi="Times New Roman" w:cs="Times New Roman"/>
          <w:sz w:val="21"/>
          <w:szCs w:val="21"/>
        </w:rPr>
        <w:t>μm</w:t>
      </w:r>
      <w:proofErr w:type="spellEnd"/>
      <w:r w:rsidR="004767E9">
        <w:rPr>
          <w:rFonts w:ascii="Times New Roman" w:hAnsi="Times New Roman" w:cs="Times New Roman"/>
          <w:sz w:val="21"/>
          <w:szCs w:val="21"/>
        </w:rPr>
        <w:t>.</w:t>
      </w:r>
      <w:r w:rsidR="004767E9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Statistical significance was determined using a two-tailed </w:t>
      </w:r>
      <w:proofErr w:type="gramStart"/>
      <w:r>
        <w:rPr>
          <w:rFonts w:ascii="Times New Roman" w:hAnsi="Times New Roman" w:cs="Times New Roman"/>
          <w:sz w:val="21"/>
          <w:szCs w:val="21"/>
        </w:rPr>
        <w:t>Student’s t</w:t>
      </w:r>
      <w:proofErr w:type="gramEnd"/>
      <w:r>
        <w:rPr>
          <w:rFonts w:ascii="Times New Roman" w:hAnsi="Times New Roman" w:cs="Times New Roman"/>
          <w:sz w:val="21"/>
          <w:szCs w:val="21"/>
        </w:rPr>
        <w:t>-test for the two</w:t>
      </w:r>
      <w:r w:rsidR="00E60285">
        <w:rPr>
          <w:rFonts w:ascii="Times New Roman" w:hAnsi="Times New Roman" w:cs="Times New Roman"/>
          <w:sz w:val="21"/>
          <w:szCs w:val="21"/>
        </w:rPr>
        <w:t>-</w:t>
      </w:r>
      <w:r>
        <w:rPr>
          <w:rFonts w:ascii="Times New Roman" w:hAnsi="Times New Roman" w:cs="Times New Roman"/>
          <w:sz w:val="21"/>
          <w:szCs w:val="21"/>
        </w:rPr>
        <w:t xml:space="preserve">group comparison. Data are presented as mean ± SD. *, </w:t>
      </w:r>
      <w:r>
        <w:rPr>
          <w:rFonts w:ascii="Times New Roman" w:hAnsi="Times New Roman" w:cs="Times New Roman"/>
          <w:i/>
          <w:iCs/>
          <w:sz w:val="21"/>
          <w:szCs w:val="21"/>
        </w:rPr>
        <w:t>P</w:t>
      </w:r>
      <w:r>
        <w:rPr>
          <w:rFonts w:ascii="Times New Roman" w:hAnsi="Times New Roman" w:cs="Times New Roman"/>
          <w:sz w:val="21"/>
          <w:szCs w:val="21"/>
        </w:rPr>
        <w:t xml:space="preserve"> &lt; 0.05, **, </w:t>
      </w:r>
      <w:r>
        <w:rPr>
          <w:rFonts w:ascii="Times New Roman" w:hAnsi="Times New Roman" w:cs="Times New Roman"/>
          <w:i/>
          <w:iCs/>
          <w:sz w:val="21"/>
          <w:szCs w:val="21"/>
        </w:rPr>
        <w:t>P</w:t>
      </w:r>
      <w:r>
        <w:rPr>
          <w:rFonts w:ascii="Times New Roman" w:hAnsi="Times New Roman" w:cs="Times New Roman"/>
          <w:sz w:val="21"/>
          <w:szCs w:val="21"/>
        </w:rPr>
        <w:t xml:space="preserve"> &lt; 0.01, ***, </w:t>
      </w:r>
      <w:r>
        <w:rPr>
          <w:rFonts w:ascii="Times New Roman" w:hAnsi="Times New Roman" w:cs="Times New Roman"/>
          <w:i/>
          <w:iCs/>
          <w:sz w:val="21"/>
          <w:szCs w:val="21"/>
        </w:rPr>
        <w:t>P</w:t>
      </w:r>
      <w:r>
        <w:rPr>
          <w:rFonts w:ascii="Times New Roman" w:hAnsi="Times New Roman" w:cs="Times New Roman"/>
          <w:sz w:val="21"/>
          <w:szCs w:val="21"/>
        </w:rPr>
        <w:t xml:space="preserve"> &lt; 0.001, ****, </w:t>
      </w:r>
      <w:r>
        <w:rPr>
          <w:rFonts w:ascii="Times New Roman" w:hAnsi="Times New Roman" w:cs="Times New Roman"/>
          <w:i/>
          <w:iCs/>
          <w:sz w:val="21"/>
          <w:szCs w:val="21"/>
        </w:rPr>
        <w:t>P</w:t>
      </w:r>
      <w:r>
        <w:rPr>
          <w:rFonts w:ascii="Times New Roman" w:hAnsi="Times New Roman" w:cs="Times New Roman"/>
          <w:sz w:val="21"/>
          <w:szCs w:val="21"/>
        </w:rPr>
        <w:t xml:space="preserve"> &lt; 0.0001.</w:t>
      </w:r>
    </w:p>
    <w:p w14:paraId="480ED7A5" w14:textId="39C50447" w:rsidR="00D735E6" w:rsidRDefault="0033336C">
      <w:pPr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Supplemental</w:t>
      </w:r>
      <w:r>
        <w:rPr>
          <w:rFonts w:ascii="Times New Roman" w:hAnsi="Times New Roman" w:cs="Times New Roman"/>
          <w:b/>
          <w:bCs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 xml:space="preserve">Figure </w:t>
      </w:r>
      <w:r>
        <w:rPr>
          <w:rFonts w:ascii="Times New Roman" w:hAnsi="Times New Roman" w:cs="Times New Roman"/>
          <w:b/>
          <w:sz w:val="21"/>
          <w:szCs w:val="21"/>
          <w:lang w:eastAsia="zh-CN"/>
        </w:rPr>
        <w:t>7</w:t>
      </w:r>
      <w:r>
        <w:rPr>
          <w:rFonts w:ascii="Times New Roman" w:hAnsi="Times New Roman" w:cs="Times New Roman"/>
          <w:b/>
          <w:sz w:val="21"/>
          <w:szCs w:val="21"/>
        </w:rPr>
        <w:t>:</w:t>
      </w:r>
      <w:r>
        <w:rPr>
          <w:rFonts w:ascii="Times New Roman" w:hAnsi="Times New Roman" w:cs="Times New Roman"/>
          <w:b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 xml:space="preserve">Overexpression of </w:t>
      </w:r>
      <w:proofErr w:type="spellStart"/>
      <w:r>
        <w:rPr>
          <w:rFonts w:ascii="Times New Roman" w:hAnsi="Times New Roman" w:cs="Times New Roman"/>
          <w:b/>
          <w:sz w:val="21"/>
          <w:szCs w:val="21"/>
        </w:rPr>
        <w:t>lncPostn</w:t>
      </w:r>
      <w:proofErr w:type="spellEnd"/>
      <w:r>
        <w:rPr>
          <w:rFonts w:ascii="Times New Roman" w:hAnsi="Times New Roman" w:cs="Times New Roman"/>
          <w:b/>
          <w:sz w:val="21"/>
          <w:szCs w:val="21"/>
        </w:rPr>
        <w:t xml:space="preserve"> promotes oxidative stress</w:t>
      </w:r>
      <w:r>
        <w:rPr>
          <w:rFonts w:ascii="Times New Roman" w:hAnsi="Times New Roman" w:cs="Times New Roman" w:hint="eastAsia"/>
          <w:b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  <w:lang w:eastAsia="zh-CN"/>
        </w:rPr>
        <w:t xml:space="preserve">in vitro. 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A) </w:t>
      </w:r>
      <w:r>
        <w:rPr>
          <w:rFonts w:ascii="Times New Roman" w:hAnsi="Times New Roman" w:cs="Times New Roman"/>
          <w:sz w:val="21"/>
          <w:szCs w:val="21"/>
        </w:rPr>
        <w:t xml:space="preserve">Relative levels of </w:t>
      </w:r>
      <w:proofErr w:type="spellStart"/>
      <w:r>
        <w:rPr>
          <w:rFonts w:ascii="Times New Roman" w:hAnsi="Times New Roman" w:cs="Times New Roman"/>
          <w:sz w:val="21"/>
          <w:szCs w:val="21"/>
        </w:rPr>
        <w:t>lncPostn</w:t>
      </w:r>
      <w:proofErr w:type="spellEnd"/>
      <w:r>
        <w:rPr>
          <w:rFonts w:ascii="Times New Roman" w:hAnsi="Times New Roman" w:cs="Times New Roman"/>
          <w:sz w:val="21"/>
          <w:szCs w:val="21"/>
          <w:lang w:eastAsia="zh-CN"/>
        </w:rPr>
        <w:t xml:space="preserve"> in cardiac fibroblasts (CFs) </w:t>
      </w:r>
      <w:r>
        <w:rPr>
          <w:rFonts w:ascii="Times New Roman" w:hAnsi="Times New Roman" w:cs="Times New Roman"/>
          <w:sz w:val="21"/>
          <w:szCs w:val="21"/>
        </w:rPr>
        <w:t>infected with control adenovirus (</w:t>
      </w:r>
      <w:proofErr w:type="spellStart"/>
      <w:r>
        <w:rPr>
          <w:rFonts w:ascii="Times New Roman" w:hAnsi="Times New Roman" w:cs="Times New Roman"/>
          <w:sz w:val="21"/>
          <w:szCs w:val="21"/>
        </w:rPr>
        <w:t>nc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) or virus encoding </w:t>
      </w:r>
      <w:proofErr w:type="spellStart"/>
      <w:r>
        <w:rPr>
          <w:rFonts w:ascii="Times New Roman" w:hAnsi="Times New Roman" w:cs="Times New Roman"/>
          <w:sz w:val="21"/>
          <w:szCs w:val="21"/>
        </w:rPr>
        <w:t>lncPostn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(n=</w:t>
      </w:r>
      <w:r w:rsidR="00A40D7A">
        <w:rPr>
          <w:rFonts w:ascii="Times New Roman" w:hAnsi="Times New Roman" w:cs="Times New Roman" w:hint="eastAsia"/>
          <w:sz w:val="21"/>
          <w:szCs w:val="21"/>
          <w:lang w:eastAsia="zh-CN"/>
        </w:rPr>
        <w:t>6</w:t>
      </w:r>
      <w:r>
        <w:rPr>
          <w:rFonts w:ascii="Times New Roman" w:hAnsi="Times New Roman" w:cs="Times New Roman"/>
          <w:sz w:val="21"/>
          <w:szCs w:val="21"/>
        </w:rPr>
        <w:t>).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>B-</w:t>
      </w:r>
      <w:r w:rsidR="00D20A53">
        <w:rPr>
          <w:rFonts w:ascii="Times New Roman" w:hAnsi="Times New Roman" w:cs="Times New Roman"/>
          <w:sz w:val="21"/>
          <w:szCs w:val="21"/>
          <w:lang w:eastAsia="zh-CN"/>
        </w:rPr>
        <w:t>D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) 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CFs </w:t>
      </w:r>
      <w:r>
        <w:rPr>
          <w:rFonts w:ascii="Times New Roman" w:hAnsi="Times New Roman" w:cs="Times New Roman"/>
          <w:sz w:val="21"/>
          <w:szCs w:val="21"/>
        </w:rPr>
        <w:t xml:space="preserve">infected with </w:t>
      </w:r>
      <w:proofErr w:type="spellStart"/>
      <w:r>
        <w:rPr>
          <w:rFonts w:ascii="Times New Roman" w:hAnsi="Times New Roman" w:cs="Times New Roman"/>
          <w:sz w:val="21"/>
          <w:szCs w:val="21"/>
        </w:rPr>
        <w:t>nc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or </w:t>
      </w:r>
      <w:proofErr w:type="spellStart"/>
      <w:r>
        <w:rPr>
          <w:rFonts w:ascii="Times New Roman" w:hAnsi="Times New Roman" w:cs="Times New Roman"/>
          <w:sz w:val="21"/>
          <w:szCs w:val="21"/>
        </w:rPr>
        <w:t>lncPostn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with or without </w:t>
      </w:r>
      <w:r>
        <w:rPr>
          <w:rFonts w:ascii="Times New Roman" w:hAnsi="Times New Roman" w:cs="Times New Roman"/>
          <w:sz w:val="21"/>
          <w:szCs w:val="21"/>
          <w:lang w:eastAsia="zh-CN"/>
        </w:rPr>
        <w:t>TGF-β stimulation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B) </w:t>
      </w:r>
      <w:r>
        <w:rPr>
          <w:rFonts w:ascii="Times New Roman" w:hAnsi="Times New Roman" w:cs="Times New Roman"/>
          <w:sz w:val="21"/>
          <w:szCs w:val="21"/>
        </w:rPr>
        <w:t xml:space="preserve">Relative </w:t>
      </w:r>
      <w:r w:rsidR="007C2902">
        <w:rPr>
          <w:rFonts w:ascii="Times New Roman" w:hAnsi="Times New Roman" w:cs="Times New Roman"/>
          <w:sz w:val="21"/>
          <w:szCs w:val="21"/>
        </w:rPr>
        <w:t>ATP levels</w:t>
      </w:r>
      <w:r w:rsidR="00637EED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(n=4)</w:t>
      </w:r>
      <w:r w:rsidR="007C2902">
        <w:rPr>
          <w:rFonts w:ascii="Times New Roman" w:hAnsi="Times New Roman" w:cs="Times New Roman"/>
          <w:sz w:val="21"/>
          <w:szCs w:val="21"/>
        </w:rPr>
        <w:t xml:space="preserve">. C) Relative 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protein </w:t>
      </w:r>
      <w:r>
        <w:rPr>
          <w:rFonts w:ascii="Times New Roman" w:hAnsi="Times New Roman" w:cs="Times New Roman"/>
          <w:sz w:val="21"/>
          <w:szCs w:val="21"/>
        </w:rPr>
        <w:t xml:space="preserve">levels of 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4-HNE </w:t>
      </w:r>
      <w:r>
        <w:rPr>
          <w:rFonts w:ascii="Times New Roman" w:hAnsi="Times New Roman" w:cs="Times New Roman"/>
          <w:sz w:val="21"/>
          <w:szCs w:val="21"/>
        </w:rPr>
        <w:t>(n=3).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7C2902">
        <w:rPr>
          <w:rFonts w:ascii="Times New Roman" w:hAnsi="Times New Roman" w:cs="Times New Roman"/>
          <w:sz w:val="21"/>
          <w:szCs w:val="21"/>
          <w:lang w:eastAsia="zh-CN"/>
        </w:rPr>
        <w:t>D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) Relative fluorescence intensity of </w:t>
      </w:r>
      <w:proofErr w:type="spellStart"/>
      <w:r>
        <w:rPr>
          <w:rFonts w:ascii="Times New Roman" w:hAnsi="Times New Roman" w:cs="Times New Roman"/>
          <w:sz w:val="21"/>
          <w:szCs w:val="21"/>
          <w:lang w:eastAsia="zh-CN"/>
        </w:rPr>
        <w:t>MitoSox</w:t>
      </w:r>
      <w:proofErr w:type="spellEnd"/>
      <w:r>
        <w:rPr>
          <w:rFonts w:ascii="Times New Roman" w:hAnsi="Times New Roman" w:cs="Times New Roman"/>
          <w:sz w:val="21"/>
          <w:szCs w:val="21"/>
          <w:lang w:eastAsia="zh-CN"/>
        </w:rPr>
        <w:t xml:space="preserve"> in CFs (n=4). </w:t>
      </w:r>
      <w:r>
        <w:rPr>
          <w:rFonts w:ascii="Times New Roman" w:hAnsi="Times New Roman" w:cs="Times New Roman"/>
          <w:sz w:val="21"/>
          <w:szCs w:val="21"/>
        </w:rPr>
        <w:t xml:space="preserve">Scale bar: </w:t>
      </w:r>
      <w:r>
        <w:rPr>
          <w:rFonts w:ascii="Times New Roman" w:hAnsi="Times New Roman" w:cs="Times New Roman"/>
          <w:sz w:val="21"/>
          <w:szCs w:val="21"/>
          <w:lang w:eastAsia="zh-CN"/>
        </w:rPr>
        <w:t>50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z w:val="21"/>
          <w:szCs w:val="21"/>
        </w:rPr>
        <w:t>μm</w:t>
      </w:r>
      <w:proofErr w:type="spellEnd"/>
      <w:r>
        <w:rPr>
          <w:rFonts w:ascii="Times New Roman" w:hAnsi="Times New Roman" w:cs="Times New Roman"/>
          <w:sz w:val="21"/>
          <w:szCs w:val="21"/>
          <w:lang w:eastAsia="zh-CN"/>
        </w:rPr>
        <w:t xml:space="preserve">. </w:t>
      </w:r>
      <w:r w:rsidR="00C024D4" w:rsidRPr="005D72BF">
        <w:rPr>
          <w:rFonts w:ascii="Times New Roman" w:hAnsi="Times New Roman" w:cs="Times New Roman"/>
          <w:sz w:val="21"/>
          <w:szCs w:val="21"/>
          <w:lang w:eastAsia="zh-CN"/>
        </w:rPr>
        <w:t>E-F</w:t>
      </w:r>
      <w:r w:rsidR="00C024D4" w:rsidRPr="005D72BF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) </w:t>
      </w:r>
      <w:r w:rsidR="00C024D4" w:rsidRPr="005D72BF">
        <w:rPr>
          <w:rFonts w:ascii="Times New Roman" w:hAnsi="Times New Roman" w:cs="Times New Roman"/>
          <w:bCs/>
          <w:sz w:val="21"/>
          <w:szCs w:val="21"/>
        </w:rPr>
        <w:t xml:space="preserve">Mice treated </w:t>
      </w:r>
      <w:r w:rsidR="00C024D4">
        <w:rPr>
          <w:rFonts w:ascii="Times New Roman" w:hAnsi="Times New Roman" w:cs="Times New Roman"/>
          <w:bCs/>
          <w:sz w:val="21"/>
          <w:szCs w:val="21"/>
        </w:rPr>
        <w:t>with control AAV9 (</w:t>
      </w:r>
      <w:proofErr w:type="spellStart"/>
      <w:r w:rsidR="00C024D4">
        <w:rPr>
          <w:rFonts w:ascii="Times New Roman" w:hAnsi="Times New Roman" w:cs="Times New Roman"/>
          <w:bCs/>
          <w:sz w:val="21"/>
          <w:szCs w:val="21"/>
        </w:rPr>
        <w:t>nc</w:t>
      </w:r>
      <w:proofErr w:type="spellEnd"/>
      <w:r w:rsidR="00C024D4">
        <w:rPr>
          <w:rFonts w:ascii="Times New Roman" w:hAnsi="Times New Roman" w:cs="Times New Roman"/>
          <w:bCs/>
          <w:sz w:val="21"/>
          <w:szCs w:val="21"/>
        </w:rPr>
        <w:t xml:space="preserve">) or virus-carrying </w:t>
      </w:r>
      <w:proofErr w:type="spellStart"/>
      <w:r w:rsidR="00C024D4">
        <w:rPr>
          <w:rFonts w:ascii="Times New Roman" w:hAnsi="Times New Roman" w:cs="Times New Roman"/>
          <w:bCs/>
          <w:sz w:val="21"/>
          <w:szCs w:val="21"/>
        </w:rPr>
        <w:t>lncPostn</w:t>
      </w:r>
      <w:proofErr w:type="spellEnd"/>
      <w:r w:rsidR="00C024D4">
        <w:rPr>
          <w:rFonts w:ascii="Times New Roman" w:hAnsi="Times New Roman" w:cs="Times New Roman"/>
          <w:bCs/>
          <w:sz w:val="21"/>
          <w:szCs w:val="21"/>
        </w:rPr>
        <w:t xml:space="preserve"> (</w:t>
      </w:r>
      <w:proofErr w:type="spellStart"/>
      <w:r w:rsidR="00C024D4">
        <w:rPr>
          <w:rFonts w:ascii="Times New Roman" w:hAnsi="Times New Roman" w:cs="Times New Roman"/>
          <w:bCs/>
          <w:sz w:val="21"/>
          <w:szCs w:val="21"/>
        </w:rPr>
        <w:t>lncPostn</w:t>
      </w:r>
      <w:proofErr w:type="spellEnd"/>
      <w:r w:rsidR="00C024D4">
        <w:rPr>
          <w:rFonts w:ascii="Times New Roman" w:hAnsi="Times New Roman" w:cs="Times New Roman"/>
          <w:bCs/>
          <w:sz w:val="21"/>
          <w:szCs w:val="21"/>
        </w:rPr>
        <w:t xml:space="preserve">) </w:t>
      </w:r>
      <w:r w:rsidR="00C024D4">
        <w:rPr>
          <w:rFonts w:ascii="Times New Roman" w:hAnsi="Times New Roman" w:cs="Times New Roman"/>
          <w:sz w:val="21"/>
          <w:szCs w:val="21"/>
        </w:rPr>
        <w:t>were subjected to</w:t>
      </w:r>
      <w:r w:rsidR="00C024D4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</w:t>
      </w:r>
      <w:r w:rsidR="00C024D4">
        <w:rPr>
          <w:rFonts w:ascii="Times New Roman" w:hAnsi="Times New Roman" w:cs="Times New Roman"/>
          <w:bCs/>
          <w:sz w:val="21"/>
          <w:szCs w:val="21"/>
        </w:rPr>
        <w:t>MI or sham procedure.</w:t>
      </w:r>
      <w:r w:rsidR="00C024D4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E</w:t>
      </w:r>
      <w:r w:rsidR="00C024D4">
        <w:rPr>
          <w:rFonts w:ascii="Times New Roman" w:hAnsi="Times New Roman" w:cs="Times New Roman"/>
          <w:sz w:val="21"/>
          <w:szCs w:val="21"/>
          <w:lang w:eastAsia="zh-CN"/>
        </w:rPr>
        <w:t xml:space="preserve">) Representative TEM images of the heart tissue section from the </w:t>
      </w:r>
      <w:r w:rsidR="00C024D4">
        <w:rPr>
          <w:rFonts w:ascii="Times New Roman" w:hAnsi="Times New Roman" w:cs="Times New Roman"/>
          <w:sz w:val="21"/>
          <w:szCs w:val="21"/>
        </w:rPr>
        <w:t>mice</w:t>
      </w:r>
      <w:r w:rsidR="00C024D4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</w:t>
      </w:r>
      <w:r w:rsidR="00C024D4">
        <w:rPr>
          <w:rFonts w:ascii="Times New Roman" w:hAnsi="Times New Roman" w:cs="Times New Roman"/>
          <w:sz w:val="21"/>
          <w:szCs w:val="21"/>
        </w:rPr>
        <w:t>on day 21 post-surgery</w:t>
      </w:r>
      <w:r w:rsidR="00C024D4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(n=3)</w:t>
      </w:r>
      <w:r w:rsidR="00C024D4">
        <w:rPr>
          <w:rFonts w:ascii="Times New Roman" w:hAnsi="Times New Roman" w:cs="Times New Roman"/>
          <w:sz w:val="21"/>
          <w:szCs w:val="21"/>
          <w:lang w:eastAsia="zh-CN"/>
        </w:rPr>
        <w:t>.</w:t>
      </w:r>
      <w:r w:rsidR="00C024D4">
        <w:rPr>
          <w:rFonts w:ascii="Times New Roman" w:hAnsi="Times New Roman" w:cs="Times New Roman"/>
          <w:sz w:val="21"/>
          <w:szCs w:val="21"/>
        </w:rPr>
        <w:t xml:space="preserve"> Scale bar: </w:t>
      </w:r>
      <w:r w:rsidR="00C024D4">
        <w:rPr>
          <w:rFonts w:ascii="Times New Roman" w:hAnsi="Times New Roman" w:cs="Times New Roman"/>
          <w:sz w:val="21"/>
          <w:szCs w:val="21"/>
          <w:lang w:eastAsia="zh-CN"/>
        </w:rPr>
        <w:t>2</w:t>
      </w:r>
      <w:r w:rsidR="00C024D4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C024D4">
        <w:rPr>
          <w:rFonts w:ascii="Times New Roman" w:hAnsi="Times New Roman" w:cs="Times New Roman"/>
          <w:sz w:val="21"/>
          <w:szCs w:val="21"/>
        </w:rPr>
        <w:t>μm</w:t>
      </w:r>
      <w:proofErr w:type="spellEnd"/>
      <w:r w:rsidR="00C024D4">
        <w:rPr>
          <w:rFonts w:ascii="Times New Roman" w:hAnsi="Times New Roman" w:cs="Times New Roman"/>
          <w:sz w:val="21"/>
          <w:szCs w:val="21"/>
        </w:rPr>
        <w:t xml:space="preserve"> in the up</w:t>
      </w:r>
      <w:r w:rsidR="00C024D4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C024D4">
        <w:rPr>
          <w:rFonts w:ascii="Times New Roman" w:hAnsi="Times New Roman" w:cs="Times New Roman"/>
          <w:sz w:val="21"/>
          <w:szCs w:val="21"/>
        </w:rPr>
        <w:t>panel</w:t>
      </w:r>
      <w:r w:rsidR="00C024D4">
        <w:rPr>
          <w:rFonts w:ascii="Times New Roman" w:hAnsi="Times New Roman" w:cs="Times New Roman"/>
          <w:sz w:val="21"/>
          <w:szCs w:val="21"/>
          <w:lang w:eastAsia="zh-CN"/>
        </w:rPr>
        <w:t xml:space="preserve"> and 1</w:t>
      </w:r>
      <w:r w:rsidR="00C024D4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C024D4">
        <w:rPr>
          <w:rFonts w:ascii="Times New Roman" w:hAnsi="Times New Roman" w:cs="Times New Roman"/>
          <w:sz w:val="21"/>
          <w:szCs w:val="21"/>
        </w:rPr>
        <w:t>μm</w:t>
      </w:r>
      <w:proofErr w:type="spellEnd"/>
      <w:r w:rsidR="00C024D4">
        <w:rPr>
          <w:rFonts w:ascii="Times New Roman" w:hAnsi="Times New Roman" w:cs="Times New Roman"/>
          <w:sz w:val="21"/>
          <w:szCs w:val="21"/>
        </w:rPr>
        <w:t xml:space="preserve"> in the </w:t>
      </w:r>
      <w:r w:rsidR="00C024D4">
        <w:rPr>
          <w:rFonts w:ascii="Times New Roman" w:hAnsi="Times New Roman" w:cs="Times New Roman"/>
          <w:sz w:val="21"/>
          <w:szCs w:val="21"/>
          <w:lang w:eastAsia="zh-CN"/>
        </w:rPr>
        <w:t xml:space="preserve">low </w:t>
      </w:r>
      <w:r w:rsidR="00C024D4">
        <w:rPr>
          <w:rFonts w:ascii="Times New Roman" w:hAnsi="Times New Roman" w:cs="Times New Roman"/>
          <w:sz w:val="21"/>
          <w:szCs w:val="21"/>
        </w:rPr>
        <w:t>panel</w:t>
      </w:r>
      <w:r w:rsidR="00C024D4">
        <w:rPr>
          <w:rFonts w:ascii="Times New Roman" w:hAnsi="Times New Roman" w:cs="Times New Roman" w:hint="eastAsia"/>
          <w:sz w:val="21"/>
          <w:szCs w:val="21"/>
          <w:lang w:eastAsia="zh-CN"/>
        </w:rPr>
        <w:t>.</w:t>
      </w:r>
      <w:r w:rsidR="00C024D4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C024D4">
        <w:rPr>
          <w:rFonts w:ascii="Times New Roman" w:hAnsi="Times New Roman" w:cs="Times New Roman" w:hint="eastAsia"/>
          <w:sz w:val="21"/>
          <w:szCs w:val="21"/>
          <w:lang w:eastAsia="zh-CN"/>
        </w:rPr>
        <w:t>F</w:t>
      </w:r>
      <w:r w:rsidR="00C024D4">
        <w:rPr>
          <w:rFonts w:ascii="Times New Roman" w:hAnsi="Times New Roman" w:cs="Times New Roman"/>
          <w:sz w:val="21"/>
          <w:szCs w:val="21"/>
          <w:lang w:eastAsia="zh-CN"/>
        </w:rPr>
        <w:t xml:space="preserve">) </w:t>
      </w:r>
      <w:r w:rsidR="00C024D4">
        <w:rPr>
          <w:rFonts w:ascii="Times New Roman" w:hAnsi="Times New Roman" w:cs="Times New Roman"/>
          <w:sz w:val="21"/>
          <w:szCs w:val="21"/>
        </w:rPr>
        <w:t xml:space="preserve">Relative </w:t>
      </w:r>
      <w:r w:rsidR="00C024D4">
        <w:rPr>
          <w:rFonts w:ascii="Times New Roman" w:hAnsi="Times New Roman" w:cs="Times New Roman"/>
          <w:sz w:val="21"/>
          <w:szCs w:val="21"/>
          <w:lang w:eastAsia="zh-CN"/>
        </w:rPr>
        <w:t xml:space="preserve">protein </w:t>
      </w:r>
      <w:r w:rsidR="00C024D4">
        <w:rPr>
          <w:rFonts w:ascii="Times New Roman" w:hAnsi="Times New Roman" w:cs="Times New Roman"/>
          <w:sz w:val="21"/>
          <w:szCs w:val="21"/>
        </w:rPr>
        <w:t xml:space="preserve">levels of </w:t>
      </w:r>
      <w:r w:rsidR="00C024D4">
        <w:rPr>
          <w:rFonts w:ascii="Times New Roman" w:hAnsi="Times New Roman" w:cs="Times New Roman"/>
          <w:sz w:val="21"/>
          <w:szCs w:val="21"/>
          <w:lang w:eastAsia="zh-CN"/>
        </w:rPr>
        <w:t>4-HNE</w:t>
      </w:r>
      <w:r w:rsidR="00C024D4">
        <w:rPr>
          <w:rFonts w:ascii="Times New Roman" w:hAnsi="Times New Roman" w:cs="Times New Roman"/>
          <w:sz w:val="21"/>
          <w:szCs w:val="21"/>
        </w:rPr>
        <w:t xml:space="preserve"> in the</w:t>
      </w:r>
      <w:r w:rsidR="00C024D4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C024D4">
        <w:rPr>
          <w:rFonts w:ascii="Times New Roman" w:hAnsi="Times New Roman" w:cs="Times New Roman"/>
          <w:sz w:val="21"/>
          <w:szCs w:val="21"/>
        </w:rPr>
        <w:t>border areas of mice on day 21 post-surgery (n=</w:t>
      </w:r>
      <w:r w:rsidR="00C024D4">
        <w:rPr>
          <w:rFonts w:ascii="Times New Roman" w:hAnsi="Times New Roman" w:cs="Times New Roman"/>
          <w:sz w:val="21"/>
          <w:szCs w:val="21"/>
          <w:lang w:eastAsia="zh-CN"/>
        </w:rPr>
        <w:t>3</w:t>
      </w:r>
      <w:r w:rsidR="00C024D4">
        <w:rPr>
          <w:rFonts w:ascii="Times New Roman" w:hAnsi="Times New Roman" w:cs="Times New Roman"/>
          <w:sz w:val="21"/>
          <w:szCs w:val="21"/>
        </w:rPr>
        <w:t>)</w:t>
      </w:r>
      <w:r w:rsidR="00C024D4">
        <w:rPr>
          <w:rFonts w:ascii="Times New Roman" w:hAnsi="Times New Roman" w:cs="Times New Roman"/>
          <w:sz w:val="21"/>
          <w:szCs w:val="21"/>
          <w:lang w:eastAsia="zh-CN"/>
        </w:rPr>
        <w:t xml:space="preserve">. </w:t>
      </w:r>
      <w:r>
        <w:rPr>
          <w:rFonts w:ascii="Times New Roman" w:hAnsi="Times New Roman" w:cs="Times New Roman"/>
          <w:sz w:val="21"/>
          <w:szCs w:val="21"/>
          <w:lang w:eastAsia="zh-CN"/>
        </w:rPr>
        <w:t>Statistical significance was determined using a two-tailed Student’s t-test for the two</w:t>
      </w:r>
      <w:r w:rsidR="00E60285">
        <w:rPr>
          <w:rFonts w:ascii="Times New Roman" w:hAnsi="Times New Roman" w:cs="Times New Roman"/>
          <w:sz w:val="21"/>
          <w:szCs w:val="21"/>
          <w:lang w:eastAsia="zh-CN"/>
        </w:rPr>
        <w:t>-</w:t>
      </w:r>
      <w:r>
        <w:rPr>
          <w:rFonts w:ascii="Times New Roman" w:hAnsi="Times New Roman" w:cs="Times New Roman"/>
          <w:sz w:val="21"/>
          <w:szCs w:val="21"/>
          <w:lang w:eastAsia="zh-CN"/>
        </w:rPr>
        <w:t xml:space="preserve">group comparison (Figure 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>S7A)</w:t>
      </w:r>
      <w:r>
        <w:rPr>
          <w:rFonts w:ascii="Times New Roman" w:hAnsi="Times New Roman" w:cs="Times New Roman"/>
          <w:sz w:val="21"/>
          <w:szCs w:val="21"/>
        </w:rPr>
        <w:t xml:space="preserve">, </w:t>
      </w:r>
      <w:r w:rsidR="00A2769A">
        <w:rPr>
          <w:rFonts w:ascii="Times New Roman" w:hAnsi="Times New Roman" w:cs="Times New Roman"/>
          <w:sz w:val="21"/>
          <w:szCs w:val="21"/>
        </w:rPr>
        <w:t>one-way analysis of variance (ANOVA) with Bonferroni’s post hoc analysis for multiple group comparisons</w:t>
      </w:r>
      <w:r w:rsidR="00A2769A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(Figure SF), and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>t</w:t>
      </w:r>
      <w:r>
        <w:rPr>
          <w:rFonts w:ascii="Times New Roman" w:hAnsi="Times New Roman" w:cs="Times New Roman"/>
          <w:sz w:val="21"/>
          <w:szCs w:val="21"/>
        </w:rPr>
        <w:t xml:space="preserve">wo-way ANOVA followed by Bonferroni’s post hoc analysis for comparison between different groups </w:t>
      </w:r>
      <w:r w:rsidRPr="00A2769A">
        <w:rPr>
          <w:rFonts w:ascii="Times New Roman" w:hAnsi="Times New Roman" w:cs="Times New Roman"/>
          <w:sz w:val="21"/>
          <w:szCs w:val="21"/>
        </w:rPr>
        <w:t xml:space="preserve">(Figure </w:t>
      </w:r>
      <w:r w:rsidRPr="00A2769A">
        <w:rPr>
          <w:rFonts w:ascii="Times New Roman" w:hAnsi="Times New Roman" w:cs="Times New Roman" w:hint="eastAsia"/>
          <w:sz w:val="21"/>
          <w:szCs w:val="21"/>
          <w:lang w:eastAsia="zh-CN"/>
        </w:rPr>
        <w:t>S7B</w:t>
      </w:r>
      <w:r w:rsidR="00C024D4" w:rsidRPr="00A2769A">
        <w:rPr>
          <w:rFonts w:ascii="Times New Roman" w:hAnsi="Times New Roman" w:cs="Times New Roman"/>
          <w:sz w:val="21"/>
          <w:szCs w:val="21"/>
          <w:lang w:eastAsia="zh-CN"/>
        </w:rPr>
        <w:t>-D</w:t>
      </w:r>
      <w:r w:rsidRPr="00A2769A">
        <w:rPr>
          <w:rFonts w:ascii="Times New Roman" w:hAnsi="Times New Roman" w:cs="Times New Roman"/>
          <w:sz w:val="21"/>
          <w:szCs w:val="21"/>
        </w:rPr>
        <w:t>)</w:t>
      </w:r>
      <w:r w:rsidRPr="00A2769A">
        <w:rPr>
          <w:rFonts w:ascii="Times New Roman" w:hAnsi="Times New Roman" w:cs="Times New Roman" w:hint="eastAsia"/>
          <w:sz w:val="21"/>
          <w:szCs w:val="21"/>
          <w:lang w:eastAsia="zh-CN"/>
        </w:rPr>
        <w:t>.</w:t>
      </w:r>
      <w:r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Data are presented as mean ± SD. *, </w:t>
      </w:r>
      <w:r>
        <w:rPr>
          <w:rFonts w:ascii="Times New Roman" w:hAnsi="Times New Roman" w:cs="Times New Roman"/>
          <w:i/>
          <w:iCs/>
          <w:sz w:val="21"/>
          <w:szCs w:val="21"/>
        </w:rPr>
        <w:t>P</w:t>
      </w:r>
      <w:r>
        <w:rPr>
          <w:rFonts w:ascii="Times New Roman" w:hAnsi="Times New Roman" w:cs="Times New Roman"/>
          <w:sz w:val="21"/>
          <w:szCs w:val="21"/>
        </w:rPr>
        <w:t xml:space="preserve"> &lt; 0.05, **, </w:t>
      </w:r>
      <w:r>
        <w:rPr>
          <w:rFonts w:ascii="Times New Roman" w:hAnsi="Times New Roman" w:cs="Times New Roman"/>
          <w:i/>
          <w:iCs/>
          <w:sz w:val="21"/>
          <w:szCs w:val="21"/>
        </w:rPr>
        <w:t>P</w:t>
      </w:r>
      <w:r>
        <w:rPr>
          <w:rFonts w:ascii="Times New Roman" w:hAnsi="Times New Roman" w:cs="Times New Roman"/>
          <w:sz w:val="21"/>
          <w:szCs w:val="21"/>
        </w:rPr>
        <w:t xml:space="preserve"> &lt; 0.01, ***, </w:t>
      </w:r>
      <w:r>
        <w:rPr>
          <w:rFonts w:ascii="Times New Roman" w:hAnsi="Times New Roman" w:cs="Times New Roman"/>
          <w:i/>
          <w:iCs/>
          <w:sz w:val="21"/>
          <w:szCs w:val="21"/>
        </w:rPr>
        <w:t>P</w:t>
      </w:r>
      <w:r>
        <w:rPr>
          <w:rFonts w:ascii="Times New Roman" w:hAnsi="Times New Roman" w:cs="Times New Roman"/>
          <w:sz w:val="21"/>
          <w:szCs w:val="21"/>
        </w:rPr>
        <w:t xml:space="preserve"> &lt; 0.001</w:t>
      </w:r>
      <w:r>
        <w:rPr>
          <w:rFonts w:ascii="Times New Roman" w:hAnsi="Times New Roman" w:cs="Times New Roman"/>
          <w:sz w:val="21"/>
          <w:szCs w:val="21"/>
          <w:lang w:eastAsia="zh-CN"/>
        </w:rPr>
        <w:t>, ****, P &lt; 0.0001.</w:t>
      </w:r>
    </w:p>
    <w:p w14:paraId="46DE4FEE" w14:textId="5E0E589D" w:rsidR="00C024D4" w:rsidRDefault="0033336C" w:rsidP="00C024D4">
      <w:pPr>
        <w:jc w:val="both"/>
        <w:rPr>
          <w:rFonts w:ascii="Times New Roman" w:hAnsi="Times New Roman" w:cs="Times New Roman"/>
          <w:sz w:val="21"/>
          <w:szCs w:val="21"/>
          <w:lang w:eastAsia="zh-CN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lastRenderedPageBreak/>
        <w:t>Supplemental</w:t>
      </w:r>
      <w:r>
        <w:rPr>
          <w:rFonts w:ascii="Times New Roman" w:hAnsi="Times New Roman" w:cs="Times New Roman"/>
          <w:b/>
          <w:bCs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 xml:space="preserve">Figure </w:t>
      </w:r>
      <w:r>
        <w:rPr>
          <w:rFonts w:ascii="Times New Roman" w:hAnsi="Times New Roman" w:cs="Times New Roman"/>
          <w:b/>
          <w:sz w:val="21"/>
          <w:szCs w:val="21"/>
          <w:lang w:eastAsia="zh-CN"/>
        </w:rPr>
        <w:t>8</w:t>
      </w:r>
      <w:r>
        <w:rPr>
          <w:rFonts w:ascii="Times New Roman" w:hAnsi="Times New Roman" w:cs="Times New Roman"/>
          <w:b/>
          <w:sz w:val="21"/>
          <w:szCs w:val="21"/>
        </w:rPr>
        <w:t>:</w:t>
      </w:r>
      <w:r>
        <w:rPr>
          <w:rFonts w:ascii="Times New Roman" w:hAnsi="Times New Roman" w:cs="Times New Roman"/>
          <w:b/>
          <w:sz w:val="21"/>
          <w:szCs w:val="21"/>
          <w:lang w:eastAsia="zh-CN"/>
        </w:rPr>
        <w:t xml:space="preserve"> </w:t>
      </w:r>
      <w:proofErr w:type="spellStart"/>
      <w:r w:rsidR="00270A8C">
        <w:rPr>
          <w:rFonts w:ascii="Times New Roman" w:hAnsi="Times New Roman" w:cs="Times New Roman"/>
          <w:b/>
          <w:sz w:val="21"/>
          <w:szCs w:val="21"/>
        </w:rPr>
        <w:t>L</w:t>
      </w:r>
      <w:r w:rsidR="00270A8C">
        <w:rPr>
          <w:rFonts w:ascii="Times New Roman" w:hAnsi="Times New Roman" w:cs="Times New Roman" w:hint="eastAsia"/>
          <w:b/>
          <w:sz w:val="21"/>
          <w:szCs w:val="21"/>
        </w:rPr>
        <w:t>nc</w:t>
      </w:r>
      <w:r w:rsidR="00270A8C">
        <w:rPr>
          <w:rFonts w:ascii="Times New Roman" w:hAnsi="Times New Roman" w:cs="Times New Roman"/>
          <w:b/>
          <w:sz w:val="21"/>
          <w:szCs w:val="21"/>
        </w:rPr>
        <w:t>Postn</w:t>
      </w:r>
      <w:proofErr w:type="spellEnd"/>
      <w:r w:rsidR="00270A8C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270A8C">
        <w:rPr>
          <w:rFonts w:ascii="Times New Roman" w:hAnsi="Times New Roman" w:cs="Times New Roman" w:hint="eastAsia"/>
          <w:b/>
          <w:sz w:val="21"/>
          <w:szCs w:val="21"/>
          <w:lang w:eastAsia="zh-CN"/>
        </w:rPr>
        <w:t>upregulates</w:t>
      </w:r>
      <w:r w:rsidR="00270A8C">
        <w:rPr>
          <w:rFonts w:ascii="Times New Roman" w:hAnsi="Times New Roman" w:cs="Times New Roman"/>
          <w:b/>
          <w:sz w:val="21"/>
          <w:szCs w:val="21"/>
        </w:rPr>
        <w:t xml:space="preserve"> Nox4 protein level</w:t>
      </w:r>
      <w:r w:rsidR="00270A8C">
        <w:rPr>
          <w:rFonts w:ascii="Times New Roman" w:hAnsi="Times New Roman" w:cs="Times New Roman" w:hint="eastAsia"/>
          <w:b/>
          <w:sz w:val="21"/>
          <w:szCs w:val="21"/>
          <w:lang w:eastAsia="zh-CN"/>
        </w:rPr>
        <w:t xml:space="preserve">. </w:t>
      </w:r>
      <w:r w:rsidR="00270A8C">
        <w:rPr>
          <w:rFonts w:ascii="Times New Roman" w:hAnsi="Times New Roman" w:cs="Times New Roman"/>
          <w:bCs/>
          <w:sz w:val="21"/>
          <w:szCs w:val="21"/>
          <w:lang w:eastAsia="zh-CN"/>
        </w:rPr>
        <w:t>A</w:t>
      </w:r>
      <w:r w:rsidR="00270A8C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-B</w:t>
      </w:r>
      <w:r w:rsidR="00270A8C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) </w:t>
      </w:r>
      <w:r w:rsidR="00270A8C">
        <w:rPr>
          <w:rFonts w:ascii="Times New Roman" w:hAnsi="Times New Roman" w:cs="Times New Roman"/>
          <w:sz w:val="21"/>
          <w:szCs w:val="21"/>
        </w:rPr>
        <w:t xml:space="preserve">Relative </w:t>
      </w:r>
      <w:r w:rsidR="00270A8C">
        <w:rPr>
          <w:rFonts w:ascii="Times New Roman" w:hAnsi="Times New Roman" w:cs="Times New Roman"/>
          <w:sz w:val="21"/>
          <w:szCs w:val="21"/>
          <w:lang w:eastAsia="zh-CN"/>
        </w:rPr>
        <w:t xml:space="preserve">protein </w:t>
      </w:r>
      <w:r w:rsidR="00270A8C">
        <w:rPr>
          <w:rFonts w:ascii="Times New Roman" w:hAnsi="Times New Roman" w:cs="Times New Roman"/>
          <w:sz w:val="21"/>
          <w:szCs w:val="21"/>
        </w:rPr>
        <w:t xml:space="preserve">levels of </w:t>
      </w:r>
      <w:r w:rsidR="00270A8C">
        <w:rPr>
          <w:rFonts w:ascii="Times New Roman" w:hAnsi="Times New Roman" w:cs="Times New Roman"/>
          <w:sz w:val="21"/>
          <w:szCs w:val="21"/>
          <w:lang w:eastAsia="zh-CN"/>
        </w:rPr>
        <w:t>Nox2 and Nox4 in cardiac fibroblasts (CFs)</w:t>
      </w:r>
      <w:r w:rsidR="00270A8C">
        <w:rPr>
          <w:rFonts w:ascii="Times New Roman" w:hAnsi="Times New Roman" w:cs="Times New Roman"/>
          <w:sz w:val="21"/>
          <w:szCs w:val="21"/>
        </w:rPr>
        <w:t xml:space="preserve"> infected with control adenovirus (</w:t>
      </w:r>
      <w:proofErr w:type="spellStart"/>
      <w:r w:rsidR="00270A8C">
        <w:rPr>
          <w:rFonts w:ascii="Times New Roman" w:hAnsi="Times New Roman" w:cs="Times New Roman"/>
          <w:sz w:val="21"/>
          <w:szCs w:val="21"/>
        </w:rPr>
        <w:t>nc</w:t>
      </w:r>
      <w:proofErr w:type="spellEnd"/>
      <w:r w:rsidR="00270A8C">
        <w:rPr>
          <w:rFonts w:ascii="Times New Roman" w:hAnsi="Times New Roman" w:cs="Times New Roman"/>
          <w:sz w:val="21"/>
          <w:szCs w:val="21"/>
        </w:rPr>
        <w:t xml:space="preserve">) or virus encoding </w:t>
      </w:r>
      <w:proofErr w:type="spellStart"/>
      <w:r w:rsidR="00270A8C">
        <w:rPr>
          <w:rFonts w:ascii="Times New Roman" w:hAnsi="Times New Roman" w:cs="Times New Roman"/>
          <w:sz w:val="21"/>
          <w:szCs w:val="21"/>
        </w:rPr>
        <w:t>lncPostn</w:t>
      </w:r>
      <w:proofErr w:type="spellEnd"/>
      <w:r w:rsidR="00270A8C">
        <w:rPr>
          <w:rFonts w:ascii="Times New Roman" w:hAnsi="Times New Roman" w:cs="Times New Roman"/>
          <w:sz w:val="21"/>
          <w:szCs w:val="21"/>
        </w:rPr>
        <w:t xml:space="preserve"> </w:t>
      </w:r>
      <w:r w:rsidR="00270A8C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(A) or </w:t>
      </w:r>
      <w:r w:rsidR="00270A8C">
        <w:rPr>
          <w:rFonts w:ascii="Times New Roman" w:hAnsi="Times New Roman" w:cs="Times New Roman"/>
          <w:sz w:val="21"/>
          <w:szCs w:val="21"/>
          <w:lang w:eastAsia="zh-CN"/>
        </w:rPr>
        <w:t xml:space="preserve">treated </w:t>
      </w:r>
      <w:r w:rsidR="00270A8C">
        <w:rPr>
          <w:rFonts w:ascii="Times New Roman" w:hAnsi="Times New Roman" w:cs="Times New Roman"/>
          <w:sz w:val="21"/>
          <w:szCs w:val="21"/>
        </w:rPr>
        <w:t xml:space="preserve">with </w:t>
      </w:r>
      <w:proofErr w:type="spellStart"/>
      <w:r w:rsidR="00270A8C">
        <w:rPr>
          <w:rFonts w:ascii="Times New Roman" w:hAnsi="Times New Roman" w:cs="Times New Roman"/>
          <w:sz w:val="21"/>
          <w:szCs w:val="21"/>
        </w:rPr>
        <w:t>si-nc</w:t>
      </w:r>
      <w:proofErr w:type="spellEnd"/>
      <w:r w:rsidR="00270A8C">
        <w:rPr>
          <w:rFonts w:ascii="Times New Roman" w:hAnsi="Times New Roman" w:cs="Times New Roman"/>
          <w:sz w:val="21"/>
          <w:szCs w:val="21"/>
        </w:rPr>
        <w:t xml:space="preserve"> </w:t>
      </w:r>
      <w:r w:rsidR="00270A8C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or </w:t>
      </w:r>
      <w:proofErr w:type="spellStart"/>
      <w:r w:rsidR="00270A8C">
        <w:rPr>
          <w:rFonts w:ascii="Times New Roman" w:hAnsi="Times New Roman" w:cs="Times New Roman"/>
          <w:sz w:val="21"/>
          <w:szCs w:val="21"/>
        </w:rPr>
        <w:t>si-lncPostn</w:t>
      </w:r>
      <w:proofErr w:type="spellEnd"/>
      <w:r w:rsidR="00270A8C">
        <w:rPr>
          <w:rFonts w:ascii="Times New Roman" w:hAnsi="Times New Roman" w:cs="Times New Roman"/>
          <w:sz w:val="21"/>
          <w:szCs w:val="21"/>
        </w:rPr>
        <w:t xml:space="preserve"> </w:t>
      </w:r>
      <w:r w:rsidR="00270A8C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(B) </w:t>
      </w:r>
      <w:r w:rsidR="00270A8C">
        <w:rPr>
          <w:rFonts w:ascii="Times New Roman" w:hAnsi="Times New Roman" w:cs="Times New Roman"/>
          <w:sz w:val="21"/>
          <w:szCs w:val="21"/>
        </w:rPr>
        <w:t xml:space="preserve">(n=3). C. </w:t>
      </w:r>
      <w:r w:rsidR="00270A8C">
        <w:rPr>
          <w:rFonts w:ascii="Times New Roman" w:hAnsi="Times New Roman" w:cs="Times New Roman"/>
          <w:sz w:val="21"/>
          <w:szCs w:val="21"/>
          <w:lang w:eastAsia="zh-CN"/>
        </w:rPr>
        <w:t xml:space="preserve">mRNA levels of Nox4 in CFs </w:t>
      </w:r>
      <w:r w:rsidR="00270A8C">
        <w:rPr>
          <w:rFonts w:ascii="Times New Roman" w:hAnsi="Times New Roman" w:cs="Times New Roman"/>
          <w:sz w:val="21"/>
          <w:szCs w:val="21"/>
        </w:rPr>
        <w:t xml:space="preserve">infected with </w:t>
      </w:r>
      <w:proofErr w:type="spellStart"/>
      <w:r w:rsidR="00270A8C">
        <w:rPr>
          <w:rFonts w:ascii="Times New Roman" w:hAnsi="Times New Roman" w:cs="Times New Roman"/>
          <w:sz w:val="21"/>
          <w:szCs w:val="21"/>
        </w:rPr>
        <w:t>nc</w:t>
      </w:r>
      <w:proofErr w:type="spellEnd"/>
      <w:r w:rsidR="00270A8C">
        <w:rPr>
          <w:rFonts w:ascii="Times New Roman" w:hAnsi="Times New Roman" w:cs="Times New Roman"/>
          <w:sz w:val="21"/>
          <w:szCs w:val="21"/>
        </w:rPr>
        <w:t xml:space="preserve"> or virus encoding </w:t>
      </w:r>
      <w:proofErr w:type="spellStart"/>
      <w:r w:rsidR="00270A8C">
        <w:rPr>
          <w:rFonts w:ascii="Times New Roman" w:hAnsi="Times New Roman" w:cs="Times New Roman"/>
          <w:sz w:val="21"/>
          <w:szCs w:val="21"/>
        </w:rPr>
        <w:t>lncPostn</w:t>
      </w:r>
      <w:proofErr w:type="spellEnd"/>
      <w:r w:rsidR="00270A8C">
        <w:rPr>
          <w:rFonts w:ascii="Times New Roman" w:hAnsi="Times New Roman" w:cs="Times New Roman"/>
          <w:sz w:val="21"/>
          <w:szCs w:val="21"/>
        </w:rPr>
        <w:t xml:space="preserve"> </w:t>
      </w:r>
      <w:r w:rsidR="00270A8C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or </w:t>
      </w:r>
      <w:r w:rsidR="00270A8C">
        <w:rPr>
          <w:rFonts w:ascii="Times New Roman" w:hAnsi="Times New Roman" w:cs="Times New Roman"/>
          <w:sz w:val="21"/>
          <w:szCs w:val="21"/>
          <w:lang w:eastAsia="zh-CN"/>
        </w:rPr>
        <w:t xml:space="preserve">treated </w:t>
      </w:r>
      <w:r w:rsidR="00270A8C">
        <w:rPr>
          <w:rFonts w:ascii="Times New Roman" w:hAnsi="Times New Roman" w:cs="Times New Roman"/>
          <w:sz w:val="21"/>
          <w:szCs w:val="21"/>
        </w:rPr>
        <w:t xml:space="preserve">with </w:t>
      </w:r>
      <w:proofErr w:type="spellStart"/>
      <w:r w:rsidR="00270A8C">
        <w:rPr>
          <w:rFonts w:ascii="Times New Roman" w:hAnsi="Times New Roman" w:cs="Times New Roman"/>
          <w:sz w:val="21"/>
          <w:szCs w:val="21"/>
        </w:rPr>
        <w:t>si-nc</w:t>
      </w:r>
      <w:proofErr w:type="spellEnd"/>
      <w:r w:rsidR="00270A8C">
        <w:rPr>
          <w:rFonts w:ascii="Times New Roman" w:hAnsi="Times New Roman" w:cs="Times New Roman"/>
          <w:sz w:val="21"/>
          <w:szCs w:val="21"/>
        </w:rPr>
        <w:t xml:space="preserve"> </w:t>
      </w:r>
      <w:r w:rsidR="00270A8C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or </w:t>
      </w:r>
      <w:proofErr w:type="spellStart"/>
      <w:r w:rsidR="00270A8C">
        <w:rPr>
          <w:rFonts w:ascii="Times New Roman" w:hAnsi="Times New Roman" w:cs="Times New Roman"/>
          <w:sz w:val="21"/>
          <w:szCs w:val="21"/>
        </w:rPr>
        <w:t>si-lncPostn</w:t>
      </w:r>
      <w:proofErr w:type="spellEnd"/>
      <w:r w:rsidR="00270A8C">
        <w:rPr>
          <w:rFonts w:ascii="Times New Roman" w:hAnsi="Times New Roman" w:cs="Times New Roman"/>
          <w:sz w:val="21"/>
          <w:szCs w:val="21"/>
          <w:lang w:eastAsia="zh-CN"/>
        </w:rPr>
        <w:t xml:space="preserve"> measured using </w:t>
      </w:r>
      <w:proofErr w:type="spellStart"/>
      <w:r w:rsidR="00270A8C">
        <w:rPr>
          <w:rFonts w:ascii="Times New Roman" w:hAnsi="Times New Roman" w:cs="Times New Roman"/>
          <w:sz w:val="21"/>
          <w:szCs w:val="21"/>
          <w:lang w:eastAsia="zh-CN"/>
        </w:rPr>
        <w:t>qRT</w:t>
      </w:r>
      <w:proofErr w:type="spellEnd"/>
      <w:r w:rsidR="00270A8C">
        <w:rPr>
          <w:rFonts w:ascii="Times New Roman" w:hAnsi="Times New Roman" w:cs="Times New Roman"/>
          <w:sz w:val="21"/>
          <w:szCs w:val="21"/>
          <w:lang w:eastAsia="zh-CN"/>
        </w:rPr>
        <w:t>-PCR (n=5).</w:t>
      </w:r>
      <w:r w:rsidR="00C024D4">
        <w:rPr>
          <w:rFonts w:ascii="Times New Roman" w:hAnsi="Times New Roman" w:cs="Times New Roman"/>
          <w:sz w:val="21"/>
          <w:szCs w:val="21"/>
          <w:lang w:eastAsia="zh-CN"/>
        </w:rPr>
        <w:t xml:space="preserve"> Statistical significance was determined using a two-tailed </w:t>
      </w:r>
      <w:proofErr w:type="gramStart"/>
      <w:r w:rsidR="00C024D4">
        <w:rPr>
          <w:rFonts w:ascii="Times New Roman" w:hAnsi="Times New Roman" w:cs="Times New Roman"/>
          <w:sz w:val="21"/>
          <w:szCs w:val="21"/>
          <w:lang w:eastAsia="zh-CN"/>
        </w:rPr>
        <w:t>Student’s t</w:t>
      </w:r>
      <w:proofErr w:type="gramEnd"/>
      <w:r w:rsidR="00C024D4">
        <w:rPr>
          <w:rFonts w:ascii="Times New Roman" w:hAnsi="Times New Roman" w:cs="Times New Roman"/>
          <w:sz w:val="21"/>
          <w:szCs w:val="21"/>
          <w:lang w:eastAsia="zh-CN"/>
        </w:rPr>
        <w:t xml:space="preserve">-test for the two-group comparison. </w:t>
      </w:r>
      <w:r w:rsidR="00C024D4">
        <w:rPr>
          <w:rFonts w:ascii="Times New Roman" w:hAnsi="Times New Roman" w:cs="Times New Roman"/>
          <w:sz w:val="21"/>
          <w:szCs w:val="21"/>
        </w:rPr>
        <w:t xml:space="preserve">Data are presented as mean ± SD. **, </w:t>
      </w:r>
      <w:r w:rsidR="00C024D4">
        <w:rPr>
          <w:rFonts w:ascii="Times New Roman" w:hAnsi="Times New Roman" w:cs="Times New Roman"/>
          <w:i/>
          <w:iCs/>
          <w:sz w:val="21"/>
          <w:szCs w:val="21"/>
        </w:rPr>
        <w:t>P</w:t>
      </w:r>
      <w:r w:rsidR="00C024D4">
        <w:rPr>
          <w:rFonts w:ascii="Times New Roman" w:hAnsi="Times New Roman" w:cs="Times New Roman"/>
          <w:sz w:val="21"/>
          <w:szCs w:val="21"/>
        </w:rPr>
        <w:t xml:space="preserve"> &lt; 0.01</w:t>
      </w:r>
      <w:r w:rsidR="00D20A53">
        <w:rPr>
          <w:rFonts w:ascii="Times New Roman" w:hAnsi="Times New Roman" w:cs="Times New Roman"/>
          <w:sz w:val="21"/>
          <w:szCs w:val="21"/>
          <w:lang w:eastAsia="zh-CN"/>
        </w:rPr>
        <w:t xml:space="preserve">, ****, </w:t>
      </w:r>
      <w:r w:rsidR="00D20A53">
        <w:rPr>
          <w:rFonts w:ascii="Times New Roman Italic" w:hAnsi="Times New Roman Italic" w:cs="Times New Roman Italic"/>
          <w:i/>
          <w:iCs/>
          <w:sz w:val="21"/>
          <w:szCs w:val="21"/>
          <w:lang w:eastAsia="zh-CN"/>
        </w:rPr>
        <w:t>P</w:t>
      </w:r>
      <w:r w:rsidR="00D20A53">
        <w:rPr>
          <w:rFonts w:ascii="Times New Roman" w:hAnsi="Times New Roman" w:cs="Times New Roman"/>
          <w:sz w:val="21"/>
          <w:szCs w:val="21"/>
          <w:lang w:eastAsia="zh-CN"/>
        </w:rPr>
        <w:t xml:space="preserve"> &lt; 0.0001.</w:t>
      </w:r>
    </w:p>
    <w:p w14:paraId="4E2946E7" w14:textId="75D2EA73" w:rsidR="00F41320" w:rsidRPr="0095265E" w:rsidRDefault="00270A8C">
      <w:pPr>
        <w:jc w:val="both"/>
        <w:rPr>
          <w:rFonts w:ascii="Times New Roman" w:hAnsi="Times New Roman" w:cs="Times New Roman" w:hint="eastAsia"/>
          <w:sz w:val="21"/>
          <w:szCs w:val="21"/>
          <w:lang w:eastAsia="zh-CN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Supplemental</w:t>
      </w:r>
      <w:r>
        <w:rPr>
          <w:rFonts w:ascii="Times New Roman" w:hAnsi="Times New Roman" w:cs="Times New Roman"/>
          <w:b/>
          <w:bCs/>
          <w:sz w:val="21"/>
          <w:szCs w:val="21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>Figure</w:t>
      </w:r>
      <w:r>
        <w:rPr>
          <w:rFonts w:ascii="Times New Roman" w:hAnsi="Times New Roman" w:cs="Times New Roman"/>
          <w:b/>
          <w:sz w:val="21"/>
          <w:szCs w:val="21"/>
          <w:lang w:eastAsia="zh-CN"/>
        </w:rPr>
        <w:t xml:space="preserve"> </w:t>
      </w:r>
      <w:r w:rsidR="00C024D4">
        <w:rPr>
          <w:rFonts w:ascii="Times New Roman" w:hAnsi="Times New Roman" w:cs="Times New Roman"/>
          <w:b/>
          <w:sz w:val="21"/>
          <w:szCs w:val="21"/>
          <w:lang w:eastAsia="zh-CN"/>
        </w:rPr>
        <w:t>9</w:t>
      </w:r>
      <w:r>
        <w:rPr>
          <w:rFonts w:ascii="Times New Roman" w:hAnsi="Times New Roman" w:cs="Times New Roman"/>
          <w:b/>
          <w:sz w:val="21"/>
          <w:szCs w:val="21"/>
        </w:rPr>
        <w:t>:</w:t>
      </w:r>
      <w:r>
        <w:rPr>
          <w:rFonts w:ascii="Times New Roman" w:hAnsi="Times New Roman" w:cs="Times New Roman"/>
          <w:b/>
          <w:sz w:val="21"/>
          <w:szCs w:val="21"/>
          <w:lang w:eastAsia="zh-CN"/>
        </w:rPr>
        <w:t xml:space="preserve"> </w:t>
      </w:r>
      <w:r w:rsidR="0033336C">
        <w:rPr>
          <w:rFonts w:ascii="Times New Roman" w:hAnsi="Times New Roman" w:cs="Times New Roman"/>
          <w:b/>
          <w:sz w:val="21"/>
          <w:szCs w:val="21"/>
          <w:lang w:eastAsia="zh-CN"/>
        </w:rPr>
        <w:t xml:space="preserve">Nox4 knockdown mitigates </w:t>
      </w:r>
      <w:proofErr w:type="spellStart"/>
      <w:r w:rsidR="0033336C">
        <w:rPr>
          <w:rFonts w:ascii="Times New Roman" w:hAnsi="Times New Roman" w:cs="Times New Roman"/>
          <w:b/>
          <w:sz w:val="21"/>
          <w:szCs w:val="21"/>
          <w:lang w:eastAsia="zh-CN"/>
        </w:rPr>
        <w:t>lncPostn</w:t>
      </w:r>
      <w:proofErr w:type="spellEnd"/>
      <w:r w:rsidR="0033336C">
        <w:rPr>
          <w:rFonts w:ascii="Times New Roman" w:hAnsi="Times New Roman" w:cs="Times New Roman"/>
          <w:b/>
          <w:sz w:val="21"/>
          <w:szCs w:val="21"/>
          <w:lang w:eastAsia="zh-CN"/>
        </w:rPr>
        <w:t xml:space="preserve">-induced cardiac fibroblasts </w:t>
      </w:r>
      <w:r w:rsidR="0033336C">
        <w:rPr>
          <w:rFonts w:ascii="Times New Roman" w:hAnsi="Times New Roman" w:cs="Times New Roman"/>
          <w:b/>
          <w:sz w:val="21"/>
          <w:szCs w:val="21"/>
        </w:rPr>
        <w:t>oxidative stress</w:t>
      </w:r>
      <w:r w:rsidR="0033336C">
        <w:rPr>
          <w:rFonts w:ascii="Times New Roman" w:hAnsi="Times New Roman" w:cs="Times New Roman"/>
          <w:b/>
          <w:sz w:val="21"/>
          <w:szCs w:val="21"/>
          <w:lang w:eastAsia="zh-CN"/>
        </w:rPr>
        <w:t xml:space="preserve"> and activation in vitro. </w:t>
      </w:r>
      <w:r w:rsidR="0033336C">
        <w:rPr>
          <w:rFonts w:ascii="Times New Roman" w:hAnsi="Times New Roman" w:cs="Times New Roman"/>
          <w:bCs/>
          <w:sz w:val="21"/>
          <w:szCs w:val="21"/>
          <w:lang w:eastAsia="zh-CN"/>
        </w:rPr>
        <w:t>A)</w:t>
      </w:r>
      <w:r w:rsidR="0033336C">
        <w:rPr>
          <w:rFonts w:ascii="Times New Roman" w:hAnsi="Times New Roman" w:cs="Times New Roman"/>
          <w:b/>
          <w:sz w:val="21"/>
          <w:szCs w:val="21"/>
          <w:lang w:eastAsia="zh-CN"/>
        </w:rPr>
        <w:t xml:space="preserve"> </w:t>
      </w:r>
      <w:r w:rsidR="0033336C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Knockdown efficiency of Nox4 siRNA by </w:t>
      </w:r>
      <w:proofErr w:type="spellStart"/>
      <w:r w:rsidR="0033336C">
        <w:rPr>
          <w:rFonts w:ascii="Times New Roman" w:hAnsi="Times New Roman" w:cs="Times New Roman"/>
          <w:bCs/>
          <w:sz w:val="21"/>
          <w:szCs w:val="21"/>
          <w:lang w:eastAsia="zh-CN"/>
        </w:rPr>
        <w:t>qRT</w:t>
      </w:r>
      <w:proofErr w:type="spellEnd"/>
      <w:r w:rsidR="0033336C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-PCR results showing the knockdown of endogenous Nox4 by three siRNAs (n=5). B) </w:t>
      </w:r>
      <w:r w:rsidR="0033336C">
        <w:rPr>
          <w:rFonts w:ascii="Times New Roman" w:hAnsi="Times New Roman" w:cs="Times New Roman"/>
          <w:sz w:val="21"/>
          <w:szCs w:val="21"/>
        </w:rPr>
        <w:t xml:space="preserve">Relative </w:t>
      </w:r>
      <w:r w:rsidR="0033336C">
        <w:rPr>
          <w:rFonts w:ascii="Times New Roman" w:hAnsi="Times New Roman" w:cs="Times New Roman"/>
          <w:sz w:val="21"/>
          <w:szCs w:val="21"/>
          <w:lang w:eastAsia="zh-CN"/>
        </w:rPr>
        <w:t xml:space="preserve">protein </w:t>
      </w:r>
      <w:r w:rsidR="0033336C">
        <w:rPr>
          <w:rFonts w:ascii="Times New Roman" w:hAnsi="Times New Roman" w:cs="Times New Roman"/>
          <w:sz w:val="21"/>
          <w:szCs w:val="21"/>
        </w:rPr>
        <w:t>levels of</w:t>
      </w:r>
      <w:r w:rsidR="0033336C">
        <w:rPr>
          <w:rFonts w:ascii="Times New Roman" w:hAnsi="Times New Roman" w:cs="Times New Roman"/>
          <w:sz w:val="21"/>
          <w:szCs w:val="21"/>
          <w:lang w:eastAsia="zh-CN"/>
        </w:rPr>
        <w:t xml:space="preserve"> Nox4 in </w:t>
      </w:r>
      <w:r w:rsidR="00C024D4">
        <w:rPr>
          <w:rFonts w:ascii="Times New Roman" w:hAnsi="Times New Roman" w:cs="Times New Roman"/>
          <w:sz w:val="21"/>
          <w:szCs w:val="21"/>
          <w:lang w:eastAsia="zh-CN"/>
        </w:rPr>
        <w:t>cardiac fibroblasts (</w:t>
      </w:r>
      <w:r w:rsidR="0033336C">
        <w:rPr>
          <w:rFonts w:ascii="Times New Roman" w:hAnsi="Times New Roman" w:cs="Times New Roman"/>
          <w:sz w:val="21"/>
          <w:szCs w:val="21"/>
          <w:lang w:eastAsia="zh-CN"/>
        </w:rPr>
        <w:t>CFs</w:t>
      </w:r>
      <w:r w:rsidR="00C024D4">
        <w:rPr>
          <w:rFonts w:ascii="Times New Roman" w:hAnsi="Times New Roman" w:cs="Times New Roman"/>
          <w:sz w:val="21"/>
          <w:szCs w:val="21"/>
          <w:lang w:eastAsia="zh-CN"/>
        </w:rPr>
        <w:t>)</w:t>
      </w:r>
      <w:r w:rsidR="0033336C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33336C">
        <w:rPr>
          <w:rFonts w:ascii="Times New Roman" w:hAnsi="Times New Roman" w:cs="Times New Roman"/>
          <w:sz w:val="21"/>
          <w:szCs w:val="21"/>
        </w:rPr>
        <w:t xml:space="preserve">treated with siRNA targeting </w:t>
      </w:r>
      <w:r w:rsidR="0033336C">
        <w:rPr>
          <w:rFonts w:ascii="Times New Roman" w:hAnsi="Times New Roman" w:cs="Times New Roman"/>
          <w:bCs/>
          <w:sz w:val="21"/>
          <w:szCs w:val="21"/>
          <w:lang w:eastAsia="zh-CN"/>
        </w:rPr>
        <w:t>Nox4 (si-Nox4) (n=</w:t>
      </w:r>
      <w:r w:rsidR="0033336C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3</w:t>
      </w:r>
      <w:r w:rsidR="0033336C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). </w:t>
      </w:r>
      <w:r w:rsidR="0033336C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C-</w:t>
      </w:r>
      <w:r w:rsidR="00C024D4">
        <w:rPr>
          <w:rFonts w:ascii="Times New Roman" w:hAnsi="Times New Roman" w:cs="Times New Roman"/>
          <w:bCs/>
          <w:sz w:val="21"/>
          <w:szCs w:val="21"/>
          <w:lang w:eastAsia="zh-CN"/>
        </w:rPr>
        <w:t>F</w:t>
      </w:r>
      <w:r w:rsidR="0033336C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 xml:space="preserve">) </w:t>
      </w:r>
      <w:r w:rsidR="0033336C">
        <w:rPr>
          <w:rFonts w:ascii="Times New Roman" w:hAnsi="Times New Roman" w:cs="Times New Roman"/>
          <w:sz w:val="21"/>
          <w:szCs w:val="21"/>
          <w:lang w:eastAsia="zh-CN"/>
        </w:rPr>
        <w:t>CFs</w:t>
      </w:r>
      <w:r w:rsidR="0033336C">
        <w:rPr>
          <w:rFonts w:ascii="Times New Roman" w:hAnsi="Times New Roman" w:cs="Times New Roman"/>
          <w:sz w:val="21"/>
          <w:szCs w:val="21"/>
        </w:rPr>
        <w:t xml:space="preserve"> infected with control adenovirus (</w:t>
      </w:r>
      <w:proofErr w:type="spellStart"/>
      <w:r w:rsidR="0033336C">
        <w:rPr>
          <w:rFonts w:ascii="Times New Roman" w:hAnsi="Times New Roman" w:cs="Times New Roman"/>
          <w:sz w:val="21"/>
          <w:szCs w:val="21"/>
        </w:rPr>
        <w:t>nc</w:t>
      </w:r>
      <w:proofErr w:type="spellEnd"/>
      <w:r w:rsidR="0033336C">
        <w:rPr>
          <w:rFonts w:ascii="Times New Roman" w:hAnsi="Times New Roman" w:cs="Times New Roman"/>
          <w:sz w:val="21"/>
          <w:szCs w:val="21"/>
        </w:rPr>
        <w:t xml:space="preserve">) or virus encoding </w:t>
      </w:r>
      <w:proofErr w:type="spellStart"/>
      <w:r w:rsidR="0033336C">
        <w:rPr>
          <w:rFonts w:ascii="Times New Roman" w:hAnsi="Times New Roman" w:cs="Times New Roman"/>
          <w:sz w:val="21"/>
          <w:szCs w:val="21"/>
        </w:rPr>
        <w:t>lncPostn</w:t>
      </w:r>
      <w:proofErr w:type="spellEnd"/>
      <w:r w:rsidR="0033336C">
        <w:rPr>
          <w:rFonts w:ascii="Times New Roman" w:hAnsi="Times New Roman" w:cs="Times New Roman"/>
          <w:sz w:val="21"/>
          <w:szCs w:val="21"/>
          <w:lang w:eastAsia="zh-CN"/>
        </w:rPr>
        <w:t xml:space="preserve"> with or without </w:t>
      </w:r>
      <w:r w:rsidR="0033336C">
        <w:rPr>
          <w:rFonts w:ascii="Times New Roman" w:hAnsi="Times New Roman" w:cs="Times New Roman"/>
          <w:bCs/>
          <w:sz w:val="21"/>
          <w:szCs w:val="21"/>
          <w:lang w:eastAsia="zh-CN"/>
        </w:rPr>
        <w:t>si-Nox4 treatment</w:t>
      </w:r>
      <w:r w:rsidR="0033336C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.</w:t>
      </w:r>
      <w:r w:rsidR="0033336C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C) </w:t>
      </w:r>
      <w:r w:rsidR="00C024D4">
        <w:rPr>
          <w:rFonts w:ascii="Times New Roman" w:hAnsi="Times New Roman" w:cs="Times New Roman"/>
          <w:bCs/>
          <w:sz w:val="21"/>
          <w:szCs w:val="21"/>
          <w:lang w:eastAsia="zh-CN"/>
        </w:rPr>
        <w:t>Relative ATP levels</w:t>
      </w:r>
      <w:r w:rsidR="00536218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 xml:space="preserve"> (n=3)</w:t>
      </w:r>
      <w:r w:rsidR="00C024D4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. D) </w:t>
      </w:r>
      <w:r w:rsidR="0033336C">
        <w:rPr>
          <w:rFonts w:ascii="Times New Roman" w:hAnsi="Times New Roman" w:cs="Times New Roman"/>
          <w:sz w:val="21"/>
          <w:szCs w:val="21"/>
        </w:rPr>
        <w:t xml:space="preserve">Relative </w:t>
      </w:r>
      <w:r w:rsidR="0033336C">
        <w:rPr>
          <w:rFonts w:ascii="Times New Roman" w:hAnsi="Times New Roman" w:cs="Times New Roman"/>
          <w:sz w:val="21"/>
          <w:szCs w:val="21"/>
          <w:lang w:eastAsia="zh-CN"/>
        </w:rPr>
        <w:t xml:space="preserve">protein </w:t>
      </w:r>
      <w:r w:rsidR="0033336C">
        <w:rPr>
          <w:rFonts w:ascii="Times New Roman" w:hAnsi="Times New Roman" w:cs="Times New Roman"/>
          <w:sz w:val="21"/>
          <w:szCs w:val="21"/>
        </w:rPr>
        <w:t xml:space="preserve">levels of </w:t>
      </w:r>
      <w:r w:rsidR="0033336C">
        <w:rPr>
          <w:rFonts w:ascii="Times New Roman" w:hAnsi="Times New Roman" w:cs="Times New Roman"/>
          <w:sz w:val="21"/>
          <w:szCs w:val="21"/>
          <w:lang w:eastAsia="zh-CN"/>
        </w:rPr>
        <w:t xml:space="preserve">4-HNE </w:t>
      </w:r>
      <w:r w:rsidR="0033336C">
        <w:rPr>
          <w:rFonts w:ascii="Times New Roman" w:hAnsi="Times New Roman" w:cs="Times New Roman"/>
          <w:sz w:val="21"/>
          <w:szCs w:val="21"/>
        </w:rPr>
        <w:t>(n=3).</w:t>
      </w:r>
      <w:r w:rsidR="0033336C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="00C024D4">
        <w:rPr>
          <w:rFonts w:ascii="Times New Roman" w:hAnsi="Times New Roman" w:cs="Times New Roman"/>
          <w:sz w:val="21"/>
          <w:szCs w:val="21"/>
          <w:lang w:eastAsia="zh-CN"/>
        </w:rPr>
        <w:t>E</w:t>
      </w:r>
      <w:r w:rsidR="0033336C">
        <w:rPr>
          <w:rFonts w:ascii="Times New Roman" w:hAnsi="Times New Roman" w:cs="Times New Roman"/>
          <w:sz w:val="21"/>
          <w:szCs w:val="21"/>
          <w:lang w:eastAsia="zh-CN"/>
        </w:rPr>
        <w:t xml:space="preserve">) Relative fluorescence intensity of </w:t>
      </w:r>
      <w:proofErr w:type="spellStart"/>
      <w:r w:rsidR="0033336C">
        <w:rPr>
          <w:rFonts w:ascii="Times New Roman" w:hAnsi="Times New Roman" w:cs="Times New Roman"/>
          <w:sz w:val="21"/>
          <w:szCs w:val="21"/>
          <w:lang w:eastAsia="zh-CN"/>
        </w:rPr>
        <w:t>MitoSox</w:t>
      </w:r>
      <w:proofErr w:type="spellEnd"/>
      <w:r w:rsidR="0033336C">
        <w:rPr>
          <w:rFonts w:ascii="Times New Roman" w:hAnsi="Times New Roman" w:cs="Times New Roman"/>
          <w:sz w:val="21"/>
          <w:szCs w:val="21"/>
          <w:lang w:eastAsia="zh-CN"/>
        </w:rPr>
        <w:t xml:space="preserve"> in CFs (n=4). </w:t>
      </w:r>
      <w:r w:rsidR="00421D58">
        <w:rPr>
          <w:rFonts w:ascii="Times New Roman" w:hAnsi="Times New Roman" w:cs="Times New Roman"/>
          <w:sz w:val="21"/>
          <w:szCs w:val="21"/>
        </w:rPr>
        <w:t xml:space="preserve">Scale bar: </w:t>
      </w:r>
      <w:r w:rsidR="00421D58">
        <w:rPr>
          <w:rFonts w:ascii="Times New Roman" w:hAnsi="Times New Roman" w:cs="Times New Roman"/>
          <w:sz w:val="21"/>
          <w:szCs w:val="21"/>
          <w:lang w:eastAsia="zh-CN"/>
        </w:rPr>
        <w:t>50</w:t>
      </w:r>
      <w:r w:rsidR="00421D58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421D58">
        <w:rPr>
          <w:rFonts w:ascii="Times New Roman" w:hAnsi="Times New Roman" w:cs="Times New Roman"/>
          <w:sz w:val="21"/>
          <w:szCs w:val="21"/>
        </w:rPr>
        <w:t>μm</w:t>
      </w:r>
      <w:proofErr w:type="spellEnd"/>
      <w:r w:rsidR="00421D58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. </w:t>
      </w:r>
      <w:r w:rsidR="00C024D4">
        <w:rPr>
          <w:rFonts w:ascii="Times New Roman" w:hAnsi="Times New Roman" w:cs="Times New Roman"/>
          <w:sz w:val="21"/>
          <w:szCs w:val="21"/>
          <w:lang w:eastAsia="zh-CN"/>
        </w:rPr>
        <w:t>F</w:t>
      </w:r>
      <w:r w:rsidR="0033336C">
        <w:rPr>
          <w:rFonts w:ascii="Times New Roman" w:hAnsi="Times New Roman" w:cs="Times New Roman"/>
          <w:sz w:val="21"/>
          <w:szCs w:val="21"/>
          <w:lang w:eastAsia="zh-CN"/>
        </w:rPr>
        <w:t xml:space="preserve">) </w:t>
      </w:r>
      <w:r w:rsidR="0033336C">
        <w:rPr>
          <w:rFonts w:ascii="Times New Roman" w:hAnsi="Times New Roman" w:cs="Times New Roman"/>
          <w:bCs/>
          <w:sz w:val="21"/>
          <w:szCs w:val="21"/>
        </w:rPr>
        <w:t>Relative levels of fibrosis-related genes</w:t>
      </w:r>
      <w:r w:rsidR="0033336C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</w:t>
      </w:r>
      <w:r w:rsidR="0033336C">
        <w:rPr>
          <w:rFonts w:ascii="Times New Roman" w:hAnsi="Times New Roman" w:cs="Times New Roman"/>
          <w:bCs/>
          <w:sz w:val="21"/>
          <w:szCs w:val="21"/>
        </w:rPr>
        <w:t xml:space="preserve">in </w:t>
      </w:r>
      <w:r w:rsidR="0033336C">
        <w:rPr>
          <w:rFonts w:ascii="Times New Roman" w:hAnsi="Times New Roman" w:cs="Times New Roman"/>
          <w:sz w:val="21"/>
          <w:szCs w:val="21"/>
          <w:lang w:eastAsia="zh-CN"/>
        </w:rPr>
        <w:t>CFs</w:t>
      </w:r>
      <w:r w:rsidR="0033336C">
        <w:rPr>
          <w:rFonts w:ascii="Times New Roman" w:hAnsi="Times New Roman" w:cs="Times New Roman"/>
          <w:bCs/>
          <w:sz w:val="21"/>
          <w:szCs w:val="21"/>
        </w:rPr>
        <w:t xml:space="preserve"> (n=</w:t>
      </w:r>
      <w:r w:rsidR="0033336C">
        <w:rPr>
          <w:rFonts w:ascii="Times New Roman" w:hAnsi="Times New Roman" w:cs="Times New Roman"/>
          <w:bCs/>
          <w:sz w:val="21"/>
          <w:szCs w:val="21"/>
          <w:lang w:eastAsia="zh-CN"/>
        </w:rPr>
        <w:t>5</w:t>
      </w:r>
      <w:r w:rsidR="0033336C">
        <w:rPr>
          <w:rFonts w:ascii="Times New Roman" w:hAnsi="Times New Roman" w:cs="Times New Roman"/>
          <w:bCs/>
          <w:sz w:val="21"/>
          <w:szCs w:val="21"/>
        </w:rPr>
        <w:t>).</w:t>
      </w:r>
      <w:r w:rsidR="0033336C">
        <w:rPr>
          <w:rFonts w:ascii="Times New Roman" w:hAnsi="Times New Roman" w:cs="Times New Roman"/>
          <w:bCs/>
          <w:sz w:val="21"/>
          <w:szCs w:val="21"/>
          <w:lang w:eastAsia="zh-CN"/>
        </w:rPr>
        <w:t xml:space="preserve"> </w:t>
      </w:r>
      <w:r w:rsidR="0033336C">
        <w:rPr>
          <w:rFonts w:ascii="Times New Roman" w:hAnsi="Times New Roman" w:cs="Times New Roman"/>
          <w:sz w:val="21"/>
          <w:szCs w:val="21"/>
          <w:lang w:eastAsia="zh-CN"/>
        </w:rPr>
        <w:t>Statistical significance was determined using a two-tailed Student’s t-test for the two</w:t>
      </w:r>
      <w:r w:rsidR="00E60285">
        <w:rPr>
          <w:rFonts w:ascii="Times New Roman" w:hAnsi="Times New Roman" w:cs="Times New Roman"/>
          <w:sz w:val="21"/>
          <w:szCs w:val="21"/>
          <w:lang w:eastAsia="zh-CN"/>
        </w:rPr>
        <w:t>-</w:t>
      </w:r>
      <w:r w:rsidR="0033336C">
        <w:rPr>
          <w:rFonts w:ascii="Times New Roman" w:hAnsi="Times New Roman" w:cs="Times New Roman"/>
          <w:sz w:val="21"/>
          <w:szCs w:val="21"/>
          <w:lang w:eastAsia="zh-CN"/>
        </w:rPr>
        <w:t xml:space="preserve">group comparison (Figure </w:t>
      </w:r>
      <w:r w:rsidR="0033336C">
        <w:rPr>
          <w:rFonts w:ascii="Times New Roman" w:hAnsi="Times New Roman" w:cs="Times New Roman" w:hint="eastAsia"/>
          <w:sz w:val="21"/>
          <w:szCs w:val="21"/>
          <w:lang w:eastAsia="zh-CN"/>
        </w:rPr>
        <w:t>S</w:t>
      </w:r>
      <w:r w:rsidR="00536218">
        <w:rPr>
          <w:rFonts w:ascii="Times New Roman" w:hAnsi="Times New Roman" w:cs="Times New Roman" w:hint="eastAsia"/>
          <w:sz w:val="21"/>
          <w:szCs w:val="21"/>
          <w:lang w:eastAsia="zh-CN"/>
        </w:rPr>
        <w:t>9</w:t>
      </w:r>
      <w:r w:rsidR="0033336C">
        <w:rPr>
          <w:rFonts w:ascii="Times New Roman" w:hAnsi="Times New Roman" w:cs="Times New Roman" w:hint="eastAsia"/>
          <w:sz w:val="21"/>
          <w:szCs w:val="21"/>
          <w:lang w:eastAsia="zh-CN"/>
        </w:rPr>
        <w:t>A, B)</w:t>
      </w:r>
      <w:r w:rsidR="0033336C">
        <w:rPr>
          <w:rFonts w:ascii="Times New Roman" w:hAnsi="Times New Roman" w:cs="Times New Roman"/>
          <w:sz w:val="21"/>
          <w:szCs w:val="21"/>
        </w:rPr>
        <w:t xml:space="preserve">, and </w:t>
      </w:r>
      <w:r w:rsidR="0033336C">
        <w:rPr>
          <w:rFonts w:ascii="Times New Roman" w:hAnsi="Times New Roman" w:cs="Times New Roman" w:hint="eastAsia"/>
          <w:sz w:val="21"/>
          <w:szCs w:val="21"/>
          <w:lang w:eastAsia="zh-CN"/>
        </w:rPr>
        <w:t>t</w:t>
      </w:r>
      <w:r w:rsidR="0033336C">
        <w:rPr>
          <w:rFonts w:ascii="Times New Roman" w:hAnsi="Times New Roman" w:cs="Times New Roman"/>
          <w:sz w:val="21"/>
          <w:szCs w:val="21"/>
        </w:rPr>
        <w:t xml:space="preserve">wo-way ANOVA followed by Bonferroni’s post hoc analysis for comparison between different groups (Figure </w:t>
      </w:r>
      <w:r w:rsidR="0033336C">
        <w:rPr>
          <w:rFonts w:ascii="Times New Roman" w:hAnsi="Times New Roman" w:cs="Times New Roman" w:hint="eastAsia"/>
          <w:sz w:val="21"/>
          <w:szCs w:val="21"/>
          <w:lang w:eastAsia="zh-CN"/>
        </w:rPr>
        <w:t>S</w:t>
      </w:r>
      <w:r w:rsidR="00536218">
        <w:rPr>
          <w:rFonts w:ascii="Times New Roman" w:hAnsi="Times New Roman" w:cs="Times New Roman" w:hint="eastAsia"/>
          <w:sz w:val="21"/>
          <w:szCs w:val="21"/>
          <w:lang w:eastAsia="zh-CN"/>
        </w:rPr>
        <w:t>9</w:t>
      </w:r>
      <w:r w:rsidR="0033336C">
        <w:rPr>
          <w:rFonts w:ascii="Times New Roman" w:hAnsi="Times New Roman" w:cs="Times New Roman" w:hint="eastAsia"/>
          <w:sz w:val="21"/>
          <w:szCs w:val="21"/>
          <w:lang w:eastAsia="zh-CN"/>
        </w:rPr>
        <w:t>C</w:t>
      </w:r>
      <w:r w:rsidR="00C024D4">
        <w:rPr>
          <w:rFonts w:ascii="Times New Roman" w:hAnsi="Times New Roman" w:cs="Times New Roman"/>
          <w:sz w:val="21"/>
          <w:szCs w:val="21"/>
          <w:lang w:eastAsia="zh-CN"/>
        </w:rPr>
        <w:t>-F</w:t>
      </w:r>
      <w:r w:rsidR="0033336C">
        <w:rPr>
          <w:rFonts w:ascii="Times New Roman" w:hAnsi="Times New Roman" w:cs="Times New Roman"/>
          <w:sz w:val="21"/>
          <w:szCs w:val="21"/>
        </w:rPr>
        <w:t>)</w:t>
      </w:r>
      <w:r w:rsidR="0033336C">
        <w:rPr>
          <w:rFonts w:ascii="Times New Roman" w:hAnsi="Times New Roman" w:cs="Times New Roman" w:hint="eastAsia"/>
          <w:sz w:val="21"/>
          <w:szCs w:val="21"/>
          <w:lang w:eastAsia="zh-CN"/>
        </w:rPr>
        <w:t xml:space="preserve">. </w:t>
      </w:r>
      <w:r w:rsidR="0033336C">
        <w:rPr>
          <w:rFonts w:ascii="Times New Roman" w:hAnsi="Times New Roman" w:cs="Times New Roman"/>
          <w:sz w:val="21"/>
          <w:szCs w:val="21"/>
        </w:rPr>
        <w:t xml:space="preserve">Data are presented as mean ± SD. *, </w:t>
      </w:r>
      <w:r w:rsidR="0033336C">
        <w:rPr>
          <w:rFonts w:ascii="Times New Roman" w:hAnsi="Times New Roman" w:cs="Times New Roman"/>
          <w:i/>
          <w:iCs/>
          <w:sz w:val="21"/>
          <w:szCs w:val="21"/>
        </w:rPr>
        <w:t>P</w:t>
      </w:r>
      <w:r w:rsidR="0033336C">
        <w:rPr>
          <w:rFonts w:ascii="Times New Roman" w:hAnsi="Times New Roman" w:cs="Times New Roman"/>
          <w:sz w:val="21"/>
          <w:szCs w:val="21"/>
        </w:rPr>
        <w:t xml:space="preserve"> &lt; 0.05, **, </w:t>
      </w:r>
      <w:r w:rsidR="0033336C">
        <w:rPr>
          <w:rFonts w:ascii="Times New Roman" w:hAnsi="Times New Roman" w:cs="Times New Roman"/>
          <w:i/>
          <w:iCs/>
          <w:sz w:val="21"/>
          <w:szCs w:val="21"/>
        </w:rPr>
        <w:t>P</w:t>
      </w:r>
      <w:r w:rsidR="0033336C">
        <w:rPr>
          <w:rFonts w:ascii="Times New Roman" w:hAnsi="Times New Roman" w:cs="Times New Roman"/>
          <w:sz w:val="21"/>
          <w:szCs w:val="21"/>
        </w:rPr>
        <w:t xml:space="preserve"> &lt; 0.01, ***, </w:t>
      </w:r>
      <w:r w:rsidR="0033336C">
        <w:rPr>
          <w:rFonts w:ascii="Times New Roman" w:hAnsi="Times New Roman" w:cs="Times New Roman"/>
          <w:i/>
          <w:iCs/>
          <w:sz w:val="21"/>
          <w:szCs w:val="21"/>
        </w:rPr>
        <w:t>P</w:t>
      </w:r>
      <w:r w:rsidR="0033336C">
        <w:rPr>
          <w:rFonts w:ascii="Times New Roman" w:hAnsi="Times New Roman" w:cs="Times New Roman"/>
          <w:sz w:val="21"/>
          <w:szCs w:val="21"/>
        </w:rPr>
        <w:t xml:space="preserve"> &lt; 0.001</w:t>
      </w:r>
      <w:r w:rsidR="0033336C">
        <w:rPr>
          <w:rFonts w:ascii="Times New Roman" w:hAnsi="Times New Roman" w:cs="Times New Roman"/>
          <w:sz w:val="21"/>
          <w:szCs w:val="21"/>
          <w:lang w:eastAsia="zh-CN"/>
        </w:rPr>
        <w:t xml:space="preserve">, ****, </w:t>
      </w:r>
      <w:r w:rsidR="0033336C">
        <w:rPr>
          <w:rFonts w:ascii="Times New Roman Italic" w:hAnsi="Times New Roman Italic" w:cs="Times New Roman Italic"/>
          <w:i/>
          <w:iCs/>
          <w:sz w:val="21"/>
          <w:szCs w:val="21"/>
          <w:lang w:eastAsia="zh-CN"/>
        </w:rPr>
        <w:t>P</w:t>
      </w:r>
      <w:r w:rsidR="0033336C">
        <w:rPr>
          <w:rFonts w:ascii="Times New Roman" w:hAnsi="Times New Roman" w:cs="Times New Roman"/>
          <w:sz w:val="21"/>
          <w:szCs w:val="21"/>
          <w:lang w:eastAsia="zh-CN"/>
        </w:rPr>
        <w:t xml:space="preserve"> &lt; 0.0001.</w:t>
      </w:r>
    </w:p>
    <w:sectPr w:rsidR="00F41320" w:rsidRPr="009526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8876A" w14:textId="77777777" w:rsidR="00143329" w:rsidRDefault="00143329">
      <w:pPr>
        <w:spacing w:after="0"/>
        <w:rPr>
          <w:rFonts w:hint="eastAsia"/>
        </w:rPr>
      </w:pPr>
      <w:r>
        <w:separator/>
      </w:r>
    </w:p>
  </w:endnote>
  <w:endnote w:type="continuationSeparator" w:id="0">
    <w:p w14:paraId="34D10B68" w14:textId="77777777" w:rsidR="00143329" w:rsidRDefault="00143329">
      <w:pPr>
        <w:spacing w:after="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Italic">
    <w:altName w:val="Times New Roman"/>
    <w:panose1 w:val="02020503050405090304"/>
    <w:charset w:val="00"/>
    <w:family w:val="roman"/>
    <w:pitch w:val="variable"/>
    <w:sig w:usb0="E0000AFF" w:usb1="00007843" w:usb2="0000000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72A26" w14:textId="77777777" w:rsidR="00143329" w:rsidRDefault="00143329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37B044DF" w14:textId="77777777" w:rsidR="00143329" w:rsidRDefault="00143329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A1B"/>
    <w:rsid w:val="000361E0"/>
    <w:rsid w:val="00042E2D"/>
    <w:rsid w:val="00042F4C"/>
    <w:rsid w:val="00056373"/>
    <w:rsid w:val="0007153B"/>
    <w:rsid w:val="00077CEA"/>
    <w:rsid w:val="00090C9C"/>
    <w:rsid w:val="00097842"/>
    <w:rsid w:val="000C4D59"/>
    <w:rsid w:val="000C7BC5"/>
    <w:rsid w:val="000E21F0"/>
    <w:rsid w:val="00115BE3"/>
    <w:rsid w:val="001170D9"/>
    <w:rsid w:val="00120421"/>
    <w:rsid w:val="0012669A"/>
    <w:rsid w:val="00137784"/>
    <w:rsid w:val="00143329"/>
    <w:rsid w:val="00145579"/>
    <w:rsid w:val="00145C39"/>
    <w:rsid w:val="00146C43"/>
    <w:rsid w:val="00147BF1"/>
    <w:rsid w:val="001B779B"/>
    <w:rsid w:val="001B7C1C"/>
    <w:rsid w:val="001C242B"/>
    <w:rsid w:val="001D1F58"/>
    <w:rsid w:val="001D60E4"/>
    <w:rsid w:val="001E0696"/>
    <w:rsid w:val="001E783F"/>
    <w:rsid w:val="001F3084"/>
    <w:rsid w:val="001F49FE"/>
    <w:rsid w:val="00205701"/>
    <w:rsid w:val="002068E2"/>
    <w:rsid w:val="00236651"/>
    <w:rsid w:val="0024334D"/>
    <w:rsid w:val="00256709"/>
    <w:rsid w:val="00260D6B"/>
    <w:rsid w:val="00270A8C"/>
    <w:rsid w:val="00277B8D"/>
    <w:rsid w:val="00283D30"/>
    <w:rsid w:val="00284DF0"/>
    <w:rsid w:val="0029504F"/>
    <w:rsid w:val="002A1F02"/>
    <w:rsid w:val="002A6801"/>
    <w:rsid w:val="002B1737"/>
    <w:rsid w:val="002C20BE"/>
    <w:rsid w:val="002C2C4A"/>
    <w:rsid w:val="002F4262"/>
    <w:rsid w:val="0030186E"/>
    <w:rsid w:val="00315736"/>
    <w:rsid w:val="00321E65"/>
    <w:rsid w:val="00322204"/>
    <w:rsid w:val="0033336C"/>
    <w:rsid w:val="003343BE"/>
    <w:rsid w:val="00351A1F"/>
    <w:rsid w:val="00362F7C"/>
    <w:rsid w:val="00385C40"/>
    <w:rsid w:val="00390F60"/>
    <w:rsid w:val="003A040A"/>
    <w:rsid w:val="003A1B58"/>
    <w:rsid w:val="003A3245"/>
    <w:rsid w:val="003A66BF"/>
    <w:rsid w:val="003B1EDD"/>
    <w:rsid w:val="003B4FBB"/>
    <w:rsid w:val="003C5FC7"/>
    <w:rsid w:val="003C6C24"/>
    <w:rsid w:val="003C78EC"/>
    <w:rsid w:val="003D1DEE"/>
    <w:rsid w:val="003E6C34"/>
    <w:rsid w:val="003F1085"/>
    <w:rsid w:val="003F369D"/>
    <w:rsid w:val="00421D58"/>
    <w:rsid w:val="0044653E"/>
    <w:rsid w:val="004510E3"/>
    <w:rsid w:val="004561EB"/>
    <w:rsid w:val="00462B8B"/>
    <w:rsid w:val="004677FE"/>
    <w:rsid w:val="004767E9"/>
    <w:rsid w:val="00496FB1"/>
    <w:rsid w:val="00497F39"/>
    <w:rsid w:val="004A2792"/>
    <w:rsid w:val="004A71B9"/>
    <w:rsid w:val="004D7A92"/>
    <w:rsid w:val="004E1C3F"/>
    <w:rsid w:val="004F3660"/>
    <w:rsid w:val="004F5EF9"/>
    <w:rsid w:val="005035EA"/>
    <w:rsid w:val="00506E0B"/>
    <w:rsid w:val="005103A4"/>
    <w:rsid w:val="00511619"/>
    <w:rsid w:val="00524BA8"/>
    <w:rsid w:val="00536218"/>
    <w:rsid w:val="00536C6B"/>
    <w:rsid w:val="00545234"/>
    <w:rsid w:val="00552C94"/>
    <w:rsid w:val="0056582A"/>
    <w:rsid w:val="00577D18"/>
    <w:rsid w:val="00592C14"/>
    <w:rsid w:val="005A7F7A"/>
    <w:rsid w:val="005D76A8"/>
    <w:rsid w:val="005E3BC7"/>
    <w:rsid w:val="005F141C"/>
    <w:rsid w:val="005F3646"/>
    <w:rsid w:val="006045F1"/>
    <w:rsid w:val="0060705D"/>
    <w:rsid w:val="00616615"/>
    <w:rsid w:val="00627B12"/>
    <w:rsid w:val="0063119F"/>
    <w:rsid w:val="006349B3"/>
    <w:rsid w:val="00637EED"/>
    <w:rsid w:val="006520B5"/>
    <w:rsid w:val="0065260A"/>
    <w:rsid w:val="00661FBC"/>
    <w:rsid w:val="00664457"/>
    <w:rsid w:val="006678BB"/>
    <w:rsid w:val="006827C7"/>
    <w:rsid w:val="0069398B"/>
    <w:rsid w:val="006A058E"/>
    <w:rsid w:val="006C4CED"/>
    <w:rsid w:val="006E0187"/>
    <w:rsid w:val="006E18B3"/>
    <w:rsid w:val="00705A6B"/>
    <w:rsid w:val="00711F31"/>
    <w:rsid w:val="00720980"/>
    <w:rsid w:val="00754C7B"/>
    <w:rsid w:val="00764589"/>
    <w:rsid w:val="0077424D"/>
    <w:rsid w:val="00774CA4"/>
    <w:rsid w:val="007964EC"/>
    <w:rsid w:val="007A4A27"/>
    <w:rsid w:val="007C2902"/>
    <w:rsid w:val="008059B5"/>
    <w:rsid w:val="008131EB"/>
    <w:rsid w:val="0081352B"/>
    <w:rsid w:val="00815DD7"/>
    <w:rsid w:val="00824B93"/>
    <w:rsid w:val="008547C6"/>
    <w:rsid w:val="0086403A"/>
    <w:rsid w:val="00881241"/>
    <w:rsid w:val="008A10D9"/>
    <w:rsid w:val="008A4235"/>
    <w:rsid w:val="008B3FFA"/>
    <w:rsid w:val="008E184B"/>
    <w:rsid w:val="008F2DE2"/>
    <w:rsid w:val="00903018"/>
    <w:rsid w:val="00905D8F"/>
    <w:rsid w:val="009322F2"/>
    <w:rsid w:val="009416CF"/>
    <w:rsid w:val="009433F9"/>
    <w:rsid w:val="00946219"/>
    <w:rsid w:val="0095265E"/>
    <w:rsid w:val="00954359"/>
    <w:rsid w:val="0096610C"/>
    <w:rsid w:val="00972931"/>
    <w:rsid w:val="00972BC3"/>
    <w:rsid w:val="009834A9"/>
    <w:rsid w:val="009876E4"/>
    <w:rsid w:val="00993E52"/>
    <w:rsid w:val="009A5E3F"/>
    <w:rsid w:val="009A79D6"/>
    <w:rsid w:val="009B0327"/>
    <w:rsid w:val="009B09BC"/>
    <w:rsid w:val="009B270E"/>
    <w:rsid w:val="009B6649"/>
    <w:rsid w:val="009B7EB3"/>
    <w:rsid w:val="009D1EB3"/>
    <w:rsid w:val="009D5F01"/>
    <w:rsid w:val="009E0184"/>
    <w:rsid w:val="009F62C0"/>
    <w:rsid w:val="00A113B9"/>
    <w:rsid w:val="00A1431F"/>
    <w:rsid w:val="00A173B0"/>
    <w:rsid w:val="00A26C63"/>
    <w:rsid w:val="00A2769A"/>
    <w:rsid w:val="00A353C1"/>
    <w:rsid w:val="00A40D7A"/>
    <w:rsid w:val="00A51788"/>
    <w:rsid w:val="00A54E47"/>
    <w:rsid w:val="00A660CA"/>
    <w:rsid w:val="00A8036B"/>
    <w:rsid w:val="00A908B8"/>
    <w:rsid w:val="00A9640E"/>
    <w:rsid w:val="00AA222F"/>
    <w:rsid w:val="00AD5211"/>
    <w:rsid w:val="00AD6066"/>
    <w:rsid w:val="00AE0B6B"/>
    <w:rsid w:val="00AE3428"/>
    <w:rsid w:val="00AE482D"/>
    <w:rsid w:val="00AF2702"/>
    <w:rsid w:val="00AF62CF"/>
    <w:rsid w:val="00B02B69"/>
    <w:rsid w:val="00B046EA"/>
    <w:rsid w:val="00B12D40"/>
    <w:rsid w:val="00B16EEB"/>
    <w:rsid w:val="00B36D2C"/>
    <w:rsid w:val="00B376C0"/>
    <w:rsid w:val="00B45E23"/>
    <w:rsid w:val="00B46CEE"/>
    <w:rsid w:val="00B50239"/>
    <w:rsid w:val="00B635DA"/>
    <w:rsid w:val="00B710DE"/>
    <w:rsid w:val="00BB74B8"/>
    <w:rsid w:val="00BC5EE3"/>
    <w:rsid w:val="00BC7055"/>
    <w:rsid w:val="00BC76D5"/>
    <w:rsid w:val="00BD1FE2"/>
    <w:rsid w:val="00BE14C0"/>
    <w:rsid w:val="00BF53A9"/>
    <w:rsid w:val="00C024D4"/>
    <w:rsid w:val="00C142E9"/>
    <w:rsid w:val="00C155BA"/>
    <w:rsid w:val="00C2352E"/>
    <w:rsid w:val="00C34C37"/>
    <w:rsid w:val="00C36086"/>
    <w:rsid w:val="00C66A1B"/>
    <w:rsid w:val="00C83FDE"/>
    <w:rsid w:val="00C860B2"/>
    <w:rsid w:val="00CA7F5B"/>
    <w:rsid w:val="00CB0CE8"/>
    <w:rsid w:val="00CC5569"/>
    <w:rsid w:val="00CD4004"/>
    <w:rsid w:val="00CD604A"/>
    <w:rsid w:val="00CE0EF5"/>
    <w:rsid w:val="00D20692"/>
    <w:rsid w:val="00D20A53"/>
    <w:rsid w:val="00D24EE0"/>
    <w:rsid w:val="00D308E8"/>
    <w:rsid w:val="00D32947"/>
    <w:rsid w:val="00D42B7A"/>
    <w:rsid w:val="00D43F3E"/>
    <w:rsid w:val="00D46DC0"/>
    <w:rsid w:val="00D735E6"/>
    <w:rsid w:val="00D74BAF"/>
    <w:rsid w:val="00D86433"/>
    <w:rsid w:val="00D93A10"/>
    <w:rsid w:val="00DA4D7C"/>
    <w:rsid w:val="00DC682B"/>
    <w:rsid w:val="00DC75E9"/>
    <w:rsid w:val="00DD30FF"/>
    <w:rsid w:val="00DD4F8F"/>
    <w:rsid w:val="00DE310A"/>
    <w:rsid w:val="00DF7B12"/>
    <w:rsid w:val="00E004AD"/>
    <w:rsid w:val="00E2445F"/>
    <w:rsid w:val="00E30548"/>
    <w:rsid w:val="00E32EFC"/>
    <w:rsid w:val="00E560A7"/>
    <w:rsid w:val="00E60285"/>
    <w:rsid w:val="00E67ED0"/>
    <w:rsid w:val="00E80738"/>
    <w:rsid w:val="00E875B8"/>
    <w:rsid w:val="00E954F9"/>
    <w:rsid w:val="00EB393C"/>
    <w:rsid w:val="00ED04EE"/>
    <w:rsid w:val="00ED1D7C"/>
    <w:rsid w:val="00EE50CA"/>
    <w:rsid w:val="00EF0248"/>
    <w:rsid w:val="00F36FFB"/>
    <w:rsid w:val="00F41320"/>
    <w:rsid w:val="00F42E01"/>
    <w:rsid w:val="00F54BF5"/>
    <w:rsid w:val="00F72433"/>
    <w:rsid w:val="00F764D0"/>
    <w:rsid w:val="00F80469"/>
    <w:rsid w:val="00F834A9"/>
    <w:rsid w:val="00F958AA"/>
    <w:rsid w:val="00FA3F28"/>
    <w:rsid w:val="00FC03FB"/>
    <w:rsid w:val="00FF167B"/>
    <w:rsid w:val="00FF314B"/>
    <w:rsid w:val="2BFFC923"/>
    <w:rsid w:val="DAFEC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D4D62E"/>
  <w15:docId w15:val="{B25D8128-5009-B843-9CA6-653FC136E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/>
    </w:pPr>
    <w:rPr>
      <w:rFonts w:ascii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widowControl w:val="0"/>
      <w:spacing w:before="80" w:after="40"/>
      <w:jc w:val="both"/>
      <w:outlineLvl w:val="3"/>
    </w:pPr>
    <w:rPr>
      <w:rFonts w:eastAsiaTheme="minorEastAsia" w:cstheme="majorBidi"/>
      <w:color w:val="0F4761" w:themeColor="accent1" w:themeShade="BF"/>
      <w:kern w:val="2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widowControl w:val="0"/>
      <w:spacing w:before="80" w:after="40"/>
      <w:jc w:val="both"/>
      <w:outlineLvl w:val="4"/>
    </w:pPr>
    <w:rPr>
      <w:rFonts w:eastAsiaTheme="minorEastAsia" w:cstheme="majorBidi"/>
      <w:color w:val="0F4761" w:themeColor="accent1" w:themeShade="BF"/>
      <w:kern w:val="2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widowControl w:val="0"/>
      <w:spacing w:before="40" w:after="0"/>
      <w:jc w:val="both"/>
      <w:outlineLvl w:val="5"/>
    </w:pPr>
    <w:rPr>
      <w:rFonts w:eastAsiaTheme="minorEastAsia" w:cstheme="majorBidi"/>
      <w:b/>
      <w:bCs/>
      <w:color w:val="0F4761" w:themeColor="accent1" w:themeShade="BF"/>
      <w:kern w:val="2"/>
      <w:sz w:val="21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widowControl w:val="0"/>
      <w:spacing w:before="40" w:after="0"/>
      <w:jc w:val="both"/>
      <w:outlineLvl w:val="6"/>
    </w:pPr>
    <w:rPr>
      <w:rFonts w:eastAsiaTheme="minorEastAsia" w:cstheme="majorBidi"/>
      <w:b/>
      <w:bCs/>
      <w:color w:val="595959" w:themeColor="text1" w:themeTint="A6"/>
      <w:kern w:val="2"/>
      <w:sz w:val="21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widowControl w:val="0"/>
      <w:spacing w:after="0"/>
      <w:jc w:val="both"/>
      <w:outlineLvl w:val="7"/>
    </w:pPr>
    <w:rPr>
      <w:rFonts w:eastAsiaTheme="minorEastAsia" w:cstheme="majorBidi"/>
      <w:color w:val="595959" w:themeColor="text1" w:themeTint="A6"/>
      <w:kern w:val="2"/>
      <w:sz w:val="21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widowControl w:val="0"/>
      <w:spacing w:after="0"/>
      <w:jc w:val="both"/>
      <w:outlineLvl w:val="8"/>
    </w:pPr>
    <w:rPr>
      <w:rFonts w:eastAsiaTheme="majorEastAsia" w:cstheme="majorBidi"/>
      <w:color w:val="595959" w:themeColor="text1" w:themeTint="A6"/>
      <w:kern w:val="2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widowControl w:val="0"/>
      <w:tabs>
        <w:tab w:val="center" w:pos="4153"/>
        <w:tab w:val="right" w:pos="8306"/>
      </w:tabs>
      <w:snapToGrid w:val="0"/>
      <w:spacing w:after="0"/>
    </w:pPr>
    <w:rPr>
      <w:rFonts w:eastAsiaTheme="minorEastAsia"/>
      <w:kern w:val="2"/>
      <w:sz w:val="18"/>
      <w:szCs w:val="18"/>
      <w:lang w:eastAsia="zh-CN"/>
    </w:rPr>
  </w:style>
  <w:style w:type="paragraph" w:styleId="a5">
    <w:name w:val="header"/>
    <w:basedOn w:val="a"/>
    <w:link w:val="a6"/>
    <w:uiPriority w:val="99"/>
    <w:unhideWhenUsed/>
    <w:pPr>
      <w:widowControl w:val="0"/>
      <w:tabs>
        <w:tab w:val="center" w:pos="4153"/>
        <w:tab w:val="right" w:pos="8306"/>
      </w:tabs>
      <w:snapToGrid w:val="0"/>
      <w:spacing w:after="0"/>
      <w:jc w:val="center"/>
    </w:pPr>
    <w:rPr>
      <w:rFonts w:eastAsiaTheme="minorEastAsia"/>
      <w:kern w:val="2"/>
      <w:sz w:val="18"/>
      <w:szCs w:val="18"/>
      <w:lang w:eastAsia="zh-CN"/>
    </w:rPr>
  </w:style>
  <w:style w:type="paragraph" w:styleId="a7">
    <w:name w:val="Subtitle"/>
    <w:basedOn w:val="a"/>
    <w:next w:val="a"/>
    <w:link w:val="a8"/>
    <w:uiPriority w:val="11"/>
    <w:qFormat/>
    <w:pPr>
      <w:widowControl w:val="0"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</w:rPr>
  </w:style>
  <w:style w:type="paragraph" w:styleId="a9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rFonts w:ascii="宋体" w:hAnsi="宋体" w:cs="宋体"/>
      <w:sz w:val="24"/>
      <w:szCs w:val="24"/>
      <w:lang w:eastAsia="zh-CN"/>
    </w:rPr>
  </w:style>
  <w:style w:type="paragraph" w:styleId="aa">
    <w:name w:val="Title"/>
    <w:basedOn w:val="a"/>
    <w:next w:val="a"/>
    <w:link w:val="ab"/>
    <w:uiPriority w:val="10"/>
    <w:qFormat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styleId="ac">
    <w:name w:val="Strong"/>
    <w:basedOn w:val="a0"/>
    <w:uiPriority w:val="22"/>
    <w:qFormat/>
    <w:rPr>
      <w:b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b">
    <w:name w:val="标题 字符"/>
    <w:basedOn w:val="a0"/>
    <w:link w:val="aa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widowControl w:val="0"/>
      <w:spacing w:before="160" w:after="160"/>
      <w:jc w:val="center"/>
    </w:pPr>
    <w:rPr>
      <w:rFonts w:eastAsiaTheme="minorEastAsia"/>
      <w:i/>
      <w:iCs/>
      <w:color w:val="404040" w:themeColor="text1" w:themeTint="BF"/>
      <w:kern w:val="2"/>
      <w:sz w:val="21"/>
      <w:lang w:eastAsia="zh-CN"/>
    </w:rPr>
  </w:style>
  <w:style w:type="character" w:customStyle="1" w:styleId="ae">
    <w:name w:val="引用 字符"/>
    <w:basedOn w:val="a0"/>
    <w:link w:val="ad"/>
    <w:uiPriority w:val="29"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widowControl w:val="0"/>
      <w:spacing w:after="0"/>
      <w:ind w:left="720"/>
      <w:contextualSpacing/>
      <w:jc w:val="both"/>
    </w:pPr>
    <w:rPr>
      <w:rFonts w:eastAsiaTheme="minorEastAsia"/>
      <w:kern w:val="2"/>
      <w:sz w:val="21"/>
      <w:lang w:eastAsia="zh-CN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EastAsia"/>
      <w:i/>
      <w:iCs/>
      <w:color w:val="0F4761" w:themeColor="accent1" w:themeShade="BF"/>
      <w:kern w:val="2"/>
      <w:sz w:val="21"/>
      <w:lang w:eastAsia="zh-CN"/>
    </w:rPr>
  </w:style>
  <w:style w:type="character" w:customStyle="1" w:styleId="af1">
    <w:name w:val="明显引用 字符"/>
    <w:basedOn w:val="a0"/>
    <w:link w:val="af0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f2">
    <w:name w:val="Revision"/>
    <w:hidden/>
    <w:uiPriority w:val="99"/>
    <w:semiHidden/>
    <w:rsid w:val="005F3646"/>
    <w:rPr>
      <w:rFonts w:asciiTheme="minorHAnsi" w:hAnsiTheme="minorHAnsi" w:cstheme="minorBidi"/>
      <w:sz w:val="22"/>
      <w:szCs w:val="22"/>
      <w:lang w:eastAsia="en-US"/>
    </w:rPr>
  </w:style>
  <w:style w:type="character" w:styleId="af3">
    <w:name w:val="annotation reference"/>
    <w:basedOn w:val="a0"/>
    <w:uiPriority w:val="99"/>
    <w:semiHidden/>
    <w:unhideWhenUsed/>
    <w:rsid w:val="001170D9"/>
    <w:rPr>
      <w:sz w:val="21"/>
      <w:szCs w:val="21"/>
    </w:rPr>
  </w:style>
  <w:style w:type="paragraph" w:styleId="af4">
    <w:name w:val="annotation text"/>
    <w:basedOn w:val="a"/>
    <w:link w:val="af5"/>
    <w:uiPriority w:val="99"/>
    <w:unhideWhenUsed/>
    <w:rsid w:val="001170D9"/>
  </w:style>
  <w:style w:type="character" w:customStyle="1" w:styleId="af5">
    <w:name w:val="批注文字 字符"/>
    <w:basedOn w:val="a0"/>
    <w:link w:val="af4"/>
    <w:uiPriority w:val="99"/>
    <w:rsid w:val="001170D9"/>
    <w:rPr>
      <w:rFonts w:asciiTheme="minorHAnsi" w:hAnsiTheme="minorHAnsi" w:cstheme="minorBidi"/>
      <w:sz w:val="22"/>
      <w:szCs w:val="22"/>
      <w:lang w:eastAsia="en-US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170D9"/>
    <w:rPr>
      <w:b/>
      <w:bCs/>
    </w:rPr>
  </w:style>
  <w:style w:type="character" w:customStyle="1" w:styleId="af7">
    <w:name w:val="批注主题 字符"/>
    <w:basedOn w:val="af5"/>
    <w:link w:val="af6"/>
    <w:uiPriority w:val="99"/>
    <w:semiHidden/>
    <w:rsid w:val="001170D9"/>
    <w:rPr>
      <w:rFonts w:asciiTheme="minorHAnsi" w:hAnsiTheme="minorHAnsi" w:cstheme="minorBidi"/>
      <w:b/>
      <w:bCs/>
      <w:sz w:val="22"/>
      <w:szCs w:val="22"/>
      <w:lang w:eastAsia="en-US"/>
    </w:rPr>
  </w:style>
  <w:style w:type="paragraph" w:styleId="af8">
    <w:name w:val="Balloon Text"/>
    <w:basedOn w:val="a"/>
    <w:link w:val="af9"/>
    <w:uiPriority w:val="99"/>
    <w:semiHidden/>
    <w:unhideWhenUsed/>
    <w:rsid w:val="00E60285"/>
    <w:pPr>
      <w:spacing w:after="0"/>
    </w:pPr>
    <w:rPr>
      <w:rFonts w:ascii="宋体"/>
      <w:sz w:val="18"/>
      <w:szCs w:val="18"/>
    </w:rPr>
  </w:style>
  <w:style w:type="character" w:customStyle="1" w:styleId="af9">
    <w:name w:val="批注框文本 字符"/>
    <w:basedOn w:val="a0"/>
    <w:link w:val="af8"/>
    <w:uiPriority w:val="99"/>
    <w:semiHidden/>
    <w:rsid w:val="00E60285"/>
    <w:rPr>
      <w:rFonts w:ascii="宋体" w:hAnsiTheme="minorHAnsi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1381</Words>
  <Characters>7736</Characters>
  <Application>Microsoft Office Word</Application>
  <DocSecurity>0</DocSecurity>
  <Lines>103</Lines>
  <Paragraphs>11</Paragraphs>
  <ScaleCrop>false</ScaleCrop>
  <Company/>
  <LinksUpToDate>false</LinksUpToDate>
  <CharactersWithSpaces>9106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红 舒</dc:creator>
  <cp:lastModifiedBy>红 舒</cp:lastModifiedBy>
  <cp:revision>4</cp:revision>
  <dcterms:created xsi:type="dcterms:W3CDTF">2026-06-11T02:52:00Z</dcterms:created>
  <dcterms:modified xsi:type="dcterms:W3CDTF">2026-06-21T15:23:00Z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6E9F8A18FAC6F0FDEADEAD680F4E5A08_42</vt:lpwstr>
  </property>
</Properties>
</file>