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" ContentType="image/tiff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022E" w:rsidRDefault="00A3022E">
      <w:bookmarkStart w:id="0" w:name="_GoBack"/>
      <w:bookmarkEnd w:id="0"/>
      <w:r>
        <w:rPr>
          <w:noProof/>
        </w:rPr>
        <w:drawing>
          <wp:inline distT="0" distB="0" distL="0" distR="0">
            <wp:extent cx="5943600" cy="246570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lectro mechanical stresses demonstration graph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65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022E" w:rsidRDefault="00F7692F" w:rsidP="00D26185">
      <w:pPr>
        <w:jc w:val="both"/>
      </w:pPr>
      <w:r>
        <w:rPr>
          <w:b/>
          <w:sz w:val="16"/>
          <w:szCs w:val="16"/>
        </w:rPr>
        <w:t>Figure</w:t>
      </w:r>
      <w:r w:rsidR="00F318F1" w:rsidRPr="004368B6">
        <w:rPr>
          <w:b/>
          <w:sz w:val="16"/>
          <w:szCs w:val="16"/>
        </w:rPr>
        <w:t xml:space="preserve"> S1</w:t>
      </w:r>
      <w:r w:rsidR="00A3022E">
        <w:t xml:space="preserve"> </w:t>
      </w:r>
      <w:r w:rsidR="00E40A6E" w:rsidRPr="00670938">
        <w:rPr>
          <w:rFonts w:ascii="Times New Roman" w:hAnsi="Times New Roman"/>
          <w:sz w:val="16"/>
          <w:szCs w:val="16"/>
        </w:rPr>
        <w:t>Analysis of electro-mechanical stresses on spore coats under electric fields</w:t>
      </w:r>
      <w:r w:rsidR="00A3022E" w:rsidRPr="004368B6">
        <w:rPr>
          <w:rFonts w:ascii="Times New Roman" w:hAnsi="Times New Roman"/>
          <w:sz w:val="16"/>
          <w:szCs w:val="16"/>
        </w:rPr>
        <w:t>. (a) Equibiaxial mode</w:t>
      </w:r>
      <w:r w:rsidR="00965DC9" w:rsidRPr="004368B6">
        <w:rPr>
          <w:rFonts w:ascii="Times New Roman" w:hAnsi="Times New Roman"/>
          <w:sz w:val="16"/>
          <w:szCs w:val="16"/>
        </w:rPr>
        <w:t xml:space="preserve"> of MR model. A unit volume of spore coat becomes thinner caused by the compression force. (b) Spores immersed in ionic buffer. Ions at location </w:t>
      </w:r>
      <w:proofErr w:type="gramStart"/>
      <w:r w:rsidR="00965DC9" w:rsidRPr="004368B6">
        <w:rPr>
          <w:rFonts w:ascii="Times New Roman" w:hAnsi="Times New Roman"/>
          <w:sz w:val="16"/>
          <w:szCs w:val="16"/>
        </w:rPr>
        <w:t>A</w:t>
      </w:r>
      <w:proofErr w:type="gramEnd"/>
      <w:r w:rsidR="00965DC9" w:rsidRPr="004368B6">
        <w:rPr>
          <w:rFonts w:ascii="Times New Roman" w:hAnsi="Times New Roman"/>
          <w:sz w:val="16"/>
          <w:szCs w:val="16"/>
        </w:rPr>
        <w:t xml:space="preserve"> are carried to location B under electric fields, leading a difference of concentrations.</w:t>
      </w:r>
    </w:p>
    <w:p w:rsidR="008422DD" w:rsidRDefault="0007424A">
      <w:r>
        <w:rPr>
          <w:noProof/>
        </w:rPr>
        <w:drawing>
          <wp:inline distT="0" distB="0" distL="0" distR="0">
            <wp:extent cx="5943600" cy="305498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monstration graph 2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054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7424A" w:rsidRPr="004368B6" w:rsidRDefault="00F7692F" w:rsidP="00D26185">
      <w:pPr>
        <w:jc w:val="both"/>
        <w:rPr>
          <w:rFonts w:ascii="Times New Roman" w:hAnsi="Times New Roman"/>
          <w:sz w:val="16"/>
          <w:szCs w:val="16"/>
        </w:rPr>
      </w:pPr>
      <w:r>
        <w:rPr>
          <w:b/>
          <w:sz w:val="16"/>
          <w:szCs w:val="16"/>
        </w:rPr>
        <w:t>Figure</w:t>
      </w:r>
      <w:r w:rsidR="00F318F1" w:rsidRPr="004368B6">
        <w:rPr>
          <w:b/>
          <w:sz w:val="16"/>
          <w:szCs w:val="16"/>
        </w:rPr>
        <w:t xml:space="preserve"> S2</w:t>
      </w:r>
      <w:r w:rsidR="0007424A" w:rsidRPr="00965DC9">
        <w:t xml:space="preserve"> </w:t>
      </w:r>
      <w:r w:rsidR="00E40A6E" w:rsidRPr="00670938">
        <w:rPr>
          <w:rFonts w:ascii="Times New Roman" w:hAnsi="Times New Roman"/>
          <w:sz w:val="16"/>
          <w:szCs w:val="16"/>
        </w:rPr>
        <w:t>Phase change monitored by phase-contrast microscopy</w:t>
      </w:r>
      <w:r w:rsidR="0007424A" w:rsidRPr="004368B6">
        <w:rPr>
          <w:rFonts w:ascii="Times New Roman" w:hAnsi="Times New Roman"/>
          <w:sz w:val="16"/>
          <w:szCs w:val="16"/>
        </w:rPr>
        <w:t xml:space="preserve">. The phase state of the refractivity curve corresponds to </w:t>
      </w:r>
      <w:proofErr w:type="spellStart"/>
      <w:r w:rsidR="0007424A" w:rsidRPr="0020046B">
        <w:rPr>
          <w:rFonts w:ascii="Times New Roman" w:hAnsi="Times New Roman"/>
          <w:i/>
          <w:sz w:val="16"/>
          <w:szCs w:val="16"/>
        </w:rPr>
        <w:t>T</w:t>
      </w:r>
      <w:r w:rsidR="0007424A" w:rsidRPr="0020046B">
        <w:rPr>
          <w:rFonts w:ascii="Times New Roman" w:hAnsi="Times New Roman"/>
          <w:i/>
          <w:sz w:val="16"/>
          <w:szCs w:val="16"/>
          <w:vertAlign w:val="subscript"/>
        </w:rPr>
        <w:t>lag</w:t>
      </w:r>
      <w:proofErr w:type="spellEnd"/>
      <w:r w:rsidR="0007424A" w:rsidRPr="004368B6">
        <w:rPr>
          <w:rFonts w:ascii="Times New Roman" w:hAnsi="Times New Roman"/>
          <w:sz w:val="16"/>
          <w:szCs w:val="16"/>
        </w:rPr>
        <w:t xml:space="preserve"> and </w:t>
      </w:r>
      <w:proofErr w:type="spellStart"/>
      <w:r w:rsidR="0007424A" w:rsidRPr="0020046B">
        <w:rPr>
          <w:rFonts w:ascii="Times New Roman" w:hAnsi="Times New Roman"/>
          <w:i/>
          <w:sz w:val="16"/>
          <w:szCs w:val="16"/>
        </w:rPr>
        <w:t>T</w:t>
      </w:r>
      <w:r w:rsidR="0007424A" w:rsidRPr="0020046B">
        <w:rPr>
          <w:rFonts w:ascii="Times New Roman" w:hAnsi="Times New Roman"/>
          <w:i/>
          <w:sz w:val="16"/>
          <w:szCs w:val="16"/>
          <w:vertAlign w:val="subscript"/>
        </w:rPr>
        <w:t>release</w:t>
      </w:r>
      <w:proofErr w:type="spellEnd"/>
      <w:r w:rsidR="0007424A" w:rsidRPr="004368B6">
        <w:rPr>
          <w:rFonts w:ascii="Times New Roman" w:hAnsi="Times New Roman"/>
          <w:sz w:val="16"/>
          <w:szCs w:val="16"/>
        </w:rPr>
        <w:t xml:space="preserve">. </w:t>
      </w:r>
      <w:proofErr w:type="spellStart"/>
      <w:r w:rsidR="0007424A" w:rsidRPr="0020046B">
        <w:rPr>
          <w:rFonts w:ascii="Times New Roman" w:hAnsi="Times New Roman"/>
          <w:i/>
          <w:sz w:val="16"/>
          <w:szCs w:val="16"/>
        </w:rPr>
        <w:t>T</w:t>
      </w:r>
      <w:r w:rsidR="0007424A" w:rsidRPr="0020046B">
        <w:rPr>
          <w:rFonts w:ascii="Times New Roman" w:hAnsi="Times New Roman"/>
          <w:i/>
          <w:sz w:val="16"/>
          <w:szCs w:val="16"/>
          <w:vertAlign w:val="subscript"/>
        </w:rPr>
        <w:t>lag</w:t>
      </w:r>
      <w:proofErr w:type="spellEnd"/>
      <w:r w:rsidR="0007424A" w:rsidRPr="004368B6">
        <w:rPr>
          <w:rFonts w:ascii="Times New Roman" w:hAnsi="Times New Roman"/>
          <w:sz w:val="16"/>
          <w:szCs w:val="16"/>
        </w:rPr>
        <w:t xml:space="preserve"> corresponds to phase bright and </w:t>
      </w:r>
      <w:proofErr w:type="spellStart"/>
      <w:r w:rsidR="0007424A" w:rsidRPr="0020046B">
        <w:rPr>
          <w:rFonts w:ascii="Times New Roman" w:hAnsi="Times New Roman"/>
          <w:i/>
          <w:sz w:val="16"/>
          <w:szCs w:val="16"/>
        </w:rPr>
        <w:t>T</w:t>
      </w:r>
      <w:r w:rsidR="0007424A" w:rsidRPr="0020046B">
        <w:rPr>
          <w:rFonts w:ascii="Times New Roman" w:hAnsi="Times New Roman"/>
          <w:i/>
          <w:sz w:val="16"/>
          <w:szCs w:val="16"/>
          <w:vertAlign w:val="subscript"/>
        </w:rPr>
        <w:t>release</w:t>
      </w:r>
      <w:proofErr w:type="spellEnd"/>
      <w:r w:rsidR="0007424A" w:rsidRPr="004368B6">
        <w:rPr>
          <w:rFonts w:ascii="Times New Roman" w:hAnsi="Times New Roman"/>
          <w:sz w:val="16"/>
          <w:szCs w:val="16"/>
        </w:rPr>
        <w:t xml:space="preserve"> corresponds to phase dark. While between </w:t>
      </w:r>
      <w:proofErr w:type="spellStart"/>
      <w:r w:rsidR="00AB41E2" w:rsidRPr="0020046B">
        <w:rPr>
          <w:rFonts w:ascii="Times New Roman" w:hAnsi="Times New Roman"/>
          <w:i/>
          <w:sz w:val="16"/>
          <w:szCs w:val="16"/>
        </w:rPr>
        <w:t>T</w:t>
      </w:r>
      <w:r w:rsidR="00AB41E2" w:rsidRPr="0020046B">
        <w:rPr>
          <w:rFonts w:ascii="Times New Roman" w:hAnsi="Times New Roman"/>
          <w:i/>
          <w:sz w:val="16"/>
          <w:szCs w:val="16"/>
          <w:vertAlign w:val="subscript"/>
        </w:rPr>
        <w:t>lag</w:t>
      </w:r>
      <w:proofErr w:type="spellEnd"/>
      <w:r w:rsidR="00AB41E2" w:rsidRPr="004368B6">
        <w:rPr>
          <w:rFonts w:ascii="Times New Roman" w:hAnsi="Times New Roman"/>
          <w:sz w:val="16"/>
          <w:szCs w:val="16"/>
        </w:rPr>
        <w:t xml:space="preserve"> and </w:t>
      </w:r>
      <w:proofErr w:type="spellStart"/>
      <w:r w:rsidR="00AB41E2" w:rsidRPr="0020046B">
        <w:rPr>
          <w:rFonts w:ascii="Times New Roman" w:hAnsi="Times New Roman"/>
          <w:i/>
          <w:sz w:val="16"/>
          <w:szCs w:val="16"/>
        </w:rPr>
        <w:t>T</w:t>
      </w:r>
      <w:r w:rsidR="00AB41E2" w:rsidRPr="0020046B">
        <w:rPr>
          <w:rFonts w:ascii="Times New Roman" w:hAnsi="Times New Roman"/>
          <w:i/>
          <w:sz w:val="16"/>
          <w:szCs w:val="16"/>
          <w:vertAlign w:val="subscript"/>
        </w:rPr>
        <w:t>release</w:t>
      </w:r>
      <w:proofErr w:type="spellEnd"/>
      <w:r w:rsidR="00AB41E2" w:rsidRPr="004368B6">
        <w:rPr>
          <w:rFonts w:ascii="Times New Roman" w:hAnsi="Times New Roman"/>
          <w:sz w:val="16"/>
          <w:szCs w:val="16"/>
        </w:rPr>
        <w:t>, phase gray appears. The red stars of the panel of the image processing program show the captured spores. Among the ca</w:t>
      </w:r>
      <w:r w:rsidR="0020046B">
        <w:rPr>
          <w:rFonts w:ascii="Times New Roman" w:hAnsi="Times New Roman"/>
          <w:sz w:val="16"/>
          <w:szCs w:val="16"/>
        </w:rPr>
        <w:t>ptured spores the green squares</w:t>
      </w:r>
      <w:r w:rsidR="00AB41E2" w:rsidRPr="004368B6">
        <w:rPr>
          <w:rFonts w:ascii="Times New Roman" w:hAnsi="Times New Roman"/>
          <w:sz w:val="16"/>
          <w:szCs w:val="16"/>
        </w:rPr>
        <w:t xml:space="preserve"> show the phase changed spores.</w:t>
      </w:r>
    </w:p>
    <w:p w:rsidR="00AB41E2" w:rsidRDefault="001F5956">
      <w:pPr>
        <w:rPr>
          <w:rFonts w:cs="AdvPSHEL-B"/>
          <w:sz w:val="18"/>
          <w:szCs w:val="18"/>
        </w:rPr>
      </w:pPr>
      <w:r>
        <w:rPr>
          <w:rFonts w:cs="AdvPSHEL-B"/>
          <w:noProof/>
          <w:sz w:val="18"/>
          <w:szCs w:val="18"/>
        </w:rPr>
        <w:lastRenderedPageBreak/>
        <w:drawing>
          <wp:inline distT="0" distB="0" distL="0" distR="0">
            <wp:extent cx="5943600" cy="2777490"/>
            <wp:effectExtent l="0" t="0" r="0" b="381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trol S (a)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7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41E2" w:rsidRDefault="001F5956">
      <w:pPr>
        <w:rPr>
          <w:rFonts w:cs="AdvPSHEL-B"/>
          <w:sz w:val="18"/>
          <w:szCs w:val="18"/>
        </w:rPr>
      </w:pPr>
      <w:r>
        <w:rPr>
          <w:rFonts w:cs="AdvPSHEL-B"/>
          <w:noProof/>
          <w:sz w:val="18"/>
          <w:szCs w:val="18"/>
        </w:rPr>
        <w:drawing>
          <wp:inline distT="0" distB="0" distL="0" distR="0">
            <wp:extent cx="5943600" cy="2777490"/>
            <wp:effectExtent l="0" t="0" r="0" b="381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B. atro 3 kv 50 pulse Nacl 3 tiff published S(b)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77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B41E2" w:rsidRPr="004368B6" w:rsidRDefault="00F7692F" w:rsidP="00D26185">
      <w:pPr>
        <w:jc w:val="both"/>
        <w:rPr>
          <w:rFonts w:ascii="Times New Roman" w:hAnsi="Times New Roman"/>
          <w:sz w:val="16"/>
          <w:szCs w:val="16"/>
        </w:rPr>
      </w:pPr>
      <w:r>
        <w:rPr>
          <w:b/>
          <w:sz w:val="16"/>
          <w:szCs w:val="16"/>
        </w:rPr>
        <w:t>Figure</w:t>
      </w:r>
      <w:r w:rsidR="00F318F1" w:rsidRPr="004368B6">
        <w:rPr>
          <w:b/>
          <w:sz w:val="16"/>
          <w:szCs w:val="16"/>
        </w:rPr>
        <w:t xml:space="preserve"> S3</w:t>
      </w:r>
      <w:r w:rsidR="00AB41E2" w:rsidRPr="00965DC9">
        <w:t xml:space="preserve"> </w:t>
      </w:r>
      <w:r w:rsidR="00E40A6E" w:rsidRPr="00670938">
        <w:rPr>
          <w:rFonts w:ascii="Times New Roman" w:hAnsi="Times New Roman"/>
          <w:sz w:val="16"/>
          <w:szCs w:val="16"/>
        </w:rPr>
        <w:t>Refractivity kinetics during spore germination</w:t>
      </w:r>
      <w:r w:rsidR="0020046B">
        <w:rPr>
          <w:rFonts w:ascii="Times New Roman" w:hAnsi="Times New Roman"/>
          <w:sz w:val="16"/>
          <w:szCs w:val="16"/>
        </w:rPr>
        <w:t>. (a) C</w:t>
      </w:r>
      <w:r w:rsidR="00A3022E" w:rsidRPr="004368B6">
        <w:rPr>
          <w:rFonts w:ascii="Times New Roman" w:hAnsi="Times New Roman"/>
          <w:sz w:val="16"/>
          <w:szCs w:val="16"/>
        </w:rPr>
        <w:t xml:space="preserve">ontrol, </w:t>
      </w:r>
      <w:proofErr w:type="gramStart"/>
      <w:r w:rsidR="00A3022E" w:rsidRPr="004368B6">
        <w:rPr>
          <w:rFonts w:ascii="Times New Roman" w:hAnsi="Times New Roman"/>
          <w:sz w:val="16"/>
          <w:szCs w:val="16"/>
        </w:rPr>
        <w:t xml:space="preserve">(b) </w:t>
      </w:r>
      <w:r w:rsidR="00C658D1">
        <w:rPr>
          <w:rFonts w:ascii="Times New Roman" w:hAnsi="Times New Roman"/>
          <w:sz w:val="16"/>
          <w:szCs w:val="16"/>
        </w:rPr>
        <w:t>15 kV cm</w:t>
      </w:r>
      <w:r w:rsidR="00C658D1" w:rsidRPr="001F5956">
        <w:rPr>
          <w:rFonts w:ascii="Times New Roman" w:hAnsi="Times New Roman"/>
          <w:sz w:val="16"/>
          <w:szCs w:val="16"/>
          <w:vertAlign w:val="superscript"/>
        </w:rPr>
        <w:t>-1</w:t>
      </w:r>
      <w:r w:rsidR="00C658D1">
        <w:rPr>
          <w:rFonts w:ascii="Times New Roman" w:hAnsi="Times New Roman"/>
          <w:sz w:val="16"/>
          <w:szCs w:val="16"/>
        </w:rPr>
        <w:t>,</w:t>
      </w:r>
      <w:proofErr w:type="gramEnd"/>
      <w:r w:rsidR="00C658D1">
        <w:rPr>
          <w:rFonts w:ascii="Times New Roman" w:hAnsi="Times New Roman"/>
          <w:sz w:val="16"/>
          <w:szCs w:val="16"/>
        </w:rPr>
        <w:t xml:space="preserve"> 50 pulses in saline</w:t>
      </w:r>
      <w:r w:rsidR="00A3022E" w:rsidRPr="004368B6">
        <w:rPr>
          <w:rFonts w:ascii="Times New Roman" w:hAnsi="Times New Roman"/>
          <w:sz w:val="16"/>
          <w:szCs w:val="16"/>
        </w:rPr>
        <w:t xml:space="preserve">. Mean and standard deviation of </w:t>
      </w:r>
      <w:proofErr w:type="spellStart"/>
      <w:r w:rsidR="00A3022E" w:rsidRPr="0020046B">
        <w:rPr>
          <w:rFonts w:ascii="Times New Roman" w:hAnsi="Times New Roman"/>
          <w:i/>
          <w:sz w:val="16"/>
          <w:szCs w:val="16"/>
        </w:rPr>
        <w:t>T</w:t>
      </w:r>
      <w:r w:rsidR="00A3022E" w:rsidRPr="0020046B">
        <w:rPr>
          <w:rFonts w:ascii="Times New Roman" w:hAnsi="Times New Roman"/>
          <w:i/>
          <w:sz w:val="16"/>
          <w:szCs w:val="16"/>
          <w:vertAlign w:val="subscript"/>
        </w:rPr>
        <w:t>lag</w:t>
      </w:r>
      <w:proofErr w:type="spellEnd"/>
      <w:r w:rsidR="00A3022E" w:rsidRPr="004368B6">
        <w:rPr>
          <w:rFonts w:ascii="Times New Roman" w:hAnsi="Times New Roman"/>
          <w:sz w:val="16"/>
          <w:szCs w:val="16"/>
        </w:rPr>
        <w:t xml:space="preserve"> in (b) are smaller than those in (a), indicating that higher homogeneity occurs after PEF treatment.</w:t>
      </w:r>
    </w:p>
    <w:p w:rsidR="00E82E46" w:rsidRPr="00E82E46" w:rsidRDefault="001F5956" w:rsidP="00E82E46">
      <w:pPr>
        <w:jc w:val="both"/>
        <w:rPr>
          <w:sz w:val="16"/>
          <w:szCs w:val="16"/>
        </w:rPr>
      </w:pPr>
      <w:r>
        <w:rPr>
          <w:b/>
          <w:noProof/>
          <w:sz w:val="16"/>
          <w:szCs w:val="16"/>
        </w:rPr>
        <w:lastRenderedPageBreak/>
        <w:drawing>
          <wp:inline distT="0" distB="0" distL="0" distR="0" wp14:anchorId="7B100669" wp14:editId="30D2DA77">
            <wp:extent cx="5943600" cy="278511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ublication graph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85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7692F" w:rsidRPr="00F7692F">
        <w:rPr>
          <w:b/>
          <w:sz w:val="16"/>
          <w:szCs w:val="16"/>
        </w:rPr>
        <w:t xml:space="preserve"> </w:t>
      </w:r>
      <w:r w:rsidR="00F7692F">
        <w:rPr>
          <w:b/>
          <w:sz w:val="16"/>
          <w:szCs w:val="16"/>
        </w:rPr>
        <w:t>Figure</w:t>
      </w:r>
      <w:r w:rsidR="00F318F1" w:rsidRPr="004368B6">
        <w:rPr>
          <w:b/>
          <w:sz w:val="16"/>
          <w:szCs w:val="16"/>
        </w:rPr>
        <w:t xml:space="preserve"> S4</w:t>
      </w:r>
      <w:r w:rsidR="00965DC9">
        <w:t xml:space="preserve"> </w:t>
      </w:r>
      <w:r w:rsidR="00E40A6E" w:rsidRPr="00670938">
        <w:rPr>
          <w:rFonts w:ascii="Times New Roman" w:hAnsi="Times New Roman"/>
          <w:sz w:val="16"/>
          <w:szCs w:val="16"/>
        </w:rPr>
        <w:t>Peak intensity of DPA release kinetics during spore germination</w:t>
      </w:r>
      <w:r w:rsidR="00965DC9" w:rsidRPr="004368B6">
        <w:rPr>
          <w:rFonts w:ascii="Times New Roman" w:hAnsi="Times New Roman"/>
          <w:sz w:val="16"/>
          <w:szCs w:val="16"/>
        </w:rPr>
        <w:t xml:space="preserve">. </w:t>
      </w:r>
      <w:proofErr w:type="spellStart"/>
      <w:r w:rsidR="00965DC9" w:rsidRPr="0020046B">
        <w:rPr>
          <w:rFonts w:ascii="Times New Roman" w:hAnsi="Times New Roman"/>
          <w:i/>
          <w:sz w:val="16"/>
          <w:szCs w:val="16"/>
        </w:rPr>
        <w:t>T</w:t>
      </w:r>
      <w:r w:rsidR="00965DC9" w:rsidRPr="0020046B">
        <w:rPr>
          <w:rFonts w:ascii="Times New Roman" w:hAnsi="Times New Roman"/>
          <w:i/>
          <w:sz w:val="16"/>
          <w:szCs w:val="16"/>
          <w:vertAlign w:val="subscript"/>
        </w:rPr>
        <w:t>rise</w:t>
      </w:r>
      <w:proofErr w:type="spellEnd"/>
      <w:r w:rsidR="00965DC9" w:rsidRPr="004368B6">
        <w:rPr>
          <w:rFonts w:ascii="Times New Roman" w:hAnsi="Times New Roman"/>
          <w:sz w:val="16"/>
          <w:szCs w:val="16"/>
        </w:rPr>
        <w:t xml:space="preserve"> is used to measure speed of DPA release. The panel shows the normalized peak in</w:t>
      </w:r>
      <w:r w:rsidR="000058E9" w:rsidRPr="004368B6">
        <w:rPr>
          <w:rFonts w:ascii="Times New Roman" w:hAnsi="Times New Roman"/>
          <w:sz w:val="16"/>
          <w:szCs w:val="16"/>
        </w:rPr>
        <w:t>tensity of PEF-treated spores under</w:t>
      </w:r>
      <w:r w:rsidR="00965DC9" w:rsidRPr="004368B6">
        <w:rPr>
          <w:rFonts w:ascii="Times New Roman" w:hAnsi="Times New Roman"/>
          <w:sz w:val="16"/>
          <w:szCs w:val="16"/>
        </w:rPr>
        <w:t xml:space="preserve"> different treatment conditions.</w:t>
      </w:r>
      <w:r w:rsidR="000058E9" w:rsidRPr="004368B6">
        <w:rPr>
          <w:rFonts w:ascii="Times New Roman" w:hAnsi="Times New Roman"/>
          <w:sz w:val="16"/>
          <w:szCs w:val="16"/>
        </w:rPr>
        <w:t xml:space="preserve"> </w:t>
      </w:r>
      <w:r w:rsidR="00E82E46" w:rsidRPr="00E82E46">
        <w:rPr>
          <w:sz w:val="16"/>
          <w:szCs w:val="16"/>
        </w:rPr>
        <w:t>(A) 7.5 kV cm</w:t>
      </w:r>
      <w:r w:rsidR="00E82E46" w:rsidRPr="00E82E46">
        <w:rPr>
          <w:sz w:val="16"/>
          <w:szCs w:val="16"/>
          <w:vertAlign w:val="superscript"/>
        </w:rPr>
        <w:t>-1</w:t>
      </w:r>
      <w:r w:rsidR="00E82E46" w:rsidRPr="00E82E46">
        <w:rPr>
          <w:sz w:val="16"/>
          <w:szCs w:val="16"/>
        </w:rPr>
        <w:t>, 1 pulse in DI water, (B) 7.5 kV cm</w:t>
      </w:r>
      <w:r w:rsidR="00E82E46" w:rsidRPr="00E82E46">
        <w:rPr>
          <w:sz w:val="16"/>
          <w:szCs w:val="16"/>
          <w:vertAlign w:val="superscript"/>
        </w:rPr>
        <w:t>-1</w:t>
      </w:r>
      <w:r w:rsidR="00E82E46" w:rsidRPr="00E82E46">
        <w:rPr>
          <w:sz w:val="16"/>
          <w:szCs w:val="16"/>
        </w:rPr>
        <w:t>, 50 pulses in DI water, (C) 7.5 kV cm</w:t>
      </w:r>
      <w:r w:rsidR="00E82E46" w:rsidRPr="00E82E46">
        <w:rPr>
          <w:sz w:val="16"/>
          <w:szCs w:val="16"/>
          <w:vertAlign w:val="superscript"/>
        </w:rPr>
        <w:t>-1</w:t>
      </w:r>
      <w:r w:rsidR="00E82E46" w:rsidRPr="00E82E46">
        <w:rPr>
          <w:sz w:val="16"/>
          <w:szCs w:val="16"/>
        </w:rPr>
        <w:t>, 1 pulse in saline, (D) 7.5 kV cm</w:t>
      </w:r>
      <w:r w:rsidR="00E82E46" w:rsidRPr="00E82E46">
        <w:rPr>
          <w:sz w:val="16"/>
          <w:szCs w:val="16"/>
          <w:vertAlign w:val="superscript"/>
        </w:rPr>
        <w:t>-1</w:t>
      </w:r>
      <w:r w:rsidR="00E82E46" w:rsidRPr="00E82E46">
        <w:rPr>
          <w:sz w:val="16"/>
          <w:szCs w:val="16"/>
        </w:rPr>
        <w:t>, 50 pulses in saline, (E) 15 kV cm</w:t>
      </w:r>
      <w:r w:rsidR="00E82E46" w:rsidRPr="00E82E46">
        <w:rPr>
          <w:sz w:val="16"/>
          <w:szCs w:val="16"/>
          <w:vertAlign w:val="superscript"/>
        </w:rPr>
        <w:t>-1</w:t>
      </w:r>
      <w:r w:rsidR="00E82E46" w:rsidRPr="00E82E46">
        <w:rPr>
          <w:sz w:val="16"/>
          <w:szCs w:val="16"/>
        </w:rPr>
        <w:t>, 1 pulse in saline, (F) 15 kV cm</w:t>
      </w:r>
      <w:r w:rsidR="00E82E46" w:rsidRPr="00E82E46">
        <w:rPr>
          <w:sz w:val="16"/>
          <w:szCs w:val="16"/>
          <w:vertAlign w:val="superscript"/>
        </w:rPr>
        <w:t>-1</w:t>
      </w:r>
      <w:r w:rsidR="00E82E46" w:rsidRPr="00E82E46">
        <w:rPr>
          <w:sz w:val="16"/>
          <w:szCs w:val="16"/>
        </w:rPr>
        <w:t>, 50 pulses in saline.</w:t>
      </w:r>
    </w:p>
    <w:p w:rsidR="000058E9" w:rsidRDefault="001F5956">
      <w:pPr>
        <w:rPr>
          <w:rFonts w:cs="AdvPSHEL-B"/>
          <w:sz w:val="18"/>
          <w:szCs w:val="18"/>
        </w:rPr>
      </w:pPr>
      <w:r>
        <w:rPr>
          <w:rFonts w:cs="AdvPSHEL-B"/>
          <w:noProof/>
          <w:sz w:val="18"/>
          <w:szCs w:val="18"/>
        </w:rPr>
        <w:drawing>
          <wp:inline distT="0" distB="0" distL="0" distR="0">
            <wp:extent cx="5943600" cy="2783205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xadecane tiff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78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58E9" w:rsidRPr="001F5956" w:rsidRDefault="00F7692F" w:rsidP="00D26185">
      <w:pPr>
        <w:jc w:val="both"/>
        <w:rPr>
          <w:rFonts w:ascii="Times New Roman" w:hAnsi="Times New Roman"/>
          <w:sz w:val="16"/>
          <w:szCs w:val="16"/>
        </w:rPr>
      </w:pPr>
      <w:r>
        <w:rPr>
          <w:b/>
          <w:sz w:val="16"/>
          <w:szCs w:val="16"/>
        </w:rPr>
        <w:t>Figure</w:t>
      </w:r>
      <w:r w:rsidRPr="004368B6">
        <w:rPr>
          <w:b/>
          <w:sz w:val="16"/>
          <w:szCs w:val="16"/>
        </w:rPr>
        <w:t xml:space="preserve"> </w:t>
      </w:r>
      <w:r w:rsidR="00F318F1" w:rsidRPr="004368B6">
        <w:rPr>
          <w:b/>
          <w:sz w:val="16"/>
          <w:szCs w:val="16"/>
        </w:rPr>
        <w:t>S5</w:t>
      </w:r>
      <w:r w:rsidR="000058E9">
        <w:rPr>
          <w:b/>
        </w:rPr>
        <w:t xml:space="preserve"> </w:t>
      </w:r>
      <w:r w:rsidR="00E40A6E" w:rsidRPr="00670938">
        <w:rPr>
          <w:rFonts w:ascii="Times New Roman" w:hAnsi="Times New Roman"/>
          <w:sz w:val="16"/>
          <w:szCs w:val="16"/>
        </w:rPr>
        <w:t>Hydrophobicity measurement at OD</w:t>
      </w:r>
      <w:r w:rsidR="00E40A6E" w:rsidRPr="00670938">
        <w:rPr>
          <w:rFonts w:ascii="Times New Roman" w:hAnsi="Times New Roman"/>
          <w:sz w:val="16"/>
          <w:szCs w:val="16"/>
          <w:vertAlign w:val="subscript"/>
        </w:rPr>
        <w:t>600</w:t>
      </w:r>
      <w:r w:rsidR="00E40A6E" w:rsidRPr="00670938">
        <w:rPr>
          <w:rFonts w:ascii="Times New Roman" w:hAnsi="Times New Roman"/>
          <w:sz w:val="16"/>
          <w:szCs w:val="16"/>
        </w:rPr>
        <w:t xml:space="preserve"> with n-hexadecane</w:t>
      </w:r>
      <w:r w:rsidR="00D26185" w:rsidRPr="004368B6">
        <w:rPr>
          <w:rFonts w:ascii="Times New Roman" w:hAnsi="Times New Roman"/>
          <w:sz w:val="16"/>
          <w:szCs w:val="16"/>
        </w:rPr>
        <w:t>.</w:t>
      </w:r>
      <w:r w:rsidR="001F5956">
        <w:rPr>
          <w:rFonts w:ascii="Times New Roman" w:hAnsi="Times New Roman"/>
          <w:sz w:val="16"/>
          <w:szCs w:val="16"/>
        </w:rPr>
        <w:t xml:space="preserve"> (dashed line) 15 kV cm</w:t>
      </w:r>
      <w:r w:rsidR="001F5956" w:rsidRPr="001F5956">
        <w:rPr>
          <w:rFonts w:ascii="Times New Roman" w:hAnsi="Times New Roman"/>
          <w:sz w:val="16"/>
          <w:szCs w:val="16"/>
          <w:vertAlign w:val="superscript"/>
        </w:rPr>
        <w:t>-1</w:t>
      </w:r>
      <w:r w:rsidR="001F5956">
        <w:rPr>
          <w:rFonts w:ascii="Times New Roman" w:hAnsi="Times New Roman"/>
          <w:sz w:val="16"/>
          <w:szCs w:val="16"/>
        </w:rPr>
        <w:t>, 50 pulses in DI water, (solid line) 15 kV cm</w:t>
      </w:r>
      <w:r w:rsidR="001F5956" w:rsidRPr="001F5956">
        <w:rPr>
          <w:rFonts w:ascii="Times New Roman" w:hAnsi="Times New Roman"/>
          <w:sz w:val="16"/>
          <w:szCs w:val="16"/>
          <w:vertAlign w:val="superscript"/>
        </w:rPr>
        <w:t>-1</w:t>
      </w:r>
      <w:r w:rsidR="001F5956">
        <w:rPr>
          <w:rFonts w:ascii="Times New Roman" w:hAnsi="Times New Roman"/>
          <w:sz w:val="16"/>
          <w:szCs w:val="16"/>
        </w:rPr>
        <w:t>, 50 pulses in saline.</w:t>
      </w:r>
    </w:p>
    <w:p w:rsidR="000058E9" w:rsidRPr="000058E9" w:rsidRDefault="00F318F1" w:rsidP="000058E9">
      <w:pPr>
        <w:jc w:val="center"/>
        <w:rPr>
          <w:b/>
        </w:rPr>
      </w:pPr>
      <w:r w:rsidRPr="004368B6">
        <w:rPr>
          <w:b/>
          <w:sz w:val="16"/>
          <w:szCs w:val="16"/>
        </w:rPr>
        <w:t>Table S1</w:t>
      </w:r>
      <w:r w:rsidR="000058E9" w:rsidRPr="000058E9">
        <w:rPr>
          <w:b/>
        </w:rPr>
        <w:t xml:space="preserve"> </w:t>
      </w:r>
      <w:r w:rsidR="00E40A6E" w:rsidRPr="00670938">
        <w:rPr>
          <w:rFonts w:ascii="Times New Roman" w:hAnsi="Times New Roman"/>
          <w:sz w:val="16"/>
          <w:szCs w:val="16"/>
        </w:rPr>
        <w:t>Percentage of spores with concave shape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703"/>
        <w:gridCol w:w="1703"/>
        <w:gridCol w:w="1703"/>
        <w:gridCol w:w="1703"/>
        <w:gridCol w:w="1756"/>
      </w:tblGrid>
      <w:tr w:rsidR="000058E9" w:rsidRPr="00FD5F63" w:rsidTr="0020046B">
        <w:tc>
          <w:tcPr>
            <w:tcW w:w="1703" w:type="dxa"/>
            <w:vMerge w:val="restart"/>
            <w:shd w:val="clear" w:color="auto" w:fill="auto"/>
            <w:vAlign w:val="center"/>
          </w:tcPr>
          <w:p w:rsidR="000058E9" w:rsidRPr="00FD5F63" w:rsidRDefault="000058E9" w:rsidP="0020046B">
            <w:pPr>
              <w:pStyle w:val="NoSpacing"/>
              <w:jc w:val="center"/>
              <w:rPr>
                <w:rFonts w:cs="Times"/>
              </w:rPr>
            </w:pPr>
            <w:r w:rsidRPr="00FD5F63">
              <w:rPr>
                <w:rFonts w:ascii="Times New Roman" w:hAnsi="Times New Roman"/>
                <w:b/>
                <w:sz w:val="18"/>
                <w:szCs w:val="18"/>
              </w:rPr>
              <w:t>Concavity</w:t>
            </w:r>
          </w:p>
        </w:tc>
        <w:tc>
          <w:tcPr>
            <w:tcW w:w="6865" w:type="dxa"/>
            <w:gridSpan w:val="4"/>
            <w:shd w:val="clear" w:color="auto" w:fill="auto"/>
            <w:vAlign w:val="center"/>
          </w:tcPr>
          <w:p w:rsidR="000058E9" w:rsidRPr="00FD5F63" w:rsidRDefault="000058E9" w:rsidP="0020046B">
            <w:pPr>
              <w:pStyle w:val="NoSpacing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D5F63">
              <w:rPr>
                <w:rFonts w:ascii="Times New Roman" w:hAnsi="Times New Roman"/>
                <w:b/>
                <w:sz w:val="18"/>
                <w:szCs w:val="18"/>
              </w:rPr>
              <w:t>Treatment Condition</w:t>
            </w:r>
          </w:p>
        </w:tc>
      </w:tr>
      <w:tr w:rsidR="000058E9" w:rsidRPr="005B4001" w:rsidTr="009147DE">
        <w:tc>
          <w:tcPr>
            <w:tcW w:w="1703" w:type="dxa"/>
            <w:vMerge/>
            <w:shd w:val="clear" w:color="auto" w:fill="auto"/>
            <w:vAlign w:val="center"/>
          </w:tcPr>
          <w:p w:rsidR="000058E9" w:rsidRPr="005B4001" w:rsidRDefault="000058E9" w:rsidP="009147DE">
            <w:pPr>
              <w:pStyle w:val="Text"/>
              <w:spacing w:after="120" w:line="228" w:lineRule="auto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</w:p>
        </w:tc>
        <w:tc>
          <w:tcPr>
            <w:tcW w:w="1703" w:type="dxa"/>
            <w:shd w:val="clear" w:color="auto" w:fill="auto"/>
            <w:vAlign w:val="center"/>
          </w:tcPr>
          <w:p w:rsidR="000058E9" w:rsidRPr="005B4001" w:rsidRDefault="000058E9" w:rsidP="009147DE">
            <w:pPr>
              <w:pStyle w:val="Text"/>
              <w:spacing w:line="0" w:lineRule="atLeast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5B4001">
              <w:rPr>
                <w:rFonts w:cs="Times"/>
                <w:sz w:val="14"/>
                <w:szCs w:val="14"/>
                <w:lang w:eastAsia="zh-CN"/>
              </w:rPr>
              <w:t xml:space="preserve">15 </w:t>
            </w:r>
            <w:r w:rsidR="005B4001" w:rsidRPr="005B4001">
              <w:rPr>
                <w:sz w:val="14"/>
                <w:szCs w:val="14"/>
              </w:rPr>
              <w:t>kV cm</w:t>
            </w:r>
            <w:r w:rsidR="005B4001" w:rsidRPr="005B4001">
              <w:rPr>
                <w:sz w:val="14"/>
                <w:szCs w:val="14"/>
                <w:vertAlign w:val="superscript"/>
              </w:rPr>
              <w:t>-1</w:t>
            </w:r>
            <w:r w:rsidRPr="005B4001">
              <w:rPr>
                <w:rFonts w:cs="Times"/>
                <w:sz w:val="14"/>
                <w:szCs w:val="14"/>
                <w:lang w:eastAsia="zh-CN"/>
              </w:rPr>
              <w:t>, 1 pulse in DI water</w:t>
            </w:r>
          </w:p>
        </w:tc>
        <w:tc>
          <w:tcPr>
            <w:tcW w:w="1703" w:type="dxa"/>
            <w:shd w:val="clear" w:color="auto" w:fill="auto"/>
            <w:vAlign w:val="center"/>
          </w:tcPr>
          <w:p w:rsidR="000058E9" w:rsidRPr="005B4001" w:rsidRDefault="000058E9" w:rsidP="009147DE">
            <w:pPr>
              <w:pStyle w:val="Text"/>
              <w:spacing w:line="0" w:lineRule="atLeast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5B4001">
              <w:rPr>
                <w:rFonts w:cs="Times"/>
                <w:sz w:val="14"/>
                <w:szCs w:val="14"/>
                <w:lang w:eastAsia="zh-CN"/>
              </w:rPr>
              <w:t xml:space="preserve">15 </w:t>
            </w:r>
            <w:r w:rsidR="005B4001" w:rsidRPr="005B4001">
              <w:rPr>
                <w:sz w:val="14"/>
                <w:szCs w:val="14"/>
              </w:rPr>
              <w:t>kV cm</w:t>
            </w:r>
            <w:r w:rsidR="005B4001" w:rsidRPr="005B4001">
              <w:rPr>
                <w:sz w:val="14"/>
                <w:szCs w:val="14"/>
                <w:vertAlign w:val="superscript"/>
              </w:rPr>
              <w:t>-1</w:t>
            </w:r>
            <w:r w:rsidRPr="005B4001">
              <w:rPr>
                <w:rFonts w:cs="Times"/>
                <w:sz w:val="14"/>
                <w:szCs w:val="14"/>
                <w:lang w:eastAsia="zh-CN"/>
              </w:rPr>
              <w:t>, 50 pulses in DI water</w:t>
            </w:r>
          </w:p>
        </w:tc>
        <w:tc>
          <w:tcPr>
            <w:tcW w:w="1703" w:type="dxa"/>
            <w:shd w:val="clear" w:color="auto" w:fill="auto"/>
            <w:vAlign w:val="center"/>
          </w:tcPr>
          <w:p w:rsidR="000058E9" w:rsidRPr="005B4001" w:rsidRDefault="000058E9" w:rsidP="009147DE">
            <w:pPr>
              <w:pStyle w:val="Text"/>
              <w:spacing w:line="0" w:lineRule="atLeast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5B4001">
              <w:rPr>
                <w:rFonts w:cs="Times"/>
                <w:sz w:val="14"/>
                <w:szCs w:val="14"/>
                <w:lang w:eastAsia="zh-CN"/>
              </w:rPr>
              <w:t xml:space="preserve">15 </w:t>
            </w:r>
            <w:r w:rsidR="005B4001" w:rsidRPr="005B4001">
              <w:rPr>
                <w:sz w:val="14"/>
                <w:szCs w:val="14"/>
              </w:rPr>
              <w:t>kV cm</w:t>
            </w:r>
            <w:r w:rsidR="005B4001" w:rsidRPr="005B4001">
              <w:rPr>
                <w:sz w:val="14"/>
                <w:szCs w:val="14"/>
                <w:vertAlign w:val="superscript"/>
              </w:rPr>
              <w:t>-1</w:t>
            </w:r>
            <w:r w:rsidRPr="005B4001">
              <w:rPr>
                <w:rFonts w:cs="Times"/>
                <w:sz w:val="14"/>
                <w:szCs w:val="14"/>
                <w:lang w:eastAsia="zh-CN"/>
              </w:rPr>
              <w:t>, 1 pulse in saline</w:t>
            </w:r>
          </w:p>
        </w:tc>
        <w:tc>
          <w:tcPr>
            <w:tcW w:w="1756" w:type="dxa"/>
            <w:shd w:val="clear" w:color="auto" w:fill="auto"/>
            <w:vAlign w:val="center"/>
          </w:tcPr>
          <w:p w:rsidR="000058E9" w:rsidRPr="005B4001" w:rsidRDefault="000058E9" w:rsidP="009147DE">
            <w:pPr>
              <w:pStyle w:val="Text"/>
              <w:spacing w:line="0" w:lineRule="atLeast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5B4001">
              <w:rPr>
                <w:rFonts w:cs="Times"/>
                <w:sz w:val="14"/>
                <w:szCs w:val="14"/>
                <w:lang w:eastAsia="zh-CN"/>
              </w:rPr>
              <w:t xml:space="preserve">15 </w:t>
            </w:r>
            <w:r w:rsidR="005B4001" w:rsidRPr="005B4001">
              <w:rPr>
                <w:sz w:val="14"/>
                <w:szCs w:val="14"/>
              </w:rPr>
              <w:t>kV cm</w:t>
            </w:r>
            <w:r w:rsidR="005B4001" w:rsidRPr="005B4001">
              <w:rPr>
                <w:sz w:val="14"/>
                <w:szCs w:val="14"/>
                <w:vertAlign w:val="superscript"/>
              </w:rPr>
              <w:t>-1</w:t>
            </w:r>
            <w:r w:rsidRPr="005B4001">
              <w:rPr>
                <w:rFonts w:cs="Times"/>
                <w:sz w:val="14"/>
                <w:szCs w:val="14"/>
                <w:lang w:eastAsia="zh-CN"/>
              </w:rPr>
              <w:t>, 50 pulses in saline</w:t>
            </w:r>
          </w:p>
        </w:tc>
      </w:tr>
      <w:tr w:rsidR="000058E9" w:rsidRPr="00FD5F63" w:rsidTr="0020046B">
        <w:tc>
          <w:tcPr>
            <w:tcW w:w="1703" w:type="dxa"/>
            <w:shd w:val="clear" w:color="auto" w:fill="auto"/>
            <w:vAlign w:val="center"/>
          </w:tcPr>
          <w:p w:rsidR="000058E9" w:rsidRPr="00FD5F63" w:rsidRDefault="000058E9" w:rsidP="0020046B">
            <w:pPr>
              <w:pStyle w:val="Text"/>
              <w:spacing w:line="0" w:lineRule="atLeast"/>
              <w:ind w:firstLine="0"/>
              <w:jc w:val="center"/>
              <w:rPr>
                <w:rFonts w:cs="Times"/>
                <w:sz w:val="14"/>
                <w:szCs w:val="14"/>
                <w:lang w:eastAsia="zh-CN"/>
              </w:rPr>
            </w:pPr>
            <w:r w:rsidRPr="00FD5F63">
              <w:rPr>
                <w:rFonts w:cs="Times"/>
                <w:sz w:val="14"/>
                <w:szCs w:val="14"/>
                <w:lang w:eastAsia="zh-CN"/>
              </w:rPr>
              <w:t>Percentage (No. of spores examined)</w:t>
            </w:r>
          </w:p>
        </w:tc>
        <w:tc>
          <w:tcPr>
            <w:tcW w:w="1703" w:type="dxa"/>
            <w:shd w:val="clear" w:color="auto" w:fill="auto"/>
            <w:vAlign w:val="center"/>
          </w:tcPr>
          <w:p w:rsidR="000058E9" w:rsidRPr="00FD5F63" w:rsidRDefault="000058E9" w:rsidP="009147DE">
            <w:pPr>
              <w:pStyle w:val="NoSpacing"/>
              <w:jc w:val="left"/>
              <w:rPr>
                <w:rFonts w:cs="Times"/>
                <w:sz w:val="14"/>
                <w:szCs w:val="14"/>
              </w:rPr>
            </w:pPr>
            <w:r w:rsidRPr="00FD5F63">
              <w:rPr>
                <w:rFonts w:cs="Times"/>
                <w:sz w:val="14"/>
                <w:szCs w:val="14"/>
              </w:rPr>
              <w:t>7.70%</w:t>
            </w:r>
            <w:r w:rsidRPr="00FD5F63">
              <w:rPr>
                <w:rFonts w:cs="Times" w:hint="eastAsia"/>
                <w:sz w:val="14"/>
                <w:szCs w:val="14"/>
              </w:rPr>
              <w:t xml:space="preserve"> </w:t>
            </w:r>
            <w:r w:rsidRPr="00FD5F63">
              <w:rPr>
                <w:rFonts w:cs="Times"/>
                <w:sz w:val="14"/>
                <w:szCs w:val="14"/>
              </w:rPr>
              <w:t>(91)</w:t>
            </w:r>
          </w:p>
        </w:tc>
        <w:tc>
          <w:tcPr>
            <w:tcW w:w="1703" w:type="dxa"/>
            <w:shd w:val="clear" w:color="auto" w:fill="auto"/>
            <w:vAlign w:val="center"/>
          </w:tcPr>
          <w:p w:rsidR="000058E9" w:rsidRPr="00FD5F63" w:rsidRDefault="000058E9" w:rsidP="009147DE">
            <w:pPr>
              <w:pStyle w:val="NoSpacing"/>
              <w:jc w:val="left"/>
              <w:rPr>
                <w:rFonts w:cs="Times"/>
                <w:sz w:val="14"/>
                <w:szCs w:val="14"/>
              </w:rPr>
            </w:pPr>
            <w:r w:rsidRPr="00FD5F63">
              <w:rPr>
                <w:rFonts w:cs="Times"/>
                <w:sz w:val="14"/>
                <w:szCs w:val="14"/>
              </w:rPr>
              <w:t>11.80% (220)</w:t>
            </w:r>
          </w:p>
        </w:tc>
        <w:tc>
          <w:tcPr>
            <w:tcW w:w="1703" w:type="dxa"/>
            <w:shd w:val="clear" w:color="auto" w:fill="auto"/>
            <w:vAlign w:val="center"/>
          </w:tcPr>
          <w:p w:rsidR="000058E9" w:rsidRPr="00FD5F63" w:rsidRDefault="000058E9" w:rsidP="009147DE">
            <w:pPr>
              <w:pStyle w:val="NoSpacing"/>
              <w:jc w:val="left"/>
              <w:rPr>
                <w:rFonts w:cs="Times"/>
                <w:sz w:val="14"/>
                <w:szCs w:val="14"/>
              </w:rPr>
            </w:pPr>
            <w:r w:rsidRPr="00FD5F63">
              <w:rPr>
                <w:rFonts w:cs="Times"/>
                <w:sz w:val="14"/>
                <w:szCs w:val="14"/>
              </w:rPr>
              <w:t>12.30% (194)</w:t>
            </w:r>
          </w:p>
        </w:tc>
        <w:tc>
          <w:tcPr>
            <w:tcW w:w="1756" w:type="dxa"/>
            <w:shd w:val="clear" w:color="auto" w:fill="auto"/>
            <w:vAlign w:val="center"/>
          </w:tcPr>
          <w:p w:rsidR="000058E9" w:rsidRPr="00FD5F63" w:rsidRDefault="000058E9" w:rsidP="009147DE">
            <w:pPr>
              <w:pStyle w:val="NoSpacing"/>
              <w:jc w:val="left"/>
              <w:rPr>
                <w:rFonts w:cs="Times"/>
                <w:sz w:val="14"/>
                <w:szCs w:val="14"/>
              </w:rPr>
            </w:pPr>
            <w:r w:rsidRPr="00FD5F63">
              <w:rPr>
                <w:rFonts w:cs="Times"/>
                <w:sz w:val="14"/>
                <w:szCs w:val="14"/>
              </w:rPr>
              <w:t>10.40% (241)</w:t>
            </w:r>
          </w:p>
        </w:tc>
      </w:tr>
    </w:tbl>
    <w:p w:rsidR="005146A9" w:rsidRDefault="005146A9" w:rsidP="009147DE">
      <w:pPr>
        <w:jc w:val="center"/>
        <w:rPr>
          <w:b/>
          <w:sz w:val="16"/>
          <w:szCs w:val="16"/>
        </w:rPr>
      </w:pPr>
    </w:p>
    <w:p w:rsidR="005146A9" w:rsidRDefault="005146A9" w:rsidP="009147DE">
      <w:pPr>
        <w:jc w:val="center"/>
        <w:rPr>
          <w:b/>
          <w:sz w:val="16"/>
          <w:szCs w:val="16"/>
        </w:rPr>
      </w:pPr>
    </w:p>
    <w:p w:rsidR="009147DE" w:rsidRPr="009147DE" w:rsidRDefault="00F318F1" w:rsidP="009147DE">
      <w:pPr>
        <w:jc w:val="center"/>
        <w:rPr>
          <w:b/>
        </w:rPr>
      </w:pPr>
      <w:r w:rsidRPr="004368B6">
        <w:rPr>
          <w:b/>
          <w:sz w:val="16"/>
          <w:szCs w:val="16"/>
        </w:rPr>
        <w:lastRenderedPageBreak/>
        <w:t>Table S2</w:t>
      </w:r>
      <w:r w:rsidR="009147DE" w:rsidRPr="009147DE">
        <w:rPr>
          <w:b/>
        </w:rPr>
        <w:t xml:space="preserve"> </w:t>
      </w:r>
      <w:r w:rsidR="00E40A6E" w:rsidRPr="00670938">
        <w:rPr>
          <w:rFonts w:ascii="Times New Roman" w:hAnsi="Times New Roman"/>
          <w:sz w:val="16"/>
          <w:szCs w:val="16"/>
        </w:rPr>
        <w:t>Absorbance of OD</w:t>
      </w:r>
      <w:r w:rsidR="00E40A6E" w:rsidRPr="00670938">
        <w:rPr>
          <w:rFonts w:ascii="Times New Roman" w:hAnsi="Times New Roman"/>
          <w:sz w:val="16"/>
          <w:szCs w:val="16"/>
          <w:vertAlign w:val="subscript"/>
        </w:rPr>
        <w:t>600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306"/>
        <w:gridCol w:w="1201"/>
        <w:gridCol w:w="1201"/>
        <w:gridCol w:w="1202"/>
        <w:gridCol w:w="1202"/>
        <w:gridCol w:w="1202"/>
        <w:gridCol w:w="1202"/>
      </w:tblGrid>
      <w:tr w:rsidR="009147DE" w:rsidRPr="00FD5F63" w:rsidTr="0020046B">
        <w:tc>
          <w:tcPr>
            <w:tcW w:w="1306" w:type="dxa"/>
            <w:vMerge w:val="restart"/>
            <w:shd w:val="clear" w:color="auto" w:fill="auto"/>
            <w:vAlign w:val="center"/>
          </w:tcPr>
          <w:p w:rsidR="009147DE" w:rsidRPr="00FD5F63" w:rsidRDefault="009147DE" w:rsidP="0020046B">
            <w:pPr>
              <w:pStyle w:val="Text"/>
              <w:spacing w:line="0" w:lineRule="atLeast"/>
              <w:ind w:firstLine="0"/>
              <w:jc w:val="center"/>
              <w:rPr>
                <w:rFonts w:cs="Times"/>
                <w:b/>
                <w:sz w:val="18"/>
                <w:szCs w:val="18"/>
                <w:lang w:eastAsia="zh-CN"/>
              </w:rPr>
            </w:pPr>
            <w:r w:rsidRPr="00FD5F63">
              <w:rPr>
                <w:rFonts w:cs="Times"/>
                <w:b/>
                <w:sz w:val="18"/>
                <w:szCs w:val="18"/>
                <w:lang w:eastAsia="zh-CN"/>
              </w:rPr>
              <w:t>Absorbance of OD</w:t>
            </w:r>
            <w:r w:rsidRPr="00FD5F63">
              <w:rPr>
                <w:rFonts w:cs="Times"/>
                <w:b/>
                <w:sz w:val="18"/>
                <w:szCs w:val="18"/>
                <w:vertAlign w:val="subscript"/>
                <w:lang w:eastAsia="zh-CN"/>
              </w:rPr>
              <w:t>600</w:t>
            </w:r>
          </w:p>
        </w:tc>
        <w:tc>
          <w:tcPr>
            <w:tcW w:w="7210" w:type="dxa"/>
            <w:gridSpan w:val="6"/>
            <w:shd w:val="clear" w:color="auto" w:fill="auto"/>
            <w:vAlign w:val="center"/>
          </w:tcPr>
          <w:p w:rsidR="009147DE" w:rsidRPr="00FD5F63" w:rsidRDefault="009147DE" w:rsidP="0020046B">
            <w:pPr>
              <w:pStyle w:val="NoSpacing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D5F63">
              <w:rPr>
                <w:rFonts w:ascii="Times New Roman" w:hAnsi="Times New Roman"/>
                <w:b/>
                <w:sz w:val="18"/>
                <w:szCs w:val="18"/>
              </w:rPr>
              <w:t>Treatment Condition</w:t>
            </w:r>
          </w:p>
        </w:tc>
      </w:tr>
      <w:tr w:rsidR="009147DE" w:rsidRPr="005B4001" w:rsidTr="00861177">
        <w:tc>
          <w:tcPr>
            <w:tcW w:w="1306" w:type="dxa"/>
            <w:vMerge/>
            <w:shd w:val="clear" w:color="auto" w:fill="auto"/>
            <w:vAlign w:val="center"/>
          </w:tcPr>
          <w:p w:rsidR="009147DE" w:rsidRPr="005B4001" w:rsidRDefault="009147DE" w:rsidP="00861177">
            <w:pPr>
              <w:pStyle w:val="Text"/>
              <w:spacing w:after="120" w:line="228" w:lineRule="auto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</w:p>
        </w:tc>
        <w:tc>
          <w:tcPr>
            <w:tcW w:w="1201" w:type="dxa"/>
            <w:shd w:val="clear" w:color="auto" w:fill="auto"/>
            <w:vAlign w:val="center"/>
          </w:tcPr>
          <w:p w:rsidR="009147DE" w:rsidRPr="005B4001" w:rsidRDefault="009147DE" w:rsidP="00861177">
            <w:pPr>
              <w:pStyle w:val="Text"/>
              <w:spacing w:line="0" w:lineRule="atLeast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5B4001">
              <w:rPr>
                <w:rFonts w:cs="Times"/>
                <w:sz w:val="14"/>
                <w:szCs w:val="14"/>
                <w:lang w:eastAsia="zh-CN"/>
              </w:rPr>
              <w:t>Control in DI water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9147DE" w:rsidRPr="005B4001" w:rsidRDefault="009147DE" w:rsidP="00861177">
            <w:pPr>
              <w:pStyle w:val="Text"/>
              <w:spacing w:line="0" w:lineRule="atLeast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5B4001">
              <w:rPr>
                <w:rFonts w:cs="Times"/>
                <w:sz w:val="14"/>
                <w:szCs w:val="14"/>
                <w:lang w:eastAsia="zh-CN"/>
              </w:rPr>
              <w:t>Control in saline</w:t>
            </w:r>
          </w:p>
        </w:tc>
        <w:tc>
          <w:tcPr>
            <w:tcW w:w="1202" w:type="dxa"/>
            <w:shd w:val="clear" w:color="auto" w:fill="auto"/>
            <w:vAlign w:val="center"/>
          </w:tcPr>
          <w:p w:rsidR="009147DE" w:rsidRPr="005B4001" w:rsidRDefault="009147DE" w:rsidP="00861177">
            <w:pPr>
              <w:pStyle w:val="Text"/>
              <w:spacing w:line="0" w:lineRule="atLeast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5B4001">
              <w:rPr>
                <w:rFonts w:cs="Times"/>
                <w:sz w:val="14"/>
                <w:szCs w:val="14"/>
                <w:lang w:eastAsia="zh-CN"/>
              </w:rPr>
              <w:t xml:space="preserve">15 </w:t>
            </w:r>
            <w:r w:rsidR="005B4001" w:rsidRPr="005B4001">
              <w:rPr>
                <w:sz w:val="14"/>
                <w:szCs w:val="14"/>
              </w:rPr>
              <w:t>kV cm</w:t>
            </w:r>
            <w:r w:rsidR="005B4001" w:rsidRPr="005B4001">
              <w:rPr>
                <w:sz w:val="14"/>
                <w:szCs w:val="14"/>
                <w:vertAlign w:val="superscript"/>
              </w:rPr>
              <w:t>-1</w:t>
            </w:r>
            <w:r w:rsidRPr="005B4001">
              <w:rPr>
                <w:rFonts w:cs="Times"/>
                <w:sz w:val="14"/>
                <w:szCs w:val="14"/>
                <w:lang w:eastAsia="zh-CN"/>
              </w:rPr>
              <w:t>, 1 pulse in DI water</w:t>
            </w:r>
          </w:p>
        </w:tc>
        <w:tc>
          <w:tcPr>
            <w:tcW w:w="1202" w:type="dxa"/>
            <w:shd w:val="clear" w:color="auto" w:fill="auto"/>
            <w:vAlign w:val="center"/>
          </w:tcPr>
          <w:p w:rsidR="009147DE" w:rsidRPr="005B4001" w:rsidRDefault="009147DE" w:rsidP="00861177">
            <w:pPr>
              <w:pStyle w:val="Text"/>
              <w:spacing w:line="0" w:lineRule="atLeast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5B4001">
              <w:rPr>
                <w:rFonts w:cs="Times"/>
                <w:sz w:val="14"/>
                <w:szCs w:val="14"/>
                <w:lang w:eastAsia="zh-CN"/>
              </w:rPr>
              <w:t xml:space="preserve">15 </w:t>
            </w:r>
            <w:r w:rsidR="005B4001" w:rsidRPr="005B4001">
              <w:rPr>
                <w:sz w:val="14"/>
                <w:szCs w:val="14"/>
              </w:rPr>
              <w:t>kV cm</w:t>
            </w:r>
            <w:r w:rsidR="005B4001" w:rsidRPr="005B4001">
              <w:rPr>
                <w:sz w:val="14"/>
                <w:szCs w:val="14"/>
                <w:vertAlign w:val="superscript"/>
              </w:rPr>
              <w:t>-1</w:t>
            </w:r>
            <w:r w:rsidRPr="005B4001">
              <w:rPr>
                <w:rFonts w:cs="Times"/>
                <w:sz w:val="14"/>
                <w:szCs w:val="14"/>
                <w:lang w:eastAsia="zh-CN"/>
              </w:rPr>
              <w:t>, 50 pulses in DI water</w:t>
            </w:r>
          </w:p>
        </w:tc>
        <w:tc>
          <w:tcPr>
            <w:tcW w:w="1202" w:type="dxa"/>
            <w:shd w:val="clear" w:color="auto" w:fill="auto"/>
            <w:vAlign w:val="center"/>
          </w:tcPr>
          <w:p w:rsidR="009147DE" w:rsidRPr="005B4001" w:rsidRDefault="009147DE" w:rsidP="00861177">
            <w:pPr>
              <w:pStyle w:val="Text"/>
              <w:spacing w:line="0" w:lineRule="atLeast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5B4001">
              <w:rPr>
                <w:rFonts w:cs="Times"/>
                <w:sz w:val="14"/>
                <w:szCs w:val="14"/>
                <w:lang w:eastAsia="zh-CN"/>
              </w:rPr>
              <w:t xml:space="preserve">15 </w:t>
            </w:r>
            <w:r w:rsidR="005B4001" w:rsidRPr="005B4001">
              <w:rPr>
                <w:sz w:val="14"/>
                <w:szCs w:val="14"/>
              </w:rPr>
              <w:t>kV cm</w:t>
            </w:r>
            <w:r w:rsidR="005B4001" w:rsidRPr="005B4001">
              <w:rPr>
                <w:sz w:val="14"/>
                <w:szCs w:val="14"/>
                <w:vertAlign w:val="superscript"/>
              </w:rPr>
              <w:t>-1</w:t>
            </w:r>
            <w:r w:rsidRPr="005B4001">
              <w:rPr>
                <w:rFonts w:cs="Times"/>
                <w:sz w:val="14"/>
                <w:szCs w:val="14"/>
                <w:lang w:eastAsia="zh-CN"/>
              </w:rPr>
              <w:t>, 1 pulse in saline</w:t>
            </w:r>
          </w:p>
        </w:tc>
        <w:tc>
          <w:tcPr>
            <w:tcW w:w="1202" w:type="dxa"/>
            <w:shd w:val="clear" w:color="auto" w:fill="auto"/>
            <w:vAlign w:val="center"/>
          </w:tcPr>
          <w:p w:rsidR="009147DE" w:rsidRPr="005B4001" w:rsidRDefault="009147DE" w:rsidP="00861177">
            <w:pPr>
              <w:pStyle w:val="Text"/>
              <w:spacing w:line="0" w:lineRule="atLeast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5B4001">
              <w:rPr>
                <w:rFonts w:cs="Times"/>
                <w:sz w:val="14"/>
                <w:szCs w:val="14"/>
                <w:lang w:eastAsia="zh-CN"/>
              </w:rPr>
              <w:t xml:space="preserve">15 </w:t>
            </w:r>
            <w:r w:rsidR="005B4001" w:rsidRPr="005B4001">
              <w:rPr>
                <w:sz w:val="14"/>
                <w:szCs w:val="14"/>
              </w:rPr>
              <w:t>kV cm</w:t>
            </w:r>
            <w:r w:rsidR="005B4001" w:rsidRPr="005B4001">
              <w:rPr>
                <w:sz w:val="14"/>
                <w:szCs w:val="14"/>
                <w:vertAlign w:val="superscript"/>
              </w:rPr>
              <w:t>-1</w:t>
            </w:r>
            <w:r w:rsidRPr="005B4001">
              <w:rPr>
                <w:rFonts w:cs="Times"/>
                <w:sz w:val="14"/>
                <w:szCs w:val="14"/>
                <w:lang w:eastAsia="zh-CN"/>
              </w:rPr>
              <w:t>, 50 pulses in saline</w:t>
            </w:r>
          </w:p>
        </w:tc>
      </w:tr>
      <w:tr w:rsidR="009147DE" w:rsidRPr="00FD5F63" w:rsidTr="0020046B">
        <w:tc>
          <w:tcPr>
            <w:tcW w:w="1306" w:type="dxa"/>
            <w:shd w:val="clear" w:color="auto" w:fill="auto"/>
            <w:vAlign w:val="center"/>
          </w:tcPr>
          <w:p w:rsidR="009147DE" w:rsidRPr="00FD5F63" w:rsidRDefault="009147DE" w:rsidP="0020046B">
            <w:pPr>
              <w:pStyle w:val="Text"/>
              <w:spacing w:line="0" w:lineRule="atLeast"/>
              <w:ind w:firstLine="0"/>
              <w:jc w:val="center"/>
              <w:rPr>
                <w:rFonts w:cs="Times"/>
                <w:sz w:val="14"/>
                <w:szCs w:val="14"/>
                <w:lang w:eastAsia="zh-CN"/>
              </w:rPr>
            </w:pPr>
            <w:r w:rsidRPr="00FD5F63">
              <w:rPr>
                <w:rFonts w:cs="Times"/>
                <w:sz w:val="14"/>
                <w:szCs w:val="14"/>
                <w:lang w:eastAsia="zh-CN"/>
              </w:rPr>
              <w:t>OD</w:t>
            </w:r>
            <w:r w:rsidRPr="00FD5F63">
              <w:rPr>
                <w:rFonts w:cs="Times"/>
                <w:sz w:val="14"/>
                <w:szCs w:val="14"/>
                <w:vertAlign w:val="subscript"/>
                <w:lang w:eastAsia="zh-CN"/>
              </w:rPr>
              <w:t>600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9147DE" w:rsidRPr="00FD5F63" w:rsidRDefault="009147DE" w:rsidP="00861177">
            <w:pPr>
              <w:pStyle w:val="Text"/>
              <w:spacing w:line="228" w:lineRule="auto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FD5F63">
              <w:rPr>
                <w:rFonts w:cs="Times"/>
                <w:sz w:val="14"/>
                <w:szCs w:val="14"/>
                <w:lang w:eastAsia="zh-CN"/>
              </w:rPr>
              <w:t>0.374</w:t>
            </w:r>
            <w:r w:rsidRPr="00FD5F63">
              <w:rPr>
                <w:rFonts w:cs="Times" w:hint="eastAsia"/>
                <w:sz w:val="14"/>
                <w:szCs w:val="14"/>
                <w:lang w:eastAsia="zh-CN"/>
              </w:rPr>
              <w:t>±</w:t>
            </w:r>
            <w:r w:rsidRPr="00FD5F63">
              <w:rPr>
                <w:rFonts w:cs="Times"/>
                <w:sz w:val="14"/>
                <w:szCs w:val="14"/>
                <w:lang w:eastAsia="zh-CN"/>
              </w:rPr>
              <w:t>0.003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9147DE" w:rsidRPr="00FD5F63" w:rsidRDefault="009147DE" w:rsidP="00861177">
            <w:pPr>
              <w:pStyle w:val="Text"/>
              <w:spacing w:line="228" w:lineRule="auto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FD5F63">
              <w:rPr>
                <w:rFonts w:cs="Times"/>
                <w:sz w:val="14"/>
                <w:szCs w:val="14"/>
                <w:lang w:eastAsia="zh-CN"/>
              </w:rPr>
              <w:t>0.332</w:t>
            </w:r>
            <w:r w:rsidRPr="00FD5F63">
              <w:rPr>
                <w:rFonts w:cs="Times" w:hint="eastAsia"/>
                <w:sz w:val="14"/>
                <w:szCs w:val="14"/>
                <w:lang w:eastAsia="zh-CN"/>
              </w:rPr>
              <w:t>±</w:t>
            </w:r>
            <w:r w:rsidRPr="00FD5F63">
              <w:rPr>
                <w:rFonts w:cs="Times"/>
                <w:sz w:val="14"/>
                <w:szCs w:val="14"/>
                <w:lang w:eastAsia="zh-CN"/>
              </w:rPr>
              <w:t>0.009</w:t>
            </w:r>
          </w:p>
        </w:tc>
        <w:tc>
          <w:tcPr>
            <w:tcW w:w="1202" w:type="dxa"/>
            <w:shd w:val="clear" w:color="auto" w:fill="auto"/>
            <w:vAlign w:val="center"/>
          </w:tcPr>
          <w:p w:rsidR="009147DE" w:rsidRPr="00FD5F63" w:rsidRDefault="009147DE" w:rsidP="00861177">
            <w:pPr>
              <w:pStyle w:val="Text"/>
              <w:spacing w:line="228" w:lineRule="auto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FD5F63">
              <w:rPr>
                <w:rFonts w:cs="Times"/>
                <w:sz w:val="14"/>
                <w:szCs w:val="14"/>
                <w:lang w:eastAsia="zh-CN"/>
              </w:rPr>
              <w:t>0.391</w:t>
            </w:r>
            <w:r w:rsidRPr="00FD5F63">
              <w:rPr>
                <w:rFonts w:cs="Times" w:hint="eastAsia"/>
                <w:sz w:val="14"/>
                <w:szCs w:val="14"/>
                <w:lang w:eastAsia="zh-CN"/>
              </w:rPr>
              <w:t>±</w:t>
            </w:r>
            <w:r w:rsidRPr="00FD5F63">
              <w:rPr>
                <w:rFonts w:cs="Times"/>
                <w:sz w:val="14"/>
                <w:szCs w:val="14"/>
                <w:lang w:eastAsia="zh-CN"/>
              </w:rPr>
              <w:t>0.003</w:t>
            </w:r>
          </w:p>
        </w:tc>
        <w:tc>
          <w:tcPr>
            <w:tcW w:w="1202" w:type="dxa"/>
            <w:shd w:val="clear" w:color="auto" w:fill="auto"/>
            <w:vAlign w:val="center"/>
          </w:tcPr>
          <w:p w:rsidR="009147DE" w:rsidRPr="00FD5F63" w:rsidRDefault="009147DE" w:rsidP="00861177">
            <w:pPr>
              <w:pStyle w:val="Text"/>
              <w:spacing w:line="228" w:lineRule="auto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FD5F63">
              <w:rPr>
                <w:rFonts w:cs="Times"/>
                <w:sz w:val="14"/>
                <w:szCs w:val="14"/>
                <w:lang w:eastAsia="zh-CN"/>
              </w:rPr>
              <w:t>0.222</w:t>
            </w:r>
            <w:r w:rsidRPr="00FD5F63">
              <w:rPr>
                <w:rFonts w:cs="Times" w:hint="eastAsia"/>
                <w:sz w:val="14"/>
                <w:szCs w:val="14"/>
                <w:lang w:eastAsia="zh-CN"/>
              </w:rPr>
              <w:t>±</w:t>
            </w:r>
            <w:r w:rsidRPr="00FD5F63">
              <w:rPr>
                <w:rFonts w:cs="Times"/>
                <w:sz w:val="14"/>
                <w:szCs w:val="14"/>
                <w:lang w:eastAsia="zh-CN"/>
              </w:rPr>
              <w:t>0.006</w:t>
            </w:r>
          </w:p>
        </w:tc>
        <w:tc>
          <w:tcPr>
            <w:tcW w:w="1202" w:type="dxa"/>
            <w:shd w:val="clear" w:color="auto" w:fill="auto"/>
            <w:vAlign w:val="center"/>
          </w:tcPr>
          <w:p w:rsidR="009147DE" w:rsidRPr="00FD5F63" w:rsidRDefault="009147DE" w:rsidP="00861177">
            <w:pPr>
              <w:pStyle w:val="Text"/>
              <w:spacing w:line="228" w:lineRule="auto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FD5F63">
              <w:rPr>
                <w:rFonts w:cs="Times"/>
                <w:sz w:val="14"/>
                <w:szCs w:val="14"/>
                <w:lang w:eastAsia="zh-CN"/>
              </w:rPr>
              <w:t>0.315</w:t>
            </w:r>
            <w:r w:rsidRPr="00FD5F63">
              <w:rPr>
                <w:rFonts w:cs="Times" w:hint="eastAsia"/>
                <w:sz w:val="14"/>
                <w:szCs w:val="14"/>
                <w:lang w:eastAsia="zh-CN"/>
              </w:rPr>
              <w:t>±</w:t>
            </w:r>
            <w:r w:rsidRPr="00FD5F63">
              <w:rPr>
                <w:rFonts w:cs="Times"/>
                <w:sz w:val="14"/>
                <w:szCs w:val="14"/>
                <w:lang w:eastAsia="zh-CN"/>
              </w:rPr>
              <w:t>0.010</w:t>
            </w:r>
          </w:p>
        </w:tc>
        <w:tc>
          <w:tcPr>
            <w:tcW w:w="1202" w:type="dxa"/>
            <w:shd w:val="clear" w:color="auto" w:fill="auto"/>
            <w:vAlign w:val="center"/>
          </w:tcPr>
          <w:p w:rsidR="009147DE" w:rsidRPr="00FD5F63" w:rsidRDefault="009147DE" w:rsidP="00861177">
            <w:pPr>
              <w:pStyle w:val="Text"/>
              <w:spacing w:line="228" w:lineRule="auto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FD5F63">
              <w:rPr>
                <w:rFonts w:cs="Times"/>
                <w:sz w:val="14"/>
                <w:szCs w:val="14"/>
                <w:lang w:eastAsia="zh-CN"/>
              </w:rPr>
              <w:t>0.356</w:t>
            </w:r>
            <w:r w:rsidRPr="00FD5F63">
              <w:rPr>
                <w:rFonts w:cs="Times" w:hint="eastAsia"/>
                <w:sz w:val="14"/>
                <w:szCs w:val="14"/>
                <w:lang w:eastAsia="zh-CN"/>
              </w:rPr>
              <w:t>±</w:t>
            </w:r>
            <w:r w:rsidRPr="00FD5F63">
              <w:rPr>
                <w:rFonts w:cs="Times"/>
                <w:sz w:val="14"/>
                <w:szCs w:val="14"/>
                <w:lang w:eastAsia="zh-CN"/>
              </w:rPr>
              <w:t>0.010</w:t>
            </w:r>
          </w:p>
        </w:tc>
      </w:tr>
    </w:tbl>
    <w:p w:rsidR="009147DE" w:rsidRDefault="009147DE" w:rsidP="009147DE">
      <w:pPr>
        <w:pStyle w:val="Text"/>
        <w:spacing w:after="120" w:line="228" w:lineRule="auto"/>
        <w:ind w:firstLine="0"/>
        <w:jc w:val="center"/>
        <w:rPr>
          <w:rFonts w:cs="Times"/>
          <w:sz w:val="16"/>
          <w:szCs w:val="16"/>
          <w:lang w:eastAsia="zh-CN"/>
        </w:rPr>
      </w:pPr>
    </w:p>
    <w:p w:rsidR="009147DE" w:rsidRPr="009147DE" w:rsidRDefault="00F318F1" w:rsidP="009147DE">
      <w:pPr>
        <w:jc w:val="center"/>
        <w:rPr>
          <w:b/>
        </w:rPr>
      </w:pPr>
      <w:r w:rsidRPr="004368B6">
        <w:rPr>
          <w:b/>
          <w:sz w:val="16"/>
          <w:szCs w:val="16"/>
        </w:rPr>
        <w:t>Table S3</w:t>
      </w:r>
      <w:r w:rsidR="009147DE" w:rsidRPr="009147DE">
        <w:rPr>
          <w:b/>
        </w:rPr>
        <w:t xml:space="preserve"> </w:t>
      </w:r>
      <w:r w:rsidR="00E40A6E" w:rsidRPr="00670938">
        <w:rPr>
          <w:rFonts w:ascii="Times New Roman" w:hAnsi="Times New Roman"/>
          <w:sz w:val="16"/>
          <w:szCs w:val="16"/>
        </w:rPr>
        <w:t>pH measurement at different concentrations</w:t>
      </w: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350"/>
        <w:gridCol w:w="1193"/>
        <w:gridCol w:w="1193"/>
        <w:gridCol w:w="1195"/>
        <w:gridCol w:w="1195"/>
        <w:gridCol w:w="1195"/>
        <w:gridCol w:w="1195"/>
      </w:tblGrid>
      <w:tr w:rsidR="009147DE" w:rsidRPr="00FD5F63" w:rsidTr="0020046B">
        <w:tc>
          <w:tcPr>
            <w:tcW w:w="1350" w:type="dxa"/>
            <w:vMerge w:val="restart"/>
            <w:shd w:val="clear" w:color="auto" w:fill="auto"/>
            <w:vAlign w:val="center"/>
          </w:tcPr>
          <w:p w:rsidR="009147DE" w:rsidRPr="00FD5F63" w:rsidRDefault="009147DE" w:rsidP="0020046B">
            <w:pPr>
              <w:pStyle w:val="Text"/>
              <w:spacing w:line="0" w:lineRule="atLeast"/>
              <w:ind w:firstLine="0"/>
              <w:jc w:val="center"/>
              <w:rPr>
                <w:rFonts w:cs="Times"/>
                <w:b/>
                <w:sz w:val="18"/>
                <w:szCs w:val="18"/>
                <w:lang w:eastAsia="zh-CN"/>
              </w:rPr>
            </w:pPr>
            <w:r w:rsidRPr="00FD5F63">
              <w:rPr>
                <w:rFonts w:cs="Times"/>
                <w:b/>
                <w:sz w:val="18"/>
                <w:szCs w:val="18"/>
                <w:lang w:eastAsia="zh-CN"/>
              </w:rPr>
              <w:t>pH measurement at three concentrations</w:t>
            </w:r>
          </w:p>
        </w:tc>
        <w:tc>
          <w:tcPr>
            <w:tcW w:w="7166" w:type="dxa"/>
            <w:gridSpan w:val="6"/>
            <w:shd w:val="clear" w:color="auto" w:fill="auto"/>
            <w:vAlign w:val="center"/>
          </w:tcPr>
          <w:p w:rsidR="009147DE" w:rsidRPr="00FD5F63" w:rsidRDefault="009147DE" w:rsidP="0020046B">
            <w:pPr>
              <w:pStyle w:val="NoSpacing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D5F63">
              <w:rPr>
                <w:rFonts w:ascii="Times New Roman" w:hAnsi="Times New Roman"/>
                <w:b/>
                <w:sz w:val="18"/>
                <w:szCs w:val="18"/>
              </w:rPr>
              <w:t>Treatment Condition</w:t>
            </w:r>
          </w:p>
        </w:tc>
      </w:tr>
      <w:tr w:rsidR="009147DE" w:rsidRPr="005B4001" w:rsidTr="0020046B">
        <w:tc>
          <w:tcPr>
            <w:tcW w:w="1350" w:type="dxa"/>
            <w:vMerge/>
            <w:shd w:val="clear" w:color="auto" w:fill="auto"/>
            <w:vAlign w:val="center"/>
          </w:tcPr>
          <w:p w:rsidR="009147DE" w:rsidRPr="005B4001" w:rsidRDefault="009147DE" w:rsidP="0020046B">
            <w:pPr>
              <w:pStyle w:val="Text"/>
              <w:spacing w:after="120" w:line="228" w:lineRule="auto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</w:p>
        </w:tc>
        <w:tc>
          <w:tcPr>
            <w:tcW w:w="1193" w:type="dxa"/>
            <w:shd w:val="clear" w:color="auto" w:fill="auto"/>
            <w:vAlign w:val="center"/>
          </w:tcPr>
          <w:p w:rsidR="009147DE" w:rsidRPr="005B4001" w:rsidRDefault="009147DE" w:rsidP="0020046B">
            <w:pPr>
              <w:pStyle w:val="Text"/>
              <w:spacing w:line="0" w:lineRule="atLeast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5B4001">
              <w:rPr>
                <w:rFonts w:cs="Times"/>
                <w:sz w:val="14"/>
                <w:szCs w:val="14"/>
                <w:lang w:eastAsia="zh-CN"/>
              </w:rPr>
              <w:t>Control in DI water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9147DE" w:rsidRPr="005B4001" w:rsidRDefault="009147DE" w:rsidP="0020046B">
            <w:pPr>
              <w:pStyle w:val="Text"/>
              <w:spacing w:line="0" w:lineRule="atLeast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5B4001">
              <w:rPr>
                <w:rFonts w:cs="Times"/>
                <w:sz w:val="14"/>
                <w:szCs w:val="14"/>
                <w:lang w:eastAsia="zh-CN"/>
              </w:rPr>
              <w:t>Control in saline</w:t>
            </w:r>
          </w:p>
        </w:tc>
        <w:tc>
          <w:tcPr>
            <w:tcW w:w="1195" w:type="dxa"/>
            <w:shd w:val="clear" w:color="auto" w:fill="auto"/>
            <w:vAlign w:val="center"/>
          </w:tcPr>
          <w:p w:rsidR="009147DE" w:rsidRPr="005B4001" w:rsidRDefault="009147DE" w:rsidP="0020046B">
            <w:pPr>
              <w:pStyle w:val="Text"/>
              <w:spacing w:line="0" w:lineRule="atLeast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5B4001">
              <w:rPr>
                <w:rFonts w:cs="Times"/>
                <w:sz w:val="14"/>
                <w:szCs w:val="14"/>
                <w:lang w:eastAsia="zh-CN"/>
              </w:rPr>
              <w:t xml:space="preserve">15 </w:t>
            </w:r>
            <w:r w:rsidR="005B4001" w:rsidRPr="005B4001">
              <w:rPr>
                <w:sz w:val="14"/>
                <w:szCs w:val="14"/>
              </w:rPr>
              <w:t>kV cm</w:t>
            </w:r>
            <w:r w:rsidR="005B4001" w:rsidRPr="005B4001">
              <w:rPr>
                <w:sz w:val="14"/>
                <w:szCs w:val="14"/>
                <w:vertAlign w:val="superscript"/>
              </w:rPr>
              <w:t>-1</w:t>
            </w:r>
            <w:r w:rsidRPr="005B4001">
              <w:rPr>
                <w:rFonts w:cs="Times"/>
                <w:sz w:val="14"/>
                <w:szCs w:val="14"/>
                <w:lang w:eastAsia="zh-CN"/>
              </w:rPr>
              <w:t>, 1 pulse in DI water</w:t>
            </w:r>
          </w:p>
        </w:tc>
        <w:tc>
          <w:tcPr>
            <w:tcW w:w="1195" w:type="dxa"/>
            <w:shd w:val="clear" w:color="auto" w:fill="auto"/>
            <w:vAlign w:val="center"/>
          </w:tcPr>
          <w:p w:rsidR="009147DE" w:rsidRPr="005B4001" w:rsidRDefault="009147DE" w:rsidP="0020046B">
            <w:pPr>
              <w:pStyle w:val="Text"/>
              <w:spacing w:line="0" w:lineRule="atLeast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5B4001">
              <w:rPr>
                <w:rFonts w:cs="Times"/>
                <w:sz w:val="14"/>
                <w:szCs w:val="14"/>
                <w:lang w:eastAsia="zh-CN"/>
              </w:rPr>
              <w:t xml:space="preserve">15 </w:t>
            </w:r>
            <w:r w:rsidR="005B4001" w:rsidRPr="005B4001">
              <w:rPr>
                <w:sz w:val="14"/>
                <w:szCs w:val="14"/>
              </w:rPr>
              <w:t>kV cm</w:t>
            </w:r>
            <w:r w:rsidR="005B4001" w:rsidRPr="005B4001">
              <w:rPr>
                <w:sz w:val="14"/>
                <w:szCs w:val="14"/>
                <w:vertAlign w:val="superscript"/>
              </w:rPr>
              <w:t>-1</w:t>
            </w:r>
            <w:r w:rsidRPr="005B4001">
              <w:rPr>
                <w:rFonts w:cs="Times"/>
                <w:sz w:val="14"/>
                <w:szCs w:val="14"/>
                <w:lang w:eastAsia="zh-CN"/>
              </w:rPr>
              <w:t>, 50 pulses in DI water</w:t>
            </w:r>
          </w:p>
        </w:tc>
        <w:tc>
          <w:tcPr>
            <w:tcW w:w="1195" w:type="dxa"/>
            <w:shd w:val="clear" w:color="auto" w:fill="auto"/>
            <w:vAlign w:val="center"/>
          </w:tcPr>
          <w:p w:rsidR="009147DE" w:rsidRPr="005B4001" w:rsidRDefault="009147DE" w:rsidP="0020046B">
            <w:pPr>
              <w:pStyle w:val="Text"/>
              <w:spacing w:line="0" w:lineRule="atLeast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5B4001">
              <w:rPr>
                <w:rFonts w:cs="Times"/>
                <w:sz w:val="14"/>
                <w:szCs w:val="14"/>
                <w:lang w:eastAsia="zh-CN"/>
              </w:rPr>
              <w:t xml:space="preserve">15 </w:t>
            </w:r>
            <w:r w:rsidR="005B4001" w:rsidRPr="005B4001">
              <w:rPr>
                <w:sz w:val="14"/>
                <w:szCs w:val="14"/>
              </w:rPr>
              <w:t>kV cm</w:t>
            </w:r>
            <w:r w:rsidR="005B4001" w:rsidRPr="005B4001">
              <w:rPr>
                <w:sz w:val="14"/>
                <w:szCs w:val="14"/>
                <w:vertAlign w:val="superscript"/>
              </w:rPr>
              <w:t>-1</w:t>
            </w:r>
            <w:r w:rsidRPr="005B4001">
              <w:rPr>
                <w:rFonts w:cs="Times"/>
                <w:sz w:val="14"/>
                <w:szCs w:val="14"/>
                <w:lang w:eastAsia="zh-CN"/>
              </w:rPr>
              <w:t>, 1 pulse in saline</w:t>
            </w:r>
          </w:p>
        </w:tc>
        <w:tc>
          <w:tcPr>
            <w:tcW w:w="1195" w:type="dxa"/>
            <w:shd w:val="clear" w:color="auto" w:fill="auto"/>
            <w:vAlign w:val="center"/>
          </w:tcPr>
          <w:p w:rsidR="009147DE" w:rsidRPr="005B4001" w:rsidRDefault="009147DE" w:rsidP="0020046B">
            <w:pPr>
              <w:pStyle w:val="Text"/>
              <w:spacing w:line="0" w:lineRule="atLeast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5B4001">
              <w:rPr>
                <w:rFonts w:cs="Times"/>
                <w:sz w:val="14"/>
                <w:szCs w:val="14"/>
                <w:lang w:eastAsia="zh-CN"/>
              </w:rPr>
              <w:t xml:space="preserve">15 </w:t>
            </w:r>
            <w:r w:rsidR="005B4001" w:rsidRPr="005B4001">
              <w:rPr>
                <w:sz w:val="14"/>
                <w:szCs w:val="14"/>
              </w:rPr>
              <w:t>kV cm</w:t>
            </w:r>
            <w:r w:rsidR="005B4001" w:rsidRPr="005B4001">
              <w:rPr>
                <w:sz w:val="14"/>
                <w:szCs w:val="14"/>
                <w:vertAlign w:val="superscript"/>
              </w:rPr>
              <w:t>-1</w:t>
            </w:r>
            <w:r w:rsidRPr="005B4001">
              <w:rPr>
                <w:rFonts w:cs="Times"/>
                <w:sz w:val="14"/>
                <w:szCs w:val="14"/>
                <w:lang w:eastAsia="zh-CN"/>
              </w:rPr>
              <w:t>, 50 pulses in saline</w:t>
            </w:r>
          </w:p>
        </w:tc>
      </w:tr>
      <w:tr w:rsidR="009147DE" w:rsidRPr="00FD5F63" w:rsidTr="0020046B">
        <w:tc>
          <w:tcPr>
            <w:tcW w:w="1350" w:type="dxa"/>
            <w:shd w:val="clear" w:color="auto" w:fill="auto"/>
            <w:vAlign w:val="center"/>
          </w:tcPr>
          <w:p w:rsidR="009147DE" w:rsidRPr="00FD5F63" w:rsidRDefault="009147DE" w:rsidP="0020046B">
            <w:pPr>
              <w:pStyle w:val="Text"/>
              <w:spacing w:line="228" w:lineRule="auto"/>
              <w:ind w:firstLine="0"/>
              <w:jc w:val="center"/>
              <w:rPr>
                <w:rFonts w:cs="Times"/>
                <w:sz w:val="14"/>
                <w:szCs w:val="14"/>
                <w:lang w:eastAsia="zh-CN"/>
              </w:rPr>
            </w:pPr>
            <w:r w:rsidRPr="00FD5F63">
              <w:rPr>
                <w:rFonts w:cs="Times"/>
                <w:sz w:val="14"/>
                <w:szCs w:val="14"/>
                <w:lang w:eastAsia="zh-CN"/>
              </w:rPr>
              <w:t>2</w:t>
            </w:r>
            <w:r w:rsidRPr="00FD5F63">
              <w:rPr>
                <w:sz w:val="14"/>
                <w:szCs w:val="14"/>
                <w:lang w:eastAsia="zh-CN"/>
              </w:rPr>
              <w:t>×</w:t>
            </w:r>
            <w:r w:rsidRPr="00FD5F63">
              <w:rPr>
                <w:rFonts w:cs="Times"/>
                <w:sz w:val="14"/>
                <w:szCs w:val="14"/>
                <w:lang w:eastAsia="zh-CN"/>
              </w:rPr>
              <w:t>10</w:t>
            </w:r>
            <w:r w:rsidRPr="00FD5F63">
              <w:rPr>
                <w:rFonts w:cs="Times"/>
                <w:sz w:val="14"/>
                <w:szCs w:val="14"/>
                <w:vertAlign w:val="superscript"/>
                <w:lang w:eastAsia="zh-CN"/>
              </w:rPr>
              <w:t>7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9147DE" w:rsidRPr="00FD5F63" w:rsidRDefault="009147DE" w:rsidP="00861177">
            <w:pPr>
              <w:pStyle w:val="Text"/>
              <w:spacing w:line="228" w:lineRule="auto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FD5F63">
              <w:rPr>
                <w:rFonts w:cs="Times"/>
                <w:sz w:val="14"/>
                <w:szCs w:val="14"/>
                <w:lang w:eastAsia="zh-CN"/>
              </w:rPr>
              <w:t>5.76</w:t>
            </w:r>
            <w:r w:rsidRPr="00FD5F63">
              <w:rPr>
                <w:rFonts w:cs="Times" w:hint="eastAsia"/>
                <w:sz w:val="14"/>
                <w:szCs w:val="14"/>
                <w:lang w:eastAsia="zh-CN"/>
              </w:rPr>
              <w:t>±</w:t>
            </w:r>
            <w:r w:rsidRPr="00FD5F63">
              <w:rPr>
                <w:rFonts w:cs="Times"/>
                <w:sz w:val="14"/>
                <w:szCs w:val="14"/>
                <w:lang w:eastAsia="zh-CN"/>
              </w:rPr>
              <w:t>0.015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9147DE" w:rsidRPr="00FD5F63" w:rsidRDefault="009147DE" w:rsidP="00861177">
            <w:pPr>
              <w:pStyle w:val="Text"/>
              <w:spacing w:line="228" w:lineRule="auto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FD5F63">
              <w:rPr>
                <w:rFonts w:cs="Times"/>
                <w:sz w:val="14"/>
                <w:szCs w:val="14"/>
                <w:lang w:eastAsia="zh-CN"/>
              </w:rPr>
              <w:t>5.73</w:t>
            </w:r>
            <w:r w:rsidRPr="00FD5F63">
              <w:rPr>
                <w:rFonts w:cs="Times" w:hint="eastAsia"/>
                <w:sz w:val="14"/>
                <w:szCs w:val="14"/>
                <w:lang w:eastAsia="zh-CN"/>
              </w:rPr>
              <w:t>±</w:t>
            </w:r>
            <w:r w:rsidRPr="00FD5F63">
              <w:rPr>
                <w:rFonts w:cs="Times"/>
                <w:sz w:val="14"/>
                <w:szCs w:val="14"/>
                <w:lang w:eastAsia="zh-CN"/>
              </w:rPr>
              <w:t>0.058</w:t>
            </w:r>
          </w:p>
        </w:tc>
        <w:tc>
          <w:tcPr>
            <w:tcW w:w="1195" w:type="dxa"/>
            <w:shd w:val="clear" w:color="auto" w:fill="auto"/>
            <w:vAlign w:val="center"/>
          </w:tcPr>
          <w:p w:rsidR="009147DE" w:rsidRPr="00FD5F63" w:rsidRDefault="009147DE" w:rsidP="00861177">
            <w:pPr>
              <w:pStyle w:val="Text"/>
              <w:spacing w:line="228" w:lineRule="auto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FD5F63">
              <w:rPr>
                <w:rFonts w:cs="Times"/>
                <w:sz w:val="14"/>
                <w:szCs w:val="14"/>
                <w:lang w:eastAsia="zh-CN"/>
              </w:rPr>
              <w:t>5.74</w:t>
            </w:r>
            <w:r w:rsidRPr="00FD5F63">
              <w:rPr>
                <w:rFonts w:cs="Times" w:hint="eastAsia"/>
                <w:sz w:val="14"/>
                <w:szCs w:val="14"/>
                <w:lang w:eastAsia="zh-CN"/>
              </w:rPr>
              <w:t>±</w:t>
            </w:r>
            <w:r w:rsidRPr="00FD5F63">
              <w:rPr>
                <w:rFonts w:cs="Times"/>
                <w:sz w:val="14"/>
                <w:szCs w:val="14"/>
                <w:lang w:eastAsia="zh-CN"/>
              </w:rPr>
              <w:t>0.015</w:t>
            </w:r>
          </w:p>
        </w:tc>
        <w:tc>
          <w:tcPr>
            <w:tcW w:w="1195" w:type="dxa"/>
            <w:shd w:val="clear" w:color="auto" w:fill="auto"/>
            <w:vAlign w:val="center"/>
          </w:tcPr>
          <w:p w:rsidR="009147DE" w:rsidRPr="00FD5F63" w:rsidRDefault="009147DE" w:rsidP="00861177">
            <w:pPr>
              <w:pStyle w:val="Text"/>
              <w:spacing w:line="228" w:lineRule="auto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FD5F63">
              <w:rPr>
                <w:rFonts w:cs="Times"/>
                <w:sz w:val="14"/>
                <w:szCs w:val="14"/>
                <w:lang w:eastAsia="zh-CN"/>
              </w:rPr>
              <w:t>5.84</w:t>
            </w:r>
            <w:r w:rsidRPr="00FD5F63">
              <w:rPr>
                <w:rFonts w:cs="Times" w:hint="eastAsia"/>
                <w:sz w:val="14"/>
                <w:szCs w:val="14"/>
                <w:lang w:eastAsia="zh-CN"/>
              </w:rPr>
              <w:t>±</w:t>
            </w:r>
            <w:r w:rsidRPr="00FD5F63">
              <w:rPr>
                <w:rFonts w:cs="Times"/>
                <w:sz w:val="14"/>
                <w:szCs w:val="14"/>
                <w:lang w:eastAsia="zh-CN"/>
              </w:rPr>
              <w:t>0.047</w:t>
            </w:r>
          </w:p>
        </w:tc>
        <w:tc>
          <w:tcPr>
            <w:tcW w:w="1195" w:type="dxa"/>
            <w:shd w:val="clear" w:color="auto" w:fill="auto"/>
            <w:vAlign w:val="center"/>
          </w:tcPr>
          <w:p w:rsidR="009147DE" w:rsidRPr="00FD5F63" w:rsidRDefault="009147DE" w:rsidP="00861177">
            <w:pPr>
              <w:pStyle w:val="Text"/>
              <w:spacing w:line="228" w:lineRule="auto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FD5F63">
              <w:rPr>
                <w:rFonts w:cs="Times"/>
                <w:sz w:val="14"/>
                <w:szCs w:val="14"/>
                <w:lang w:eastAsia="zh-CN"/>
              </w:rPr>
              <w:t>5.72</w:t>
            </w:r>
            <w:r w:rsidRPr="00FD5F63">
              <w:rPr>
                <w:rFonts w:cs="Times" w:hint="eastAsia"/>
                <w:sz w:val="14"/>
                <w:szCs w:val="14"/>
                <w:lang w:eastAsia="zh-CN"/>
              </w:rPr>
              <w:t>±</w:t>
            </w:r>
            <w:r w:rsidRPr="00FD5F63">
              <w:rPr>
                <w:rFonts w:cs="Times"/>
                <w:sz w:val="14"/>
                <w:szCs w:val="14"/>
                <w:lang w:eastAsia="zh-CN"/>
              </w:rPr>
              <w:t>0.012</w:t>
            </w:r>
          </w:p>
        </w:tc>
        <w:tc>
          <w:tcPr>
            <w:tcW w:w="1195" w:type="dxa"/>
            <w:shd w:val="clear" w:color="auto" w:fill="auto"/>
            <w:vAlign w:val="center"/>
          </w:tcPr>
          <w:p w:rsidR="009147DE" w:rsidRPr="00FD5F63" w:rsidRDefault="009147DE" w:rsidP="00861177">
            <w:pPr>
              <w:pStyle w:val="Text"/>
              <w:spacing w:line="228" w:lineRule="auto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FD5F63">
              <w:rPr>
                <w:rFonts w:cs="Times"/>
                <w:sz w:val="14"/>
                <w:szCs w:val="14"/>
                <w:lang w:eastAsia="zh-CN"/>
              </w:rPr>
              <w:t>5.65</w:t>
            </w:r>
            <w:r w:rsidRPr="00FD5F63">
              <w:rPr>
                <w:rFonts w:cs="Times" w:hint="eastAsia"/>
                <w:sz w:val="14"/>
                <w:szCs w:val="14"/>
                <w:lang w:eastAsia="zh-CN"/>
              </w:rPr>
              <w:t>±</w:t>
            </w:r>
            <w:r w:rsidRPr="00FD5F63">
              <w:rPr>
                <w:rFonts w:cs="Times"/>
                <w:sz w:val="14"/>
                <w:szCs w:val="14"/>
                <w:lang w:eastAsia="zh-CN"/>
              </w:rPr>
              <w:t>0.036</w:t>
            </w:r>
          </w:p>
        </w:tc>
      </w:tr>
      <w:tr w:rsidR="009147DE" w:rsidRPr="00FD5F63" w:rsidTr="00861177">
        <w:tc>
          <w:tcPr>
            <w:tcW w:w="1350" w:type="dxa"/>
            <w:shd w:val="clear" w:color="auto" w:fill="auto"/>
            <w:vAlign w:val="center"/>
          </w:tcPr>
          <w:p w:rsidR="009147DE" w:rsidRPr="00FD5F63" w:rsidRDefault="009147DE" w:rsidP="0020046B">
            <w:pPr>
              <w:pStyle w:val="Text"/>
              <w:spacing w:line="228" w:lineRule="auto"/>
              <w:ind w:firstLine="0"/>
              <w:jc w:val="center"/>
              <w:rPr>
                <w:rFonts w:cs="Times"/>
                <w:sz w:val="14"/>
                <w:szCs w:val="14"/>
                <w:lang w:eastAsia="zh-CN"/>
              </w:rPr>
            </w:pPr>
            <w:r w:rsidRPr="00FD5F63">
              <w:rPr>
                <w:rFonts w:cs="Times"/>
                <w:sz w:val="14"/>
                <w:szCs w:val="14"/>
                <w:lang w:eastAsia="zh-CN"/>
              </w:rPr>
              <w:t>2</w:t>
            </w:r>
            <w:r w:rsidRPr="00FD5F63">
              <w:rPr>
                <w:sz w:val="14"/>
                <w:szCs w:val="14"/>
                <w:lang w:eastAsia="zh-CN"/>
              </w:rPr>
              <w:t>×</w:t>
            </w:r>
            <w:r w:rsidRPr="00FD5F63">
              <w:rPr>
                <w:rFonts w:cs="Times"/>
                <w:sz w:val="14"/>
                <w:szCs w:val="14"/>
                <w:lang w:eastAsia="zh-CN"/>
              </w:rPr>
              <w:t>10</w:t>
            </w:r>
            <w:r w:rsidRPr="00FD5F63">
              <w:rPr>
                <w:rFonts w:cs="Times"/>
                <w:sz w:val="14"/>
                <w:szCs w:val="14"/>
                <w:vertAlign w:val="superscript"/>
                <w:lang w:eastAsia="zh-CN"/>
              </w:rPr>
              <w:t>5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9147DE" w:rsidRPr="00FD5F63" w:rsidRDefault="009147DE" w:rsidP="00861177">
            <w:pPr>
              <w:pStyle w:val="Text"/>
              <w:spacing w:line="228" w:lineRule="auto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FD5F63">
              <w:rPr>
                <w:rFonts w:cs="Times"/>
                <w:sz w:val="14"/>
                <w:szCs w:val="14"/>
                <w:lang w:eastAsia="zh-CN"/>
              </w:rPr>
              <w:t>5.61</w:t>
            </w:r>
            <w:r w:rsidRPr="00FD5F63">
              <w:rPr>
                <w:rFonts w:cs="Times" w:hint="eastAsia"/>
                <w:sz w:val="14"/>
                <w:szCs w:val="14"/>
                <w:lang w:eastAsia="zh-CN"/>
              </w:rPr>
              <w:t>±</w:t>
            </w:r>
            <w:r w:rsidRPr="00FD5F63">
              <w:rPr>
                <w:rFonts w:cs="Times"/>
                <w:sz w:val="14"/>
                <w:szCs w:val="14"/>
                <w:lang w:eastAsia="zh-CN"/>
              </w:rPr>
              <w:t>0.065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9147DE" w:rsidRPr="00FD5F63" w:rsidRDefault="009147DE" w:rsidP="00861177">
            <w:pPr>
              <w:pStyle w:val="Text"/>
              <w:spacing w:line="228" w:lineRule="auto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FD5F63">
              <w:rPr>
                <w:rFonts w:cs="Times"/>
                <w:sz w:val="14"/>
                <w:szCs w:val="14"/>
                <w:lang w:eastAsia="zh-CN"/>
              </w:rPr>
              <w:t>5.57</w:t>
            </w:r>
            <w:r w:rsidRPr="00FD5F63">
              <w:rPr>
                <w:rFonts w:cs="Times" w:hint="eastAsia"/>
                <w:sz w:val="14"/>
                <w:szCs w:val="14"/>
                <w:lang w:eastAsia="zh-CN"/>
              </w:rPr>
              <w:t>±</w:t>
            </w:r>
            <w:r w:rsidRPr="00FD5F63">
              <w:rPr>
                <w:rFonts w:cs="Times"/>
                <w:sz w:val="14"/>
                <w:szCs w:val="14"/>
                <w:lang w:eastAsia="zh-CN"/>
              </w:rPr>
              <w:t>0.031</w:t>
            </w:r>
          </w:p>
        </w:tc>
        <w:tc>
          <w:tcPr>
            <w:tcW w:w="1195" w:type="dxa"/>
            <w:shd w:val="clear" w:color="auto" w:fill="auto"/>
            <w:vAlign w:val="center"/>
          </w:tcPr>
          <w:p w:rsidR="009147DE" w:rsidRPr="00FD5F63" w:rsidRDefault="009147DE" w:rsidP="00861177">
            <w:pPr>
              <w:pStyle w:val="Text"/>
              <w:spacing w:line="228" w:lineRule="auto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FD5F63">
              <w:rPr>
                <w:rFonts w:cs="Times"/>
                <w:sz w:val="14"/>
                <w:szCs w:val="14"/>
                <w:lang w:eastAsia="zh-CN"/>
              </w:rPr>
              <w:t>5.58</w:t>
            </w:r>
            <w:r w:rsidRPr="00FD5F63">
              <w:rPr>
                <w:rFonts w:cs="Times" w:hint="eastAsia"/>
                <w:sz w:val="14"/>
                <w:szCs w:val="14"/>
                <w:lang w:eastAsia="zh-CN"/>
              </w:rPr>
              <w:t>±</w:t>
            </w:r>
            <w:r w:rsidRPr="00FD5F63">
              <w:rPr>
                <w:rFonts w:cs="Times"/>
                <w:sz w:val="14"/>
                <w:szCs w:val="14"/>
                <w:lang w:eastAsia="zh-CN"/>
              </w:rPr>
              <w:t>0.055</w:t>
            </w:r>
          </w:p>
        </w:tc>
        <w:tc>
          <w:tcPr>
            <w:tcW w:w="1195" w:type="dxa"/>
            <w:shd w:val="clear" w:color="auto" w:fill="auto"/>
            <w:vAlign w:val="center"/>
          </w:tcPr>
          <w:p w:rsidR="009147DE" w:rsidRPr="00FD5F63" w:rsidRDefault="009147DE" w:rsidP="00861177">
            <w:pPr>
              <w:pStyle w:val="Text"/>
              <w:spacing w:line="228" w:lineRule="auto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FD5F63">
              <w:rPr>
                <w:rFonts w:cs="Times"/>
                <w:sz w:val="14"/>
                <w:szCs w:val="14"/>
                <w:lang w:eastAsia="zh-CN"/>
              </w:rPr>
              <w:t>5.61</w:t>
            </w:r>
            <w:r w:rsidRPr="00FD5F63">
              <w:rPr>
                <w:rFonts w:cs="Times" w:hint="eastAsia"/>
                <w:sz w:val="14"/>
                <w:szCs w:val="14"/>
                <w:lang w:eastAsia="zh-CN"/>
              </w:rPr>
              <w:t>±</w:t>
            </w:r>
            <w:r w:rsidRPr="00FD5F63">
              <w:rPr>
                <w:rFonts w:cs="Times"/>
                <w:sz w:val="14"/>
                <w:szCs w:val="14"/>
                <w:lang w:eastAsia="zh-CN"/>
              </w:rPr>
              <w:t>0.064</w:t>
            </w:r>
          </w:p>
        </w:tc>
        <w:tc>
          <w:tcPr>
            <w:tcW w:w="1195" w:type="dxa"/>
            <w:shd w:val="clear" w:color="auto" w:fill="auto"/>
            <w:vAlign w:val="center"/>
          </w:tcPr>
          <w:p w:rsidR="009147DE" w:rsidRPr="00FD5F63" w:rsidRDefault="009147DE" w:rsidP="00861177">
            <w:pPr>
              <w:pStyle w:val="Text"/>
              <w:spacing w:line="228" w:lineRule="auto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FD5F63">
              <w:rPr>
                <w:rFonts w:cs="Times"/>
                <w:sz w:val="14"/>
                <w:szCs w:val="14"/>
                <w:lang w:eastAsia="zh-CN"/>
              </w:rPr>
              <w:t>5.53</w:t>
            </w:r>
            <w:r w:rsidRPr="00FD5F63">
              <w:rPr>
                <w:rFonts w:cs="Times" w:hint="eastAsia"/>
                <w:sz w:val="14"/>
                <w:szCs w:val="14"/>
                <w:lang w:eastAsia="zh-CN"/>
              </w:rPr>
              <w:t>±</w:t>
            </w:r>
            <w:r w:rsidRPr="00FD5F63">
              <w:rPr>
                <w:rFonts w:cs="Times"/>
                <w:sz w:val="14"/>
                <w:szCs w:val="14"/>
                <w:lang w:eastAsia="zh-CN"/>
              </w:rPr>
              <w:t>0.010</w:t>
            </w:r>
          </w:p>
        </w:tc>
        <w:tc>
          <w:tcPr>
            <w:tcW w:w="1195" w:type="dxa"/>
            <w:shd w:val="clear" w:color="auto" w:fill="auto"/>
            <w:vAlign w:val="center"/>
          </w:tcPr>
          <w:p w:rsidR="009147DE" w:rsidRPr="00FD5F63" w:rsidRDefault="009147DE" w:rsidP="00861177">
            <w:pPr>
              <w:pStyle w:val="Text"/>
              <w:spacing w:line="228" w:lineRule="auto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FD5F63">
              <w:rPr>
                <w:rFonts w:cs="Times"/>
                <w:sz w:val="14"/>
                <w:szCs w:val="14"/>
                <w:lang w:eastAsia="zh-CN"/>
              </w:rPr>
              <w:t>5.45</w:t>
            </w:r>
            <w:r w:rsidRPr="00FD5F63">
              <w:rPr>
                <w:rFonts w:cs="Times" w:hint="eastAsia"/>
                <w:sz w:val="14"/>
                <w:szCs w:val="14"/>
                <w:lang w:eastAsia="zh-CN"/>
              </w:rPr>
              <w:t>±</w:t>
            </w:r>
            <w:r w:rsidRPr="00FD5F63">
              <w:rPr>
                <w:rFonts w:cs="Times"/>
                <w:sz w:val="14"/>
                <w:szCs w:val="14"/>
                <w:lang w:eastAsia="zh-CN"/>
              </w:rPr>
              <w:t>0.012</w:t>
            </w:r>
          </w:p>
        </w:tc>
      </w:tr>
      <w:tr w:rsidR="009147DE" w:rsidRPr="00FD5F63" w:rsidTr="00861177">
        <w:tc>
          <w:tcPr>
            <w:tcW w:w="1350" w:type="dxa"/>
            <w:shd w:val="clear" w:color="auto" w:fill="auto"/>
            <w:vAlign w:val="center"/>
          </w:tcPr>
          <w:p w:rsidR="009147DE" w:rsidRPr="00FD5F63" w:rsidRDefault="009147DE" w:rsidP="0020046B">
            <w:pPr>
              <w:pStyle w:val="Text"/>
              <w:spacing w:line="228" w:lineRule="auto"/>
              <w:ind w:firstLine="0"/>
              <w:jc w:val="center"/>
              <w:rPr>
                <w:rFonts w:cs="Times"/>
                <w:sz w:val="14"/>
                <w:szCs w:val="14"/>
                <w:lang w:eastAsia="zh-CN"/>
              </w:rPr>
            </w:pPr>
            <w:r w:rsidRPr="00FD5F63">
              <w:rPr>
                <w:rFonts w:cs="Times"/>
                <w:sz w:val="14"/>
                <w:szCs w:val="14"/>
                <w:lang w:eastAsia="zh-CN"/>
              </w:rPr>
              <w:t>2</w:t>
            </w:r>
            <w:r w:rsidRPr="00FD5F63">
              <w:rPr>
                <w:sz w:val="14"/>
                <w:szCs w:val="14"/>
                <w:lang w:eastAsia="zh-CN"/>
              </w:rPr>
              <w:t>×</w:t>
            </w:r>
            <w:r w:rsidRPr="00FD5F63">
              <w:rPr>
                <w:rFonts w:cs="Times"/>
                <w:sz w:val="14"/>
                <w:szCs w:val="14"/>
                <w:lang w:eastAsia="zh-CN"/>
              </w:rPr>
              <w:t>10</w:t>
            </w:r>
            <w:r w:rsidRPr="00FD5F63">
              <w:rPr>
                <w:rFonts w:cs="Times"/>
                <w:sz w:val="14"/>
                <w:szCs w:val="14"/>
                <w:vertAlign w:val="superscript"/>
                <w:lang w:eastAsia="zh-CN"/>
              </w:rPr>
              <w:t>3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9147DE" w:rsidRPr="00FD5F63" w:rsidRDefault="009147DE" w:rsidP="00861177">
            <w:pPr>
              <w:pStyle w:val="Text"/>
              <w:spacing w:line="228" w:lineRule="auto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FD5F63">
              <w:rPr>
                <w:rFonts w:cs="Times"/>
                <w:sz w:val="14"/>
                <w:szCs w:val="14"/>
                <w:lang w:eastAsia="zh-CN"/>
              </w:rPr>
              <w:t>5.53</w:t>
            </w:r>
            <w:r w:rsidRPr="00FD5F63">
              <w:rPr>
                <w:rFonts w:cs="Times" w:hint="eastAsia"/>
                <w:sz w:val="14"/>
                <w:szCs w:val="14"/>
                <w:lang w:eastAsia="zh-CN"/>
              </w:rPr>
              <w:t>±</w:t>
            </w:r>
            <w:r w:rsidRPr="00FD5F63">
              <w:rPr>
                <w:rFonts w:cs="Times"/>
                <w:sz w:val="14"/>
                <w:szCs w:val="14"/>
                <w:lang w:eastAsia="zh-CN"/>
              </w:rPr>
              <w:t>0.021</w:t>
            </w:r>
          </w:p>
        </w:tc>
        <w:tc>
          <w:tcPr>
            <w:tcW w:w="1193" w:type="dxa"/>
            <w:shd w:val="clear" w:color="auto" w:fill="auto"/>
            <w:vAlign w:val="center"/>
          </w:tcPr>
          <w:p w:rsidR="009147DE" w:rsidRPr="00FD5F63" w:rsidRDefault="009147DE" w:rsidP="00861177">
            <w:pPr>
              <w:pStyle w:val="Text"/>
              <w:spacing w:line="228" w:lineRule="auto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FD5F63">
              <w:rPr>
                <w:rFonts w:cs="Times"/>
                <w:sz w:val="14"/>
                <w:szCs w:val="14"/>
                <w:lang w:eastAsia="zh-CN"/>
              </w:rPr>
              <w:t>5.55</w:t>
            </w:r>
            <w:r w:rsidRPr="00FD5F63">
              <w:rPr>
                <w:rFonts w:cs="Times" w:hint="eastAsia"/>
                <w:sz w:val="14"/>
                <w:szCs w:val="14"/>
                <w:lang w:eastAsia="zh-CN"/>
              </w:rPr>
              <w:t>±</w:t>
            </w:r>
            <w:r w:rsidRPr="00FD5F63">
              <w:rPr>
                <w:rFonts w:cs="Times"/>
                <w:sz w:val="14"/>
                <w:szCs w:val="14"/>
                <w:lang w:eastAsia="zh-CN"/>
              </w:rPr>
              <w:t>0.010</w:t>
            </w:r>
          </w:p>
        </w:tc>
        <w:tc>
          <w:tcPr>
            <w:tcW w:w="1195" w:type="dxa"/>
            <w:shd w:val="clear" w:color="auto" w:fill="auto"/>
            <w:vAlign w:val="center"/>
          </w:tcPr>
          <w:p w:rsidR="009147DE" w:rsidRPr="00FD5F63" w:rsidRDefault="009147DE" w:rsidP="00861177">
            <w:pPr>
              <w:pStyle w:val="Text"/>
              <w:spacing w:line="228" w:lineRule="auto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FD5F63">
              <w:rPr>
                <w:rFonts w:cs="Times"/>
                <w:sz w:val="14"/>
                <w:szCs w:val="14"/>
                <w:lang w:eastAsia="zh-CN"/>
              </w:rPr>
              <w:t>5.62</w:t>
            </w:r>
            <w:r w:rsidRPr="00FD5F63">
              <w:rPr>
                <w:rFonts w:cs="Times" w:hint="eastAsia"/>
                <w:sz w:val="14"/>
                <w:szCs w:val="14"/>
                <w:lang w:eastAsia="zh-CN"/>
              </w:rPr>
              <w:t>±</w:t>
            </w:r>
            <w:r w:rsidRPr="00FD5F63">
              <w:rPr>
                <w:rFonts w:cs="Times"/>
                <w:sz w:val="14"/>
                <w:szCs w:val="14"/>
                <w:lang w:eastAsia="zh-CN"/>
              </w:rPr>
              <w:t>0.012</w:t>
            </w:r>
          </w:p>
        </w:tc>
        <w:tc>
          <w:tcPr>
            <w:tcW w:w="1195" w:type="dxa"/>
            <w:shd w:val="clear" w:color="auto" w:fill="auto"/>
            <w:vAlign w:val="center"/>
          </w:tcPr>
          <w:p w:rsidR="009147DE" w:rsidRPr="00FD5F63" w:rsidRDefault="009147DE" w:rsidP="00861177">
            <w:pPr>
              <w:pStyle w:val="Text"/>
              <w:spacing w:line="228" w:lineRule="auto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FD5F63">
              <w:rPr>
                <w:rFonts w:cs="Times"/>
                <w:sz w:val="14"/>
                <w:szCs w:val="14"/>
                <w:lang w:eastAsia="zh-CN"/>
              </w:rPr>
              <w:t>5.64</w:t>
            </w:r>
            <w:r w:rsidRPr="00FD5F63">
              <w:rPr>
                <w:rFonts w:cs="Times" w:hint="eastAsia"/>
                <w:sz w:val="14"/>
                <w:szCs w:val="14"/>
                <w:lang w:eastAsia="zh-CN"/>
              </w:rPr>
              <w:t>±</w:t>
            </w:r>
            <w:r w:rsidRPr="00FD5F63">
              <w:rPr>
                <w:rFonts w:cs="Times"/>
                <w:sz w:val="14"/>
                <w:szCs w:val="14"/>
                <w:lang w:eastAsia="zh-CN"/>
              </w:rPr>
              <w:t>0.031</w:t>
            </w:r>
          </w:p>
        </w:tc>
        <w:tc>
          <w:tcPr>
            <w:tcW w:w="1195" w:type="dxa"/>
            <w:shd w:val="clear" w:color="auto" w:fill="auto"/>
            <w:vAlign w:val="center"/>
          </w:tcPr>
          <w:p w:rsidR="009147DE" w:rsidRPr="00FD5F63" w:rsidRDefault="009147DE" w:rsidP="00861177">
            <w:pPr>
              <w:pStyle w:val="Text"/>
              <w:spacing w:line="228" w:lineRule="auto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FD5F63">
              <w:rPr>
                <w:rFonts w:cs="Times"/>
                <w:sz w:val="14"/>
                <w:szCs w:val="14"/>
                <w:lang w:eastAsia="zh-CN"/>
              </w:rPr>
              <w:t>5.57</w:t>
            </w:r>
            <w:r w:rsidRPr="00FD5F63">
              <w:rPr>
                <w:rFonts w:cs="Times" w:hint="eastAsia"/>
                <w:sz w:val="14"/>
                <w:szCs w:val="14"/>
                <w:lang w:eastAsia="zh-CN"/>
              </w:rPr>
              <w:t>±</w:t>
            </w:r>
            <w:r w:rsidRPr="00FD5F63">
              <w:rPr>
                <w:rFonts w:cs="Times"/>
                <w:sz w:val="14"/>
                <w:szCs w:val="14"/>
                <w:lang w:eastAsia="zh-CN"/>
              </w:rPr>
              <w:t>0.015</w:t>
            </w:r>
          </w:p>
        </w:tc>
        <w:tc>
          <w:tcPr>
            <w:tcW w:w="1195" w:type="dxa"/>
            <w:shd w:val="clear" w:color="auto" w:fill="auto"/>
            <w:vAlign w:val="center"/>
          </w:tcPr>
          <w:p w:rsidR="009147DE" w:rsidRPr="00FD5F63" w:rsidRDefault="009147DE" w:rsidP="00861177">
            <w:pPr>
              <w:pStyle w:val="Text"/>
              <w:spacing w:line="228" w:lineRule="auto"/>
              <w:ind w:firstLine="0"/>
              <w:jc w:val="left"/>
              <w:rPr>
                <w:rFonts w:cs="Times"/>
                <w:sz w:val="14"/>
                <w:szCs w:val="14"/>
                <w:lang w:eastAsia="zh-CN"/>
              </w:rPr>
            </w:pPr>
            <w:r w:rsidRPr="00FD5F63">
              <w:rPr>
                <w:rFonts w:cs="Times"/>
                <w:sz w:val="14"/>
                <w:szCs w:val="14"/>
                <w:lang w:eastAsia="zh-CN"/>
              </w:rPr>
              <w:t>5.47</w:t>
            </w:r>
            <w:r w:rsidRPr="00FD5F63">
              <w:rPr>
                <w:rFonts w:cs="Times" w:hint="eastAsia"/>
                <w:sz w:val="14"/>
                <w:szCs w:val="14"/>
                <w:lang w:eastAsia="zh-CN"/>
              </w:rPr>
              <w:t>±</w:t>
            </w:r>
            <w:r w:rsidRPr="00FD5F63">
              <w:rPr>
                <w:rFonts w:cs="Times"/>
                <w:sz w:val="14"/>
                <w:szCs w:val="14"/>
                <w:lang w:eastAsia="zh-CN"/>
              </w:rPr>
              <w:t>0.006</w:t>
            </w:r>
          </w:p>
        </w:tc>
      </w:tr>
    </w:tbl>
    <w:p w:rsidR="00AB41E2" w:rsidRPr="00AB41E2" w:rsidRDefault="00AB41E2">
      <w:pPr>
        <w:rPr>
          <w:b/>
        </w:rPr>
      </w:pPr>
    </w:p>
    <w:sectPr w:rsidR="00AB41E2" w:rsidRPr="00AB41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dvPSHEL-B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607"/>
    <w:rsid w:val="000058E9"/>
    <w:rsid w:val="0007424A"/>
    <w:rsid w:val="00146607"/>
    <w:rsid w:val="001F5956"/>
    <w:rsid w:val="0020046B"/>
    <w:rsid w:val="004368B6"/>
    <w:rsid w:val="005146A9"/>
    <w:rsid w:val="005B4001"/>
    <w:rsid w:val="00661C10"/>
    <w:rsid w:val="006653C8"/>
    <w:rsid w:val="00670938"/>
    <w:rsid w:val="0082146C"/>
    <w:rsid w:val="00861177"/>
    <w:rsid w:val="00896826"/>
    <w:rsid w:val="009147DE"/>
    <w:rsid w:val="00965DC9"/>
    <w:rsid w:val="00A3022E"/>
    <w:rsid w:val="00AB41E2"/>
    <w:rsid w:val="00BB3DCA"/>
    <w:rsid w:val="00BE7363"/>
    <w:rsid w:val="00C658D1"/>
    <w:rsid w:val="00D26185"/>
    <w:rsid w:val="00E40A6E"/>
    <w:rsid w:val="00E82E46"/>
    <w:rsid w:val="00EA0351"/>
    <w:rsid w:val="00F318F1"/>
    <w:rsid w:val="00F7692F"/>
    <w:rsid w:val="00F87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42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424A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07424A"/>
    <w:rPr>
      <w:color w:val="808080"/>
    </w:rPr>
  </w:style>
  <w:style w:type="paragraph" w:customStyle="1" w:styleId="Text">
    <w:name w:val="Text"/>
    <w:basedOn w:val="Normal"/>
    <w:rsid w:val="000058E9"/>
    <w:pPr>
      <w:widowControl w:val="0"/>
      <w:autoSpaceDE w:val="0"/>
      <w:autoSpaceDN w:val="0"/>
      <w:spacing w:after="0" w:line="252" w:lineRule="auto"/>
      <w:ind w:firstLine="202"/>
      <w:jc w:val="both"/>
    </w:pPr>
    <w:rPr>
      <w:rFonts w:ascii="Times New Roman" w:eastAsia="SimSun" w:hAnsi="Times New Roman" w:cs="Times New Roman"/>
      <w:sz w:val="20"/>
      <w:szCs w:val="20"/>
      <w:lang w:eastAsia="en-US"/>
    </w:rPr>
  </w:style>
  <w:style w:type="paragraph" w:styleId="NoSpacing">
    <w:name w:val="No Spacing"/>
    <w:uiPriority w:val="1"/>
    <w:qFormat/>
    <w:rsid w:val="000058E9"/>
    <w:pPr>
      <w:widowControl w:val="0"/>
      <w:spacing w:after="0" w:line="240" w:lineRule="auto"/>
      <w:jc w:val="both"/>
    </w:pPr>
    <w:rPr>
      <w:rFonts w:ascii="Cambria" w:eastAsia="SimSun" w:hAnsi="Cambria" w:cs="Times New Roman"/>
      <w:kern w:val="2"/>
      <w:sz w:val="21"/>
    </w:rPr>
  </w:style>
  <w:style w:type="paragraph" w:styleId="NormalWeb">
    <w:name w:val="Normal (Web)"/>
    <w:basedOn w:val="Normal"/>
    <w:uiPriority w:val="99"/>
    <w:semiHidden/>
    <w:unhideWhenUsed/>
    <w:rsid w:val="00E82E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742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424A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07424A"/>
    <w:rPr>
      <w:color w:val="808080"/>
    </w:rPr>
  </w:style>
  <w:style w:type="paragraph" w:customStyle="1" w:styleId="Text">
    <w:name w:val="Text"/>
    <w:basedOn w:val="Normal"/>
    <w:rsid w:val="000058E9"/>
    <w:pPr>
      <w:widowControl w:val="0"/>
      <w:autoSpaceDE w:val="0"/>
      <w:autoSpaceDN w:val="0"/>
      <w:spacing w:after="0" w:line="252" w:lineRule="auto"/>
      <w:ind w:firstLine="202"/>
      <w:jc w:val="both"/>
    </w:pPr>
    <w:rPr>
      <w:rFonts w:ascii="Times New Roman" w:eastAsia="SimSun" w:hAnsi="Times New Roman" w:cs="Times New Roman"/>
      <w:sz w:val="20"/>
      <w:szCs w:val="20"/>
      <w:lang w:eastAsia="en-US"/>
    </w:rPr>
  </w:style>
  <w:style w:type="paragraph" w:styleId="NoSpacing">
    <w:name w:val="No Spacing"/>
    <w:uiPriority w:val="1"/>
    <w:qFormat/>
    <w:rsid w:val="000058E9"/>
    <w:pPr>
      <w:widowControl w:val="0"/>
      <w:spacing w:after="0" w:line="240" w:lineRule="auto"/>
      <w:jc w:val="both"/>
    </w:pPr>
    <w:rPr>
      <w:rFonts w:ascii="Cambria" w:eastAsia="SimSun" w:hAnsi="Cambria" w:cs="Times New Roman"/>
      <w:kern w:val="2"/>
      <w:sz w:val="21"/>
    </w:rPr>
  </w:style>
  <w:style w:type="paragraph" w:styleId="NormalWeb">
    <w:name w:val="Normal (Web)"/>
    <w:basedOn w:val="Normal"/>
    <w:uiPriority w:val="99"/>
    <w:semiHidden/>
    <w:unhideWhenUsed/>
    <w:rsid w:val="00E82E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160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"/><Relationship Id="rId3" Type="http://schemas.openxmlformats.org/officeDocument/2006/relationships/settings" Target="settings.xml"/><Relationship Id="rId7" Type="http://schemas.openxmlformats.org/officeDocument/2006/relationships/image" Target="media/image3.ti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411</Words>
  <Characters>2344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Felixqiuxing</dc:creator>
  <cp:lastModifiedBy>Felixqiuxing</cp:lastModifiedBy>
  <cp:revision>33</cp:revision>
  <cp:lastPrinted>2014-06-29T06:48:00Z</cp:lastPrinted>
  <dcterms:created xsi:type="dcterms:W3CDTF">2014-04-11T16:01:00Z</dcterms:created>
  <dcterms:modified xsi:type="dcterms:W3CDTF">2014-06-29T06:49:00Z</dcterms:modified>
</cp:coreProperties>
</file>