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F756" w14:textId="77777777" w:rsidR="008C1E4A" w:rsidRDefault="008C1E4A" w:rsidP="008C1E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E0E0E"/>
          <w:kern w:val="0"/>
        </w:rPr>
      </w:pPr>
      <w:r>
        <w:rPr>
          <w:rFonts w:ascii="Times New Roman" w:eastAsia="Times New Roman" w:hAnsi="Times New Roman" w:cs="Times New Roman"/>
          <w:b/>
          <w:bCs/>
          <w:color w:val="0E0E0E"/>
          <w:kern w:val="0"/>
        </w:rPr>
        <w:t>Table IV. Calibration by Predicted Probability Deciles</w:t>
      </w:r>
    </w:p>
    <w:p w14:paraId="5A9CA4F6" w14:textId="77777777" w:rsidR="008C1E4A" w:rsidRDefault="008C1E4A" w:rsidP="008C1E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E0E0E"/>
          <w:kern w:val="0"/>
        </w:rPr>
      </w:pPr>
    </w:p>
    <w:tbl>
      <w:tblPr>
        <w:tblStyle w:val="TableGrid"/>
        <w:tblW w:w="9350" w:type="dxa"/>
        <w:shd w:val="clear" w:color="auto" w:fill="DAE9F7" w:themeFill="text2" w:themeFillTint="1A"/>
        <w:tblLayout w:type="fixed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C1E4A" w14:paraId="02F31968" w14:textId="77777777" w:rsidTr="008C1E4A">
        <w:tc>
          <w:tcPr>
            <w:tcW w:w="2337" w:type="dxa"/>
            <w:shd w:val="clear" w:color="auto" w:fill="DAE9F7" w:themeFill="text2" w:themeFillTint="1A"/>
          </w:tcPr>
          <w:p w14:paraId="467161D6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Decile Group</w:t>
            </w:r>
          </w:p>
        </w:tc>
        <w:tc>
          <w:tcPr>
            <w:tcW w:w="2337" w:type="dxa"/>
            <w:shd w:val="clear" w:color="auto" w:fill="DAE9F7" w:themeFill="text2" w:themeFillTint="1A"/>
          </w:tcPr>
          <w:p w14:paraId="06C31AE0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 xml:space="preserve">Total Number 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05EAA579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Observed AKI%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15DAB8E0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 xml:space="preserve">Predicted AKI % </w:t>
            </w:r>
          </w:p>
        </w:tc>
      </w:tr>
      <w:tr w:rsidR="008C1E4A" w14:paraId="53DAB990" w14:textId="77777777" w:rsidTr="008C1E4A">
        <w:tc>
          <w:tcPr>
            <w:tcW w:w="2337" w:type="dxa"/>
          </w:tcPr>
          <w:p w14:paraId="43226ED1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D1</w:t>
            </w:r>
          </w:p>
        </w:tc>
        <w:tc>
          <w:tcPr>
            <w:tcW w:w="2337" w:type="dxa"/>
          </w:tcPr>
          <w:p w14:paraId="1B021F13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250</w:t>
            </w:r>
          </w:p>
        </w:tc>
        <w:tc>
          <w:tcPr>
            <w:tcW w:w="2338" w:type="dxa"/>
          </w:tcPr>
          <w:p w14:paraId="3B6EC989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4.2</w:t>
            </w:r>
          </w:p>
        </w:tc>
        <w:tc>
          <w:tcPr>
            <w:tcW w:w="2338" w:type="dxa"/>
          </w:tcPr>
          <w:p w14:paraId="24365800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3.8</w:t>
            </w:r>
          </w:p>
        </w:tc>
      </w:tr>
      <w:tr w:rsidR="008C1E4A" w14:paraId="46BF6F5C" w14:textId="77777777" w:rsidTr="008C1E4A">
        <w:tc>
          <w:tcPr>
            <w:tcW w:w="2337" w:type="dxa"/>
            <w:shd w:val="clear" w:color="auto" w:fill="DAE9F7" w:themeFill="text2" w:themeFillTint="1A"/>
          </w:tcPr>
          <w:p w14:paraId="090DA0AF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D2</w:t>
            </w:r>
          </w:p>
        </w:tc>
        <w:tc>
          <w:tcPr>
            <w:tcW w:w="2337" w:type="dxa"/>
            <w:shd w:val="clear" w:color="auto" w:fill="DAE9F7" w:themeFill="text2" w:themeFillTint="1A"/>
          </w:tcPr>
          <w:p w14:paraId="6ADA051B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250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4902CB1A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8.7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0B368CAD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7.9</w:t>
            </w:r>
          </w:p>
        </w:tc>
      </w:tr>
      <w:tr w:rsidR="008C1E4A" w14:paraId="223DCB08" w14:textId="77777777" w:rsidTr="008C1E4A">
        <w:tc>
          <w:tcPr>
            <w:tcW w:w="2337" w:type="dxa"/>
          </w:tcPr>
          <w:p w14:paraId="39200433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D3</w:t>
            </w:r>
          </w:p>
        </w:tc>
        <w:tc>
          <w:tcPr>
            <w:tcW w:w="2337" w:type="dxa"/>
          </w:tcPr>
          <w:p w14:paraId="1C4DE1F6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250</w:t>
            </w:r>
          </w:p>
        </w:tc>
        <w:tc>
          <w:tcPr>
            <w:tcW w:w="2338" w:type="dxa"/>
          </w:tcPr>
          <w:p w14:paraId="72E24E24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12.9</w:t>
            </w:r>
          </w:p>
        </w:tc>
        <w:tc>
          <w:tcPr>
            <w:tcW w:w="2338" w:type="dxa"/>
          </w:tcPr>
          <w:p w14:paraId="6EDCA89F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11.5</w:t>
            </w:r>
          </w:p>
        </w:tc>
      </w:tr>
      <w:tr w:rsidR="008C1E4A" w14:paraId="5368A30E" w14:textId="77777777" w:rsidTr="008C1E4A">
        <w:tc>
          <w:tcPr>
            <w:tcW w:w="2337" w:type="dxa"/>
            <w:shd w:val="clear" w:color="auto" w:fill="DAE9F7" w:themeFill="text2" w:themeFillTint="1A"/>
          </w:tcPr>
          <w:p w14:paraId="37A2C1B5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D4</w:t>
            </w:r>
          </w:p>
        </w:tc>
        <w:tc>
          <w:tcPr>
            <w:tcW w:w="2337" w:type="dxa"/>
            <w:shd w:val="clear" w:color="auto" w:fill="DAE9F7" w:themeFill="text2" w:themeFillTint="1A"/>
          </w:tcPr>
          <w:p w14:paraId="79EE0163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250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3AB81B7E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18.2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4403733C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16.8</w:t>
            </w:r>
          </w:p>
        </w:tc>
      </w:tr>
      <w:tr w:rsidR="008C1E4A" w14:paraId="4F11F163" w14:textId="77777777" w:rsidTr="008C1E4A">
        <w:tc>
          <w:tcPr>
            <w:tcW w:w="2337" w:type="dxa"/>
          </w:tcPr>
          <w:p w14:paraId="70443D41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D5</w:t>
            </w:r>
          </w:p>
        </w:tc>
        <w:tc>
          <w:tcPr>
            <w:tcW w:w="2337" w:type="dxa"/>
          </w:tcPr>
          <w:p w14:paraId="04EED968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250</w:t>
            </w:r>
          </w:p>
        </w:tc>
        <w:tc>
          <w:tcPr>
            <w:tcW w:w="2338" w:type="dxa"/>
          </w:tcPr>
          <w:p w14:paraId="5A1728BF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24.0</w:t>
            </w:r>
          </w:p>
        </w:tc>
        <w:tc>
          <w:tcPr>
            <w:tcW w:w="2338" w:type="dxa"/>
          </w:tcPr>
          <w:p w14:paraId="4583098B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23.2</w:t>
            </w:r>
          </w:p>
        </w:tc>
      </w:tr>
      <w:tr w:rsidR="008C1E4A" w14:paraId="0E0501F3" w14:textId="77777777" w:rsidTr="008C1E4A">
        <w:tc>
          <w:tcPr>
            <w:tcW w:w="2337" w:type="dxa"/>
            <w:shd w:val="clear" w:color="auto" w:fill="DAE9F7" w:themeFill="text2" w:themeFillTint="1A"/>
          </w:tcPr>
          <w:p w14:paraId="7E663F46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D6</w:t>
            </w:r>
          </w:p>
        </w:tc>
        <w:tc>
          <w:tcPr>
            <w:tcW w:w="2337" w:type="dxa"/>
            <w:shd w:val="clear" w:color="auto" w:fill="DAE9F7" w:themeFill="text2" w:themeFillTint="1A"/>
          </w:tcPr>
          <w:p w14:paraId="3396583E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250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29C40716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28.6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6050922F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28.1</w:t>
            </w:r>
          </w:p>
        </w:tc>
      </w:tr>
      <w:tr w:rsidR="008C1E4A" w14:paraId="0829C7C5" w14:textId="77777777" w:rsidTr="008C1E4A">
        <w:tc>
          <w:tcPr>
            <w:tcW w:w="2337" w:type="dxa"/>
          </w:tcPr>
          <w:p w14:paraId="712877D4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D7</w:t>
            </w:r>
          </w:p>
        </w:tc>
        <w:tc>
          <w:tcPr>
            <w:tcW w:w="2337" w:type="dxa"/>
          </w:tcPr>
          <w:p w14:paraId="3889F4D4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250</w:t>
            </w:r>
          </w:p>
        </w:tc>
        <w:tc>
          <w:tcPr>
            <w:tcW w:w="2338" w:type="dxa"/>
          </w:tcPr>
          <w:p w14:paraId="1F8249C0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34.1</w:t>
            </w:r>
          </w:p>
        </w:tc>
        <w:tc>
          <w:tcPr>
            <w:tcW w:w="2338" w:type="dxa"/>
          </w:tcPr>
          <w:p w14:paraId="64541155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33.5</w:t>
            </w:r>
          </w:p>
        </w:tc>
      </w:tr>
      <w:tr w:rsidR="008C1E4A" w14:paraId="1C63634C" w14:textId="77777777" w:rsidTr="008C1E4A">
        <w:tc>
          <w:tcPr>
            <w:tcW w:w="2337" w:type="dxa"/>
            <w:shd w:val="clear" w:color="auto" w:fill="DAE9F7" w:themeFill="text2" w:themeFillTint="1A"/>
          </w:tcPr>
          <w:p w14:paraId="45E17488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D8</w:t>
            </w:r>
          </w:p>
        </w:tc>
        <w:tc>
          <w:tcPr>
            <w:tcW w:w="2337" w:type="dxa"/>
            <w:shd w:val="clear" w:color="auto" w:fill="DAE9F7" w:themeFill="text2" w:themeFillTint="1A"/>
          </w:tcPr>
          <w:p w14:paraId="7540666F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250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42A6B925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40.2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11198DD8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38.9</w:t>
            </w:r>
          </w:p>
        </w:tc>
      </w:tr>
      <w:tr w:rsidR="008C1E4A" w14:paraId="5CA0FFA3" w14:textId="77777777" w:rsidTr="008C1E4A">
        <w:tc>
          <w:tcPr>
            <w:tcW w:w="2337" w:type="dxa"/>
          </w:tcPr>
          <w:p w14:paraId="2BE52D8E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D9</w:t>
            </w:r>
          </w:p>
        </w:tc>
        <w:tc>
          <w:tcPr>
            <w:tcW w:w="2337" w:type="dxa"/>
          </w:tcPr>
          <w:p w14:paraId="12117D5A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250</w:t>
            </w:r>
          </w:p>
        </w:tc>
        <w:tc>
          <w:tcPr>
            <w:tcW w:w="2338" w:type="dxa"/>
          </w:tcPr>
          <w:p w14:paraId="4402943A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48.7</w:t>
            </w:r>
          </w:p>
        </w:tc>
        <w:tc>
          <w:tcPr>
            <w:tcW w:w="2338" w:type="dxa"/>
          </w:tcPr>
          <w:p w14:paraId="31FD4731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46.2</w:t>
            </w:r>
          </w:p>
        </w:tc>
      </w:tr>
      <w:tr w:rsidR="008C1E4A" w14:paraId="0360BD18" w14:textId="77777777" w:rsidTr="008C1E4A">
        <w:tc>
          <w:tcPr>
            <w:tcW w:w="2337" w:type="dxa"/>
            <w:shd w:val="clear" w:color="auto" w:fill="DAE9F7" w:themeFill="text2" w:themeFillTint="1A"/>
          </w:tcPr>
          <w:p w14:paraId="277BEC14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D10</w:t>
            </w:r>
          </w:p>
        </w:tc>
        <w:tc>
          <w:tcPr>
            <w:tcW w:w="2337" w:type="dxa"/>
            <w:shd w:val="clear" w:color="auto" w:fill="DAE9F7" w:themeFill="text2" w:themeFillTint="1A"/>
          </w:tcPr>
          <w:p w14:paraId="581C8944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250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59CAD2EA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58.4</w:t>
            </w:r>
          </w:p>
        </w:tc>
        <w:tc>
          <w:tcPr>
            <w:tcW w:w="2338" w:type="dxa"/>
            <w:shd w:val="clear" w:color="auto" w:fill="DAE9F7" w:themeFill="text2" w:themeFillTint="1A"/>
          </w:tcPr>
          <w:p w14:paraId="550A3359" w14:textId="77777777" w:rsidR="008C1E4A" w:rsidRDefault="008C1E4A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55.8</w:t>
            </w:r>
          </w:p>
        </w:tc>
      </w:tr>
    </w:tbl>
    <w:p w14:paraId="3CC3B3BB" w14:textId="77777777" w:rsidR="00F7374E" w:rsidRDefault="00F7374E"/>
    <w:sectPr w:rsidR="00F73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4A"/>
    <w:rsid w:val="00032F2C"/>
    <w:rsid w:val="00145354"/>
    <w:rsid w:val="00196F29"/>
    <w:rsid w:val="001B6BF3"/>
    <w:rsid w:val="00241F9D"/>
    <w:rsid w:val="00247D0C"/>
    <w:rsid w:val="002A55A8"/>
    <w:rsid w:val="00351F50"/>
    <w:rsid w:val="00391315"/>
    <w:rsid w:val="003D6178"/>
    <w:rsid w:val="003F256D"/>
    <w:rsid w:val="004529F6"/>
    <w:rsid w:val="00455C3F"/>
    <w:rsid w:val="004A396A"/>
    <w:rsid w:val="004D6303"/>
    <w:rsid w:val="005D7EB6"/>
    <w:rsid w:val="005F6CB4"/>
    <w:rsid w:val="00691C24"/>
    <w:rsid w:val="006E0517"/>
    <w:rsid w:val="00704A3B"/>
    <w:rsid w:val="0075739E"/>
    <w:rsid w:val="00812AE1"/>
    <w:rsid w:val="00843389"/>
    <w:rsid w:val="008651C8"/>
    <w:rsid w:val="00871A2E"/>
    <w:rsid w:val="00872600"/>
    <w:rsid w:val="008C1E4A"/>
    <w:rsid w:val="008F2B72"/>
    <w:rsid w:val="00924857"/>
    <w:rsid w:val="0095762A"/>
    <w:rsid w:val="00965D16"/>
    <w:rsid w:val="009922BE"/>
    <w:rsid w:val="0099671D"/>
    <w:rsid w:val="009F4C3A"/>
    <w:rsid w:val="00A702B7"/>
    <w:rsid w:val="00A81DB6"/>
    <w:rsid w:val="00A90695"/>
    <w:rsid w:val="00AC6F11"/>
    <w:rsid w:val="00AD3A91"/>
    <w:rsid w:val="00B0734D"/>
    <w:rsid w:val="00B72CEF"/>
    <w:rsid w:val="00BB2014"/>
    <w:rsid w:val="00BC76AA"/>
    <w:rsid w:val="00C44251"/>
    <w:rsid w:val="00C53D30"/>
    <w:rsid w:val="00C64B25"/>
    <w:rsid w:val="00C8154C"/>
    <w:rsid w:val="00CA22C8"/>
    <w:rsid w:val="00CC2584"/>
    <w:rsid w:val="00D164DE"/>
    <w:rsid w:val="00D52F14"/>
    <w:rsid w:val="00D64469"/>
    <w:rsid w:val="00EC128B"/>
    <w:rsid w:val="00F6649F"/>
    <w:rsid w:val="00F7374E"/>
    <w:rsid w:val="00F86C5D"/>
    <w:rsid w:val="00FA75BE"/>
    <w:rsid w:val="00FE0462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481C4"/>
  <w15:chartTrackingRefBased/>
  <w15:docId w15:val="{CF273305-A0D5-DD43-B2B8-10F4D7BC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E4A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8C1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E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E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E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E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E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E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E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E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C1E4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C1E4A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Nada, Arwa</dc:creator>
  <cp:keywords/>
  <dc:description/>
  <cp:lastModifiedBy>Nada, Arwa</cp:lastModifiedBy>
  <cp:revision>1</cp:revision>
  <dcterms:created xsi:type="dcterms:W3CDTF">2026-08-17T19:56:00Z</dcterms:created>
  <dcterms:modified xsi:type="dcterms:W3CDTF">2026-08-17T19:57:00Z</dcterms:modified>
</cp:coreProperties>
</file>