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91" w:rsidRDefault="00EC0A91" w:rsidP="00EC0A91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Table 1: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Scoring of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Histopathological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Findings by Groups</w:t>
      </w:r>
    </w:p>
    <w:p w:rsidR="00EC0A91" w:rsidRDefault="00EC0A91" w:rsidP="00EC0A91">
      <w:r>
        <w:t xml:space="preserve">A: </w:t>
      </w:r>
      <w:proofErr w:type="spellStart"/>
      <w:r>
        <w:t>proximal</w:t>
      </w:r>
      <w:proofErr w:type="spellEnd"/>
      <w:r>
        <w:t xml:space="preserve"> </w:t>
      </w:r>
      <w:proofErr w:type="spellStart"/>
      <w:r>
        <w:t>urethra</w:t>
      </w:r>
      <w:proofErr w:type="spellEnd"/>
      <w:r>
        <w:t xml:space="preserve">, B: </w:t>
      </w:r>
      <w:proofErr w:type="spellStart"/>
      <w:r>
        <w:t>distal</w:t>
      </w:r>
      <w:proofErr w:type="spellEnd"/>
      <w:r>
        <w:t xml:space="preserve"> </w:t>
      </w:r>
      <w:proofErr w:type="spellStart"/>
      <w:r>
        <w:t>urethra</w:t>
      </w:r>
      <w:proofErr w:type="spellEnd"/>
      <w:r>
        <w:t xml:space="preserve">, 0: </w:t>
      </w:r>
      <w:proofErr w:type="spellStart"/>
      <w:r>
        <w:t>none</w:t>
      </w:r>
      <w:proofErr w:type="spellEnd"/>
      <w:r>
        <w:t xml:space="preserve">, 1: </w:t>
      </w:r>
      <w:proofErr w:type="spellStart"/>
      <w:r>
        <w:t>mild</w:t>
      </w:r>
      <w:proofErr w:type="spellEnd"/>
      <w:r>
        <w:t xml:space="preserve">, 2: </w:t>
      </w:r>
      <w:proofErr w:type="spellStart"/>
      <w:r>
        <w:t>moderate</w:t>
      </w:r>
      <w:proofErr w:type="spellEnd"/>
      <w:r>
        <w:t>, 3: severe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34"/>
        <w:gridCol w:w="1234"/>
        <w:gridCol w:w="1234"/>
        <w:gridCol w:w="1418"/>
        <w:gridCol w:w="1418"/>
        <w:gridCol w:w="1338"/>
        <w:gridCol w:w="1338"/>
      </w:tblGrid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Group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Fibrosis (A)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Fibrosis (B)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Mononuclear Cell Infiltration (A)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Mononuclear Cell Infiltration (B)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Vascular Proliferation (A)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Vascular Proliferation (B)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Study 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Study 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Study 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Study 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Study 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Study 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Study 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Study 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Study 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Study 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Study 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Study 12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Sham 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Sham 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Sham 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Sham 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Sham 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Control 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</w:tr>
      <w:tr w:rsidR="00EC0A91" w:rsidTr="00EC0A91"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Control 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91" w:rsidRDefault="00EC0A91">
            <w:pPr>
              <w:spacing w:after="0" w:line="240" w:lineRule="auto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0</w:t>
            </w:r>
          </w:p>
        </w:tc>
      </w:tr>
    </w:tbl>
    <w:p w:rsidR="00EC0A91" w:rsidRDefault="00EC0A91" w:rsidP="00EC0A91"/>
    <w:p w:rsidR="000465C0" w:rsidRDefault="000465C0"/>
    <w:sectPr w:rsidR="000465C0" w:rsidSect="00046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C0A91"/>
    <w:rsid w:val="000465C0"/>
    <w:rsid w:val="00EC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A91"/>
  </w:style>
  <w:style w:type="paragraph" w:styleId="Balk1">
    <w:name w:val="heading 1"/>
    <w:basedOn w:val="Normal"/>
    <w:next w:val="Normal"/>
    <w:link w:val="Balk1Char"/>
    <w:uiPriority w:val="9"/>
    <w:qFormat/>
    <w:rsid w:val="00EC0A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0A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spasali</dc:creator>
  <cp:keywords/>
  <dc:description/>
  <cp:lastModifiedBy>spasali</cp:lastModifiedBy>
  <cp:revision>3</cp:revision>
  <dcterms:created xsi:type="dcterms:W3CDTF">2026-04-02T11:54:00Z</dcterms:created>
  <dcterms:modified xsi:type="dcterms:W3CDTF">2026-04-02T11:54:00Z</dcterms:modified>
</cp:coreProperties>
</file>