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03AC70" w14:textId="722C2DBC" w:rsidR="00E04109" w:rsidRPr="00086510" w:rsidRDefault="007D1CA6">
      <w:pPr>
        <w:rPr>
          <w:rFonts w:ascii="Times New Roman" w:hAnsi="Times New Roman" w:cs="Times New Roman"/>
          <w:b/>
          <w:bCs/>
        </w:rPr>
      </w:pPr>
      <w:r w:rsidRPr="00086510">
        <w:rPr>
          <w:rFonts w:ascii="Times New Roman" w:hAnsi="Times New Roman" w:cs="Times New Roman"/>
          <w:b/>
          <w:bCs/>
        </w:rPr>
        <w:t xml:space="preserve">Supplementary Figure 1: </w:t>
      </w:r>
      <w:r w:rsidR="00086510" w:rsidRPr="00086510">
        <w:rPr>
          <w:rFonts w:ascii="Times New Roman" w:hAnsi="Times New Roman" w:cs="Times New Roman"/>
          <w:b/>
          <w:bCs/>
        </w:rPr>
        <w:t>Overview of the themes and subthemes derived from reflexive thematic analysis.</w:t>
      </w:r>
    </w:p>
    <w:p w14:paraId="32396854" w14:textId="77777777" w:rsidR="00C40729" w:rsidRPr="003B0892" w:rsidRDefault="00C40729">
      <w:pPr>
        <w:rPr>
          <w:rFonts w:ascii="Times New Roman" w:hAnsi="Times New Roman" w:cs="Times New Roman"/>
          <w:b/>
          <w:bCs/>
          <w:sz w:val="22"/>
          <w:szCs w:val="22"/>
        </w:rPr>
      </w:pPr>
    </w:p>
    <w:p w14:paraId="2B8663CE" w14:textId="37B50A57" w:rsidR="00EB53A2" w:rsidRPr="003B0892" w:rsidRDefault="00D3752C" w:rsidP="003B0892">
      <w:pPr>
        <w:ind w:left="-851"/>
        <w:rPr>
          <w:rFonts w:ascii="Times New Roman" w:hAnsi="Times New Roman" w:cs="Times New Roman"/>
        </w:rPr>
      </w:pPr>
      <w:r>
        <w:rPr>
          <w:noProof/>
        </w:rPr>
        <w:drawing>
          <wp:inline distT="0" distB="0" distL="0" distR="0" wp14:anchorId="5253F492" wp14:editId="3EC34061">
            <wp:extent cx="6646985" cy="3738354"/>
            <wp:effectExtent l="0" t="0" r="1905" b="0"/>
            <wp:docPr id="612033984" name="Graphic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2033984" name=""/>
                    <pic:cNvPicPr/>
                  </pic:nvPicPr>
                  <pic:blipFill>
                    <a:blip r:embed="rId5">
                      <a:extLst>
                        <a:ext uri="{96DAC541-7B7A-43D3-8B79-37D633B846F1}">
                          <asvg:svgBlip xmlns:asvg="http://schemas.microsoft.com/office/drawing/2016/SVG/main" r:embed="rId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29400" cy="37847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B8C1A6E" wp14:editId="4B71B95A">
            <wp:extent cx="6450037" cy="3855952"/>
            <wp:effectExtent l="0" t="0" r="8255" b="0"/>
            <wp:docPr id="926069372" name="Graphic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6069372" name="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18841" cy="38970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480517" w14:textId="0B6AE13F" w:rsidR="00E04109" w:rsidRDefault="00E04109" w:rsidP="004E2F53">
      <w:pPr>
        <w:tabs>
          <w:tab w:val="left" w:pos="2347"/>
        </w:tabs>
        <w:ind w:left="-567" w:hanging="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ab/>
      </w:r>
      <w:r w:rsidR="003B0892">
        <w:rPr>
          <w:noProof/>
        </w:rPr>
        <w:drawing>
          <wp:inline distT="0" distB="0" distL="0" distR="0" wp14:anchorId="1E4FF346" wp14:editId="25042D34">
            <wp:extent cx="6590093" cy="3706837"/>
            <wp:effectExtent l="0" t="0" r="1270" b="8255"/>
            <wp:docPr id="1504674745" name="Graphic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4674745" name=""/>
                    <pic:cNvPicPr/>
                  </pic:nvPicPr>
                  <pic:blipFill>
                    <a:blip r:embed="rId9">
                      <a:extLst>
                        <a:ext uri="{96DAC541-7B7A-43D3-8B79-37D633B846F1}">
                          <asvg:svgBlip xmlns:asvg="http://schemas.microsoft.com/office/drawing/2016/SVG/main" r:embed="rId1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55197" cy="37434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4AC6C9" w14:textId="5950EE8C" w:rsidR="00C1385D" w:rsidRPr="00C1385D" w:rsidRDefault="00AA40E5" w:rsidP="004111D8">
      <w:pPr>
        <w:tabs>
          <w:tab w:val="left" w:pos="2347"/>
        </w:tabs>
        <w:spacing w:line="360" w:lineRule="auto"/>
        <w:ind w:left="-567" w:hanging="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</w:t>
      </w:r>
      <w:r w:rsidRPr="00AA40E5">
        <w:rPr>
          <w:rFonts w:ascii="Times New Roman" w:hAnsi="Times New Roman" w:cs="Times New Roman"/>
        </w:rPr>
        <w:t>Semi-structured interview guides mapped to the three study objectives: (</w:t>
      </w:r>
      <w:r w:rsidR="004111D8">
        <w:rPr>
          <w:rFonts w:ascii="Times New Roman" w:hAnsi="Times New Roman" w:cs="Times New Roman"/>
        </w:rPr>
        <w:t>1</w:t>
      </w:r>
      <w:r w:rsidRPr="00AA40E5">
        <w:rPr>
          <w:rFonts w:ascii="Times New Roman" w:hAnsi="Times New Roman" w:cs="Times New Roman"/>
        </w:rPr>
        <w:t>A) exploration of barriers contributing to delayed school re-entry; (</w:t>
      </w:r>
      <w:r w:rsidR="004111D8">
        <w:rPr>
          <w:rFonts w:ascii="Times New Roman" w:hAnsi="Times New Roman" w:cs="Times New Roman"/>
        </w:rPr>
        <w:t>1</w:t>
      </w:r>
      <w:r w:rsidRPr="00AA40E5">
        <w:rPr>
          <w:rFonts w:ascii="Times New Roman" w:hAnsi="Times New Roman" w:cs="Times New Roman"/>
        </w:rPr>
        <w:t>B) identification of perceived facilitators of successful school re-entry; and (</w:t>
      </w:r>
      <w:r w:rsidR="004111D8">
        <w:rPr>
          <w:rFonts w:ascii="Times New Roman" w:hAnsi="Times New Roman" w:cs="Times New Roman"/>
        </w:rPr>
        <w:t>1</w:t>
      </w:r>
      <w:r w:rsidRPr="00AA40E5">
        <w:rPr>
          <w:rFonts w:ascii="Times New Roman" w:hAnsi="Times New Roman" w:cs="Times New Roman"/>
        </w:rPr>
        <w:t>C) exploration of children's post–school re-entry experiences, including</w:t>
      </w:r>
      <w:r w:rsidR="002C6DCA">
        <w:rPr>
          <w:rFonts w:ascii="Times New Roman" w:hAnsi="Times New Roman" w:cs="Times New Roman"/>
        </w:rPr>
        <w:t xml:space="preserve"> </w:t>
      </w:r>
      <w:r w:rsidRPr="00AA40E5">
        <w:rPr>
          <w:rFonts w:ascii="Times New Roman" w:hAnsi="Times New Roman" w:cs="Times New Roman"/>
        </w:rPr>
        <w:t>psychosocial</w:t>
      </w:r>
      <w:r w:rsidR="002C6DCA">
        <w:rPr>
          <w:rFonts w:ascii="Times New Roman" w:hAnsi="Times New Roman" w:cs="Times New Roman"/>
        </w:rPr>
        <w:t xml:space="preserve"> </w:t>
      </w:r>
      <w:r w:rsidRPr="00AA40E5">
        <w:rPr>
          <w:rFonts w:ascii="Times New Roman" w:hAnsi="Times New Roman" w:cs="Times New Roman"/>
        </w:rPr>
        <w:t>well-being.</w:t>
      </w:r>
      <w:r w:rsidR="00570643" w:rsidRPr="00570643">
        <w:rPr>
          <w:rFonts w:ascii="Times New Roman" w:hAnsi="Times New Roman" w:cs="Times New Roman"/>
        </w:rPr>
        <w:br/>
      </w:r>
    </w:p>
    <w:p w14:paraId="66CF03F7" w14:textId="77777777" w:rsidR="00714BA4" w:rsidRPr="00E04109" w:rsidRDefault="00714BA4" w:rsidP="00570643">
      <w:pPr>
        <w:tabs>
          <w:tab w:val="left" w:pos="2347"/>
        </w:tabs>
        <w:spacing w:line="360" w:lineRule="auto"/>
        <w:ind w:left="-567" w:hanging="567"/>
        <w:rPr>
          <w:rFonts w:ascii="Times New Roman" w:hAnsi="Times New Roman" w:cs="Times New Roman"/>
        </w:rPr>
      </w:pPr>
    </w:p>
    <w:sectPr w:rsidR="00714BA4" w:rsidRPr="00E04109" w:rsidSect="00826781">
      <w:pgSz w:w="11906" w:h="16838"/>
      <w:pgMar w:top="568" w:right="144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7303297"/>
    <w:multiLevelType w:val="hybridMultilevel"/>
    <w:tmpl w:val="17BE4F04"/>
    <w:lvl w:ilvl="0" w:tplc="B1B4BDB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924393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CBCB29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C8CC11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C44D24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CD2159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BEE91E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84ED72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360CDC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2024028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57D2"/>
    <w:rsid w:val="00086510"/>
    <w:rsid w:val="002C6DCA"/>
    <w:rsid w:val="003315E3"/>
    <w:rsid w:val="003B0892"/>
    <w:rsid w:val="003F05AE"/>
    <w:rsid w:val="004111D8"/>
    <w:rsid w:val="004E2F53"/>
    <w:rsid w:val="00570643"/>
    <w:rsid w:val="00656F58"/>
    <w:rsid w:val="00714BA4"/>
    <w:rsid w:val="007241EB"/>
    <w:rsid w:val="007D1CA6"/>
    <w:rsid w:val="008176BF"/>
    <w:rsid w:val="00826781"/>
    <w:rsid w:val="00AA40E5"/>
    <w:rsid w:val="00C1385D"/>
    <w:rsid w:val="00C40729"/>
    <w:rsid w:val="00C557D2"/>
    <w:rsid w:val="00D3752C"/>
    <w:rsid w:val="00E04109"/>
    <w:rsid w:val="00EB53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EB8371"/>
  <w15:chartTrackingRefBased/>
  <w15:docId w15:val="{71A77D19-1107-425D-86AC-82876419E1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557D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557D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557D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557D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557D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557D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557D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557D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557D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557D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557D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557D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557D2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557D2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557D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557D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557D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557D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557D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557D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557D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557D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557D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557D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557D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557D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557D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557D2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557D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sv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sv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image" Target="media/image6.sv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66</Words>
  <Characters>378</Characters>
  <Application>Microsoft Office Word</Application>
  <DocSecurity>0</DocSecurity>
  <Lines>3</Lines>
  <Paragraphs>1</Paragraphs>
  <ScaleCrop>false</ScaleCrop>
  <Company/>
  <LinksUpToDate>false</LinksUpToDate>
  <CharactersWithSpaces>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Swaminathan Keerthi</dc:creator>
  <cp:keywords/>
  <dc:description/>
  <cp:lastModifiedBy>Swaminathan Keerthi</cp:lastModifiedBy>
  <cp:revision>19</cp:revision>
  <dcterms:created xsi:type="dcterms:W3CDTF">2026-07-27T11:03:00Z</dcterms:created>
  <dcterms:modified xsi:type="dcterms:W3CDTF">2026-07-29T23:50:00Z</dcterms:modified>
</cp:coreProperties>
</file>