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D4BBE" w14:textId="77777777" w:rsidR="000A5995" w:rsidRPr="000A5995" w:rsidRDefault="000A5995" w:rsidP="000A5995">
      <w:pPr>
        <w:rPr>
          <w:rFonts w:ascii="Times New Roman" w:hAnsi="Times New Roman" w:cs="Times New Roman"/>
          <w:b/>
          <w:bCs/>
        </w:rPr>
      </w:pPr>
      <w:r w:rsidRPr="000A5995">
        <w:rPr>
          <w:rFonts w:ascii="Times New Roman" w:hAnsi="Times New Roman" w:cs="Times New Roman"/>
          <w:b/>
          <w:bCs/>
        </w:rPr>
        <w:t>Table 1: Patient socio-demographic and clinical characteristics of the study cohort</w:t>
      </w:r>
    </w:p>
    <w:tbl>
      <w:tblPr>
        <w:tblStyle w:val="TableGrid"/>
        <w:tblpPr w:leftFromText="180" w:rightFromText="180" w:horzAnchor="margin" w:tblpY="1091"/>
        <w:tblW w:w="0" w:type="auto"/>
        <w:tblLook w:val="04A0" w:firstRow="1" w:lastRow="0" w:firstColumn="1" w:lastColumn="0" w:noHBand="0" w:noVBand="1"/>
      </w:tblPr>
      <w:tblGrid>
        <w:gridCol w:w="871"/>
        <w:gridCol w:w="1527"/>
        <w:gridCol w:w="3771"/>
        <w:gridCol w:w="2322"/>
      </w:tblGrid>
      <w:tr w:rsidR="000A5995" w:rsidRPr="000A5995" w14:paraId="7070DA00" w14:textId="77777777" w:rsidTr="00DF2AF7">
        <w:trPr>
          <w:trHeight w:val="292"/>
        </w:trPr>
        <w:tc>
          <w:tcPr>
            <w:tcW w:w="871" w:type="dxa"/>
          </w:tcPr>
          <w:p w14:paraId="59E1BE2E" w14:textId="77777777" w:rsidR="000A5995" w:rsidRPr="000A5995" w:rsidRDefault="000A5995" w:rsidP="00627484">
            <w:pPr>
              <w:rPr>
                <w:rFonts w:ascii="Times New Roman" w:hAnsi="Times New Roman" w:cs="Times New Roman"/>
                <w:b/>
                <w:bCs/>
              </w:rPr>
            </w:pPr>
            <w:r w:rsidRPr="000A5995">
              <w:rPr>
                <w:rFonts w:ascii="Times New Roman" w:hAnsi="Times New Roman" w:cs="Times New Roman"/>
                <w:b/>
                <w:bCs/>
              </w:rPr>
              <w:t>S. No</w:t>
            </w:r>
          </w:p>
        </w:tc>
        <w:tc>
          <w:tcPr>
            <w:tcW w:w="1527" w:type="dxa"/>
          </w:tcPr>
          <w:p w14:paraId="4449D628" w14:textId="77777777" w:rsidR="000A5995" w:rsidRPr="000A5995" w:rsidRDefault="000A5995" w:rsidP="00627484">
            <w:pPr>
              <w:rPr>
                <w:rFonts w:ascii="Times New Roman" w:hAnsi="Times New Roman" w:cs="Times New Roman"/>
                <w:b/>
                <w:bCs/>
              </w:rPr>
            </w:pPr>
            <w:r w:rsidRPr="000A5995">
              <w:rPr>
                <w:rFonts w:ascii="Times New Roman" w:hAnsi="Times New Roman" w:cs="Times New Roman"/>
                <w:b/>
                <w:bCs/>
              </w:rPr>
              <w:t xml:space="preserve">Variables </w:t>
            </w:r>
          </w:p>
        </w:tc>
        <w:tc>
          <w:tcPr>
            <w:tcW w:w="3771" w:type="dxa"/>
          </w:tcPr>
          <w:p w14:paraId="5FA9A880" w14:textId="77777777" w:rsidR="000A5995" w:rsidRPr="000A5995" w:rsidRDefault="000A5995" w:rsidP="00627484">
            <w:pPr>
              <w:rPr>
                <w:rFonts w:ascii="Times New Roman" w:hAnsi="Times New Roman" w:cs="Times New Roman"/>
                <w:b/>
                <w:bCs/>
              </w:rPr>
            </w:pPr>
            <w:r w:rsidRPr="000A5995">
              <w:rPr>
                <w:rFonts w:ascii="Times New Roman" w:hAnsi="Times New Roman" w:cs="Times New Roman"/>
                <w:b/>
                <w:bCs/>
              </w:rPr>
              <w:t xml:space="preserve">Categories </w:t>
            </w:r>
          </w:p>
        </w:tc>
        <w:tc>
          <w:tcPr>
            <w:tcW w:w="2322" w:type="dxa"/>
          </w:tcPr>
          <w:p w14:paraId="0AB22CE4" w14:textId="77777777" w:rsidR="000A5995" w:rsidRPr="000A5995" w:rsidRDefault="000A5995" w:rsidP="00627484">
            <w:pPr>
              <w:rPr>
                <w:rFonts w:ascii="Times New Roman" w:hAnsi="Times New Roman" w:cs="Times New Roman"/>
                <w:b/>
                <w:bCs/>
              </w:rPr>
            </w:pPr>
            <w:r w:rsidRPr="000A5995">
              <w:rPr>
                <w:rFonts w:ascii="Times New Roman" w:hAnsi="Times New Roman" w:cs="Times New Roman"/>
                <w:b/>
                <w:bCs/>
              </w:rPr>
              <w:t>N (%)</w:t>
            </w:r>
          </w:p>
        </w:tc>
      </w:tr>
      <w:tr w:rsidR="000A5995" w:rsidRPr="000A5995" w14:paraId="4C7AF3BB" w14:textId="77777777" w:rsidTr="00DF2AF7">
        <w:trPr>
          <w:trHeight w:val="719"/>
        </w:trPr>
        <w:tc>
          <w:tcPr>
            <w:tcW w:w="871" w:type="dxa"/>
          </w:tcPr>
          <w:p w14:paraId="701DF9EC" w14:textId="5F09E147" w:rsidR="000A5995" w:rsidRPr="000A5995" w:rsidRDefault="00DF2AF7" w:rsidP="00627484">
            <w:pPr>
              <w:rPr>
                <w:rFonts w:ascii="Times New Roman" w:hAnsi="Times New Roman" w:cs="Times New Roman"/>
              </w:rPr>
            </w:pPr>
            <w:r>
              <w:rPr>
                <w:rFonts w:ascii="Times New Roman" w:hAnsi="Times New Roman" w:cs="Times New Roman"/>
              </w:rPr>
              <w:t>1</w:t>
            </w:r>
          </w:p>
          <w:p w14:paraId="4909C899" w14:textId="77777777" w:rsidR="000A5995" w:rsidRPr="000A5995" w:rsidRDefault="000A5995" w:rsidP="00627484">
            <w:pPr>
              <w:rPr>
                <w:rFonts w:ascii="Times New Roman" w:hAnsi="Times New Roman" w:cs="Times New Roman"/>
              </w:rPr>
            </w:pPr>
          </w:p>
        </w:tc>
        <w:tc>
          <w:tcPr>
            <w:tcW w:w="1527" w:type="dxa"/>
          </w:tcPr>
          <w:p w14:paraId="176164C9"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Gender</w:t>
            </w:r>
          </w:p>
          <w:p w14:paraId="0E642646" w14:textId="77777777" w:rsidR="000A5995" w:rsidRPr="000A5995" w:rsidRDefault="000A5995" w:rsidP="00627484">
            <w:pPr>
              <w:rPr>
                <w:rFonts w:ascii="Times New Roman" w:hAnsi="Times New Roman" w:cs="Times New Roman"/>
              </w:rPr>
            </w:pPr>
          </w:p>
        </w:tc>
        <w:tc>
          <w:tcPr>
            <w:tcW w:w="3771" w:type="dxa"/>
          </w:tcPr>
          <w:p w14:paraId="331D0833"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Male</w:t>
            </w:r>
          </w:p>
          <w:p w14:paraId="7BD04BEA"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Female</w:t>
            </w:r>
          </w:p>
        </w:tc>
        <w:tc>
          <w:tcPr>
            <w:tcW w:w="2322" w:type="dxa"/>
          </w:tcPr>
          <w:p w14:paraId="00FD437A"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96 (64)</w:t>
            </w:r>
          </w:p>
          <w:p w14:paraId="0F124F5A"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54 (36)</w:t>
            </w:r>
          </w:p>
        </w:tc>
      </w:tr>
      <w:tr w:rsidR="000A5995" w:rsidRPr="000A5995" w14:paraId="6FBE351E" w14:textId="77777777" w:rsidTr="00DF2AF7">
        <w:trPr>
          <w:trHeight w:val="719"/>
        </w:trPr>
        <w:tc>
          <w:tcPr>
            <w:tcW w:w="871" w:type="dxa"/>
          </w:tcPr>
          <w:p w14:paraId="23E52F94" w14:textId="3CF112C9" w:rsidR="000A5995" w:rsidRPr="000A5995" w:rsidRDefault="00DF2AF7" w:rsidP="00627484">
            <w:pPr>
              <w:rPr>
                <w:rFonts w:ascii="Times New Roman" w:hAnsi="Times New Roman" w:cs="Times New Roman"/>
              </w:rPr>
            </w:pPr>
            <w:r>
              <w:rPr>
                <w:rFonts w:ascii="Times New Roman" w:hAnsi="Times New Roman" w:cs="Times New Roman"/>
              </w:rPr>
              <w:t>2</w:t>
            </w:r>
          </w:p>
        </w:tc>
        <w:tc>
          <w:tcPr>
            <w:tcW w:w="1527" w:type="dxa"/>
          </w:tcPr>
          <w:p w14:paraId="2A5F0C72"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 xml:space="preserve">Education status </w:t>
            </w:r>
          </w:p>
        </w:tc>
        <w:tc>
          <w:tcPr>
            <w:tcW w:w="3771" w:type="dxa"/>
          </w:tcPr>
          <w:p w14:paraId="1B6D366D"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Father:</w:t>
            </w:r>
          </w:p>
          <w:p w14:paraId="47CDB23D"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College or more</w:t>
            </w:r>
          </w:p>
          <w:p w14:paraId="393BA24E"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High school (grade 9 to 12)</w:t>
            </w:r>
          </w:p>
          <w:p w14:paraId="3FCE6380"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Middle school or less (Less than or equal to grade 8)</w:t>
            </w:r>
          </w:p>
          <w:p w14:paraId="6BCC052E" w14:textId="77777777" w:rsidR="000A5995" w:rsidRPr="000A5995" w:rsidRDefault="000A5995" w:rsidP="00627484">
            <w:pPr>
              <w:rPr>
                <w:rFonts w:ascii="Times New Roman" w:hAnsi="Times New Roman" w:cs="Times New Roman"/>
              </w:rPr>
            </w:pPr>
          </w:p>
          <w:p w14:paraId="0CEFB431"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 xml:space="preserve">Mother: </w:t>
            </w:r>
          </w:p>
          <w:p w14:paraId="62E086A7"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College or more</w:t>
            </w:r>
          </w:p>
          <w:p w14:paraId="5A9AA01D"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High school (grade 9 to 12)</w:t>
            </w:r>
          </w:p>
          <w:p w14:paraId="78FD6481"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Middle school or less (Less than or equal to grade 8)</w:t>
            </w:r>
          </w:p>
          <w:p w14:paraId="2C059F40" w14:textId="77777777" w:rsidR="000A5995" w:rsidRPr="000A5995" w:rsidRDefault="000A5995" w:rsidP="00627484">
            <w:pPr>
              <w:rPr>
                <w:rFonts w:ascii="Times New Roman" w:hAnsi="Times New Roman" w:cs="Times New Roman"/>
              </w:rPr>
            </w:pPr>
          </w:p>
        </w:tc>
        <w:tc>
          <w:tcPr>
            <w:tcW w:w="2322" w:type="dxa"/>
          </w:tcPr>
          <w:p w14:paraId="6EBB33C9" w14:textId="77777777" w:rsidR="000A5995" w:rsidRPr="000A5995" w:rsidRDefault="000A5995" w:rsidP="00627484">
            <w:pPr>
              <w:rPr>
                <w:rFonts w:ascii="Times New Roman" w:hAnsi="Times New Roman" w:cs="Times New Roman"/>
              </w:rPr>
            </w:pPr>
          </w:p>
          <w:p w14:paraId="1EBEA88C"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32 (21)</w:t>
            </w:r>
          </w:p>
          <w:p w14:paraId="1354C686"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58 (39)</w:t>
            </w:r>
          </w:p>
          <w:p w14:paraId="3650B6FB"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60 (40)</w:t>
            </w:r>
          </w:p>
          <w:p w14:paraId="51888CC8" w14:textId="77777777" w:rsidR="000A5995" w:rsidRPr="000A5995" w:rsidRDefault="000A5995" w:rsidP="00627484">
            <w:pPr>
              <w:rPr>
                <w:rFonts w:ascii="Times New Roman" w:hAnsi="Times New Roman" w:cs="Times New Roman"/>
              </w:rPr>
            </w:pPr>
          </w:p>
          <w:p w14:paraId="7E8DA713" w14:textId="77777777" w:rsidR="000A5995" w:rsidRPr="000A5995" w:rsidRDefault="000A5995" w:rsidP="00627484">
            <w:pPr>
              <w:rPr>
                <w:rFonts w:ascii="Times New Roman" w:hAnsi="Times New Roman" w:cs="Times New Roman"/>
              </w:rPr>
            </w:pPr>
          </w:p>
          <w:p w14:paraId="1B4F7C9D" w14:textId="77777777" w:rsidR="000A5995" w:rsidRPr="000A5995" w:rsidRDefault="000A5995" w:rsidP="00627484">
            <w:pPr>
              <w:rPr>
                <w:rFonts w:ascii="Times New Roman" w:hAnsi="Times New Roman" w:cs="Times New Roman"/>
              </w:rPr>
            </w:pPr>
          </w:p>
          <w:p w14:paraId="536C5E7D"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44 (29)</w:t>
            </w:r>
          </w:p>
          <w:p w14:paraId="7F71B7E0"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68 (45)</w:t>
            </w:r>
          </w:p>
          <w:p w14:paraId="48A7FDBE"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38 (25)</w:t>
            </w:r>
          </w:p>
        </w:tc>
      </w:tr>
      <w:tr w:rsidR="000A5995" w:rsidRPr="000A5995" w14:paraId="3FDD53AA" w14:textId="77777777" w:rsidTr="00DF2AF7">
        <w:trPr>
          <w:trHeight w:val="1718"/>
        </w:trPr>
        <w:tc>
          <w:tcPr>
            <w:tcW w:w="871" w:type="dxa"/>
          </w:tcPr>
          <w:p w14:paraId="6F08AA98" w14:textId="1A61F829" w:rsidR="000A5995" w:rsidRPr="000A5995" w:rsidRDefault="00DF2AF7" w:rsidP="00627484">
            <w:pPr>
              <w:rPr>
                <w:rFonts w:ascii="Times New Roman" w:hAnsi="Times New Roman" w:cs="Times New Roman"/>
              </w:rPr>
            </w:pPr>
            <w:r>
              <w:rPr>
                <w:rFonts w:ascii="Times New Roman" w:hAnsi="Times New Roman" w:cs="Times New Roman"/>
              </w:rPr>
              <w:t>3</w:t>
            </w:r>
          </w:p>
        </w:tc>
        <w:tc>
          <w:tcPr>
            <w:tcW w:w="1527" w:type="dxa"/>
          </w:tcPr>
          <w:p w14:paraId="3A857C3C"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 xml:space="preserve">Income </w:t>
            </w:r>
          </w:p>
          <w:p w14:paraId="2DFBDCBE" w14:textId="77777777" w:rsidR="000A5995" w:rsidRPr="000A5995" w:rsidRDefault="000A5995" w:rsidP="00627484">
            <w:pPr>
              <w:rPr>
                <w:rFonts w:ascii="Times New Roman" w:hAnsi="Times New Roman" w:cs="Times New Roman"/>
              </w:rPr>
            </w:pPr>
          </w:p>
        </w:tc>
        <w:tc>
          <w:tcPr>
            <w:tcW w:w="3771" w:type="dxa"/>
          </w:tcPr>
          <w:p w14:paraId="325041C9"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Lower</w:t>
            </w:r>
          </w:p>
          <w:p w14:paraId="4BF890EA"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 xml:space="preserve">Lower middle </w:t>
            </w:r>
          </w:p>
          <w:p w14:paraId="19DC3322"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 xml:space="preserve">Middle </w:t>
            </w:r>
          </w:p>
          <w:p w14:paraId="2FA255D3"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 xml:space="preserve">Upper middle </w:t>
            </w:r>
          </w:p>
          <w:p w14:paraId="01C35B85"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 xml:space="preserve">Upper </w:t>
            </w:r>
          </w:p>
          <w:p w14:paraId="3E9AA4F4" w14:textId="77777777" w:rsidR="000A5995" w:rsidRPr="000A5995" w:rsidRDefault="000A5995" w:rsidP="00627484">
            <w:pPr>
              <w:rPr>
                <w:rFonts w:ascii="Times New Roman" w:hAnsi="Times New Roman" w:cs="Times New Roman"/>
              </w:rPr>
            </w:pPr>
          </w:p>
        </w:tc>
        <w:tc>
          <w:tcPr>
            <w:tcW w:w="2322" w:type="dxa"/>
          </w:tcPr>
          <w:p w14:paraId="4DB701DA"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3 (2)</w:t>
            </w:r>
          </w:p>
          <w:p w14:paraId="00CEF78B"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57 (38)</w:t>
            </w:r>
          </w:p>
          <w:p w14:paraId="1EFB3FD4"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43 (29)</w:t>
            </w:r>
          </w:p>
          <w:p w14:paraId="27CC6190"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23 (15)</w:t>
            </w:r>
          </w:p>
          <w:p w14:paraId="66C7A378"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24 (16)</w:t>
            </w:r>
          </w:p>
          <w:p w14:paraId="13D72619" w14:textId="77777777" w:rsidR="000A5995" w:rsidRPr="000A5995" w:rsidRDefault="000A5995" w:rsidP="00627484">
            <w:pPr>
              <w:rPr>
                <w:rFonts w:ascii="Times New Roman" w:hAnsi="Times New Roman" w:cs="Times New Roman"/>
              </w:rPr>
            </w:pPr>
          </w:p>
        </w:tc>
      </w:tr>
      <w:tr w:rsidR="000A5995" w:rsidRPr="000A5995" w14:paraId="511FD987" w14:textId="77777777" w:rsidTr="00DF2AF7">
        <w:trPr>
          <w:trHeight w:val="620"/>
        </w:trPr>
        <w:tc>
          <w:tcPr>
            <w:tcW w:w="871" w:type="dxa"/>
          </w:tcPr>
          <w:p w14:paraId="28DF7EA5" w14:textId="506BD9A8" w:rsidR="000A5995" w:rsidRPr="000A5995" w:rsidRDefault="00DF2AF7" w:rsidP="00627484">
            <w:pPr>
              <w:rPr>
                <w:rFonts w:ascii="Times New Roman" w:hAnsi="Times New Roman" w:cs="Times New Roman"/>
              </w:rPr>
            </w:pPr>
            <w:r>
              <w:rPr>
                <w:rFonts w:ascii="Times New Roman" w:hAnsi="Times New Roman" w:cs="Times New Roman"/>
              </w:rPr>
              <w:t>4</w:t>
            </w:r>
          </w:p>
        </w:tc>
        <w:tc>
          <w:tcPr>
            <w:tcW w:w="1527" w:type="dxa"/>
          </w:tcPr>
          <w:p w14:paraId="210A4A46"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Place of residence</w:t>
            </w:r>
          </w:p>
        </w:tc>
        <w:tc>
          <w:tcPr>
            <w:tcW w:w="3771" w:type="dxa"/>
          </w:tcPr>
          <w:p w14:paraId="22D01A1A"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 xml:space="preserve">Rural </w:t>
            </w:r>
          </w:p>
          <w:p w14:paraId="2486138A"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 xml:space="preserve">Urban </w:t>
            </w:r>
          </w:p>
        </w:tc>
        <w:tc>
          <w:tcPr>
            <w:tcW w:w="2322" w:type="dxa"/>
          </w:tcPr>
          <w:p w14:paraId="46A86289"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103 (69)</w:t>
            </w:r>
          </w:p>
          <w:p w14:paraId="44D8ED99"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47 (31)</w:t>
            </w:r>
          </w:p>
        </w:tc>
      </w:tr>
      <w:tr w:rsidR="000A5995" w:rsidRPr="000A5995" w14:paraId="2CB82B0E" w14:textId="77777777" w:rsidTr="00627484">
        <w:trPr>
          <w:trHeight w:val="292"/>
        </w:trPr>
        <w:tc>
          <w:tcPr>
            <w:tcW w:w="871" w:type="dxa"/>
          </w:tcPr>
          <w:p w14:paraId="4DE8ECCE" w14:textId="77777777" w:rsidR="000A5995" w:rsidRPr="000A5995" w:rsidRDefault="000A5995" w:rsidP="00627484">
            <w:pPr>
              <w:rPr>
                <w:rFonts w:ascii="Times New Roman" w:hAnsi="Times New Roman" w:cs="Times New Roman"/>
              </w:rPr>
            </w:pPr>
          </w:p>
        </w:tc>
        <w:tc>
          <w:tcPr>
            <w:tcW w:w="7620" w:type="dxa"/>
            <w:gridSpan w:val="3"/>
          </w:tcPr>
          <w:p w14:paraId="7BD16FBA" w14:textId="77777777" w:rsidR="000A5995" w:rsidRPr="000A5995" w:rsidRDefault="000A5995" w:rsidP="00627484">
            <w:pPr>
              <w:rPr>
                <w:rFonts w:ascii="Times New Roman" w:hAnsi="Times New Roman" w:cs="Times New Roman"/>
                <w:b/>
                <w:bCs/>
              </w:rPr>
            </w:pPr>
            <w:r w:rsidRPr="000A5995">
              <w:rPr>
                <w:rFonts w:ascii="Times New Roman" w:hAnsi="Times New Roman" w:cs="Times New Roman"/>
                <w:b/>
                <w:bCs/>
              </w:rPr>
              <w:t>Clinical characteristics</w:t>
            </w:r>
          </w:p>
        </w:tc>
      </w:tr>
      <w:tr w:rsidR="000A5995" w:rsidRPr="000A5995" w14:paraId="4DC76A63" w14:textId="77777777" w:rsidTr="00DF2AF7">
        <w:trPr>
          <w:trHeight w:val="859"/>
        </w:trPr>
        <w:tc>
          <w:tcPr>
            <w:tcW w:w="871" w:type="dxa"/>
          </w:tcPr>
          <w:p w14:paraId="305894EC" w14:textId="49151C8D" w:rsidR="000A5995" w:rsidRPr="000A5995" w:rsidRDefault="00DF2AF7" w:rsidP="00627484">
            <w:pPr>
              <w:rPr>
                <w:rFonts w:ascii="Times New Roman" w:hAnsi="Times New Roman" w:cs="Times New Roman"/>
              </w:rPr>
            </w:pPr>
            <w:r>
              <w:rPr>
                <w:rFonts w:ascii="Times New Roman" w:hAnsi="Times New Roman" w:cs="Times New Roman"/>
              </w:rPr>
              <w:t>5</w:t>
            </w:r>
          </w:p>
        </w:tc>
        <w:tc>
          <w:tcPr>
            <w:tcW w:w="1527" w:type="dxa"/>
          </w:tcPr>
          <w:p w14:paraId="5155FD99"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 xml:space="preserve">Diagnosis </w:t>
            </w:r>
          </w:p>
        </w:tc>
        <w:tc>
          <w:tcPr>
            <w:tcW w:w="3771" w:type="dxa"/>
          </w:tcPr>
          <w:p w14:paraId="6AEEA495" w14:textId="53C9ED74" w:rsidR="000A5995" w:rsidRPr="00AA37D3" w:rsidRDefault="00AA37D3" w:rsidP="00627484">
            <w:pPr>
              <w:rPr>
                <w:rFonts w:ascii="Times New Roman" w:hAnsi="Times New Roman" w:cs="Times New Roman"/>
              </w:rPr>
            </w:pPr>
            <w:r w:rsidRPr="00AA37D3">
              <w:rPr>
                <w:rFonts w:ascii="Times New Roman" w:hAnsi="Times New Roman" w:cs="Times New Roman"/>
              </w:rPr>
              <w:t xml:space="preserve">Acute </w:t>
            </w:r>
            <w:r w:rsidR="000A5995" w:rsidRPr="00AA37D3">
              <w:rPr>
                <w:rFonts w:ascii="Times New Roman" w:hAnsi="Times New Roman" w:cs="Times New Roman"/>
              </w:rPr>
              <w:t>Leukaemia</w:t>
            </w:r>
          </w:p>
          <w:p w14:paraId="602CC557" w14:textId="654A805C" w:rsidR="000A5995" w:rsidRPr="00AA37D3" w:rsidRDefault="000A5995" w:rsidP="00627484">
            <w:pPr>
              <w:rPr>
                <w:rFonts w:ascii="Times New Roman" w:hAnsi="Times New Roman" w:cs="Times New Roman"/>
              </w:rPr>
            </w:pPr>
            <w:r w:rsidRPr="00AA37D3">
              <w:rPr>
                <w:rFonts w:ascii="Times New Roman" w:hAnsi="Times New Roman" w:cs="Times New Roman"/>
              </w:rPr>
              <w:t>Lymphoma</w:t>
            </w:r>
            <w:r w:rsidR="00AA37D3" w:rsidRPr="00AA37D3">
              <w:rPr>
                <w:rFonts w:ascii="Times New Roman" w:hAnsi="Times New Roman" w:cs="Times New Roman"/>
              </w:rPr>
              <w:t xml:space="preserve"> (Hodgkin and non-Hodgkin) </w:t>
            </w:r>
          </w:p>
          <w:p w14:paraId="309B72F2" w14:textId="308E1F62" w:rsidR="000A5995" w:rsidRPr="000A5995" w:rsidRDefault="000A5995" w:rsidP="00627484">
            <w:pPr>
              <w:rPr>
                <w:rFonts w:ascii="Times New Roman" w:hAnsi="Times New Roman" w:cs="Times New Roman"/>
              </w:rPr>
            </w:pPr>
            <w:r w:rsidRPr="00AA37D3">
              <w:rPr>
                <w:rFonts w:ascii="Times New Roman" w:hAnsi="Times New Roman" w:cs="Times New Roman"/>
              </w:rPr>
              <w:t>Solid Tumors</w:t>
            </w:r>
            <w:r w:rsidR="00AA37D3" w:rsidRPr="00AA37D3">
              <w:rPr>
                <w:rFonts w:ascii="Times New Roman" w:hAnsi="Times New Roman" w:cs="Times New Roman"/>
              </w:rPr>
              <w:t xml:space="preserve"> (including brain and bone tumours)</w:t>
            </w:r>
            <w:r w:rsidR="00AA37D3">
              <w:rPr>
                <w:rFonts w:ascii="Times New Roman" w:hAnsi="Times New Roman" w:cs="Times New Roman"/>
              </w:rPr>
              <w:t xml:space="preserve"> </w:t>
            </w:r>
          </w:p>
        </w:tc>
        <w:tc>
          <w:tcPr>
            <w:tcW w:w="2322" w:type="dxa"/>
          </w:tcPr>
          <w:p w14:paraId="56958DAC"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104 (69)</w:t>
            </w:r>
          </w:p>
          <w:p w14:paraId="4268DE92"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25 (17)</w:t>
            </w:r>
          </w:p>
          <w:p w14:paraId="0F7E55C5" w14:textId="77777777" w:rsidR="00AA37D3" w:rsidRDefault="00AA37D3" w:rsidP="00627484">
            <w:pPr>
              <w:rPr>
                <w:rFonts w:ascii="Times New Roman" w:hAnsi="Times New Roman" w:cs="Times New Roman"/>
              </w:rPr>
            </w:pPr>
          </w:p>
          <w:p w14:paraId="4C2F4DC5" w14:textId="551B32F2" w:rsidR="000A5995" w:rsidRPr="000A5995" w:rsidRDefault="000A5995" w:rsidP="00627484">
            <w:pPr>
              <w:rPr>
                <w:rFonts w:ascii="Times New Roman" w:hAnsi="Times New Roman" w:cs="Times New Roman"/>
              </w:rPr>
            </w:pPr>
            <w:r w:rsidRPr="000A5995">
              <w:rPr>
                <w:rFonts w:ascii="Times New Roman" w:hAnsi="Times New Roman" w:cs="Times New Roman"/>
              </w:rPr>
              <w:t>21 (14)</w:t>
            </w:r>
          </w:p>
        </w:tc>
      </w:tr>
      <w:tr w:rsidR="000A5995" w:rsidRPr="000A5995" w14:paraId="466A352F" w14:textId="77777777" w:rsidTr="00DF2AF7">
        <w:trPr>
          <w:trHeight w:val="1151"/>
        </w:trPr>
        <w:tc>
          <w:tcPr>
            <w:tcW w:w="871" w:type="dxa"/>
          </w:tcPr>
          <w:p w14:paraId="76494069" w14:textId="5F5266AD" w:rsidR="000A5995" w:rsidRPr="000A5995" w:rsidRDefault="00DF2AF7" w:rsidP="00627484">
            <w:pPr>
              <w:rPr>
                <w:rFonts w:ascii="Times New Roman" w:hAnsi="Times New Roman" w:cs="Times New Roman"/>
              </w:rPr>
            </w:pPr>
            <w:r>
              <w:rPr>
                <w:rFonts w:ascii="Times New Roman" w:hAnsi="Times New Roman" w:cs="Times New Roman"/>
              </w:rPr>
              <w:t>6</w:t>
            </w:r>
          </w:p>
        </w:tc>
        <w:tc>
          <w:tcPr>
            <w:tcW w:w="1527" w:type="dxa"/>
          </w:tcPr>
          <w:p w14:paraId="73390449"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Duration of Treatment based on malignancies</w:t>
            </w:r>
          </w:p>
        </w:tc>
        <w:tc>
          <w:tcPr>
            <w:tcW w:w="3771" w:type="dxa"/>
          </w:tcPr>
          <w:p w14:paraId="6D66665E"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Less than 6 months</w:t>
            </w:r>
          </w:p>
          <w:p w14:paraId="0C721C1D"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6- 12 months</w:t>
            </w:r>
          </w:p>
          <w:p w14:paraId="5F30E96F" w14:textId="578AECC9" w:rsidR="000A5995" w:rsidRPr="000A5995" w:rsidRDefault="000A5995" w:rsidP="00627484">
            <w:pPr>
              <w:rPr>
                <w:rFonts w:ascii="Times New Roman" w:hAnsi="Times New Roman" w:cs="Times New Roman"/>
              </w:rPr>
            </w:pPr>
            <w:r w:rsidRPr="000A5995">
              <w:rPr>
                <w:rFonts w:ascii="Times New Roman" w:hAnsi="Times New Roman" w:cs="Times New Roman"/>
              </w:rPr>
              <w:t xml:space="preserve">More than </w:t>
            </w:r>
            <w:r w:rsidR="001323E8">
              <w:rPr>
                <w:rFonts w:ascii="Times New Roman" w:hAnsi="Times New Roman" w:cs="Times New Roman"/>
              </w:rPr>
              <w:t>12</w:t>
            </w:r>
            <w:r w:rsidRPr="000A5995">
              <w:rPr>
                <w:rFonts w:ascii="Times New Roman" w:hAnsi="Times New Roman" w:cs="Times New Roman"/>
              </w:rPr>
              <w:t xml:space="preserve"> months</w:t>
            </w:r>
          </w:p>
        </w:tc>
        <w:tc>
          <w:tcPr>
            <w:tcW w:w="2322" w:type="dxa"/>
          </w:tcPr>
          <w:p w14:paraId="727834F1"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24 (16)</w:t>
            </w:r>
          </w:p>
          <w:p w14:paraId="0893F7CB" w14:textId="2160C982" w:rsidR="000A5995" w:rsidRPr="000A5995" w:rsidRDefault="000A5995" w:rsidP="00627484">
            <w:pPr>
              <w:rPr>
                <w:rFonts w:ascii="Times New Roman" w:hAnsi="Times New Roman" w:cs="Times New Roman"/>
              </w:rPr>
            </w:pPr>
            <w:r w:rsidRPr="000A5995">
              <w:rPr>
                <w:rFonts w:ascii="Times New Roman" w:hAnsi="Times New Roman" w:cs="Times New Roman"/>
              </w:rPr>
              <w:t>1</w:t>
            </w:r>
            <w:r w:rsidR="001323E8">
              <w:rPr>
                <w:rFonts w:ascii="Times New Roman" w:hAnsi="Times New Roman" w:cs="Times New Roman"/>
              </w:rPr>
              <w:t>17</w:t>
            </w:r>
            <w:r w:rsidRPr="000A5995">
              <w:rPr>
                <w:rFonts w:ascii="Times New Roman" w:hAnsi="Times New Roman" w:cs="Times New Roman"/>
              </w:rPr>
              <w:t xml:space="preserve"> (</w:t>
            </w:r>
            <w:r w:rsidR="001323E8">
              <w:rPr>
                <w:rFonts w:ascii="Times New Roman" w:hAnsi="Times New Roman" w:cs="Times New Roman"/>
              </w:rPr>
              <w:t>78</w:t>
            </w:r>
            <w:r w:rsidRPr="000A5995">
              <w:rPr>
                <w:rFonts w:ascii="Times New Roman" w:hAnsi="Times New Roman" w:cs="Times New Roman"/>
              </w:rPr>
              <w:t>)</w:t>
            </w:r>
          </w:p>
          <w:p w14:paraId="20C526B2" w14:textId="27561D2A" w:rsidR="000A5995" w:rsidRPr="000A5995" w:rsidRDefault="000A5995" w:rsidP="001323E8">
            <w:pPr>
              <w:rPr>
                <w:rFonts w:ascii="Times New Roman" w:hAnsi="Times New Roman" w:cs="Times New Roman"/>
              </w:rPr>
            </w:pPr>
            <w:r w:rsidRPr="000A5995">
              <w:rPr>
                <w:rFonts w:ascii="Times New Roman" w:hAnsi="Times New Roman" w:cs="Times New Roman"/>
              </w:rPr>
              <w:t>9</w:t>
            </w:r>
            <w:r w:rsidR="001323E8">
              <w:rPr>
                <w:rFonts w:ascii="Times New Roman" w:hAnsi="Times New Roman" w:cs="Times New Roman"/>
              </w:rPr>
              <w:t xml:space="preserve"> (6)</w:t>
            </w:r>
          </w:p>
        </w:tc>
      </w:tr>
      <w:tr w:rsidR="000A5995" w:rsidRPr="000A5995" w14:paraId="5148485F" w14:textId="77777777" w:rsidTr="00DF2AF7">
        <w:trPr>
          <w:trHeight w:val="575"/>
        </w:trPr>
        <w:tc>
          <w:tcPr>
            <w:tcW w:w="871" w:type="dxa"/>
          </w:tcPr>
          <w:p w14:paraId="73872097" w14:textId="05C2DA83" w:rsidR="000A5995" w:rsidRPr="000A5995" w:rsidRDefault="00DF2AF7" w:rsidP="00627484">
            <w:pPr>
              <w:rPr>
                <w:rFonts w:ascii="Times New Roman" w:hAnsi="Times New Roman" w:cs="Times New Roman"/>
              </w:rPr>
            </w:pPr>
            <w:r>
              <w:rPr>
                <w:rFonts w:ascii="Times New Roman" w:hAnsi="Times New Roman" w:cs="Times New Roman"/>
              </w:rPr>
              <w:t>7</w:t>
            </w:r>
          </w:p>
        </w:tc>
        <w:tc>
          <w:tcPr>
            <w:tcW w:w="1527" w:type="dxa"/>
          </w:tcPr>
          <w:p w14:paraId="21FA3CDD"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Treatment status</w:t>
            </w:r>
          </w:p>
        </w:tc>
        <w:tc>
          <w:tcPr>
            <w:tcW w:w="3771" w:type="dxa"/>
          </w:tcPr>
          <w:p w14:paraId="17FDB571" w14:textId="3BEA3D0E" w:rsidR="000A5995" w:rsidRPr="000A5995" w:rsidRDefault="000A5995" w:rsidP="00627484">
            <w:pPr>
              <w:rPr>
                <w:rFonts w:ascii="Times New Roman" w:hAnsi="Times New Roman" w:cs="Times New Roman"/>
              </w:rPr>
            </w:pPr>
            <w:r w:rsidRPr="000A5995">
              <w:rPr>
                <w:rFonts w:ascii="Times New Roman" w:hAnsi="Times New Roman" w:cs="Times New Roman"/>
              </w:rPr>
              <w:t xml:space="preserve">On </w:t>
            </w:r>
            <w:r w:rsidR="00A26923">
              <w:rPr>
                <w:rFonts w:ascii="Times New Roman" w:hAnsi="Times New Roman" w:cs="Times New Roman"/>
              </w:rPr>
              <w:t>oral m</w:t>
            </w:r>
            <w:r w:rsidRPr="000A5995">
              <w:rPr>
                <w:rFonts w:ascii="Times New Roman" w:hAnsi="Times New Roman" w:cs="Times New Roman"/>
              </w:rPr>
              <w:t>aintenance</w:t>
            </w:r>
            <w:r w:rsidR="00A26923">
              <w:rPr>
                <w:rFonts w:ascii="Times New Roman" w:hAnsi="Times New Roman" w:cs="Times New Roman"/>
              </w:rPr>
              <w:t xml:space="preserve"> therapy</w:t>
            </w:r>
          </w:p>
          <w:p w14:paraId="7B266AA4"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Treatment Completed</w:t>
            </w:r>
          </w:p>
        </w:tc>
        <w:tc>
          <w:tcPr>
            <w:tcW w:w="2322" w:type="dxa"/>
          </w:tcPr>
          <w:p w14:paraId="0BD6176F"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68 (45)</w:t>
            </w:r>
          </w:p>
          <w:p w14:paraId="2F4DA88F" w14:textId="77777777" w:rsidR="000A5995" w:rsidRPr="000A5995" w:rsidRDefault="000A5995" w:rsidP="00627484">
            <w:pPr>
              <w:rPr>
                <w:rFonts w:ascii="Times New Roman" w:hAnsi="Times New Roman" w:cs="Times New Roman"/>
              </w:rPr>
            </w:pPr>
            <w:r w:rsidRPr="000A5995">
              <w:rPr>
                <w:rFonts w:ascii="Times New Roman" w:hAnsi="Times New Roman" w:cs="Times New Roman"/>
              </w:rPr>
              <w:t>82 (55)</w:t>
            </w:r>
          </w:p>
        </w:tc>
      </w:tr>
    </w:tbl>
    <w:p w14:paraId="4DAC7937" w14:textId="77777777" w:rsidR="00CB74F7" w:rsidRPr="000A5995" w:rsidRDefault="00CB74F7">
      <w:pPr>
        <w:rPr>
          <w:rFonts w:ascii="Times New Roman" w:hAnsi="Times New Roman" w:cs="Times New Roman"/>
        </w:rPr>
      </w:pPr>
    </w:p>
    <w:p w14:paraId="0A2720B6" w14:textId="77777777" w:rsidR="000A5995" w:rsidRDefault="000A5995">
      <w:pPr>
        <w:rPr>
          <w:rFonts w:ascii="Times New Roman" w:hAnsi="Times New Roman" w:cs="Times New Roman"/>
        </w:rPr>
      </w:pPr>
    </w:p>
    <w:p w14:paraId="5E430E05" w14:textId="77777777" w:rsidR="000A5995" w:rsidRDefault="000A5995">
      <w:pPr>
        <w:rPr>
          <w:rFonts w:ascii="Times New Roman" w:hAnsi="Times New Roman" w:cs="Times New Roman"/>
        </w:rPr>
      </w:pPr>
    </w:p>
    <w:p w14:paraId="6E5D5CF0" w14:textId="77777777" w:rsidR="000A5995" w:rsidRDefault="000A5995">
      <w:pPr>
        <w:rPr>
          <w:rFonts w:ascii="Times New Roman" w:hAnsi="Times New Roman" w:cs="Times New Roman"/>
        </w:rPr>
      </w:pPr>
    </w:p>
    <w:p w14:paraId="73F4BCAF" w14:textId="77777777" w:rsidR="000A5995" w:rsidRDefault="000A5995">
      <w:pPr>
        <w:rPr>
          <w:rFonts w:ascii="Times New Roman" w:hAnsi="Times New Roman" w:cs="Times New Roman"/>
        </w:rPr>
      </w:pPr>
    </w:p>
    <w:p w14:paraId="4E09D619" w14:textId="77777777" w:rsidR="008E5AB0" w:rsidRDefault="008E5AB0">
      <w:pPr>
        <w:rPr>
          <w:rFonts w:ascii="Times New Roman" w:hAnsi="Times New Roman" w:cs="Times New Roman"/>
        </w:rPr>
      </w:pPr>
    </w:p>
    <w:p w14:paraId="4527FF41" w14:textId="77777777" w:rsidR="000A5995" w:rsidRDefault="000A5995">
      <w:pPr>
        <w:rPr>
          <w:rFonts w:ascii="Times New Roman" w:hAnsi="Times New Roman" w:cs="Times New Roman"/>
        </w:rPr>
      </w:pPr>
    </w:p>
    <w:p w14:paraId="61DCF908" w14:textId="00713A17" w:rsidR="00694575" w:rsidRPr="00694575" w:rsidRDefault="000A5995">
      <w:pPr>
        <w:rPr>
          <w:rFonts w:ascii="Times New Roman" w:hAnsi="Times New Roman" w:cs="Times New Roman"/>
          <w:b/>
          <w:bCs/>
        </w:rPr>
      </w:pPr>
      <w:r w:rsidRPr="00694575">
        <w:rPr>
          <w:rFonts w:ascii="Times New Roman" w:hAnsi="Times New Roman" w:cs="Times New Roman"/>
          <w:b/>
          <w:bCs/>
        </w:rPr>
        <w:lastRenderedPageBreak/>
        <w:t xml:space="preserve">Table 2: Factors predicting </w:t>
      </w:r>
      <w:r w:rsidR="00907B3D">
        <w:rPr>
          <w:rFonts w:ascii="Times New Roman" w:hAnsi="Times New Roman" w:cs="Times New Roman"/>
          <w:b/>
          <w:bCs/>
        </w:rPr>
        <w:t xml:space="preserve">failure to rejoin school </w:t>
      </w:r>
    </w:p>
    <w:tbl>
      <w:tblPr>
        <w:tblpPr w:leftFromText="181" w:rightFromText="181" w:vertAnchor="text" w:horzAnchor="margin" w:tblpY="18"/>
        <w:tblW w:w="4877" w:type="pct"/>
        <w:tblCellMar>
          <w:left w:w="0" w:type="dxa"/>
          <w:right w:w="0" w:type="dxa"/>
        </w:tblCellMar>
        <w:tblLook w:val="04A0" w:firstRow="1" w:lastRow="0" w:firstColumn="1" w:lastColumn="0" w:noHBand="0" w:noVBand="1"/>
      </w:tblPr>
      <w:tblGrid>
        <w:gridCol w:w="2011"/>
        <w:gridCol w:w="1952"/>
        <w:gridCol w:w="850"/>
        <w:gridCol w:w="1275"/>
        <w:gridCol w:w="1723"/>
        <w:gridCol w:w="973"/>
      </w:tblGrid>
      <w:tr w:rsidR="000A5995" w:rsidRPr="000A5995" w14:paraId="1B78B40D" w14:textId="77777777" w:rsidTr="001323E8">
        <w:trPr>
          <w:trHeight w:val="1099"/>
        </w:trPr>
        <w:tc>
          <w:tcPr>
            <w:tcW w:w="1144"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56" w:type="dxa"/>
              <w:bottom w:w="0" w:type="dxa"/>
              <w:right w:w="56" w:type="dxa"/>
            </w:tcMar>
            <w:vAlign w:val="bottom"/>
            <w:hideMark/>
          </w:tcPr>
          <w:p w14:paraId="033BA955"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b/>
                <w:bCs/>
                <w:color w:val="000000" w:themeColor="text1"/>
                <w:kern w:val="0"/>
                <w:sz w:val="22"/>
                <w:szCs w:val="22"/>
                <w:lang w:eastAsia="en-IN"/>
                <w14:ligatures w14:val="none"/>
              </w:rPr>
              <w:t>Variable</w:t>
            </w:r>
          </w:p>
        </w:tc>
        <w:tc>
          <w:tcPr>
            <w:tcW w:w="1111"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56" w:type="dxa"/>
              <w:bottom w:w="0" w:type="dxa"/>
              <w:right w:w="56" w:type="dxa"/>
            </w:tcMar>
            <w:vAlign w:val="bottom"/>
            <w:hideMark/>
          </w:tcPr>
          <w:p w14:paraId="22DBDD99"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b/>
                <w:bCs/>
                <w:color w:val="000000" w:themeColor="text1"/>
                <w:kern w:val="0"/>
                <w:sz w:val="22"/>
                <w:szCs w:val="22"/>
                <w:lang w:eastAsia="en-IN"/>
                <w14:ligatures w14:val="none"/>
              </w:rPr>
              <w:t>Category</w:t>
            </w:r>
          </w:p>
        </w:tc>
        <w:tc>
          <w:tcPr>
            <w:tcW w:w="484"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56" w:type="dxa"/>
              <w:bottom w:w="0" w:type="dxa"/>
              <w:right w:w="56" w:type="dxa"/>
            </w:tcMar>
            <w:vAlign w:val="bottom"/>
            <w:hideMark/>
          </w:tcPr>
          <w:p w14:paraId="67D10781"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b/>
                <w:bCs/>
                <w:color w:val="000000" w:themeColor="text1"/>
                <w:kern w:val="0"/>
                <w:sz w:val="22"/>
                <w:szCs w:val="22"/>
                <w:lang w:eastAsia="en-IN"/>
                <w14:ligatures w14:val="none"/>
              </w:rPr>
              <w:t>Total</w:t>
            </w:r>
          </w:p>
          <w:p w14:paraId="5919D74C"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b/>
                <w:bCs/>
                <w:color w:val="000000" w:themeColor="text1"/>
                <w:kern w:val="0"/>
                <w:sz w:val="22"/>
                <w:szCs w:val="22"/>
                <w:lang w:eastAsia="en-IN"/>
                <w14:ligatures w14:val="none"/>
              </w:rPr>
              <w:t>(n)</w:t>
            </w:r>
          </w:p>
        </w:tc>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56" w:type="dxa"/>
              <w:bottom w:w="0" w:type="dxa"/>
              <w:right w:w="56" w:type="dxa"/>
            </w:tcMar>
            <w:vAlign w:val="bottom"/>
            <w:hideMark/>
          </w:tcPr>
          <w:p w14:paraId="31CEB5F3" w14:textId="74E8FE60" w:rsidR="00694575" w:rsidRDefault="00694575" w:rsidP="000A5995">
            <w:pPr>
              <w:spacing w:line="256" w:lineRule="auto"/>
              <w:jc w:val="center"/>
              <w:rPr>
                <w:rFonts w:ascii="Times New Roman" w:eastAsia="Times New Roman" w:hAnsi="Times New Roman" w:cs="Times New Roman"/>
                <w:b/>
                <w:bCs/>
                <w:color w:val="000000" w:themeColor="text1"/>
                <w:kern w:val="0"/>
                <w:sz w:val="22"/>
                <w:szCs w:val="22"/>
                <w:lang w:eastAsia="en-IN"/>
                <w14:ligatures w14:val="none"/>
              </w:rPr>
            </w:pPr>
            <w:r>
              <w:rPr>
                <w:rFonts w:ascii="Times New Roman" w:eastAsia="Times New Roman" w:hAnsi="Times New Roman" w:cs="Times New Roman"/>
                <w:b/>
                <w:bCs/>
                <w:color w:val="000000" w:themeColor="text1"/>
                <w:kern w:val="0"/>
                <w:sz w:val="22"/>
                <w:szCs w:val="22"/>
                <w:lang w:eastAsia="en-IN"/>
                <w14:ligatures w14:val="none"/>
              </w:rPr>
              <w:t>Rejoined school=128</w:t>
            </w:r>
          </w:p>
          <w:p w14:paraId="0112A205" w14:textId="53782977" w:rsidR="000A5995" w:rsidRPr="000A5995" w:rsidRDefault="000A5995" w:rsidP="0069457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b/>
                <w:bCs/>
                <w:color w:val="000000" w:themeColor="text1"/>
                <w:kern w:val="0"/>
                <w:sz w:val="22"/>
                <w:szCs w:val="22"/>
                <w:lang w:eastAsia="en-IN"/>
                <w14:ligatures w14:val="none"/>
              </w:rPr>
              <w:t xml:space="preserve"> n (%)</w:t>
            </w:r>
          </w:p>
        </w:tc>
        <w:tc>
          <w:tcPr>
            <w:tcW w:w="981"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56" w:type="dxa"/>
              <w:bottom w:w="0" w:type="dxa"/>
              <w:right w:w="56" w:type="dxa"/>
            </w:tcMar>
            <w:vAlign w:val="bottom"/>
            <w:hideMark/>
          </w:tcPr>
          <w:p w14:paraId="38B0D0FC" w14:textId="724E19D4" w:rsidR="00694575" w:rsidRDefault="00694575" w:rsidP="00694575">
            <w:pPr>
              <w:spacing w:line="256" w:lineRule="auto"/>
              <w:rPr>
                <w:rFonts w:ascii="Times New Roman" w:eastAsia="Times New Roman" w:hAnsi="Times New Roman" w:cs="Times New Roman"/>
                <w:b/>
                <w:bCs/>
                <w:color w:val="000000" w:themeColor="text1"/>
                <w:kern w:val="0"/>
                <w:sz w:val="22"/>
                <w:szCs w:val="22"/>
                <w:lang w:eastAsia="en-IN"/>
                <w14:ligatures w14:val="none"/>
              </w:rPr>
            </w:pPr>
            <w:r>
              <w:rPr>
                <w:rFonts w:ascii="Times New Roman" w:eastAsia="Times New Roman" w:hAnsi="Times New Roman" w:cs="Times New Roman"/>
                <w:b/>
                <w:bCs/>
                <w:color w:val="000000" w:themeColor="text1"/>
                <w:kern w:val="0"/>
                <w:sz w:val="22"/>
                <w:szCs w:val="22"/>
                <w:lang w:eastAsia="en-IN"/>
                <w14:ligatures w14:val="none"/>
              </w:rPr>
              <w:t>Did not join school=22</w:t>
            </w:r>
          </w:p>
          <w:p w14:paraId="42DE3C35" w14:textId="3FE46984"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b/>
                <w:bCs/>
                <w:color w:val="000000" w:themeColor="text1"/>
                <w:kern w:val="0"/>
                <w:sz w:val="22"/>
                <w:szCs w:val="22"/>
                <w:lang w:eastAsia="en-IN"/>
                <w14:ligatures w14:val="none"/>
              </w:rPr>
              <w:t>n (%)</w:t>
            </w:r>
          </w:p>
          <w:p w14:paraId="62B8A567" w14:textId="73104152"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p>
        </w:tc>
        <w:tc>
          <w:tcPr>
            <w:tcW w:w="555"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56" w:type="dxa"/>
              <w:bottom w:w="0" w:type="dxa"/>
              <w:right w:w="56" w:type="dxa"/>
            </w:tcMar>
            <w:vAlign w:val="center"/>
            <w:hideMark/>
          </w:tcPr>
          <w:p w14:paraId="60AE5827"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b/>
                <w:bCs/>
                <w:color w:val="000000" w:themeColor="text1"/>
                <w:kern w:val="0"/>
                <w:sz w:val="22"/>
                <w:szCs w:val="22"/>
                <w:lang w:eastAsia="en-IN"/>
                <w14:ligatures w14:val="none"/>
              </w:rPr>
              <w:t xml:space="preserve"> p value</w:t>
            </w:r>
          </w:p>
        </w:tc>
      </w:tr>
      <w:tr w:rsidR="000A5995" w:rsidRPr="000A5995" w14:paraId="2EC3586E" w14:textId="77777777" w:rsidTr="001323E8">
        <w:trPr>
          <w:trHeight w:val="268"/>
        </w:trPr>
        <w:tc>
          <w:tcPr>
            <w:tcW w:w="1144" w:type="pct"/>
            <w:vMerge w:val="restart"/>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56" w:type="dxa"/>
              <w:bottom w:w="0" w:type="dxa"/>
              <w:right w:w="56" w:type="dxa"/>
            </w:tcMar>
            <w:vAlign w:val="center"/>
            <w:hideMark/>
          </w:tcPr>
          <w:p w14:paraId="00A00F13"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b/>
                <w:bCs/>
                <w:color w:val="000000" w:themeColor="text1"/>
                <w:kern w:val="0"/>
                <w:sz w:val="22"/>
                <w:szCs w:val="22"/>
                <w:lang w:eastAsia="en-IN"/>
                <w14:ligatures w14:val="none"/>
              </w:rPr>
              <w:t>Sex</w:t>
            </w:r>
          </w:p>
        </w:tc>
        <w:tc>
          <w:tcPr>
            <w:tcW w:w="1111" w:type="pct"/>
            <w:tcBorders>
              <w:top w:val="single" w:sz="8" w:space="0" w:color="000000"/>
              <w:left w:val="single" w:sz="8" w:space="0" w:color="000000"/>
              <w:bottom w:val="single" w:sz="8" w:space="0" w:color="000000"/>
              <w:right w:val="single" w:sz="8" w:space="0" w:color="000000"/>
            </w:tcBorders>
            <w:shd w:val="clear" w:color="auto" w:fill="FFFFFF"/>
            <w:tcMar>
              <w:top w:w="15" w:type="dxa"/>
              <w:left w:w="56" w:type="dxa"/>
              <w:bottom w:w="0" w:type="dxa"/>
              <w:right w:w="56" w:type="dxa"/>
            </w:tcMar>
            <w:vAlign w:val="bottom"/>
            <w:hideMark/>
          </w:tcPr>
          <w:p w14:paraId="176EEFCC" w14:textId="77777777" w:rsidR="000A5995" w:rsidRPr="000A5995" w:rsidRDefault="000A5995" w:rsidP="000A5995">
            <w:pPr>
              <w:spacing w:line="256" w:lineRule="auto"/>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Female</w:t>
            </w:r>
          </w:p>
        </w:tc>
        <w:tc>
          <w:tcPr>
            <w:tcW w:w="484" w:type="pct"/>
            <w:tcBorders>
              <w:top w:val="single" w:sz="8" w:space="0" w:color="000000"/>
              <w:left w:val="single" w:sz="8" w:space="0" w:color="000000"/>
              <w:bottom w:val="single" w:sz="8" w:space="0" w:color="000000"/>
              <w:right w:val="single" w:sz="8" w:space="0" w:color="000000"/>
            </w:tcBorders>
            <w:shd w:val="clear" w:color="auto" w:fill="FFFFFF"/>
            <w:tcMar>
              <w:top w:w="15" w:type="dxa"/>
              <w:left w:w="56" w:type="dxa"/>
              <w:bottom w:w="0" w:type="dxa"/>
              <w:right w:w="56" w:type="dxa"/>
            </w:tcMar>
            <w:vAlign w:val="bottom"/>
            <w:hideMark/>
          </w:tcPr>
          <w:p w14:paraId="15F218D0"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54</w:t>
            </w:r>
          </w:p>
        </w:tc>
        <w:tc>
          <w:tcPr>
            <w:tcW w:w="726" w:type="pct"/>
            <w:tcBorders>
              <w:top w:val="single" w:sz="8" w:space="0" w:color="000000"/>
              <w:left w:val="single" w:sz="8" w:space="0" w:color="000000"/>
              <w:bottom w:val="single" w:sz="8" w:space="0" w:color="000000"/>
              <w:right w:val="single" w:sz="8" w:space="0" w:color="000000"/>
            </w:tcBorders>
            <w:shd w:val="clear" w:color="auto" w:fill="FFFFFF"/>
            <w:tcMar>
              <w:top w:w="15" w:type="dxa"/>
              <w:left w:w="56" w:type="dxa"/>
              <w:bottom w:w="0" w:type="dxa"/>
              <w:right w:w="56" w:type="dxa"/>
            </w:tcMar>
            <w:vAlign w:val="bottom"/>
            <w:hideMark/>
          </w:tcPr>
          <w:p w14:paraId="03AEAF48"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51 (40)</w:t>
            </w:r>
          </w:p>
        </w:tc>
        <w:tc>
          <w:tcPr>
            <w:tcW w:w="981" w:type="pct"/>
            <w:tcBorders>
              <w:top w:val="single" w:sz="8" w:space="0" w:color="000000"/>
              <w:left w:val="single" w:sz="8" w:space="0" w:color="000000"/>
              <w:bottom w:val="single" w:sz="8" w:space="0" w:color="000000"/>
              <w:right w:val="single" w:sz="8" w:space="0" w:color="000000"/>
            </w:tcBorders>
            <w:shd w:val="clear" w:color="auto" w:fill="FFFFFF"/>
            <w:tcMar>
              <w:top w:w="15" w:type="dxa"/>
              <w:left w:w="56" w:type="dxa"/>
              <w:bottom w:w="0" w:type="dxa"/>
              <w:right w:w="56" w:type="dxa"/>
            </w:tcMar>
            <w:vAlign w:val="bottom"/>
            <w:hideMark/>
          </w:tcPr>
          <w:p w14:paraId="5F871277"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3 (14)</w:t>
            </w:r>
          </w:p>
        </w:tc>
        <w:tc>
          <w:tcPr>
            <w:tcW w:w="555" w:type="pct"/>
            <w:vMerge w:val="restart"/>
            <w:tcBorders>
              <w:top w:val="single" w:sz="8" w:space="0" w:color="000000"/>
              <w:left w:val="single" w:sz="8" w:space="0" w:color="000000"/>
              <w:bottom w:val="single" w:sz="8" w:space="0" w:color="000000"/>
              <w:right w:val="single" w:sz="8" w:space="0" w:color="000000"/>
            </w:tcBorders>
            <w:shd w:val="clear" w:color="auto" w:fill="FFFFFF"/>
            <w:tcMar>
              <w:top w:w="15" w:type="dxa"/>
              <w:left w:w="56" w:type="dxa"/>
              <w:bottom w:w="0" w:type="dxa"/>
              <w:right w:w="56" w:type="dxa"/>
            </w:tcMar>
            <w:vAlign w:val="center"/>
            <w:hideMark/>
          </w:tcPr>
          <w:p w14:paraId="5BDC555B"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b/>
                <w:bCs/>
                <w:color w:val="000000" w:themeColor="text1"/>
                <w:kern w:val="0"/>
                <w:sz w:val="22"/>
                <w:szCs w:val="22"/>
                <w:lang w:eastAsia="en-IN"/>
                <w14:ligatures w14:val="none"/>
              </w:rPr>
              <w:t>0.018</w:t>
            </w:r>
          </w:p>
        </w:tc>
      </w:tr>
      <w:tr w:rsidR="000A5995" w:rsidRPr="000A5995" w14:paraId="5B788BE3" w14:textId="77777777" w:rsidTr="001323E8">
        <w:trPr>
          <w:trHeight w:val="409"/>
        </w:trPr>
        <w:tc>
          <w:tcPr>
            <w:tcW w:w="1144" w:type="pct"/>
            <w:vMerge/>
            <w:tcBorders>
              <w:top w:val="single" w:sz="8" w:space="0" w:color="000000"/>
              <w:left w:val="single" w:sz="8" w:space="0" w:color="000000"/>
              <w:bottom w:val="single" w:sz="8" w:space="0" w:color="000000"/>
              <w:right w:val="single" w:sz="8" w:space="0" w:color="000000"/>
            </w:tcBorders>
            <w:shd w:val="clear" w:color="auto" w:fill="FFFFFF" w:themeFill="background1"/>
            <w:vAlign w:val="center"/>
            <w:hideMark/>
          </w:tcPr>
          <w:p w14:paraId="17243BAC" w14:textId="77777777" w:rsidR="000A5995" w:rsidRPr="000A5995" w:rsidRDefault="000A5995" w:rsidP="000A5995">
            <w:pPr>
              <w:spacing w:after="0" w:line="240" w:lineRule="auto"/>
              <w:rPr>
                <w:rFonts w:ascii="Times New Roman" w:eastAsia="Times New Roman" w:hAnsi="Times New Roman" w:cs="Times New Roman"/>
                <w:kern w:val="0"/>
                <w:sz w:val="22"/>
                <w:szCs w:val="22"/>
                <w:lang w:eastAsia="en-IN"/>
                <w14:ligatures w14:val="none"/>
              </w:rPr>
            </w:pPr>
          </w:p>
        </w:tc>
        <w:tc>
          <w:tcPr>
            <w:tcW w:w="1111" w:type="pct"/>
            <w:tcBorders>
              <w:top w:val="single" w:sz="8" w:space="0" w:color="000000"/>
              <w:left w:val="single" w:sz="8" w:space="0" w:color="000000"/>
              <w:bottom w:val="single" w:sz="8" w:space="0" w:color="000000"/>
              <w:right w:val="single" w:sz="8" w:space="0" w:color="000000"/>
            </w:tcBorders>
            <w:shd w:val="clear" w:color="auto" w:fill="FFFFFF"/>
            <w:tcMar>
              <w:top w:w="15" w:type="dxa"/>
              <w:left w:w="56" w:type="dxa"/>
              <w:bottom w:w="0" w:type="dxa"/>
              <w:right w:w="56" w:type="dxa"/>
            </w:tcMar>
            <w:vAlign w:val="bottom"/>
            <w:hideMark/>
          </w:tcPr>
          <w:p w14:paraId="6411E271" w14:textId="77777777" w:rsidR="000A5995" w:rsidRPr="000A5995" w:rsidRDefault="000A5995" w:rsidP="000A5995">
            <w:pPr>
              <w:spacing w:line="256" w:lineRule="auto"/>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Male</w:t>
            </w:r>
          </w:p>
        </w:tc>
        <w:tc>
          <w:tcPr>
            <w:tcW w:w="484" w:type="pct"/>
            <w:tcBorders>
              <w:top w:val="single" w:sz="8" w:space="0" w:color="000000"/>
              <w:left w:val="single" w:sz="8" w:space="0" w:color="000000"/>
              <w:bottom w:val="single" w:sz="8" w:space="0" w:color="000000"/>
              <w:right w:val="single" w:sz="8" w:space="0" w:color="000000"/>
            </w:tcBorders>
            <w:shd w:val="clear" w:color="auto" w:fill="FFFFFF"/>
            <w:tcMar>
              <w:top w:w="15" w:type="dxa"/>
              <w:left w:w="56" w:type="dxa"/>
              <w:bottom w:w="0" w:type="dxa"/>
              <w:right w:w="56" w:type="dxa"/>
            </w:tcMar>
            <w:vAlign w:val="bottom"/>
            <w:hideMark/>
          </w:tcPr>
          <w:p w14:paraId="1D28E24B"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96</w:t>
            </w:r>
          </w:p>
        </w:tc>
        <w:tc>
          <w:tcPr>
            <w:tcW w:w="726" w:type="pct"/>
            <w:tcBorders>
              <w:top w:val="single" w:sz="8" w:space="0" w:color="000000"/>
              <w:left w:val="single" w:sz="8" w:space="0" w:color="000000"/>
              <w:bottom w:val="single" w:sz="8" w:space="0" w:color="000000"/>
              <w:right w:val="single" w:sz="8" w:space="0" w:color="000000"/>
            </w:tcBorders>
            <w:shd w:val="clear" w:color="auto" w:fill="FFFFFF"/>
            <w:tcMar>
              <w:top w:w="15" w:type="dxa"/>
              <w:left w:w="56" w:type="dxa"/>
              <w:bottom w:w="0" w:type="dxa"/>
              <w:right w:w="56" w:type="dxa"/>
            </w:tcMar>
            <w:vAlign w:val="bottom"/>
            <w:hideMark/>
          </w:tcPr>
          <w:p w14:paraId="447E1789"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77 (60)</w:t>
            </w:r>
          </w:p>
        </w:tc>
        <w:tc>
          <w:tcPr>
            <w:tcW w:w="981" w:type="pct"/>
            <w:tcBorders>
              <w:top w:val="single" w:sz="8" w:space="0" w:color="000000"/>
              <w:left w:val="single" w:sz="8" w:space="0" w:color="000000"/>
              <w:bottom w:val="single" w:sz="8" w:space="0" w:color="000000"/>
              <w:right w:val="single" w:sz="8" w:space="0" w:color="000000"/>
            </w:tcBorders>
            <w:shd w:val="clear" w:color="auto" w:fill="FFFFFF"/>
            <w:tcMar>
              <w:top w:w="15" w:type="dxa"/>
              <w:left w:w="56" w:type="dxa"/>
              <w:bottom w:w="0" w:type="dxa"/>
              <w:right w:w="56" w:type="dxa"/>
            </w:tcMar>
            <w:vAlign w:val="bottom"/>
            <w:hideMark/>
          </w:tcPr>
          <w:p w14:paraId="3459B6C4"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19 (86)</w:t>
            </w:r>
          </w:p>
        </w:tc>
        <w:tc>
          <w:tcPr>
            <w:tcW w:w="555" w:type="pct"/>
            <w:vMerge/>
            <w:tcBorders>
              <w:top w:val="single" w:sz="8" w:space="0" w:color="000000"/>
              <w:left w:val="single" w:sz="8" w:space="0" w:color="000000"/>
              <w:bottom w:val="single" w:sz="8" w:space="0" w:color="000000"/>
              <w:right w:val="single" w:sz="8" w:space="0" w:color="000000"/>
            </w:tcBorders>
            <w:vAlign w:val="center"/>
            <w:hideMark/>
          </w:tcPr>
          <w:p w14:paraId="70C5486E" w14:textId="77777777" w:rsidR="000A5995" w:rsidRPr="000A5995" w:rsidRDefault="000A5995" w:rsidP="000A5995">
            <w:pPr>
              <w:spacing w:after="0" w:line="240" w:lineRule="auto"/>
              <w:rPr>
                <w:rFonts w:ascii="Times New Roman" w:eastAsia="Times New Roman" w:hAnsi="Times New Roman" w:cs="Times New Roman"/>
                <w:kern w:val="0"/>
                <w:sz w:val="22"/>
                <w:szCs w:val="22"/>
                <w:lang w:eastAsia="en-IN"/>
                <w14:ligatures w14:val="none"/>
              </w:rPr>
            </w:pPr>
          </w:p>
        </w:tc>
      </w:tr>
      <w:tr w:rsidR="000A5995" w:rsidRPr="000A5995" w14:paraId="6308E720" w14:textId="77777777" w:rsidTr="001323E8">
        <w:trPr>
          <w:trHeight w:val="268"/>
        </w:trPr>
        <w:tc>
          <w:tcPr>
            <w:tcW w:w="1144" w:type="pct"/>
            <w:vMerge w:val="restart"/>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56" w:type="dxa"/>
              <w:bottom w:w="0" w:type="dxa"/>
              <w:right w:w="56" w:type="dxa"/>
            </w:tcMar>
            <w:vAlign w:val="center"/>
            <w:hideMark/>
          </w:tcPr>
          <w:p w14:paraId="3A9B5AE8"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b/>
                <w:bCs/>
                <w:color w:val="000000" w:themeColor="text1"/>
                <w:kern w:val="0"/>
                <w:sz w:val="22"/>
                <w:szCs w:val="22"/>
                <w:lang w:eastAsia="en-IN"/>
                <w14:ligatures w14:val="none"/>
              </w:rPr>
              <w:t>Age group</w:t>
            </w:r>
          </w:p>
        </w:tc>
        <w:tc>
          <w:tcPr>
            <w:tcW w:w="1111"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74FB4F25" w14:textId="77777777" w:rsidR="000A5995" w:rsidRPr="000A5995" w:rsidRDefault="000A5995" w:rsidP="000A5995">
            <w:pPr>
              <w:spacing w:line="256" w:lineRule="auto"/>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13 to 22</w:t>
            </w:r>
          </w:p>
        </w:tc>
        <w:tc>
          <w:tcPr>
            <w:tcW w:w="484"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6818289D"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61</w:t>
            </w:r>
          </w:p>
        </w:tc>
        <w:tc>
          <w:tcPr>
            <w:tcW w:w="726"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01DAF7B7"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50 (39)</w:t>
            </w:r>
          </w:p>
        </w:tc>
        <w:tc>
          <w:tcPr>
            <w:tcW w:w="981"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485DD171"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11 (50)</w:t>
            </w:r>
          </w:p>
        </w:tc>
        <w:tc>
          <w:tcPr>
            <w:tcW w:w="555" w:type="pct"/>
            <w:vMerge w:val="restar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center"/>
            <w:hideMark/>
          </w:tcPr>
          <w:p w14:paraId="5238AB1A"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0.335</w:t>
            </w:r>
          </w:p>
        </w:tc>
      </w:tr>
      <w:tr w:rsidR="000A5995" w:rsidRPr="000A5995" w14:paraId="24FCA553" w14:textId="77777777" w:rsidTr="001323E8">
        <w:trPr>
          <w:trHeight w:val="420"/>
        </w:trPr>
        <w:tc>
          <w:tcPr>
            <w:tcW w:w="1144" w:type="pct"/>
            <w:vMerge/>
            <w:tcBorders>
              <w:top w:val="single" w:sz="8" w:space="0" w:color="000000"/>
              <w:left w:val="single" w:sz="8" w:space="0" w:color="000000"/>
              <w:bottom w:val="single" w:sz="8" w:space="0" w:color="000000"/>
              <w:right w:val="single" w:sz="8" w:space="0" w:color="000000"/>
            </w:tcBorders>
            <w:shd w:val="clear" w:color="auto" w:fill="FFFFFF" w:themeFill="background1"/>
            <w:vAlign w:val="center"/>
            <w:hideMark/>
          </w:tcPr>
          <w:p w14:paraId="679798EE" w14:textId="77777777" w:rsidR="000A5995" w:rsidRPr="000A5995" w:rsidRDefault="000A5995" w:rsidP="000A5995">
            <w:pPr>
              <w:spacing w:after="0" w:line="240" w:lineRule="auto"/>
              <w:rPr>
                <w:rFonts w:ascii="Times New Roman" w:eastAsia="Times New Roman" w:hAnsi="Times New Roman" w:cs="Times New Roman"/>
                <w:kern w:val="0"/>
                <w:sz w:val="22"/>
                <w:szCs w:val="22"/>
                <w:lang w:eastAsia="en-IN"/>
                <w14:ligatures w14:val="none"/>
              </w:rPr>
            </w:pPr>
          </w:p>
        </w:tc>
        <w:tc>
          <w:tcPr>
            <w:tcW w:w="1111"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3DD2C84A" w14:textId="77777777" w:rsidR="000A5995" w:rsidRPr="000A5995" w:rsidRDefault="000A5995" w:rsidP="000A5995">
            <w:pPr>
              <w:spacing w:line="256" w:lineRule="auto"/>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4 to 12</w:t>
            </w:r>
          </w:p>
        </w:tc>
        <w:tc>
          <w:tcPr>
            <w:tcW w:w="484"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5A5A92F3"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89</w:t>
            </w:r>
          </w:p>
        </w:tc>
        <w:tc>
          <w:tcPr>
            <w:tcW w:w="726"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5FC46CD6"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78 (61)</w:t>
            </w:r>
          </w:p>
        </w:tc>
        <w:tc>
          <w:tcPr>
            <w:tcW w:w="981"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0D90318D"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11 (50)</w:t>
            </w:r>
          </w:p>
        </w:tc>
        <w:tc>
          <w:tcPr>
            <w:tcW w:w="555" w:type="pct"/>
            <w:vMerge/>
            <w:tcBorders>
              <w:top w:val="single" w:sz="8" w:space="0" w:color="000000"/>
              <w:left w:val="single" w:sz="8" w:space="0" w:color="000000"/>
              <w:bottom w:val="single" w:sz="8" w:space="0" w:color="000000"/>
              <w:right w:val="single" w:sz="8" w:space="0" w:color="000000"/>
            </w:tcBorders>
            <w:vAlign w:val="center"/>
            <w:hideMark/>
          </w:tcPr>
          <w:p w14:paraId="6FC99F99" w14:textId="77777777" w:rsidR="000A5995" w:rsidRPr="000A5995" w:rsidRDefault="000A5995" w:rsidP="000A5995">
            <w:pPr>
              <w:spacing w:after="0" w:line="240" w:lineRule="auto"/>
              <w:rPr>
                <w:rFonts w:ascii="Times New Roman" w:eastAsia="Times New Roman" w:hAnsi="Times New Roman" w:cs="Times New Roman"/>
                <w:kern w:val="0"/>
                <w:sz w:val="22"/>
                <w:szCs w:val="22"/>
                <w:lang w:eastAsia="en-IN"/>
                <w14:ligatures w14:val="none"/>
              </w:rPr>
            </w:pPr>
          </w:p>
        </w:tc>
      </w:tr>
      <w:tr w:rsidR="000A5995" w:rsidRPr="000A5995" w14:paraId="0C83DBF9" w14:textId="77777777" w:rsidTr="001323E8">
        <w:trPr>
          <w:trHeight w:val="381"/>
        </w:trPr>
        <w:tc>
          <w:tcPr>
            <w:tcW w:w="1144" w:type="pct"/>
            <w:vMerge w:val="restart"/>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56" w:type="dxa"/>
              <w:bottom w:w="0" w:type="dxa"/>
              <w:right w:w="56" w:type="dxa"/>
            </w:tcMar>
            <w:vAlign w:val="center"/>
            <w:hideMark/>
          </w:tcPr>
          <w:p w14:paraId="0B5F14A2"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b/>
                <w:bCs/>
                <w:color w:val="000000" w:themeColor="text1"/>
                <w:kern w:val="0"/>
                <w:sz w:val="22"/>
                <w:szCs w:val="22"/>
                <w:lang w:eastAsia="en-IN"/>
                <w14:ligatures w14:val="none"/>
              </w:rPr>
              <w:t>Father's education</w:t>
            </w:r>
          </w:p>
        </w:tc>
        <w:tc>
          <w:tcPr>
            <w:tcW w:w="1111"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59A73629" w14:textId="77777777" w:rsidR="000A5995" w:rsidRPr="000A5995" w:rsidRDefault="000A5995" w:rsidP="000A5995">
            <w:pPr>
              <w:spacing w:line="256" w:lineRule="auto"/>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College or more</w:t>
            </w:r>
          </w:p>
        </w:tc>
        <w:tc>
          <w:tcPr>
            <w:tcW w:w="484"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7ED59C48"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32</w:t>
            </w:r>
          </w:p>
        </w:tc>
        <w:tc>
          <w:tcPr>
            <w:tcW w:w="726"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63D96ABE"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29 (23)</w:t>
            </w:r>
          </w:p>
        </w:tc>
        <w:tc>
          <w:tcPr>
            <w:tcW w:w="981"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26E0ED24"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3 (14)</w:t>
            </w:r>
          </w:p>
        </w:tc>
        <w:tc>
          <w:tcPr>
            <w:tcW w:w="555" w:type="pct"/>
            <w:vMerge w:val="restar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center"/>
            <w:hideMark/>
          </w:tcPr>
          <w:p w14:paraId="1DF64A0F"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0.164</w:t>
            </w:r>
          </w:p>
        </w:tc>
      </w:tr>
      <w:tr w:rsidR="000A5995" w:rsidRPr="000A5995" w14:paraId="114FE707" w14:textId="77777777" w:rsidTr="001323E8">
        <w:trPr>
          <w:trHeight w:val="268"/>
        </w:trPr>
        <w:tc>
          <w:tcPr>
            <w:tcW w:w="1144" w:type="pct"/>
            <w:vMerge/>
            <w:tcBorders>
              <w:top w:val="single" w:sz="8" w:space="0" w:color="000000"/>
              <w:left w:val="single" w:sz="8" w:space="0" w:color="000000"/>
              <w:bottom w:val="single" w:sz="8" w:space="0" w:color="000000"/>
              <w:right w:val="single" w:sz="8" w:space="0" w:color="000000"/>
            </w:tcBorders>
            <w:shd w:val="clear" w:color="auto" w:fill="FFFFFF" w:themeFill="background1"/>
            <w:vAlign w:val="center"/>
            <w:hideMark/>
          </w:tcPr>
          <w:p w14:paraId="399A8D9D" w14:textId="77777777" w:rsidR="000A5995" w:rsidRPr="000A5995" w:rsidRDefault="000A5995" w:rsidP="000A5995">
            <w:pPr>
              <w:spacing w:after="0" w:line="240" w:lineRule="auto"/>
              <w:rPr>
                <w:rFonts w:ascii="Times New Roman" w:eastAsia="Times New Roman" w:hAnsi="Times New Roman" w:cs="Times New Roman"/>
                <w:kern w:val="0"/>
                <w:sz w:val="22"/>
                <w:szCs w:val="22"/>
                <w:lang w:eastAsia="en-IN"/>
                <w14:ligatures w14:val="none"/>
              </w:rPr>
            </w:pPr>
          </w:p>
        </w:tc>
        <w:tc>
          <w:tcPr>
            <w:tcW w:w="1111"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793795AD" w14:textId="77777777" w:rsidR="000A5995" w:rsidRPr="000A5995" w:rsidRDefault="000A5995" w:rsidP="000A5995">
            <w:pPr>
              <w:spacing w:line="256" w:lineRule="auto"/>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 xml:space="preserve">High School </w:t>
            </w:r>
          </w:p>
        </w:tc>
        <w:tc>
          <w:tcPr>
            <w:tcW w:w="484"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6475FF4A"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58</w:t>
            </w:r>
          </w:p>
        </w:tc>
        <w:tc>
          <w:tcPr>
            <w:tcW w:w="726"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1DCF9406"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52 (40)</w:t>
            </w:r>
          </w:p>
        </w:tc>
        <w:tc>
          <w:tcPr>
            <w:tcW w:w="981"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3F6E715D"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6 (27)</w:t>
            </w:r>
          </w:p>
        </w:tc>
        <w:tc>
          <w:tcPr>
            <w:tcW w:w="555" w:type="pct"/>
            <w:vMerge/>
            <w:tcBorders>
              <w:top w:val="single" w:sz="8" w:space="0" w:color="000000"/>
              <w:left w:val="single" w:sz="8" w:space="0" w:color="000000"/>
              <w:bottom w:val="single" w:sz="8" w:space="0" w:color="000000"/>
              <w:right w:val="single" w:sz="8" w:space="0" w:color="000000"/>
            </w:tcBorders>
            <w:vAlign w:val="center"/>
            <w:hideMark/>
          </w:tcPr>
          <w:p w14:paraId="0AFFC5B2" w14:textId="77777777" w:rsidR="000A5995" w:rsidRPr="000A5995" w:rsidRDefault="000A5995" w:rsidP="000A5995">
            <w:pPr>
              <w:spacing w:after="0" w:line="240" w:lineRule="auto"/>
              <w:rPr>
                <w:rFonts w:ascii="Times New Roman" w:eastAsia="Times New Roman" w:hAnsi="Times New Roman" w:cs="Times New Roman"/>
                <w:kern w:val="0"/>
                <w:sz w:val="22"/>
                <w:szCs w:val="22"/>
                <w:lang w:eastAsia="en-IN"/>
                <w14:ligatures w14:val="none"/>
              </w:rPr>
            </w:pPr>
          </w:p>
        </w:tc>
      </w:tr>
      <w:tr w:rsidR="000A5995" w:rsidRPr="000A5995" w14:paraId="31A4E0E4" w14:textId="77777777" w:rsidTr="001323E8">
        <w:trPr>
          <w:trHeight w:val="553"/>
        </w:trPr>
        <w:tc>
          <w:tcPr>
            <w:tcW w:w="1144" w:type="pct"/>
            <w:vMerge/>
            <w:tcBorders>
              <w:top w:val="single" w:sz="8" w:space="0" w:color="000000"/>
              <w:left w:val="single" w:sz="8" w:space="0" w:color="000000"/>
              <w:bottom w:val="single" w:sz="8" w:space="0" w:color="000000"/>
              <w:right w:val="single" w:sz="8" w:space="0" w:color="000000"/>
            </w:tcBorders>
            <w:shd w:val="clear" w:color="auto" w:fill="FFFFFF" w:themeFill="background1"/>
            <w:vAlign w:val="center"/>
            <w:hideMark/>
          </w:tcPr>
          <w:p w14:paraId="415EB536" w14:textId="77777777" w:rsidR="000A5995" w:rsidRPr="000A5995" w:rsidRDefault="000A5995" w:rsidP="000A5995">
            <w:pPr>
              <w:spacing w:after="0" w:line="240" w:lineRule="auto"/>
              <w:rPr>
                <w:rFonts w:ascii="Times New Roman" w:eastAsia="Times New Roman" w:hAnsi="Times New Roman" w:cs="Times New Roman"/>
                <w:kern w:val="0"/>
                <w:sz w:val="22"/>
                <w:szCs w:val="22"/>
                <w:lang w:eastAsia="en-IN"/>
                <w14:ligatures w14:val="none"/>
              </w:rPr>
            </w:pPr>
          </w:p>
        </w:tc>
        <w:tc>
          <w:tcPr>
            <w:tcW w:w="1111"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695A9EE6" w14:textId="77777777" w:rsidR="000A5995" w:rsidRPr="000A5995" w:rsidRDefault="000A5995" w:rsidP="000A5995">
            <w:pPr>
              <w:spacing w:line="256" w:lineRule="auto"/>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 xml:space="preserve">Middle school or less </w:t>
            </w:r>
          </w:p>
        </w:tc>
        <w:tc>
          <w:tcPr>
            <w:tcW w:w="484"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548EC5EE"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60</w:t>
            </w:r>
          </w:p>
        </w:tc>
        <w:tc>
          <w:tcPr>
            <w:tcW w:w="726"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044C1647"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47 (37)</w:t>
            </w:r>
          </w:p>
        </w:tc>
        <w:tc>
          <w:tcPr>
            <w:tcW w:w="981"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75FF5AF6"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13 (59)</w:t>
            </w:r>
          </w:p>
        </w:tc>
        <w:tc>
          <w:tcPr>
            <w:tcW w:w="555" w:type="pct"/>
            <w:vMerge/>
            <w:tcBorders>
              <w:top w:val="single" w:sz="8" w:space="0" w:color="000000"/>
              <w:left w:val="single" w:sz="8" w:space="0" w:color="000000"/>
              <w:bottom w:val="single" w:sz="8" w:space="0" w:color="000000"/>
              <w:right w:val="single" w:sz="8" w:space="0" w:color="000000"/>
            </w:tcBorders>
            <w:vAlign w:val="center"/>
            <w:hideMark/>
          </w:tcPr>
          <w:p w14:paraId="60517FE8" w14:textId="77777777" w:rsidR="000A5995" w:rsidRPr="000A5995" w:rsidRDefault="000A5995" w:rsidP="000A5995">
            <w:pPr>
              <w:spacing w:after="0" w:line="240" w:lineRule="auto"/>
              <w:rPr>
                <w:rFonts w:ascii="Times New Roman" w:eastAsia="Times New Roman" w:hAnsi="Times New Roman" w:cs="Times New Roman"/>
                <w:kern w:val="0"/>
                <w:sz w:val="22"/>
                <w:szCs w:val="22"/>
                <w:lang w:eastAsia="en-IN"/>
                <w14:ligatures w14:val="none"/>
              </w:rPr>
            </w:pPr>
          </w:p>
        </w:tc>
      </w:tr>
      <w:tr w:rsidR="000A5995" w:rsidRPr="000A5995" w14:paraId="1C82FD59" w14:textId="77777777" w:rsidTr="001323E8">
        <w:trPr>
          <w:trHeight w:val="268"/>
        </w:trPr>
        <w:tc>
          <w:tcPr>
            <w:tcW w:w="1144" w:type="pct"/>
            <w:vMerge w:val="restart"/>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56" w:type="dxa"/>
              <w:bottom w:w="0" w:type="dxa"/>
              <w:right w:w="56" w:type="dxa"/>
            </w:tcMar>
            <w:vAlign w:val="center"/>
            <w:hideMark/>
          </w:tcPr>
          <w:p w14:paraId="1D545D1A"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b/>
                <w:bCs/>
                <w:color w:val="000000" w:themeColor="text1"/>
                <w:kern w:val="0"/>
                <w:sz w:val="22"/>
                <w:szCs w:val="22"/>
                <w:lang w:eastAsia="en-IN"/>
                <w14:ligatures w14:val="none"/>
              </w:rPr>
              <w:t>Mother's education</w:t>
            </w:r>
          </w:p>
        </w:tc>
        <w:tc>
          <w:tcPr>
            <w:tcW w:w="1111"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488472DB" w14:textId="77777777" w:rsidR="000A5995" w:rsidRPr="000A5995" w:rsidRDefault="000A5995" w:rsidP="000A5995">
            <w:pPr>
              <w:spacing w:line="256" w:lineRule="auto"/>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College or more</w:t>
            </w:r>
          </w:p>
        </w:tc>
        <w:tc>
          <w:tcPr>
            <w:tcW w:w="484"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1C370F2E"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44</w:t>
            </w:r>
          </w:p>
        </w:tc>
        <w:tc>
          <w:tcPr>
            <w:tcW w:w="726"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074E2677"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41 (32)</w:t>
            </w:r>
          </w:p>
        </w:tc>
        <w:tc>
          <w:tcPr>
            <w:tcW w:w="981"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5C265309"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3 (14)</w:t>
            </w:r>
          </w:p>
        </w:tc>
        <w:tc>
          <w:tcPr>
            <w:tcW w:w="555" w:type="pct"/>
            <w:vMerge w:val="restar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center"/>
            <w:hideMark/>
          </w:tcPr>
          <w:p w14:paraId="454C55C3"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0.194</w:t>
            </w:r>
          </w:p>
        </w:tc>
      </w:tr>
      <w:tr w:rsidR="000A5995" w:rsidRPr="000A5995" w14:paraId="21C6FFC3" w14:textId="77777777" w:rsidTr="001323E8">
        <w:trPr>
          <w:trHeight w:val="268"/>
        </w:trPr>
        <w:tc>
          <w:tcPr>
            <w:tcW w:w="1144" w:type="pct"/>
            <w:vMerge/>
            <w:tcBorders>
              <w:top w:val="single" w:sz="8" w:space="0" w:color="000000"/>
              <w:left w:val="single" w:sz="8" w:space="0" w:color="000000"/>
              <w:bottom w:val="single" w:sz="8" w:space="0" w:color="000000"/>
              <w:right w:val="single" w:sz="8" w:space="0" w:color="000000"/>
            </w:tcBorders>
            <w:shd w:val="clear" w:color="auto" w:fill="FFFFFF" w:themeFill="background1"/>
            <w:vAlign w:val="center"/>
            <w:hideMark/>
          </w:tcPr>
          <w:p w14:paraId="683DFB33" w14:textId="77777777" w:rsidR="000A5995" w:rsidRPr="000A5995" w:rsidRDefault="000A5995" w:rsidP="000A5995">
            <w:pPr>
              <w:spacing w:after="0" w:line="240" w:lineRule="auto"/>
              <w:rPr>
                <w:rFonts w:ascii="Times New Roman" w:eastAsia="Times New Roman" w:hAnsi="Times New Roman" w:cs="Times New Roman"/>
                <w:kern w:val="0"/>
                <w:sz w:val="22"/>
                <w:szCs w:val="22"/>
                <w:lang w:eastAsia="en-IN"/>
                <w14:ligatures w14:val="none"/>
              </w:rPr>
            </w:pPr>
          </w:p>
        </w:tc>
        <w:tc>
          <w:tcPr>
            <w:tcW w:w="1111"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2CDAB263" w14:textId="77777777" w:rsidR="000A5995" w:rsidRPr="000A5995" w:rsidRDefault="000A5995" w:rsidP="000A5995">
            <w:pPr>
              <w:spacing w:line="256" w:lineRule="auto"/>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 xml:space="preserve">High School </w:t>
            </w:r>
          </w:p>
        </w:tc>
        <w:tc>
          <w:tcPr>
            <w:tcW w:w="484"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5CFA5827"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68</w:t>
            </w:r>
          </w:p>
        </w:tc>
        <w:tc>
          <w:tcPr>
            <w:tcW w:w="726"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0B14C85B"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55 (43)</w:t>
            </w:r>
          </w:p>
        </w:tc>
        <w:tc>
          <w:tcPr>
            <w:tcW w:w="981"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37570C06"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13(59)</w:t>
            </w:r>
          </w:p>
        </w:tc>
        <w:tc>
          <w:tcPr>
            <w:tcW w:w="555" w:type="pct"/>
            <w:vMerge/>
            <w:tcBorders>
              <w:top w:val="single" w:sz="8" w:space="0" w:color="000000"/>
              <w:left w:val="single" w:sz="8" w:space="0" w:color="000000"/>
              <w:bottom w:val="single" w:sz="8" w:space="0" w:color="000000"/>
              <w:right w:val="single" w:sz="8" w:space="0" w:color="000000"/>
            </w:tcBorders>
            <w:vAlign w:val="center"/>
            <w:hideMark/>
          </w:tcPr>
          <w:p w14:paraId="2175082A" w14:textId="77777777" w:rsidR="000A5995" w:rsidRPr="000A5995" w:rsidRDefault="000A5995" w:rsidP="000A5995">
            <w:pPr>
              <w:spacing w:after="0" w:line="240" w:lineRule="auto"/>
              <w:rPr>
                <w:rFonts w:ascii="Times New Roman" w:eastAsia="Times New Roman" w:hAnsi="Times New Roman" w:cs="Times New Roman"/>
                <w:kern w:val="0"/>
                <w:sz w:val="22"/>
                <w:szCs w:val="22"/>
                <w:lang w:eastAsia="en-IN"/>
                <w14:ligatures w14:val="none"/>
              </w:rPr>
            </w:pPr>
          </w:p>
        </w:tc>
      </w:tr>
      <w:tr w:rsidR="000A5995" w:rsidRPr="000A5995" w14:paraId="68E8BB24" w14:textId="77777777" w:rsidTr="001323E8">
        <w:trPr>
          <w:trHeight w:val="553"/>
        </w:trPr>
        <w:tc>
          <w:tcPr>
            <w:tcW w:w="1144" w:type="pct"/>
            <w:vMerge/>
            <w:tcBorders>
              <w:top w:val="single" w:sz="8" w:space="0" w:color="000000"/>
              <w:left w:val="single" w:sz="8" w:space="0" w:color="000000"/>
              <w:bottom w:val="single" w:sz="8" w:space="0" w:color="000000"/>
              <w:right w:val="single" w:sz="8" w:space="0" w:color="000000"/>
            </w:tcBorders>
            <w:shd w:val="clear" w:color="auto" w:fill="FFFFFF" w:themeFill="background1"/>
            <w:vAlign w:val="center"/>
            <w:hideMark/>
          </w:tcPr>
          <w:p w14:paraId="6A4EA0C6" w14:textId="77777777" w:rsidR="000A5995" w:rsidRPr="000A5995" w:rsidRDefault="000A5995" w:rsidP="000A5995">
            <w:pPr>
              <w:spacing w:after="0" w:line="240" w:lineRule="auto"/>
              <w:rPr>
                <w:rFonts w:ascii="Times New Roman" w:eastAsia="Times New Roman" w:hAnsi="Times New Roman" w:cs="Times New Roman"/>
                <w:kern w:val="0"/>
                <w:sz w:val="22"/>
                <w:szCs w:val="22"/>
                <w:lang w:eastAsia="en-IN"/>
                <w14:ligatures w14:val="none"/>
              </w:rPr>
            </w:pPr>
          </w:p>
        </w:tc>
        <w:tc>
          <w:tcPr>
            <w:tcW w:w="1111"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657AA9F6" w14:textId="77777777" w:rsidR="000A5995" w:rsidRPr="000A5995" w:rsidRDefault="000A5995" w:rsidP="000A5995">
            <w:pPr>
              <w:spacing w:line="256" w:lineRule="auto"/>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 xml:space="preserve">Middle school or less </w:t>
            </w:r>
          </w:p>
        </w:tc>
        <w:tc>
          <w:tcPr>
            <w:tcW w:w="484"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2DD740FF"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38</w:t>
            </w:r>
          </w:p>
        </w:tc>
        <w:tc>
          <w:tcPr>
            <w:tcW w:w="726"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35E54F6D"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32 (25)</w:t>
            </w:r>
          </w:p>
        </w:tc>
        <w:tc>
          <w:tcPr>
            <w:tcW w:w="981"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3924EBCE"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6 (27)</w:t>
            </w:r>
          </w:p>
        </w:tc>
        <w:tc>
          <w:tcPr>
            <w:tcW w:w="555" w:type="pct"/>
            <w:vMerge/>
            <w:tcBorders>
              <w:top w:val="single" w:sz="8" w:space="0" w:color="000000"/>
              <w:left w:val="single" w:sz="8" w:space="0" w:color="000000"/>
              <w:bottom w:val="single" w:sz="8" w:space="0" w:color="000000"/>
              <w:right w:val="single" w:sz="8" w:space="0" w:color="000000"/>
            </w:tcBorders>
            <w:vAlign w:val="center"/>
            <w:hideMark/>
          </w:tcPr>
          <w:p w14:paraId="58770431" w14:textId="77777777" w:rsidR="000A5995" w:rsidRPr="000A5995" w:rsidRDefault="000A5995" w:rsidP="000A5995">
            <w:pPr>
              <w:spacing w:after="0" w:line="240" w:lineRule="auto"/>
              <w:rPr>
                <w:rFonts w:ascii="Times New Roman" w:eastAsia="Times New Roman" w:hAnsi="Times New Roman" w:cs="Times New Roman"/>
                <w:kern w:val="0"/>
                <w:sz w:val="22"/>
                <w:szCs w:val="22"/>
                <w:lang w:eastAsia="en-IN"/>
                <w14:ligatures w14:val="none"/>
              </w:rPr>
            </w:pPr>
          </w:p>
        </w:tc>
      </w:tr>
      <w:tr w:rsidR="000A5995" w:rsidRPr="000A5995" w14:paraId="7CB63CC9" w14:textId="77777777" w:rsidTr="001323E8">
        <w:trPr>
          <w:trHeight w:val="268"/>
        </w:trPr>
        <w:tc>
          <w:tcPr>
            <w:tcW w:w="1144" w:type="pct"/>
            <w:vMerge w:val="restart"/>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56" w:type="dxa"/>
              <w:bottom w:w="0" w:type="dxa"/>
              <w:right w:w="56" w:type="dxa"/>
            </w:tcMar>
            <w:vAlign w:val="center"/>
            <w:hideMark/>
          </w:tcPr>
          <w:p w14:paraId="43605122"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b/>
                <w:bCs/>
                <w:color w:val="000000" w:themeColor="text1"/>
                <w:kern w:val="0"/>
                <w:sz w:val="22"/>
                <w:szCs w:val="22"/>
                <w:lang w:eastAsia="en-IN"/>
                <w14:ligatures w14:val="none"/>
              </w:rPr>
              <w:t>Place of residence</w:t>
            </w:r>
          </w:p>
        </w:tc>
        <w:tc>
          <w:tcPr>
            <w:tcW w:w="1111"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61156542" w14:textId="77777777" w:rsidR="000A5995" w:rsidRPr="000A5995" w:rsidRDefault="000A5995" w:rsidP="000A5995">
            <w:pPr>
              <w:spacing w:line="256" w:lineRule="auto"/>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Urban</w:t>
            </w:r>
          </w:p>
        </w:tc>
        <w:tc>
          <w:tcPr>
            <w:tcW w:w="484"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0CDA8200"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47</w:t>
            </w:r>
          </w:p>
        </w:tc>
        <w:tc>
          <w:tcPr>
            <w:tcW w:w="726"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35B9F87E"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39 (30)</w:t>
            </w:r>
          </w:p>
        </w:tc>
        <w:tc>
          <w:tcPr>
            <w:tcW w:w="981"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3A7EBFFB"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8 (36)</w:t>
            </w:r>
          </w:p>
        </w:tc>
        <w:tc>
          <w:tcPr>
            <w:tcW w:w="555" w:type="pct"/>
            <w:vMerge w:val="restar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center"/>
            <w:hideMark/>
          </w:tcPr>
          <w:p w14:paraId="2B97E198"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0.582</w:t>
            </w:r>
          </w:p>
        </w:tc>
      </w:tr>
      <w:tr w:rsidR="000A5995" w:rsidRPr="000A5995" w14:paraId="32A9F8F6" w14:textId="77777777" w:rsidTr="001323E8">
        <w:trPr>
          <w:trHeight w:val="420"/>
        </w:trPr>
        <w:tc>
          <w:tcPr>
            <w:tcW w:w="1144" w:type="pct"/>
            <w:vMerge/>
            <w:tcBorders>
              <w:top w:val="single" w:sz="8" w:space="0" w:color="000000"/>
              <w:left w:val="single" w:sz="8" w:space="0" w:color="000000"/>
              <w:bottom w:val="single" w:sz="8" w:space="0" w:color="000000"/>
              <w:right w:val="single" w:sz="8" w:space="0" w:color="000000"/>
            </w:tcBorders>
            <w:shd w:val="clear" w:color="auto" w:fill="FFFFFF" w:themeFill="background1"/>
            <w:vAlign w:val="center"/>
            <w:hideMark/>
          </w:tcPr>
          <w:p w14:paraId="7646F08A" w14:textId="77777777" w:rsidR="000A5995" w:rsidRPr="000A5995" w:rsidRDefault="000A5995" w:rsidP="000A5995">
            <w:pPr>
              <w:spacing w:after="0" w:line="240" w:lineRule="auto"/>
              <w:rPr>
                <w:rFonts w:ascii="Times New Roman" w:eastAsia="Times New Roman" w:hAnsi="Times New Roman" w:cs="Times New Roman"/>
                <w:kern w:val="0"/>
                <w:sz w:val="22"/>
                <w:szCs w:val="22"/>
                <w:lang w:eastAsia="en-IN"/>
                <w14:ligatures w14:val="none"/>
              </w:rPr>
            </w:pPr>
          </w:p>
        </w:tc>
        <w:tc>
          <w:tcPr>
            <w:tcW w:w="1111"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1A86D259" w14:textId="77777777" w:rsidR="000A5995" w:rsidRPr="000A5995" w:rsidRDefault="000A5995" w:rsidP="000A5995">
            <w:pPr>
              <w:spacing w:line="256" w:lineRule="auto"/>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Rural</w:t>
            </w:r>
          </w:p>
        </w:tc>
        <w:tc>
          <w:tcPr>
            <w:tcW w:w="484"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41406FAE"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103</w:t>
            </w:r>
          </w:p>
        </w:tc>
        <w:tc>
          <w:tcPr>
            <w:tcW w:w="726"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60094DC3"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89 (70)</w:t>
            </w:r>
          </w:p>
        </w:tc>
        <w:tc>
          <w:tcPr>
            <w:tcW w:w="981"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5FF90CBA"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14 (64)</w:t>
            </w:r>
          </w:p>
        </w:tc>
        <w:tc>
          <w:tcPr>
            <w:tcW w:w="555" w:type="pct"/>
            <w:vMerge/>
            <w:tcBorders>
              <w:top w:val="single" w:sz="8" w:space="0" w:color="000000"/>
              <w:left w:val="single" w:sz="8" w:space="0" w:color="000000"/>
              <w:bottom w:val="single" w:sz="8" w:space="0" w:color="000000"/>
              <w:right w:val="single" w:sz="8" w:space="0" w:color="000000"/>
            </w:tcBorders>
            <w:vAlign w:val="center"/>
            <w:hideMark/>
          </w:tcPr>
          <w:p w14:paraId="706A2212" w14:textId="77777777" w:rsidR="000A5995" w:rsidRPr="000A5995" w:rsidRDefault="000A5995" w:rsidP="000A5995">
            <w:pPr>
              <w:spacing w:after="0" w:line="240" w:lineRule="auto"/>
              <w:rPr>
                <w:rFonts w:ascii="Times New Roman" w:eastAsia="Times New Roman" w:hAnsi="Times New Roman" w:cs="Times New Roman"/>
                <w:kern w:val="0"/>
                <w:sz w:val="22"/>
                <w:szCs w:val="22"/>
                <w:lang w:eastAsia="en-IN"/>
                <w14:ligatures w14:val="none"/>
              </w:rPr>
            </w:pPr>
          </w:p>
        </w:tc>
      </w:tr>
      <w:tr w:rsidR="000A5995" w:rsidRPr="000A5995" w14:paraId="5BBC4772" w14:textId="77777777" w:rsidTr="001323E8">
        <w:trPr>
          <w:trHeight w:val="268"/>
        </w:trPr>
        <w:tc>
          <w:tcPr>
            <w:tcW w:w="1144" w:type="pct"/>
            <w:vMerge w:val="restart"/>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56" w:type="dxa"/>
              <w:bottom w:w="0" w:type="dxa"/>
              <w:right w:w="56" w:type="dxa"/>
            </w:tcMar>
            <w:vAlign w:val="center"/>
            <w:hideMark/>
          </w:tcPr>
          <w:p w14:paraId="3DC0C8EA"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b/>
                <w:bCs/>
                <w:color w:val="000000" w:themeColor="text1"/>
                <w:kern w:val="0"/>
                <w:sz w:val="22"/>
                <w:szCs w:val="22"/>
                <w:lang w:eastAsia="en-IN"/>
                <w14:ligatures w14:val="none"/>
              </w:rPr>
              <w:t>Income</w:t>
            </w:r>
          </w:p>
        </w:tc>
        <w:tc>
          <w:tcPr>
            <w:tcW w:w="1111"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27E880CA" w14:textId="77777777" w:rsidR="000A5995" w:rsidRPr="000A5995" w:rsidRDefault="000A5995" w:rsidP="000A5995">
            <w:pPr>
              <w:spacing w:line="256" w:lineRule="auto"/>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 xml:space="preserve">Lower </w:t>
            </w:r>
          </w:p>
        </w:tc>
        <w:tc>
          <w:tcPr>
            <w:tcW w:w="484"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1DA19FAC"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3</w:t>
            </w:r>
          </w:p>
        </w:tc>
        <w:tc>
          <w:tcPr>
            <w:tcW w:w="726"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5C775E9A"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1(1)</w:t>
            </w:r>
          </w:p>
        </w:tc>
        <w:tc>
          <w:tcPr>
            <w:tcW w:w="981"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6A7520F8"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2 (9)</w:t>
            </w:r>
          </w:p>
        </w:tc>
        <w:tc>
          <w:tcPr>
            <w:tcW w:w="555" w:type="pct"/>
            <w:vMerge w:val="restar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center"/>
            <w:hideMark/>
          </w:tcPr>
          <w:p w14:paraId="2A7EC0EF"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0.093</w:t>
            </w:r>
          </w:p>
        </w:tc>
      </w:tr>
      <w:tr w:rsidR="000A5995" w:rsidRPr="000A5995" w14:paraId="4587E97E" w14:textId="77777777" w:rsidTr="001323E8">
        <w:trPr>
          <w:trHeight w:val="268"/>
        </w:trPr>
        <w:tc>
          <w:tcPr>
            <w:tcW w:w="1144" w:type="pct"/>
            <w:vMerge/>
            <w:tcBorders>
              <w:top w:val="single" w:sz="8" w:space="0" w:color="000000"/>
              <w:left w:val="single" w:sz="8" w:space="0" w:color="000000"/>
              <w:bottom w:val="single" w:sz="8" w:space="0" w:color="000000"/>
              <w:right w:val="single" w:sz="8" w:space="0" w:color="000000"/>
            </w:tcBorders>
            <w:shd w:val="clear" w:color="auto" w:fill="FFFFFF" w:themeFill="background1"/>
            <w:vAlign w:val="center"/>
            <w:hideMark/>
          </w:tcPr>
          <w:p w14:paraId="610DCA36" w14:textId="77777777" w:rsidR="000A5995" w:rsidRPr="000A5995" w:rsidRDefault="000A5995" w:rsidP="000A5995">
            <w:pPr>
              <w:spacing w:after="0" w:line="240" w:lineRule="auto"/>
              <w:rPr>
                <w:rFonts w:ascii="Times New Roman" w:eastAsia="Times New Roman" w:hAnsi="Times New Roman" w:cs="Times New Roman"/>
                <w:kern w:val="0"/>
                <w:sz w:val="22"/>
                <w:szCs w:val="22"/>
                <w:lang w:eastAsia="en-IN"/>
                <w14:ligatures w14:val="none"/>
              </w:rPr>
            </w:pPr>
          </w:p>
        </w:tc>
        <w:tc>
          <w:tcPr>
            <w:tcW w:w="1111"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691365BD" w14:textId="77777777" w:rsidR="000A5995" w:rsidRPr="000A5995" w:rsidRDefault="000A5995" w:rsidP="000A5995">
            <w:pPr>
              <w:spacing w:line="256" w:lineRule="auto"/>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 xml:space="preserve">Lower middle </w:t>
            </w:r>
          </w:p>
        </w:tc>
        <w:tc>
          <w:tcPr>
            <w:tcW w:w="484"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2832E19F"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57</w:t>
            </w:r>
          </w:p>
        </w:tc>
        <w:tc>
          <w:tcPr>
            <w:tcW w:w="726"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4306620F"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48 (37)</w:t>
            </w:r>
          </w:p>
        </w:tc>
        <w:tc>
          <w:tcPr>
            <w:tcW w:w="981"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66ECB65C"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9(41)</w:t>
            </w:r>
          </w:p>
        </w:tc>
        <w:tc>
          <w:tcPr>
            <w:tcW w:w="555" w:type="pct"/>
            <w:vMerge/>
            <w:tcBorders>
              <w:top w:val="single" w:sz="8" w:space="0" w:color="000000"/>
              <w:left w:val="single" w:sz="8" w:space="0" w:color="000000"/>
              <w:bottom w:val="single" w:sz="8" w:space="0" w:color="000000"/>
              <w:right w:val="single" w:sz="8" w:space="0" w:color="000000"/>
            </w:tcBorders>
            <w:vAlign w:val="center"/>
            <w:hideMark/>
          </w:tcPr>
          <w:p w14:paraId="221CCA41" w14:textId="77777777" w:rsidR="000A5995" w:rsidRPr="000A5995" w:rsidRDefault="000A5995" w:rsidP="000A5995">
            <w:pPr>
              <w:spacing w:after="0" w:line="240" w:lineRule="auto"/>
              <w:rPr>
                <w:rFonts w:ascii="Times New Roman" w:eastAsia="Times New Roman" w:hAnsi="Times New Roman" w:cs="Times New Roman"/>
                <w:kern w:val="0"/>
                <w:sz w:val="22"/>
                <w:szCs w:val="22"/>
                <w:lang w:eastAsia="en-IN"/>
                <w14:ligatures w14:val="none"/>
              </w:rPr>
            </w:pPr>
          </w:p>
        </w:tc>
      </w:tr>
      <w:tr w:rsidR="000A5995" w:rsidRPr="000A5995" w14:paraId="6153DF80" w14:textId="77777777" w:rsidTr="001323E8">
        <w:trPr>
          <w:trHeight w:val="268"/>
        </w:trPr>
        <w:tc>
          <w:tcPr>
            <w:tcW w:w="1144" w:type="pct"/>
            <w:vMerge/>
            <w:tcBorders>
              <w:top w:val="single" w:sz="8" w:space="0" w:color="000000"/>
              <w:left w:val="single" w:sz="8" w:space="0" w:color="000000"/>
              <w:bottom w:val="single" w:sz="8" w:space="0" w:color="000000"/>
              <w:right w:val="single" w:sz="8" w:space="0" w:color="000000"/>
            </w:tcBorders>
            <w:shd w:val="clear" w:color="auto" w:fill="FFFFFF" w:themeFill="background1"/>
            <w:vAlign w:val="center"/>
            <w:hideMark/>
          </w:tcPr>
          <w:p w14:paraId="0A15645D" w14:textId="77777777" w:rsidR="000A5995" w:rsidRPr="000A5995" w:rsidRDefault="000A5995" w:rsidP="000A5995">
            <w:pPr>
              <w:spacing w:after="0" w:line="240" w:lineRule="auto"/>
              <w:rPr>
                <w:rFonts w:ascii="Times New Roman" w:eastAsia="Times New Roman" w:hAnsi="Times New Roman" w:cs="Times New Roman"/>
                <w:kern w:val="0"/>
                <w:sz w:val="22"/>
                <w:szCs w:val="22"/>
                <w:lang w:eastAsia="en-IN"/>
                <w14:ligatures w14:val="none"/>
              </w:rPr>
            </w:pPr>
          </w:p>
        </w:tc>
        <w:tc>
          <w:tcPr>
            <w:tcW w:w="1111"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71B7F23D" w14:textId="77777777" w:rsidR="000A5995" w:rsidRPr="000A5995" w:rsidRDefault="000A5995" w:rsidP="000A5995">
            <w:pPr>
              <w:spacing w:line="256" w:lineRule="auto"/>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 xml:space="preserve">Middle </w:t>
            </w:r>
          </w:p>
        </w:tc>
        <w:tc>
          <w:tcPr>
            <w:tcW w:w="484"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38D4FFAD"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43</w:t>
            </w:r>
          </w:p>
        </w:tc>
        <w:tc>
          <w:tcPr>
            <w:tcW w:w="726"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5E6170E1"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39 (31)</w:t>
            </w:r>
          </w:p>
        </w:tc>
        <w:tc>
          <w:tcPr>
            <w:tcW w:w="981"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5B344A31"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4 (18)</w:t>
            </w:r>
          </w:p>
        </w:tc>
        <w:tc>
          <w:tcPr>
            <w:tcW w:w="555" w:type="pct"/>
            <w:vMerge/>
            <w:tcBorders>
              <w:top w:val="single" w:sz="8" w:space="0" w:color="000000"/>
              <w:left w:val="single" w:sz="8" w:space="0" w:color="000000"/>
              <w:bottom w:val="single" w:sz="8" w:space="0" w:color="000000"/>
              <w:right w:val="single" w:sz="8" w:space="0" w:color="000000"/>
            </w:tcBorders>
            <w:vAlign w:val="center"/>
            <w:hideMark/>
          </w:tcPr>
          <w:p w14:paraId="000F2D92" w14:textId="77777777" w:rsidR="000A5995" w:rsidRPr="000A5995" w:rsidRDefault="000A5995" w:rsidP="000A5995">
            <w:pPr>
              <w:spacing w:after="0" w:line="240" w:lineRule="auto"/>
              <w:rPr>
                <w:rFonts w:ascii="Times New Roman" w:eastAsia="Times New Roman" w:hAnsi="Times New Roman" w:cs="Times New Roman"/>
                <w:kern w:val="0"/>
                <w:sz w:val="22"/>
                <w:szCs w:val="22"/>
                <w:lang w:eastAsia="en-IN"/>
                <w14:ligatures w14:val="none"/>
              </w:rPr>
            </w:pPr>
          </w:p>
        </w:tc>
      </w:tr>
      <w:tr w:rsidR="000A5995" w:rsidRPr="000A5995" w14:paraId="49AAF5CA" w14:textId="77777777" w:rsidTr="001323E8">
        <w:trPr>
          <w:trHeight w:val="268"/>
        </w:trPr>
        <w:tc>
          <w:tcPr>
            <w:tcW w:w="1144" w:type="pct"/>
            <w:vMerge/>
            <w:tcBorders>
              <w:top w:val="single" w:sz="8" w:space="0" w:color="000000"/>
              <w:left w:val="single" w:sz="8" w:space="0" w:color="000000"/>
              <w:bottom w:val="single" w:sz="8" w:space="0" w:color="000000"/>
              <w:right w:val="single" w:sz="8" w:space="0" w:color="000000"/>
            </w:tcBorders>
            <w:shd w:val="clear" w:color="auto" w:fill="FFFFFF" w:themeFill="background1"/>
            <w:vAlign w:val="center"/>
            <w:hideMark/>
          </w:tcPr>
          <w:p w14:paraId="69B22ACF" w14:textId="77777777" w:rsidR="000A5995" w:rsidRPr="000A5995" w:rsidRDefault="000A5995" w:rsidP="000A5995">
            <w:pPr>
              <w:spacing w:after="0" w:line="240" w:lineRule="auto"/>
              <w:rPr>
                <w:rFonts w:ascii="Times New Roman" w:eastAsia="Times New Roman" w:hAnsi="Times New Roman" w:cs="Times New Roman"/>
                <w:kern w:val="0"/>
                <w:sz w:val="22"/>
                <w:szCs w:val="22"/>
                <w:lang w:eastAsia="en-IN"/>
                <w14:ligatures w14:val="none"/>
              </w:rPr>
            </w:pPr>
          </w:p>
        </w:tc>
        <w:tc>
          <w:tcPr>
            <w:tcW w:w="1111"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73213198" w14:textId="77777777" w:rsidR="000A5995" w:rsidRPr="000A5995" w:rsidRDefault="000A5995" w:rsidP="000A5995">
            <w:pPr>
              <w:spacing w:line="256" w:lineRule="auto"/>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 xml:space="preserve">Upper middle </w:t>
            </w:r>
          </w:p>
        </w:tc>
        <w:tc>
          <w:tcPr>
            <w:tcW w:w="484"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5B7891B9"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24</w:t>
            </w:r>
          </w:p>
        </w:tc>
        <w:tc>
          <w:tcPr>
            <w:tcW w:w="726"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3B7B49A3"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22 (17)</w:t>
            </w:r>
          </w:p>
        </w:tc>
        <w:tc>
          <w:tcPr>
            <w:tcW w:w="981"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03C4CD7B"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2 (9)</w:t>
            </w:r>
          </w:p>
        </w:tc>
        <w:tc>
          <w:tcPr>
            <w:tcW w:w="555" w:type="pct"/>
            <w:vMerge/>
            <w:tcBorders>
              <w:top w:val="single" w:sz="8" w:space="0" w:color="000000"/>
              <w:left w:val="single" w:sz="8" w:space="0" w:color="000000"/>
              <w:bottom w:val="single" w:sz="8" w:space="0" w:color="000000"/>
              <w:right w:val="single" w:sz="8" w:space="0" w:color="000000"/>
            </w:tcBorders>
            <w:vAlign w:val="center"/>
            <w:hideMark/>
          </w:tcPr>
          <w:p w14:paraId="300BA44D" w14:textId="77777777" w:rsidR="000A5995" w:rsidRPr="000A5995" w:rsidRDefault="000A5995" w:rsidP="000A5995">
            <w:pPr>
              <w:spacing w:after="0" w:line="240" w:lineRule="auto"/>
              <w:rPr>
                <w:rFonts w:ascii="Times New Roman" w:eastAsia="Times New Roman" w:hAnsi="Times New Roman" w:cs="Times New Roman"/>
                <w:kern w:val="0"/>
                <w:sz w:val="22"/>
                <w:szCs w:val="22"/>
                <w:lang w:eastAsia="en-IN"/>
                <w14:ligatures w14:val="none"/>
              </w:rPr>
            </w:pPr>
          </w:p>
        </w:tc>
      </w:tr>
      <w:tr w:rsidR="000A5995" w:rsidRPr="000A5995" w14:paraId="74C8748B" w14:textId="77777777" w:rsidTr="001323E8">
        <w:trPr>
          <w:trHeight w:val="327"/>
        </w:trPr>
        <w:tc>
          <w:tcPr>
            <w:tcW w:w="1144" w:type="pct"/>
            <w:vMerge/>
            <w:tcBorders>
              <w:top w:val="single" w:sz="8" w:space="0" w:color="000000"/>
              <w:left w:val="single" w:sz="8" w:space="0" w:color="000000"/>
              <w:bottom w:val="single" w:sz="8" w:space="0" w:color="000000"/>
              <w:right w:val="single" w:sz="8" w:space="0" w:color="000000"/>
            </w:tcBorders>
            <w:shd w:val="clear" w:color="auto" w:fill="FFFFFF" w:themeFill="background1"/>
            <w:vAlign w:val="center"/>
            <w:hideMark/>
          </w:tcPr>
          <w:p w14:paraId="3EA41BBA" w14:textId="77777777" w:rsidR="000A5995" w:rsidRPr="000A5995" w:rsidRDefault="000A5995" w:rsidP="000A5995">
            <w:pPr>
              <w:spacing w:after="0" w:line="240" w:lineRule="auto"/>
              <w:rPr>
                <w:rFonts w:ascii="Times New Roman" w:eastAsia="Times New Roman" w:hAnsi="Times New Roman" w:cs="Times New Roman"/>
                <w:kern w:val="0"/>
                <w:sz w:val="22"/>
                <w:szCs w:val="22"/>
                <w:lang w:eastAsia="en-IN"/>
                <w14:ligatures w14:val="none"/>
              </w:rPr>
            </w:pPr>
          </w:p>
        </w:tc>
        <w:tc>
          <w:tcPr>
            <w:tcW w:w="1111"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38C88424" w14:textId="77777777" w:rsidR="000A5995" w:rsidRPr="000A5995" w:rsidRDefault="000A5995" w:rsidP="000A5995">
            <w:pPr>
              <w:spacing w:line="256" w:lineRule="auto"/>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 xml:space="preserve">Upper </w:t>
            </w:r>
          </w:p>
        </w:tc>
        <w:tc>
          <w:tcPr>
            <w:tcW w:w="484"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7F821D2F"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23</w:t>
            </w:r>
          </w:p>
        </w:tc>
        <w:tc>
          <w:tcPr>
            <w:tcW w:w="726"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3DA6988C"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18 (14)</w:t>
            </w:r>
          </w:p>
        </w:tc>
        <w:tc>
          <w:tcPr>
            <w:tcW w:w="981"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3B371218"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5 (23)</w:t>
            </w:r>
          </w:p>
        </w:tc>
        <w:tc>
          <w:tcPr>
            <w:tcW w:w="555" w:type="pct"/>
            <w:vMerge/>
            <w:tcBorders>
              <w:top w:val="single" w:sz="8" w:space="0" w:color="000000"/>
              <w:left w:val="single" w:sz="8" w:space="0" w:color="000000"/>
              <w:bottom w:val="single" w:sz="8" w:space="0" w:color="000000"/>
              <w:right w:val="single" w:sz="8" w:space="0" w:color="000000"/>
            </w:tcBorders>
            <w:vAlign w:val="center"/>
            <w:hideMark/>
          </w:tcPr>
          <w:p w14:paraId="4ABDF763" w14:textId="77777777" w:rsidR="000A5995" w:rsidRPr="000A5995" w:rsidRDefault="000A5995" w:rsidP="000A5995">
            <w:pPr>
              <w:spacing w:after="0" w:line="240" w:lineRule="auto"/>
              <w:rPr>
                <w:rFonts w:ascii="Times New Roman" w:eastAsia="Times New Roman" w:hAnsi="Times New Roman" w:cs="Times New Roman"/>
                <w:kern w:val="0"/>
                <w:sz w:val="22"/>
                <w:szCs w:val="22"/>
                <w:lang w:eastAsia="en-IN"/>
                <w14:ligatures w14:val="none"/>
              </w:rPr>
            </w:pPr>
          </w:p>
        </w:tc>
      </w:tr>
      <w:tr w:rsidR="000A5995" w:rsidRPr="000A5995" w14:paraId="4A4C524F" w14:textId="77777777" w:rsidTr="001323E8">
        <w:trPr>
          <w:trHeight w:val="268"/>
        </w:trPr>
        <w:tc>
          <w:tcPr>
            <w:tcW w:w="1144" w:type="pct"/>
            <w:vMerge w:val="restart"/>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56" w:type="dxa"/>
              <w:bottom w:w="0" w:type="dxa"/>
              <w:right w:w="56" w:type="dxa"/>
            </w:tcMar>
            <w:vAlign w:val="center"/>
            <w:hideMark/>
          </w:tcPr>
          <w:p w14:paraId="492BE1B2"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b/>
                <w:bCs/>
                <w:color w:val="000000" w:themeColor="text1"/>
                <w:kern w:val="0"/>
                <w:sz w:val="22"/>
                <w:szCs w:val="22"/>
                <w:lang w:eastAsia="en-IN"/>
                <w14:ligatures w14:val="none"/>
              </w:rPr>
              <w:t>Diagnosis</w:t>
            </w:r>
          </w:p>
        </w:tc>
        <w:tc>
          <w:tcPr>
            <w:tcW w:w="1111"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337E4467" w14:textId="77777777" w:rsidR="000A5995" w:rsidRPr="000A5995" w:rsidRDefault="000A5995" w:rsidP="000A5995">
            <w:pPr>
              <w:spacing w:line="256" w:lineRule="auto"/>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Leukemia</w:t>
            </w:r>
          </w:p>
        </w:tc>
        <w:tc>
          <w:tcPr>
            <w:tcW w:w="484"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0E12FBFD"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104</w:t>
            </w:r>
          </w:p>
        </w:tc>
        <w:tc>
          <w:tcPr>
            <w:tcW w:w="726"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0959C0DA"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87(68)</w:t>
            </w:r>
          </w:p>
        </w:tc>
        <w:tc>
          <w:tcPr>
            <w:tcW w:w="981"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5348178D"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17(77)</w:t>
            </w:r>
          </w:p>
        </w:tc>
        <w:tc>
          <w:tcPr>
            <w:tcW w:w="555" w:type="pct"/>
            <w:vMerge w:val="restar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center"/>
            <w:hideMark/>
          </w:tcPr>
          <w:p w14:paraId="0FBC6A72"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0.246</w:t>
            </w:r>
          </w:p>
        </w:tc>
      </w:tr>
      <w:tr w:rsidR="000A5995" w:rsidRPr="000A5995" w14:paraId="7DAADDC5" w14:textId="77777777" w:rsidTr="001323E8">
        <w:trPr>
          <w:trHeight w:val="268"/>
        </w:trPr>
        <w:tc>
          <w:tcPr>
            <w:tcW w:w="1144" w:type="pct"/>
            <w:vMerge/>
            <w:tcBorders>
              <w:top w:val="single" w:sz="8" w:space="0" w:color="000000"/>
              <w:left w:val="single" w:sz="8" w:space="0" w:color="000000"/>
              <w:bottom w:val="single" w:sz="8" w:space="0" w:color="000000"/>
              <w:right w:val="single" w:sz="8" w:space="0" w:color="000000"/>
            </w:tcBorders>
            <w:shd w:val="clear" w:color="auto" w:fill="FFFFFF" w:themeFill="background1"/>
            <w:vAlign w:val="center"/>
            <w:hideMark/>
          </w:tcPr>
          <w:p w14:paraId="6CFE71B2" w14:textId="77777777" w:rsidR="000A5995" w:rsidRPr="000A5995" w:rsidRDefault="000A5995" w:rsidP="000A5995">
            <w:pPr>
              <w:spacing w:after="0" w:line="240" w:lineRule="auto"/>
              <w:rPr>
                <w:rFonts w:ascii="Times New Roman" w:eastAsia="Times New Roman" w:hAnsi="Times New Roman" w:cs="Times New Roman"/>
                <w:kern w:val="0"/>
                <w:sz w:val="22"/>
                <w:szCs w:val="22"/>
                <w:lang w:eastAsia="en-IN"/>
                <w14:ligatures w14:val="none"/>
              </w:rPr>
            </w:pPr>
          </w:p>
        </w:tc>
        <w:tc>
          <w:tcPr>
            <w:tcW w:w="1111"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785CA110" w14:textId="77777777" w:rsidR="000A5995" w:rsidRPr="000A5995" w:rsidRDefault="000A5995" w:rsidP="000A5995">
            <w:pPr>
              <w:spacing w:line="256" w:lineRule="auto"/>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Lymphoma</w:t>
            </w:r>
          </w:p>
        </w:tc>
        <w:tc>
          <w:tcPr>
            <w:tcW w:w="484"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149BD621"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25</w:t>
            </w:r>
          </w:p>
        </w:tc>
        <w:tc>
          <w:tcPr>
            <w:tcW w:w="726"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39727872"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24 (19)</w:t>
            </w:r>
          </w:p>
        </w:tc>
        <w:tc>
          <w:tcPr>
            <w:tcW w:w="981"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778379B0"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1 (5)</w:t>
            </w:r>
          </w:p>
        </w:tc>
        <w:tc>
          <w:tcPr>
            <w:tcW w:w="555" w:type="pct"/>
            <w:vMerge/>
            <w:tcBorders>
              <w:top w:val="single" w:sz="8" w:space="0" w:color="000000"/>
              <w:left w:val="single" w:sz="8" w:space="0" w:color="000000"/>
              <w:bottom w:val="single" w:sz="8" w:space="0" w:color="000000"/>
              <w:right w:val="single" w:sz="8" w:space="0" w:color="000000"/>
            </w:tcBorders>
            <w:vAlign w:val="center"/>
            <w:hideMark/>
          </w:tcPr>
          <w:p w14:paraId="09E051B2" w14:textId="77777777" w:rsidR="000A5995" w:rsidRPr="000A5995" w:rsidRDefault="000A5995" w:rsidP="000A5995">
            <w:pPr>
              <w:spacing w:after="0" w:line="240" w:lineRule="auto"/>
              <w:rPr>
                <w:rFonts w:ascii="Times New Roman" w:eastAsia="Times New Roman" w:hAnsi="Times New Roman" w:cs="Times New Roman"/>
                <w:kern w:val="0"/>
                <w:sz w:val="22"/>
                <w:szCs w:val="22"/>
                <w:lang w:eastAsia="en-IN"/>
                <w14:ligatures w14:val="none"/>
              </w:rPr>
            </w:pPr>
          </w:p>
        </w:tc>
      </w:tr>
      <w:tr w:rsidR="000A5995" w:rsidRPr="000A5995" w14:paraId="5271B2C4" w14:textId="77777777" w:rsidTr="001323E8">
        <w:trPr>
          <w:trHeight w:val="268"/>
        </w:trPr>
        <w:tc>
          <w:tcPr>
            <w:tcW w:w="1144" w:type="pct"/>
            <w:vMerge/>
            <w:tcBorders>
              <w:top w:val="single" w:sz="8" w:space="0" w:color="000000"/>
              <w:left w:val="single" w:sz="8" w:space="0" w:color="000000"/>
              <w:bottom w:val="single" w:sz="8" w:space="0" w:color="000000"/>
              <w:right w:val="single" w:sz="8" w:space="0" w:color="000000"/>
            </w:tcBorders>
            <w:shd w:val="clear" w:color="auto" w:fill="FFFFFF" w:themeFill="background1"/>
            <w:vAlign w:val="center"/>
            <w:hideMark/>
          </w:tcPr>
          <w:p w14:paraId="1F0AD30B" w14:textId="77777777" w:rsidR="000A5995" w:rsidRPr="000A5995" w:rsidRDefault="000A5995" w:rsidP="000A5995">
            <w:pPr>
              <w:spacing w:after="0" w:line="240" w:lineRule="auto"/>
              <w:rPr>
                <w:rFonts w:ascii="Times New Roman" w:eastAsia="Times New Roman" w:hAnsi="Times New Roman" w:cs="Times New Roman"/>
                <w:kern w:val="0"/>
                <w:sz w:val="22"/>
                <w:szCs w:val="22"/>
                <w:lang w:eastAsia="en-IN"/>
                <w14:ligatures w14:val="none"/>
              </w:rPr>
            </w:pPr>
          </w:p>
        </w:tc>
        <w:tc>
          <w:tcPr>
            <w:tcW w:w="1111"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7D4F05DD" w14:textId="77777777" w:rsidR="000A5995" w:rsidRPr="000A5995" w:rsidRDefault="000A5995" w:rsidP="000A5995">
            <w:pPr>
              <w:spacing w:line="256" w:lineRule="auto"/>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Solid tumors</w:t>
            </w:r>
          </w:p>
        </w:tc>
        <w:tc>
          <w:tcPr>
            <w:tcW w:w="484"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5BA0EA51"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21</w:t>
            </w:r>
          </w:p>
        </w:tc>
        <w:tc>
          <w:tcPr>
            <w:tcW w:w="726"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474A0928"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17 (13)</w:t>
            </w:r>
          </w:p>
        </w:tc>
        <w:tc>
          <w:tcPr>
            <w:tcW w:w="981"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7E4E144D"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4 (18)</w:t>
            </w:r>
          </w:p>
        </w:tc>
        <w:tc>
          <w:tcPr>
            <w:tcW w:w="555" w:type="pct"/>
            <w:vMerge/>
            <w:tcBorders>
              <w:top w:val="single" w:sz="8" w:space="0" w:color="000000"/>
              <w:left w:val="single" w:sz="8" w:space="0" w:color="000000"/>
              <w:bottom w:val="single" w:sz="8" w:space="0" w:color="000000"/>
              <w:right w:val="single" w:sz="8" w:space="0" w:color="000000"/>
            </w:tcBorders>
            <w:vAlign w:val="center"/>
            <w:hideMark/>
          </w:tcPr>
          <w:p w14:paraId="146DC6D6" w14:textId="77777777" w:rsidR="000A5995" w:rsidRPr="000A5995" w:rsidRDefault="000A5995" w:rsidP="000A5995">
            <w:pPr>
              <w:spacing w:after="0" w:line="240" w:lineRule="auto"/>
              <w:rPr>
                <w:rFonts w:ascii="Times New Roman" w:eastAsia="Times New Roman" w:hAnsi="Times New Roman" w:cs="Times New Roman"/>
                <w:kern w:val="0"/>
                <w:sz w:val="22"/>
                <w:szCs w:val="22"/>
                <w:lang w:eastAsia="en-IN"/>
                <w14:ligatures w14:val="none"/>
              </w:rPr>
            </w:pPr>
          </w:p>
        </w:tc>
      </w:tr>
      <w:tr w:rsidR="000A5995" w:rsidRPr="000A5995" w14:paraId="0BD4F2D5" w14:textId="77777777" w:rsidTr="001323E8">
        <w:trPr>
          <w:trHeight w:val="268"/>
        </w:trPr>
        <w:tc>
          <w:tcPr>
            <w:tcW w:w="1144" w:type="pct"/>
            <w:vMerge w:val="restart"/>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56" w:type="dxa"/>
              <w:bottom w:w="0" w:type="dxa"/>
              <w:right w:w="56" w:type="dxa"/>
            </w:tcMar>
            <w:vAlign w:val="center"/>
            <w:hideMark/>
          </w:tcPr>
          <w:p w14:paraId="6EE3FDCA"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b/>
                <w:bCs/>
                <w:color w:val="000000" w:themeColor="text1"/>
                <w:kern w:val="0"/>
                <w:sz w:val="22"/>
                <w:szCs w:val="22"/>
                <w:lang w:eastAsia="en-IN"/>
                <w14:ligatures w14:val="none"/>
              </w:rPr>
              <w:t xml:space="preserve">Duration of cancer therapy in </w:t>
            </w:r>
            <w:r w:rsidRPr="000A5995">
              <w:rPr>
                <w:rFonts w:ascii="Times New Roman" w:eastAsiaTheme="minorEastAsia" w:hAnsi="Times New Roman" w:cs="Times New Roman"/>
                <w:b/>
                <w:bCs/>
                <w:color w:val="000000" w:themeColor="text1"/>
                <w:kern w:val="0"/>
                <w:sz w:val="22"/>
                <w:szCs w:val="22"/>
                <w:lang w:eastAsia="en-IN"/>
                <w14:ligatures w14:val="none"/>
              </w:rPr>
              <w:t>months</w:t>
            </w:r>
          </w:p>
        </w:tc>
        <w:tc>
          <w:tcPr>
            <w:tcW w:w="1111" w:type="pct"/>
            <w:tcBorders>
              <w:top w:val="single" w:sz="8" w:space="0" w:color="000000"/>
              <w:left w:val="single" w:sz="8" w:space="0" w:color="000000"/>
              <w:bottom w:val="single" w:sz="8" w:space="0" w:color="000000"/>
              <w:right w:val="single" w:sz="8" w:space="0" w:color="000000"/>
            </w:tcBorders>
            <w:shd w:val="clear" w:color="auto" w:fill="FFFFFF"/>
            <w:tcMar>
              <w:top w:w="15" w:type="dxa"/>
              <w:left w:w="56" w:type="dxa"/>
              <w:bottom w:w="0" w:type="dxa"/>
              <w:right w:w="56" w:type="dxa"/>
            </w:tcMar>
            <w:vAlign w:val="bottom"/>
            <w:hideMark/>
          </w:tcPr>
          <w:p w14:paraId="3B8C2080" w14:textId="67EC45FB" w:rsidR="000A5995" w:rsidRPr="000A5995" w:rsidRDefault="001323E8" w:rsidP="000A5995">
            <w:pPr>
              <w:spacing w:line="256" w:lineRule="auto"/>
              <w:rPr>
                <w:rFonts w:ascii="Times New Roman" w:eastAsia="Times New Roman" w:hAnsi="Times New Roman" w:cs="Times New Roman"/>
                <w:kern w:val="0"/>
                <w:sz w:val="22"/>
                <w:szCs w:val="22"/>
                <w:lang w:eastAsia="en-IN"/>
                <w14:ligatures w14:val="none"/>
              </w:rPr>
            </w:pPr>
            <w:r>
              <w:rPr>
                <w:rFonts w:ascii="Times New Roman" w:eastAsia="Times New Roman" w:hAnsi="Times New Roman" w:cs="Times New Roman"/>
                <w:kern w:val="0"/>
                <w:sz w:val="22"/>
                <w:szCs w:val="22"/>
                <w:lang w:eastAsia="en-IN"/>
                <w14:ligatures w14:val="none"/>
              </w:rPr>
              <w:t>Less than 6 months</w:t>
            </w:r>
          </w:p>
        </w:tc>
        <w:tc>
          <w:tcPr>
            <w:tcW w:w="484" w:type="pct"/>
            <w:tcBorders>
              <w:top w:val="single" w:sz="8" w:space="0" w:color="000000"/>
              <w:left w:val="single" w:sz="8" w:space="0" w:color="000000"/>
              <w:bottom w:val="single" w:sz="8" w:space="0" w:color="000000"/>
              <w:right w:val="single" w:sz="8" w:space="0" w:color="000000"/>
            </w:tcBorders>
            <w:shd w:val="clear" w:color="auto" w:fill="FFFFFF"/>
            <w:tcMar>
              <w:top w:w="15" w:type="dxa"/>
              <w:left w:w="56" w:type="dxa"/>
              <w:bottom w:w="0" w:type="dxa"/>
              <w:right w:w="56" w:type="dxa"/>
            </w:tcMar>
            <w:vAlign w:val="bottom"/>
            <w:hideMark/>
          </w:tcPr>
          <w:p w14:paraId="09C79A8E" w14:textId="16BEEB1D" w:rsidR="000A5995" w:rsidRPr="000A5995" w:rsidRDefault="001323E8" w:rsidP="000A5995">
            <w:pPr>
              <w:spacing w:line="256" w:lineRule="auto"/>
              <w:jc w:val="center"/>
              <w:rPr>
                <w:rFonts w:ascii="Times New Roman" w:eastAsia="Times New Roman" w:hAnsi="Times New Roman" w:cs="Times New Roman"/>
                <w:kern w:val="0"/>
                <w:sz w:val="22"/>
                <w:szCs w:val="22"/>
                <w:lang w:eastAsia="en-IN"/>
                <w14:ligatures w14:val="none"/>
              </w:rPr>
            </w:pPr>
            <w:r>
              <w:rPr>
                <w:rFonts w:ascii="Times New Roman" w:eastAsia="Times New Roman" w:hAnsi="Times New Roman" w:cs="Times New Roman"/>
                <w:kern w:val="0"/>
                <w:sz w:val="22"/>
                <w:szCs w:val="22"/>
                <w:lang w:eastAsia="en-IN"/>
                <w14:ligatures w14:val="none"/>
              </w:rPr>
              <w:t>24</w:t>
            </w:r>
          </w:p>
        </w:tc>
        <w:tc>
          <w:tcPr>
            <w:tcW w:w="726" w:type="pct"/>
            <w:tcBorders>
              <w:top w:val="single" w:sz="8" w:space="0" w:color="000000"/>
              <w:left w:val="single" w:sz="8" w:space="0" w:color="000000"/>
              <w:bottom w:val="single" w:sz="8" w:space="0" w:color="000000"/>
              <w:right w:val="single" w:sz="8" w:space="0" w:color="000000"/>
            </w:tcBorders>
            <w:shd w:val="clear" w:color="auto" w:fill="FFFFFF"/>
            <w:tcMar>
              <w:top w:w="15" w:type="dxa"/>
              <w:left w:w="56" w:type="dxa"/>
              <w:bottom w:w="0" w:type="dxa"/>
              <w:right w:w="56" w:type="dxa"/>
            </w:tcMar>
            <w:vAlign w:val="bottom"/>
            <w:hideMark/>
          </w:tcPr>
          <w:p w14:paraId="4980FB13" w14:textId="7E09D5AD" w:rsidR="000A5995" w:rsidRPr="000A5995" w:rsidRDefault="001323E8" w:rsidP="000A5995">
            <w:pPr>
              <w:spacing w:line="256" w:lineRule="auto"/>
              <w:jc w:val="center"/>
              <w:rPr>
                <w:rFonts w:ascii="Times New Roman" w:eastAsia="Times New Roman" w:hAnsi="Times New Roman" w:cs="Times New Roman"/>
                <w:kern w:val="0"/>
                <w:sz w:val="22"/>
                <w:szCs w:val="22"/>
                <w:lang w:eastAsia="en-IN"/>
                <w14:ligatures w14:val="none"/>
              </w:rPr>
            </w:pPr>
            <w:r>
              <w:rPr>
                <w:rFonts w:ascii="Times New Roman" w:eastAsia="Times New Roman" w:hAnsi="Times New Roman" w:cs="Times New Roman"/>
                <w:kern w:val="0"/>
                <w:sz w:val="22"/>
                <w:szCs w:val="22"/>
                <w:lang w:eastAsia="en-IN"/>
                <w14:ligatures w14:val="none"/>
              </w:rPr>
              <w:t>24 (19)</w:t>
            </w:r>
          </w:p>
        </w:tc>
        <w:tc>
          <w:tcPr>
            <w:tcW w:w="981" w:type="pct"/>
            <w:tcBorders>
              <w:top w:val="single" w:sz="8" w:space="0" w:color="000000"/>
              <w:left w:val="single" w:sz="8" w:space="0" w:color="000000"/>
              <w:bottom w:val="single" w:sz="8" w:space="0" w:color="000000"/>
              <w:right w:val="single" w:sz="8" w:space="0" w:color="000000"/>
            </w:tcBorders>
            <w:shd w:val="clear" w:color="auto" w:fill="FFFFFF"/>
            <w:tcMar>
              <w:top w:w="15" w:type="dxa"/>
              <w:left w:w="56" w:type="dxa"/>
              <w:bottom w:w="0" w:type="dxa"/>
              <w:right w:w="56" w:type="dxa"/>
            </w:tcMar>
            <w:vAlign w:val="bottom"/>
            <w:hideMark/>
          </w:tcPr>
          <w:p w14:paraId="742CD84C" w14:textId="182FF05D" w:rsidR="000A5995" w:rsidRPr="000A5995" w:rsidRDefault="001323E8" w:rsidP="000A5995">
            <w:pPr>
              <w:spacing w:line="256" w:lineRule="auto"/>
              <w:jc w:val="center"/>
              <w:rPr>
                <w:rFonts w:ascii="Times New Roman" w:eastAsia="Times New Roman" w:hAnsi="Times New Roman" w:cs="Times New Roman"/>
                <w:kern w:val="0"/>
                <w:sz w:val="22"/>
                <w:szCs w:val="22"/>
                <w:lang w:eastAsia="en-IN"/>
                <w14:ligatures w14:val="none"/>
              </w:rPr>
            </w:pPr>
            <w:r>
              <w:rPr>
                <w:rFonts w:ascii="Times New Roman" w:eastAsia="Times New Roman" w:hAnsi="Times New Roman" w:cs="Times New Roman"/>
                <w:kern w:val="0"/>
                <w:sz w:val="22"/>
                <w:szCs w:val="22"/>
                <w:lang w:eastAsia="en-IN"/>
                <w14:ligatures w14:val="none"/>
              </w:rPr>
              <w:t>0 (0)</w:t>
            </w:r>
          </w:p>
        </w:tc>
        <w:tc>
          <w:tcPr>
            <w:tcW w:w="555" w:type="pct"/>
            <w:vMerge w:val="restart"/>
            <w:tcBorders>
              <w:top w:val="single" w:sz="8" w:space="0" w:color="000000"/>
              <w:left w:val="single" w:sz="8" w:space="0" w:color="000000"/>
              <w:bottom w:val="single" w:sz="8" w:space="0" w:color="000000"/>
              <w:right w:val="single" w:sz="8" w:space="0" w:color="000000"/>
            </w:tcBorders>
            <w:shd w:val="clear" w:color="auto" w:fill="FFFFFF"/>
            <w:tcMar>
              <w:top w:w="15" w:type="dxa"/>
              <w:left w:w="56" w:type="dxa"/>
              <w:bottom w:w="0" w:type="dxa"/>
              <w:right w:w="56" w:type="dxa"/>
            </w:tcMar>
            <w:vAlign w:val="center"/>
            <w:hideMark/>
          </w:tcPr>
          <w:p w14:paraId="7772D7FD" w14:textId="25CB35D2"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b/>
                <w:bCs/>
                <w:color w:val="000000" w:themeColor="text1"/>
                <w:kern w:val="0"/>
                <w:sz w:val="22"/>
                <w:szCs w:val="22"/>
                <w:lang w:eastAsia="en-IN"/>
                <w14:ligatures w14:val="none"/>
              </w:rPr>
              <w:t>0.0</w:t>
            </w:r>
            <w:r w:rsidR="001323E8">
              <w:rPr>
                <w:rFonts w:ascii="Times New Roman" w:eastAsia="Times New Roman" w:hAnsi="Times New Roman" w:cs="Times New Roman"/>
                <w:b/>
                <w:bCs/>
                <w:color w:val="000000" w:themeColor="text1"/>
                <w:kern w:val="0"/>
                <w:sz w:val="22"/>
                <w:szCs w:val="22"/>
                <w:lang w:eastAsia="en-IN"/>
                <w14:ligatures w14:val="none"/>
              </w:rPr>
              <w:t>25</w:t>
            </w:r>
          </w:p>
        </w:tc>
      </w:tr>
      <w:tr w:rsidR="000A5995" w:rsidRPr="000A5995" w14:paraId="32A17AB4" w14:textId="77777777" w:rsidTr="001323E8">
        <w:trPr>
          <w:trHeight w:val="268"/>
        </w:trPr>
        <w:tc>
          <w:tcPr>
            <w:tcW w:w="1144" w:type="pct"/>
            <w:vMerge/>
            <w:tcBorders>
              <w:top w:val="single" w:sz="8" w:space="0" w:color="000000"/>
              <w:left w:val="single" w:sz="8" w:space="0" w:color="000000"/>
              <w:bottom w:val="single" w:sz="8" w:space="0" w:color="000000"/>
              <w:right w:val="single" w:sz="8" w:space="0" w:color="000000"/>
            </w:tcBorders>
            <w:shd w:val="clear" w:color="auto" w:fill="FFFFFF" w:themeFill="background1"/>
            <w:vAlign w:val="center"/>
            <w:hideMark/>
          </w:tcPr>
          <w:p w14:paraId="03749AD7" w14:textId="77777777" w:rsidR="000A5995" w:rsidRPr="000A5995" w:rsidRDefault="000A5995" w:rsidP="000A5995">
            <w:pPr>
              <w:spacing w:after="0" w:line="240" w:lineRule="auto"/>
              <w:rPr>
                <w:rFonts w:ascii="Times New Roman" w:eastAsia="Times New Roman" w:hAnsi="Times New Roman" w:cs="Times New Roman"/>
                <w:kern w:val="0"/>
                <w:sz w:val="22"/>
                <w:szCs w:val="22"/>
                <w:lang w:eastAsia="en-IN"/>
                <w14:ligatures w14:val="none"/>
              </w:rPr>
            </w:pPr>
          </w:p>
        </w:tc>
        <w:tc>
          <w:tcPr>
            <w:tcW w:w="1111" w:type="pct"/>
            <w:tcBorders>
              <w:top w:val="single" w:sz="8" w:space="0" w:color="000000"/>
              <w:left w:val="single" w:sz="8" w:space="0" w:color="000000"/>
              <w:bottom w:val="single" w:sz="8" w:space="0" w:color="000000"/>
              <w:right w:val="single" w:sz="8" w:space="0" w:color="000000"/>
            </w:tcBorders>
            <w:shd w:val="clear" w:color="auto" w:fill="FFFFFF"/>
            <w:tcMar>
              <w:top w:w="15" w:type="dxa"/>
              <w:left w:w="56" w:type="dxa"/>
              <w:bottom w:w="0" w:type="dxa"/>
              <w:right w:w="56" w:type="dxa"/>
            </w:tcMar>
            <w:vAlign w:val="bottom"/>
            <w:hideMark/>
          </w:tcPr>
          <w:p w14:paraId="2B64EC32" w14:textId="779AAA94" w:rsidR="000A5995" w:rsidRPr="000A5995" w:rsidRDefault="001323E8" w:rsidP="000A5995">
            <w:pPr>
              <w:spacing w:line="256" w:lineRule="auto"/>
              <w:rPr>
                <w:rFonts w:ascii="Times New Roman" w:eastAsia="Times New Roman" w:hAnsi="Times New Roman" w:cs="Times New Roman"/>
                <w:kern w:val="0"/>
                <w:sz w:val="22"/>
                <w:szCs w:val="22"/>
                <w:lang w:eastAsia="en-IN"/>
                <w14:ligatures w14:val="none"/>
              </w:rPr>
            </w:pPr>
            <w:r>
              <w:rPr>
                <w:rFonts w:ascii="Times New Roman" w:eastAsia="Times New Roman" w:hAnsi="Times New Roman" w:cs="Times New Roman"/>
                <w:kern w:val="0"/>
                <w:sz w:val="22"/>
                <w:szCs w:val="22"/>
                <w:lang w:eastAsia="en-IN"/>
                <w14:ligatures w14:val="none"/>
              </w:rPr>
              <w:t>More than 6 months</w:t>
            </w:r>
          </w:p>
        </w:tc>
        <w:tc>
          <w:tcPr>
            <w:tcW w:w="484" w:type="pct"/>
            <w:tcBorders>
              <w:top w:val="single" w:sz="8" w:space="0" w:color="000000"/>
              <w:left w:val="single" w:sz="8" w:space="0" w:color="000000"/>
              <w:bottom w:val="single" w:sz="8" w:space="0" w:color="000000"/>
              <w:right w:val="single" w:sz="8" w:space="0" w:color="000000"/>
            </w:tcBorders>
            <w:shd w:val="clear" w:color="auto" w:fill="FFFFFF"/>
            <w:tcMar>
              <w:top w:w="15" w:type="dxa"/>
              <w:left w:w="56" w:type="dxa"/>
              <w:bottom w:w="0" w:type="dxa"/>
              <w:right w:w="56" w:type="dxa"/>
            </w:tcMar>
            <w:vAlign w:val="bottom"/>
            <w:hideMark/>
          </w:tcPr>
          <w:p w14:paraId="59C5F595" w14:textId="39FDDD40" w:rsidR="000A5995" w:rsidRPr="000A5995" w:rsidRDefault="001323E8" w:rsidP="000A5995">
            <w:pPr>
              <w:spacing w:line="256" w:lineRule="auto"/>
              <w:jc w:val="center"/>
              <w:rPr>
                <w:rFonts w:ascii="Times New Roman" w:eastAsia="Times New Roman" w:hAnsi="Times New Roman" w:cs="Times New Roman"/>
                <w:kern w:val="0"/>
                <w:sz w:val="22"/>
                <w:szCs w:val="22"/>
                <w:lang w:eastAsia="en-IN"/>
                <w14:ligatures w14:val="none"/>
              </w:rPr>
            </w:pPr>
            <w:r>
              <w:rPr>
                <w:rFonts w:ascii="Times New Roman" w:eastAsia="Times New Roman" w:hAnsi="Times New Roman" w:cs="Times New Roman"/>
                <w:kern w:val="0"/>
                <w:sz w:val="22"/>
                <w:szCs w:val="22"/>
                <w:lang w:eastAsia="en-IN"/>
                <w14:ligatures w14:val="none"/>
              </w:rPr>
              <w:t>126</w:t>
            </w:r>
          </w:p>
        </w:tc>
        <w:tc>
          <w:tcPr>
            <w:tcW w:w="726" w:type="pct"/>
            <w:tcBorders>
              <w:top w:val="single" w:sz="8" w:space="0" w:color="000000"/>
              <w:left w:val="single" w:sz="8" w:space="0" w:color="000000"/>
              <w:bottom w:val="single" w:sz="8" w:space="0" w:color="000000"/>
              <w:right w:val="single" w:sz="8" w:space="0" w:color="000000"/>
            </w:tcBorders>
            <w:shd w:val="clear" w:color="auto" w:fill="FFFFFF"/>
            <w:tcMar>
              <w:top w:w="15" w:type="dxa"/>
              <w:left w:w="56" w:type="dxa"/>
              <w:bottom w:w="0" w:type="dxa"/>
              <w:right w:w="56" w:type="dxa"/>
            </w:tcMar>
            <w:vAlign w:val="bottom"/>
            <w:hideMark/>
          </w:tcPr>
          <w:p w14:paraId="1A6B308B" w14:textId="24B201E8" w:rsidR="000A5995" w:rsidRPr="000A5995" w:rsidRDefault="001323E8" w:rsidP="000A5995">
            <w:pPr>
              <w:spacing w:line="256" w:lineRule="auto"/>
              <w:jc w:val="center"/>
              <w:rPr>
                <w:rFonts w:ascii="Times New Roman" w:eastAsia="Times New Roman" w:hAnsi="Times New Roman" w:cs="Times New Roman"/>
                <w:kern w:val="0"/>
                <w:sz w:val="22"/>
                <w:szCs w:val="22"/>
                <w:lang w:eastAsia="en-IN"/>
                <w14:ligatures w14:val="none"/>
              </w:rPr>
            </w:pPr>
            <w:r>
              <w:rPr>
                <w:rFonts w:ascii="Times New Roman" w:eastAsia="Times New Roman" w:hAnsi="Times New Roman" w:cs="Times New Roman"/>
                <w:kern w:val="0"/>
                <w:sz w:val="22"/>
                <w:szCs w:val="22"/>
                <w:lang w:eastAsia="en-IN"/>
                <w14:ligatures w14:val="none"/>
              </w:rPr>
              <w:t>104 (81)</w:t>
            </w:r>
          </w:p>
        </w:tc>
        <w:tc>
          <w:tcPr>
            <w:tcW w:w="981" w:type="pct"/>
            <w:tcBorders>
              <w:top w:val="single" w:sz="8" w:space="0" w:color="000000"/>
              <w:left w:val="single" w:sz="8" w:space="0" w:color="000000"/>
              <w:bottom w:val="single" w:sz="8" w:space="0" w:color="000000"/>
              <w:right w:val="single" w:sz="8" w:space="0" w:color="000000"/>
            </w:tcBorders>
            <w:shd w:val="clear" w:color="auto" w:fill="FFFFFF"/>
            <w:tcMar>
              <w:top w:w="15" w:type="dxa"/>
              <w:left w:w="56" w:type="dxa"/>
              <w:bottom w:w="0" w:type="dxa"/>
              <w:right w:w="56" w:type="dxa"/>
            </w:tcMar>
            <w:vAlign w:val="bottom"/>
            <w:hideMark/>
          </w:tcPr>
          <w:p w14:paraId="1D320F0D" w14:textId="2E8D7CFC" w:rsidR="000A5995" w:rsidRPr="000A5995" w:rsidRDefault="001323E8" w:rsidP="000A5995">
            <w:pPr>
              <w:spacing w:line="256" w:lineRule="auto"/>
              <w:jc w:val="center"/>
              <w:rPr>
                <w:rFonts w:ascii="Times New Roman" w:eastAsia="Times New Roman" w:hAnsi="Times New Roman" w:cs="Times New Roman"/>
                <w:kern w:val="0"/>
                <w:sz w:val="22"/>
                <w:szCs w:val="22"/>
                <w:lang w:eastAsia="en-IN"/>
                <w14:ligatures w14:val="none"/>
              </w:rPr>
            </w:pPr>
            <w:r>
              <w:rPr>
                <w:rFonts w:ascii="Times New Roman" w:eastAsia="Times New Roman" w:hAnsi="Times New Roman" w:cs="Times New Roman"/>
                <w:kern w:val="0"/>
                <w:sz w:val="22"/>
                <w:szCs w:val="22"/>
                <w:lang w:eastAsia="en-IN"/>
                <w14:ligatures w14:val="none"/>
              </w:rPr>
              <w:t>22 (100)</w:t>
            </w:r>
          </w:p>
        </w:tc>
        <w:tc>
          <w:tcPr>
            <w:tcW w:w="555" w:type="pct"/>
            <w:vMerge/>
            <w:tcBorders>
              <w:top w:val="single" w:sz="8" w:space="0" w:color="000000"/>
              <w:left w:val="single" w:sz="8" w:space="0" w:color="000000"/>
              <w:bottom w:val="single" w:sz="8" w:space="0" w:color="000000"/>
              <w:right w:val="single" w:sz="8" w:space="0" w:color="000000"/>
            </w:tcBorders>
            <w:vAlign w:val="center"/>
            <w:hideMark/>
          </w:tcPr>
          <w:p w14:paraId="2478354C" w14:textId="77777777" w:rsidR="000A5995" w:rsidRPr="000A5995" w:rsidRDefault="000A5995" w:rsidP="000A5995">
            <w:pPr>
              <w:spacing w:after="0" w:line="240" w:lineRule="auto"/>
              <w:rPr>
                <w:rFonts w:ascii="Times New Roman" w:eastAsia="Times New Roman" w:hAnsi="Times New Roman" w:cs="Times New Roman"/>
                <w:kern w:val="0"/>
                <w:sz w:val="22"/>
                <w:szCs w:val="22"/>
                <w:lang w:eastAsia="en-IN"/>
                <w14:ligatures w14:val="none"/>
              </w:rPr>
            </w:pPr>
          </w:p>
        </w:tc>
      </w:tr>
      <w:tr w:rsidR="000A5995" w:rsidRPr="000A5995" w14:paraId="16E23BE7" w14:textId="77777777" w:rsidTr="001323E8">
        <w:trPr>
          <w:trHeight w:val="268"/>
        </w:trPr>
        <w:tc>
          <w:tcPr>
            <w:tcW w:w="1144" w:type="pct"/>
            <w:vMerge w:val="restart"/>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56" w:type="dxa"/>
              <w:bottom w:w="0" w:type="dxa"/>
              <w:right w:w="56" w:type="dxa"/>
            </w:tcMar>
            <w:vAlign w:val="center"/>
            <w:hideMark/>
          </w:tcPr>
          <w:p w14:paraId="57CE6D17"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b/>
                <w:bCs/>
                <w:color w:val="000000" w:themeColor="text1"/>
                <w:kern w:val="0"/>
                <w:sz w:val="22"/>
                <w:szCs w:val="22"/>
                <w:lang w:eastAsia="en-IN"/>
                <w14:ligatures w14:val="none"/>
              </w:rPr>
              <w:t>Treatment Status</w:t>
            </w:r>
          </w:p>
        </w:tc>
        <w:tc>
          <w:tcPr>
            <w:tcW w:w="1111"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253BE8B8" w14:textId="77777777" w:rsidR="000A5995" w:rsidRPr="000A5995" w:rsidRDefault="000A5995" w:rsidP="000A5995">
            <w:pPr>
              <w:spacing w:line="256" w:lineRule="auto"/>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Completed treatment</w:t>
            </w:r>
          </w:p>
        </w:tc>
        <w:tc>
          <w:tcPr>
            <w:tcW w:w="484"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065B9AC3"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82</w:t>
            </w:r>
          </w:p>
        </w:tc>
        <w:tc>
          <w:tcPr>
            <w:tcW w:w="726"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034CDBFF"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73 (57)</w:t>
            </w:r>
          </w:p>
        </w:tc>
        <w:tc>
          <w:tcPr>
            <w:tcW w:w="981"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36A07F1C"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9 (41)</w:t>
            </w:r>
          </w:p>
        </w:tc>
        <w:tc>
          <w:tcPr>
            <w:tcW w:w="555" w:type="pct"/>
            <w:vMerge w:val="restar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center"/>
            <w:hideMark/>
          </w:tcPr>
          <w:p w14:paraId="463914DD"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0.161</w:t>
            </w:r>
          </w:p>
        </w:tc>
      </w:tr>
      <w:tr w:rsidR="000A5995" w:rsidRPr="000A5995" w14:paraId="1395F69B" w14:textId="77777777" w:rsidTr="001323E8">
        <w:trPr>
          <w:trHeight w:val="17"/>
        </w:trPr>
        <w:tc>
          <w:tcPr>
            <w:tcW w:w="1144" w:type="pct"/>
            <w:vMerge/>
            <w:tcBorders>
              <w:top w:val="single" w:sz="8" w:space="0" w:color="000000"/>
              <w:left w:val="single" w:sz="8" w:space="0" w:color="000000"/>
              <w:bottom w:val="single" w:sz="8" w:space="0" w:color="000000"/>
              <w:right w:val="single" w:sz="8" w:space="0" w:color="000000"/>
            </w:tcBorders>
            <w:shd w:val="clear" w:color="auto" w:fill="FFFFFF" w:themeFill="background1"/>
            <w:vAlign w:val="center"/>
            <w:hideMark/>
          </w:tcPr>
          <w:p w14:paraId="0020C9B0" w14:textId="77777777" w:rsidR="000A5995" w:rsidRPr="000A5995" w:rsidRDefault="000A5995" w:rsidP="000A5995">
            <w:pPr>
              <w:spacing w:after="0" w:line="240" w:lineRule="auto"/>
              <w:rPr>
                <w:rFonts w:ascii="Times New Roman" w:eastAsia="Times New Roman" w:hAnsi="Times New Roman" w:cs="Times New Roman"/>
                <w:kern w:val="0"/>
                <w:sz w:val="22"/>
                <w:szCs w:val="22"/>
                <w:lang w:eastAsia="en-IN"/>
                <w14:ligatures w14:val="none"/>
              </w:rPr>
            </w:pPr>
          </w:p>
        </w:tc>
        <w:tc>
          <w:tcPr>
            <w:tcW w:w="1111"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04E62455" w14:textId="77777777" w:rsidR="000A5995" w:rsidRPr="000A5995" w:rsidRDefault="000A5995" w:rsidP="000A5995">
            <w:pPr>
              <w:spacing w:line="256" w:lineRule="auto"/>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On maintenance</w:t>
            </w:r>
          </w:p>
        </w:tc>
        <w:tc>
          <w:tcPr>
            <w:tcW w:w="484"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0C0C779F"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68</w:t>
            </w:r>
          </w:p>
        </w:tc>
        <w:tc>
          <w:tcPr>
            <w:tcW w:w="726"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5555CD16"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55 (43)</w:t>
            </w:r>
          </w:p>
        </w:tc>
        <w:tc>
          <w:tcPr>
            <w:tcW w:w="981" w:type="pct"/>
            <w:tcBorders>
              <w:top w:val="single" w:sz="8" w:space="0" w:color="000000"/>
              <w:left w:val="single" w:sz="8" w:space="0" w:color="000000"/>
              <w:bottom w:val="single" w:sz="8" w:space="0" w:color="000000"/>
              <w:right w:val="single" w:sz="8" w:space="0" w:color="000000"/>
            </w:tcBorders>
            <w:tcMar>
              <w:top w:w="15" w:type="dxa"/>
              <w:left w:w="56" w:type="dxa"/>
              <w:bottom w:w="0" w:type="dxa"/>
              <w:right w:w="56" w:type="dxa"/>
            </w:tcMar>
            <w:vAlign w:val="bottom"/>
            <w:hideMark/>
          </w:tcPr>
          <w:p w14:paraId="57A9B319" w14:textId="77777777" w:rsidR="000A5995" w:rsidRPr="000A5995" w:rsidRDefault="000A5995" w:rsidP="000A5995">
            <w:pPr>
              <w:spacing w:line="256" w:lineRule="auto"/>
              <w:jc w:val="center"/>
              <w:rPr>
                <w:rFonts w:ascii="Times New Roman" w:eastAsia="Times New Roman" w:hAnsi="Times New Roman" w:cs="Times New Roman"/>
                <w:kern w:val="0"/>
                <w:sz w:val="22"/>
                <w:szCs w:val="22"/>
                <w:lang w:eastAsia="en-IN"/>
                <w14:ligatures w14:val="none"/>
              </w:rPr>
            </w:pPr>
            <w:r w:rsidRPr="000A5995">
              <w:rPr>
                <w:rFonts w:ascii="Times New Roman" w:eastAsia="Times New Roman" w:hAnsi="Times New Roman" w:cs="Times New Roman"/>
                <w:color w:val="000000" w:themeColor="text1"/>
                <w:kern w:val="0"/>
                <w:sz w:val="22"/>
                <w:szCs w:val="22"/>
                <w:lang w:eastAsia="en-IN"/>
                <w14:ligatures w14:val="none"/>
              </w:rPr>
              <w:t>13 (59)</w:t>
            </w:r>
          </w:p>
        </w:tc>
        <w:tc>
          <w:tcPr>
            <w:tcW w:w="555" w:type="pct"/>
            <w:vMerge/>
            <w:tcBorders>
              <w:top w:val="single" w:sz="8" w:space="0" w:color="000000"/>
              <w:left w:val="single" w:sz="8" w:space="0" w:color="000000"/>
              <w:bottom w:val="single" w:sz="8" w:space="0" w:color="000000"/>
              <w:right w:val="single" w:sz="8" w:space="0" w:color="000000"/>
            </w:tcBorders>
            <w:vAlign w:val="center"/>
            <w:hideMark/>
          </w:tcPr>
          <w:p w14:paraId="2448B008" w14:textId="77777777" w:rsidR="000A5995" w:rsidRPr="000A5995" w:rsidRDefault="000A5995" w:rsidP="000A5995">
            <w:pPr>
              <w:spacing w:after="0" w:line="240" w:lineRule="auto"/>
              <w:rPr>
                <w:rFonts w:ascii="Times New Roman" w:eastAsia="Times New Roman" w:hAnsi="Times New Roman" w:cs="Times New Roman"/>
                <w:kern w:val="0"/>
                <w:sz w:val="22"/>
                <w:szCs w:val="22"/>
                <w:lang w:eastAsia="en-IN"/>
                <w14:ligatures w14:val="none"/>
              </w:rPr>
            </w:pPr>
          </w:p>
        </w:tc>
      </w:tr>
    </w:tbl>
    <w:p w14:paraId="528F7107" w14:textId="77777777" w:rsidR="00694575" w:rsidRDefault="00694575" w:rsidP="000A5995">
      <w:pPr>
        <w:rPr>
          <w:rFonts w:ascii="Times New Roman" w:hAnsi="Times New Roman" w:cs="Times New Roman"/>
        </w:rPr>
      </w:pPr>
    </w:p>
    <w:p w14:paraId="7A68A8F3" w14:textId="77777777" w:rsidR="00694575" w:rsidRDefault="00694575" w:rsidP="000A5995">
      <w:pPr>
        <w:rPr>
          <w:rFonts w:ascii="Times New Roman" w:hAnsi="Times New Roman" w:cs="Times New Roman"/>
        </w:rPr>
      </w:pPr>
    </w:p>
    <w:p w14:paraId="05F45850" w14:textId="77777777" w:rsidR="00694575" w:rsidRPr="00694575" w:rsidRDefault="00694575" w:rsidP="000A5995">
      <w:pPr>
        <w:rPr>
          <w:rFonts w:ascii="Times New Roman" w:hAnsi="Times New Roman" w:cs="Times New Roman"/>
          <w:b/>
          <w:bCs/>
        </w:rPr>
      </w:pPr>
    </w:p>
    <w:p w14:paraId="6483C397" w14:textId="63EFEA17" w:rsidR="000A5995" w:rsidRPr="00694575" w:rsidRDefault="000A5995" w:rsidP="000A5995">
      <w:pPr>
        <w:rPr>
          <w:rFonts w:ascii="Times New Roman" w:hAnsi="Times New Roman" w:cs="Times New Roman"/>
          <w:b/>
          <w:bCs/>
        </w:rPr>
      </w:pPr>
      <w:r w:rsidRPr="00694575">
        <w:rPr>
          <w:rFonts w:ascii="Times New Roman" w:hAnsi="Times New Roman" w:cs="Times New Roman"/>
          <w:b/>
          <w:bCs/>
        </w:rPr>
        <w:t xml:space="preserve">Table 3: Factors associated with academic challenges in children after school rejoining </w:t>
      </w:r>
    </w:p>
    <w:p w14:paraId="5F4917DC" w14:textId="77777777" w:rsidR="000A5995" w:rsidRDefault="000A5995" w:rsidP="000A5995">
      <w:pPr>
        <w:rPr>
          <w:rFonts w:ascii="Times New Roman" w:hAnsi="Times New Roman" w:cs="Times New Roman"/>
        </w:rPr>
      </w:pPr>
    </w:p>
    <w:tbl>
      <w:tblPr>
        <w:tblW w:w="5000" w:type="pct"/>
        <w:tblCellMar>
          <w:left w:w="0" w:type="dxa"/>
          <w:right w:w="0" w:type="dxa"/>
        </w:tblCellMar>
        <w:tblLook w:val="04A0" w:firstRow="1" w:lastRow="0" w:firstColumn="1" w:lastColumn="0" w:noHBand="0" w:noVBand="1"/>
      </w:tblPr>
      <w:tblGrid>
        <w:gridCol w:w="1794"/>
        <w:gridCol w:w="1880"/>
        <w:gridCol w:w="1308"/>
        <w:gridCol w:w="1533"/>
        <w:gridCol w:w="1533"/>
        <w:gridCol w:w="958"/>
      </w:tblGrid>
      <w:tr w:rsidR="000A5995" w:rsidRPr="000A5995" w14:paraId="4314037C" w14:textId="77777777" w:rsidTr="001323E8">
        <w:trPr>
          <w:trHeight w:val="1511"/>
        </w:trPr>
        <w:tc>
          <w:tcPr>
            <w:tcW w:w="99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vAlign w:val="center"/>
            <w:hideMark/>
          </w:tcPr>
          <w:p w14:paraId="369AE9E4" w14:textId="77777777" w:rsidR="000A5995" w:rsidRPr="000A5995" w:rsidRDefault="000A5995" w:rsidP="00694575">
            <w:pPr>
              <w:spacing w:after="0"/>
              <w:jc w:val="center"/>
              <w:rPr>
                <w:rFonts w:ascii="Times New Roman" w:hAnsi="Times New Roman" w:cs="Times New Roman"/>
              </w:rPr>
            </w:pPr>
            <w:r w:rsidRPr="000A5995">
              <w:rPr>
                <w:rFonts w:ascii="Times New Roman" w:hAnsi="Times New Roman" w:cs="Times New Roman"/>
                <w:b/>
                <w:bCs/>
              </w:rPr>
              <w:t>Variable</w:t>
            </w:r>
          </w:p>
        </w:tc>
        <w:tc>
          <w:tcPr>
            <w:tcW w:w="1044"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vAlign w:val="bottom"/>
            <w:hideMark/>
          </w:tcPr>
          <w:p w14:paraId="700B9642" w14:textId="7E6C17F8" w:rsidR="000A5995" w:rsidRPr="000A5995" w:rsidRDefault="000A5995" w:rsidP="00694575">
            <w:pPr>
              <w:spacing w:after="0"/>
              <w:jc w:val="center"/>
              <w:rPr>
                <w:rFonts w:ascii="Times New Roman" w:hAnsi="Times New Roman" w:cs="Times New Roman"/>
              </w:rPr>
            </w:pPr>
            <w:r w:rsidRPr="000A5995">
              <w:rPr>
                <w:rFonts w:ascii="Times New Roman" w:hAnsi="Times New Roman" w:cs="Times New Roman"/>
                <w:b/>
                <w:bCs/>
              </w:rPr>
              <w:t>Category</w:t>
            </w:r>
          </w:p>
        </w:tc>
        <w:tc>
          <w:tcPr>
            <w:tcW w:w="726"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vAlign w:val="center"/>
            <w:hideMark/>
          </w:tcPr>
          <w:p w14:paraId="0790584B" w14:textId="6034B65B" w:rsidR="000A5995" w:rsidRPr="000A5995" w:rsidRDefault="000A5995" w:rsidP="00694575">
            <w:pPr>
              <w:spacing w:after="0"/>
              <w:jc w:val="center"/>
              <w:rPr>
                <w:rFonts w:ascii="Times New Roman" w:hAnsi="Times New Roman" w:cs="Times New Roman"/>
              </w:rPr>
            </w:pPr>
            <w:r w:rsidRPr="000A5995">
              <w:rPr>
                <w:rFonts w:ascii="Times New Roman" w:hAnsi="Times New Roman" w:cs="Times New Roman"/>
                <w:b/>
                <w:bCs/>
              </w:rPr>
              <w:t>Total</w:t>
            </w:r>
          </w:p>
        </w:tc>
        <w:tc>
          <w:tcPr>
            <w:tcW w:w="851"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vAlign w:val="center"/>
            <w:hideMark/>
          </w:tcPr>
          <w:p w14:paraId="043AAA54" w14:textId="77777777" w:rsidR="00694575" w:rsidRDefault="00694575" w:rsidP="00694575">
            <w:pPr>
              <w:spacing w:after="0"/>
              <w:jc w:val="center"/>
              <w:rPr>
                <w:rFonts w:ascii="Times New Roman" w:hAnsi="Times New Roman" w:cs="Times New Roman"/>
                <w:b/>
                <w:bCs/>
              </w:rPr>
            </w:pPr>
            <w:r>
              <w:rPr>
                <w:rFonts w:ascii="Times New Roman" w:hAnsi="Times New Roman" w:cs="Times New Roman"/>
                <w:b/>
                <w:bCs/>
              </w:rPr>
              <w:t>Facing academic challenges</w:t>
            </w:r>
          </w:p>
          <w:p w14:paraId="28B3DF4C" w14:textId="5F380C3F" w:rsidR="000A5995" w:rsidRPr="00694575" w:rsidRDefault="00694575" w:rsidP="00694575">
            <w:pPr>
              <w:spacing w:after="0"/>
              <w:jc w:val="center"/>
              <w:rPr>
                <w:rFonts w:ascii="Times New Roman" w:hAnsi="Times New Roman" w:cs="Times New Roman"/>
                <w:b/>
                <w:bCs/>
              </w:rPr>
            </w:pPr>
            <w:r>
              <w:rPr>
                <w:rFonts w:ascii="Times New Roman" w:hAnsi="Times New Roman" w:cs="Times New Roman"/>
                <w:b/>
                <w:bCs/>
              </w:rPr>
              <w:t>n</w:t>
            </w:r>
            <w:r w:rsidR="000A5995" w:rsidRPr="000A5995">
              <w:rPr>
                <w:rFonts w:ascii="Times New Roman" w:hAnsi="Times New Roman" w:cs="Times New Roman"/>
                <w:b/>
                <w:bCs/>
              </w:rPr>
              <w:t>=34</w:t>
            </w:r>
          </w:p>
        </w:tc>
        <w:tc>
          <w:tcPr>
            <w:tcW w:w="851"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vAlign w:val="center"/>
            <w:hideMark/>
          </w:tcPr>
          <w:p w14:paraId="014AF950" w14:textId="5F6DFB60" w:rsidR="000A5995" w:rsidRPr="000A5995" w:rsidRDefault="00694575" w:rsidP="00694575">
            <w:pPr>
              <w:spacing w:after="0"/>
              <w:jc w:val="center"/>
              <w:rPr>
                <w:rFonts w:ascii="Times New Roman" w:hAnsi="Times New Roman" w:cs="Times New Roman"/>
              </w:rPr>
            </w:pPr>
            <w:r>
              <w:rPr>
                <w:rFonts w:ascii="Times New Roman" w:hAnsi="Times New Roman" w:cs="Times New Roman"/>
                <w:b/>
                <w:bCs/>
              </w:rPr>
              <w:t>No academic challenges n</w:t>
            </w:r>
            <w:r w:rsidR="000A5995" w:rsidRPr="000A5995">
              <w:rPr>
                <w:rFonts w:ascii="Times New Roman" w:hAnsi="Times New Roman" w:cs="Times New Roman"/>
                <w:b/>
                <w:bCs/>
              </w:rPr>
              <w:t>=59</w:t>
            </w:r>
          </w:p>
        </w:tc>
        <w:tc>
          <w:tcPr>
            <w:tcW w:w="532"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vAlign w:val="center"/>
            <w:hideMark/>
          </w:tcPr>
          <w:p w14:paraId="344B2D42" w14:textId="20AC5315" w:rsidR="000A5995" w:rsidRPr="000A5995" w:rsidRDefault="000A5995" w:rsidP="00694575">
            <w:pPr>
              <w:spacing w:after="0"/>
              <w:jc w:val="center"/>
              <w:rPr>
                <w:rFonts w:ascii="Times New Roman" w:hAnsi="Times New Roman" w:cs="Times New Roman"/>
              </w:rPr>
            </w:pPr>
            <w:r w:rsidRPr="000A5995">
              <w:rPr>
                <w:rFonts w:ascii="Times New Roman" w:hAnsi="Times New Roman" w:cs="Times New Roman"/>
                <w:b/>
                <w:bCs/>
              </w:rPr>
              <w:t>p value</w:t>
            </w:r>
          </w:p>
        </w:tc>
      </w:tr>
      <w:tr w:rsidR="000A5995" w:rsidRPr="000A5995" w14:paraId="7F540A61" w14:textId="77777777" w:rsidTr="001323E8">
        <w:trPr>
          <w:trHeight w:val="576"/>
        </w:trPr>
        <w:tc>
          <w:tcPr>
            <w:tcW w:w="996" w:type="pct"/>
            <w:vMerge w:val="restart"/>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vAlign w:val="center"/>
            <w:hideMark/>
          </w:tcPr>
          <w:p w14:paraId="71D68E76" w14:textId="77777777" w:rsidR="000A5995" w:rsidRPr="000A5995" w:rsidRDefault="000A5995" w:rsidP="000A5995">
            <w:pPr>
              <w:rPr>
                <w:rFonts w:ascii="Times New Roman" w:hAnsi="Times New Roman" w:cs="Times New Roman"/>
              </w:rPr>
            </w:pPr>
            <w:r w:rsidRPr="000A5995">
              <w:rPr>
                <w:rFonts w:ascii="Times New Roman" w:hAnsi="Times New Roman" w:cs="Times New Roman"/>
                <w:b/>
                <w:bCs/>
              </w:rPr>
              <w:t>Sex</w:t>
            </w:r>
          </w:p>
        </w:tc>
        <w:tc>
          <w:tcPr>
            <w:tcW w:w="1044"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4F24484A" w14:textId="77777777" w:rsidR="000A5995" w:rsidRPr="000A5995" w:rsidRDefault="000A5995" w:rsidP="000A5995">
            <w:pPr>
              <w:rPr>
                <w:rFonts w:ascii="Times New Roman" w:hAnsi="Times New Roman" w:cs="Times New Roman"/>
              </w:rPr>
            </w:pPr>
            <w:r w:rsidRPr="000A5995">
              <w:rPr>
                <w:rFonts w:ascii="Times New Roman" w:hAnsi="Times New Roman" w:cs="Times New Roman"/>
              </w:rPr>
              <w:t>Female</w:t>
            </w:r>
          </w:p>
        </w:tc>
        <w:tc>
          <w:tcPr>
            <w:tcW w:w="726"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DF62FCD" w14:textId="77777777" w:rsidR="000A5995" w:rsidRPr="000A5995" w:rsidRDefault="000A5995" w:rsidP="000A5995">
            <w:pPr>
              <w:rPr>
                <w:rFonts w:ascii="Times New Roman" w:hAnsi="Times New Roman" w:cs="Times New Roman"/>
              </w:rPr>
            </w:pPr>
            <w:r w:rsidRPr="000A5995">
              <w:rPr>
                <w:rFonts w:ascii="Times New Roman" w:hAnsi="Times New Roman" w:cs="Times New Roman"/>
              </w:rPr>
              <w:t>38</w:t>
            </w:r>
          </w:p>
        </w:tc>
        <w:tc>
          <w:tcPr>
            <w:tcW w:w="851"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8949B0C" w14:textId="61449F9E" w:rsidR="000A5995" w:rsidRPr="000A5995" w:rsidRDefault="000A5995" w:rsidP="00694575">
            <w:pPr>
              <w:jc w:val="center"/>
              <w:rPr>
                <w:rFonts w:ascii="Times New Roman" w:hAnsi="Times New Roman" w:cs="Times New Roman"/>
              </w:rPr>
            </w:pPr>
            <w:r w:rsidRPr="000A5995">
              <w:rPr>
                <w:rFonts w:ascii="Times New Roman" w:hAnsi="Times New Roman" w:cs="Times New Roman"/>
              </w:rPr>
              <w:t>15 (44)</w:t>
            </w:r>
          </w:p>
        </w:tc>
        <w:tc>
          <w:tcPr>
            <w:tcW w:w="851"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80CF173" w14:textId="77777777" w:rsidR="000A5995" w:rsidRPr="000A5995" w:rsidRDefault="000A5995" w:rsidP="00694575">
            <w:pPr>
              <w:jc w:val="center"/>
              <w:rPr>
                <w:rFonts w:ascii="Times New Roman" w:hAnsi="Times New Roman" w:cs="Times New Roman"/>
              </w:rPr>
            </w:pPr>
            <w:r w:rsidRPr="000A5995">
              <w:rPr>
                <w:rFonts w:ascii="Times New Roman" w:hAnsi="Times New Roman" w:cs="Times New Roman"/>
              </w:rPr>
              <w:t>23 (39)</w:t>
            </w:r>
          </w:p>
        </w:tc>
        <w:tc>
          <w:tcPr>
            <w:tcW w:w="532" w:type="pct"/>
            <w:vMerge w:val="restar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397BDAA" w14:textId="77777777" w:rsidR="000A5995" w:rsidRPr="000A5995" w:rsidRDefault="000A5995" w:rsidP="000A5995">
            <w:pPr>
              <w:rPr>
                <w:rFonts w:ascii="Times New Roman" w:hAnsi="Times New Roman" w:cs="Times New Roman"/>
              </w:rPr>
            </w:pPr>
            <w:r w:rsidRPr="000A5995">
              <w:rPr>
                <w:rFonts w:ascii="Times New Roman" w:hAnsi="Times New Roman" w:cs="Times New Roman"/>
              </w:rPr>
              <w:t>0.628</w:t>
            </w:r>
          </w:p>
        </w:tc>
      </w:tr>
      <w:tr w:rsidR="000A5995" w:rsidRPr="000A5995" w14:paraId="0857ECA0" w14:textId="77777777" w:rsidTr="001323E8">
        <w:trPr>
          <w:trHeight w:val="576"/>
        </w:trPr>
        <w:tc>
          <w:tcPr>
            <w:tcW w:w="996" w:type="pct"/>
            <w:vMerge/>
            <w:tcBorders>
              <w:top w:val="single" w:sz="8" w:space="0" w:color="000000"/>
              <w:left w:val="single" w:sz="8" w:space="0" w:color="000000"/>
              <w:bottom w:val="single" w:sz="8" w:space="0" w:color="000000"/>
              <w:right w:val="single" w:sz="8" w:space="0" w:color="000000"/>
            </w:tcBorders>
            <w:shd w:val="clear" w:color="auto" w:fill="FFFFFF" w:themeFill="background1"/>
            <w:vAlign w:val="center"/>
            <w:hideMark/>
          </w:tcPr>
          <w:p w14:paraId="561F3375" w14:textId="77777777" w:rsidR="000A5995" w:rsidRPr="000A5995" w:rsidRDefault="000A5995" w:rsidP="000A5995">
            <w:pPr>
              <w:rPr>
                <w:rFonts w:ascii="Times New Roman" w:hAnsi="Times New Roman" w:cs="Times New Roman"/>
              </w:rPr>
            </w:pPr>
          </w:p>
        </w:tc>
        <w:tc>
          <w:tcPr>
            <w:tcW w:w="1044"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0605F20A" w14:textId="77777777" w:rsidR="000A5995" w:rsidRPr="000A5995" w:rsidRDefault="000A5995" w:rsidP="000A5995">
            <w:pPr>
              <w:rPr>
                <w:rFonts w:ascii="Times New Roman" w:hAnsi="Times New Roman" w:cs="Times New Roman"/>
              </w:rPr>
            </w:pPr>
            <w:r w:rsidRPr="000A5995">
              <w:rPr>
                <w:rFonts w:ascii="Times New Roman" w:hAnsi="Times New Roman" w:cs="Times New Roman"/>
              </w:rPr>
              <w:t>Male</w:t>
            </w:r>
          </w:p>
        </w:tc>
        <w:tc>
          <w:tcPr>
            <w:tcW w:w="726"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D2317A4" w14:textId="77777777" w:rsidR="000A5995" w:rsidRPr="000A5995" w:rsidRDefault="000A5995" w:rsidP="000A5995">
            <w:pPr>
              <w:rPr>
                <w:rFonts w:ascii="Times New Roman" w:hAnsi="Times New Roman" w:cs="Times New Roman"/>
              </w:rPr>
            </w:pPr>
            <w:r w:rsidRPr="000A5995">
              <w:rPr>
                <w:rFonts w:ascii="Times New Roman" w:hAnsi="Times New Roman" w:cs="Times New Roman"/>
              </w:rPr>
              <w:t>55</w:t>
            </w:r>
          </w:p>
        </w:tc>
        <w:tc>
          <w:tcPr>
            <w:tcW w:w="851"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64EB649" w14:textId="77777777" w:rsidR="000A5995" w:rsidRPr="000A5995" w:rsidRDefault="000A5995" w:rsidP="00694575">
            <w:pPr>
              <w:jc w:val="center"/>
              <w:rPr>
                <w:rFonts w:ascii="Times New Roman" w:hAnsi="Times New Roman" w:cs="Times New Roman"/>
              </w:rPr>
            </w:pPr>
            <w:r w:rsidRPr="000A5995">
              <w:rPr>
                <w:rFonts w:ascii="Times New Roman" w:hAnsi="Times New Roman" w:cs="Times New Roman"/>
              </w:rPr>
              <w:t>19 (56)</w:t>
            </w:r>
          </w:p>
        </w:tc>
        <w:tc>
          <w:tcPr>
            <w:tcW w:w="851"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4B3E1D8" w14:textId="77777777" w:rsidR="000A5995" w:rsidRPr="000A5995" w:rsidRDefault="000A5995" w:rsidP="00694575">
            <w:pPr>
              <w:jc w:val="center"/>
              <w:rPr>
                <w:rFonts w:ascii="Times New Roman" w:hAnsi="Times New Roman" w:cs="Times New Roman"/>
              </w:rPr>
            </w:pPr>
            <w:r w:rsidRPr="000A5995">
              <w:rPr>
                <w:rFonts w:ascii="Times New Roman" w:hAnsi="Times New Roman" w:cs="Times New Roman"/>
              </w:rPr>
              <w:t>36 (61)</w:t>
            </w:r>
          </w:p>
        </w:tc>
        <w:tc>
          <w:tcPr>
            <w:tcW w:w="532" w:type="pct"/>
            <w:vMerge/>
            <w:tcBorders>
              <w:top w:val="single" w:sz="8" w:space="0" w:color="000000"/>
              <w:left w:val="single" w:sz="8" w:space="0" w:color="000000"/>
              <w:bottom w:val="single" w:sz="8" w:space="0" w:color="000000"/>
              <w:right w:val="single" w:sz="8" w:space="0" w:color="000000"/>
            </w:tcBorders>
            <w:vAlign w:val="center"/>
            <w:hideMark/>
          </w:tcPr>
          <w:p w14:paraId="03EBCE59" w14:textId="77777777" w:rsidR="000A5995" w:rsidRPr="000A5995" w:rsidRDefault="000A5995" w:rsidP="000A5995">
            <w:pPr>
              <w:rPr>
                <w:rFonts w:ascii="Times New Roman" w:hAnsi="Times New Roman" w:cs="Times New Roman"/>
              </w:rPr>
            </w:pPr>
          </w:p>
        </w:tc>
      </w:tr>
      <w:tr w:rsidR="000A5995" w:rsidRPr="000A5995" w14:paraId="5C7B5371" w14:textId="77777777" w:rsidTr="001323E8">
        <w:trPr>
          <w:trHeight w:val="576"/>
        </w:trPr>
        <w:tc>
          <w:tcPr>
            <w:tcW w:w="996" w:type="pct"/>
            <w:vMerge w:val="restart"/>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vAlign w:val="center"/>
            <w:hideMark/>
          </w:tcPr>
          <w:p w14:paraId="301D63C2" w14:textId="77777777" w:rsidR="000A5995" w:rsidRPr="000A5995" w:rsidRDefault="000A5995" w:rsidP="000A5995">
            <w:pPr>
              <w:rPr>
                <w:rFonts w:ascii="Times New Roman" w:hAnsi="Times New Roman" w:cs="Times New Roman"/>
              </w:rPr>
            </w:pPr>
            <w:r w:rsidRPr="000A5995">
              <w:rPr>
                <w:rFonts w:ascii="Times New Roman" w:hAnsi="Times New Roman" w:cs="Times New Roman"/>
                <w:b/>
                <w:bCs/>
              </w:rPr>
              <w:t>Age group</w:t>
            </w:r>
          </w:p>
        </w:tc>
        <w:tc>
          <w:tcPr>
            <w:tcW w:w="1044"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7288D4B4" w14:textId="77777777" w:rsidR="000A5995" w:rsidRPr="000A5995" w:rsidRDefault="000A5995" w:rsidP="000A5995">
            <w:pPr>
              <w:rPr>
                <w:rFonts w:ascii="Times New Roman" w:hAnsi="Times New Roman" w:cs="Times New Roman"/>
              </w:rPr>
            </w:pPr>
            <w:r w:rsidRPr="000A5995">
              <w:rPr>
                <w:rFonts w:ascii="Times New Roman" w:hAnsi="Times New Roman" w:cs="Times New Roman"/>
              </w:rPr>
              <w:t>4 to 12</w:t>
            </w:r>
          </w:p>
        </w:tc>
        <w:tc>
          <w:tcPr>
            <w:tcW w:w="726"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654E552" w14:textId="77777777" w:rsidR="000A5995" w:rsidRPr="000A5995" w:rsidRDefault="000A5995" w:rsidP="000A5995">
            <w:pPr>
              <w:rPr>
                <w:rFonts w:ascii="Times New Roman" w:hAnsi="Times New Roman" w:cs="Times New Roman"/>
              </w:rPr>
            </w:pPr>
            <w:r w:rsidRPr="000A5995">
              <w:rPr>
                <w:rFonts w:ascii="Times New Roman" w:hAnsi="Times New Roman" w:cs="Times New Roman"/>
              </w:rPr>
              <w:t>47</w:t>
            </w:r>
          </w:p>
        </w:tc>
        <w:tc>
          <w:tcPr>
            <w:tcW w:w="851"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1EE2BDF" w14:textId="77777777" w:rsidR="000A5995" w:rsidRPr="000A5995" w:rsidRDefault="000A5995" w:rsidP="00694575">
            <w:pPr>
              <w:jc w:val="center"/>
              <w:rPr>
                <w:rFonts w:ascii="Times New Roman" w:hAnsi="Times New Roman" w:cs="Times New Roman"/>
              </w:rPr>
            </w:pPr>
            <w:r w:rsidRPr="000A5995">
              <w:rPr>
                <w:rFonts w:ascii="Times New Roman" w:hAnsi="Times New Roman" w:cs="Times New Roman"/>
              </w:rPr>
              <w:t>17 (50)</w:t>
            </w:r>
          </w:p>
        </w:tc>
        <w:tc>
          <w:tcPr>
            <w:tcW w:w="851"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915BC84" w14:textId="77777777" w:rsidR="000A5995" w:rsidRPr="000A5995" w:rsidRDefault="000A5995" w:rsidP="00694575">
            <w:pPr>
              <w:jc w:val="center"/>
              <w:rPr>
                <w:rFonts w:ascii="Times New Roman" w:hAnsi="Times New Roman" w:cs="Times New Roman"/>
              </w:rPr>
            </w:pPr>
            <w:r w:rsidRPr="000A5995">
              <w:rPr>
                <w:rFonts w:ascii="Times New Roman" w:hAnsi="Times New Roman" w:cs="Times New Roman"/>
              </w:rPr>
              <w:t>30 (51)</w:t>
            </w:r>
          </w:p>
        </w:tc>
        <w:tc>
          <w:tcPr>
            <w:tcW w:w="532" w:type="pct"/>
            <w:vMerge w:val="restar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1EDD7C4" w14:textId="77777777" w:rsidR="000A5995" w:rsidRPr="000A5995" w:rsidRDefault="000A5995" w:rsidP="000A5995">
            <w:pPr>
              <w:rPr>
                <w:rFonts w:ascii="Times New Roman" w:hAnsi="Times New Roman" w:cs="Times New Roman"/>
              </w:rPr>
            </w:pPr>
            <w:r w:rsidRPr="000A5995">
              <w:rPr>
                <w:rFonts w:ascii="Times New Roman" w:hAnsi="Times New Roman" w:cs="Times New Roman"/>
              </w:rPr>
              <w:t>0.937</w:t>
            </w:r>
          </w:p>
        </w:tc>
      </w:tr>
      <w:tr w:rsidR="000A5995" w:rsidRPr="000A5995" w14:paraId="66D08E60" w14:textId="77777777" w:rsidTr="001323E8">
        <w:trPr>
          <w:trHeight w:val="576"/>
        </w:trPr>
        <w:tc>
          <w:tcPr>
            <w:tcW w:w="996" w:type="pct"/>
            <w:vMerge/>
            <w:tcBorders>
              <w:top w:val="single" w:sz="8" w:space="0" w:color="000000"/>
              <w:left w:val="single" w:sz="8" w:space="0" w:color="000000"/>
              <w:bottom w:val="single" w:sz="8" w:space="0" w:color="000000"/>
              <w:right w:val="single" w:sz="8" w:space="0" w:color="000000"/>
            </w:tcBorders>
            <w:shd w:val="clear" w:color="auto" w:fill="FFFFFF" w:themeFill="background1"/>
            <w:vAlign w:val="center"/>
            <w:hideMark/>
          </w:tcPr>
          <w:p w14:paraId="023CFCB5" w14:textId="77777777" w:rsidR="000A5995" w:rsidRPr="000A5995" w:rsidRDefault="000A5995" w:rsidP="000A5995">
            <w:pPr>
              <w:rPr>
                <w:rFonts w:ascii="Times New Roman" w:hAnsi="Times New Roman" w:cs="Times New Roman"/>
              </w:rPr>
            </w:pPr>
          </w:p>
        </w:tc>
        <w:tc>
          <w:tcPr>
            <w:tcW w:w="1044"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78B75962" w14:textId="77777777" w:rsidR="000A5995" w:rsidRPr="000A5995" w:rsidRDefault="000A5995" w:rsidP="000A5995">
            <w:pPr>
              <w:rPr>
                <w:rFonts w:ascii="Times New Roman" w:hAnsi="Times New Roman" w:cs="Times New Roman"/>
              </w:rPr>
            </w:pPr>
            <w:r w:rsidRPr="000A5995">
              <w:rPr>
                <w:rFonts w:ascii="Times New Roman" w:hAnsi="Times New Roman" w:cs="Times New Roman"/>
              </w:rPr>
              <w:t>13 to 22</w:t>
            </w:r>
          </w:p>
        </w:tc>
        <w:tc>
          <w:tcPr>
            <w:tcW w:w="726"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CECF632" w14:textId="77777777" w:rsidR="000A5995" w:rsidRPr="000A5995" w:rsidRDefault="000A5995" w:rsidP="000A5995">
            <w:pPr>
              <w:rPr>
                <w:rFonts w:ascii="Times New Roman" w:hAnsi="Times New Roman" w:cs="Times New Roman"/>
              </w:rPr>
            </w:pPr>
            <w:r w:rsidRPr="000A5995">
              <w:rPr>
                <w:rFonts w:ascii="Times New Roman" w:hAnsi="Times New Roman" w:cs="Times New Roman"/>
              </w:rPr>
              <w:t>46</w:t>
            </w:r>
          </w:p>
        </w:tc>
        <w:tc>
          <w:tcPr>
            <w:tcW w:w="851"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9ADB4CF" w14:textId="77777777" w:rsidR="000A5995" w:rsidRPr="000A5995" w:rsidRDefault="000A5995" w:rsidP="00694575">
            <w:pPr>
              <w:jc w:val="center"/>
              <w:rPr>
                <w:rFonts w:ascii="Times New Roman" w:hAnsi="Times New Roman" w:cs="Times New Roman"/>
              </w:rPr>
            </w:pPr>
            <w:r w:rsidRPr="000A5995">
              <w:rPr>
                <w:rFonts w:ascii="Times New Roman" w:hAnsi="Times New Roman" w:cs="Times New Roman"/>
              </w:rPr>
              <w:t>17 (50)</w:t>
            </w:r>
          </w:p>
        </w:tc>
        <w:tc>
          <w:tcPr>
            <w:tcW w:w="851"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7FE181B" w14:textId="77777777" w:rsidR="000A5995" w:rsidRPr="000A5995" w:rsidRDefault="000A5995" w:rsidP="00694575">
            <w:pPr>
              <w:jc w:val="center"/>
              <w:rPr>
                <w:rFonts w:ascii="Times New Roman" w:hAnsi="Times New Roman" w:cs="Times New Roman"/>
              </w:rPr>
            </w:pPr>
            <w:r w:rsidRPr="000A5995">
              <w:rPr>
                <w:rFonts w:ascii="Times New Roman" w:hAnsi="Times New Roman" w:cs="Times New Roman"/>
              </w:rPr>
              <w:t>29 (49)</w:t>
            </w:r>
          </w:p>
        </w:tc>
        <w:tc>
          <w:tcPr>
            <w:tcW w:w="532" w:type="pct"/>
            <w:vMerge/>
            <w:tcBorders>
              <w:top w:val="single" w:sz="8" w:space="0" w:color="000000"/>
              <w:left w:val="single" w:sz="8" w:space="0" w:color="000000"/>
              <w:bottom w:val="single" w:sz="8" w:space="0" w:color="000000"/>
              <w:right w:val="single" w:sz="8" w:space="0" w:color="000000"/>
            </w:tcBorders>
            <w:vAlign w:val="center"/>
            <w:hideMark/>
          </w:tcPr>
          <w:p w14:paraId="29EF9269" w14:textId="77777777" w:rsidR="000A5995" w:rsidRPr="000A5995" w:rsidRDefault="000A5995" w:rsidP="000A5995">
            <w:pPr>
              <w:rPr>
                <w:rFonts w:ascii="Times New Roman" w:hAnsi="Times New Roman" w:cs="Times New Roman"/>
              </w:rPr>
            </w:pPr>
          </w:p>
        </w:tc>
      </w:tr>
      <w:tr w:rsidR="000A5995" w:rsidRPr="000A5995" w14:paraId="1D085427" w14:textId="77777777" w:rsidTr="001323E8">
        <w:trPr>
          <w:trHeight w:val="576"/>
        </w:trPr>
        <w:tc>
          <w:tcPr>
            <w:tcW w:w="996" w:type="pct"/>
            <w:vMerge w:val="restart"/>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vAlign w:val="center"/>
            <w:hideMark/>
          </w:tcPr>
          <w:p w14:paraId="69F2D69C" w14:textId="77777777" w:rsidR="000A5995" w:rsidRPr="000A5995" w:rsidRDefault="000A5995" w:rsidP="000A5995">
            <w:pPr>
              <w:rPr>
                <w:rFonts w:ascii="Times New Roman" w:hAnsi="Times New Roman" w:cs="Times New Roman"/>
              </w:rPr>
            </w:pPr>
            <w:r w:rsidRPr="000A5995">
              <w:rPr>
                <w:rFonts w:ascii="Times New Roman" w:hAnsi="Times New Roman" w:cs="Times New Roman"/>
                <w:b/>
                <w:bCs/>
              </w:rPr>
              <w:t>Diagnosis</w:t>
            </w:r>
          </w:p>
        </w:tc>
        <w:tc>
          <w:tcPr>
            <w:tcW w:w="1044"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2420016E" w14:textId="77777777" w:rsidR="000A5995" w:rsidRPr="000A5995" w:rsidRDefault="000A5995" w:rsidP="000A5995">
            <w:pPr>
              <w:rPr>
                <w:rFonts w:ascii="Times New Roman" w:hAnsi="Times New Roman" w:cs="Times New Roman"/>
              </w:rPr>
            </w:pPr>
            <w:r w:rsidRPr="000A5995">
              <w:rPr>
                <w:rFonts w:ascii="Times New Roman" w:hAnsi="Times New Roman" w:cs="Times New Roman"/>
              </w:rPr>
              <w:t>Leukemia</w:t>
            </w:r>
          </w:p>
        </w:tc>
        <w:tc>
          <w:tcPr>
            <w:tcW w:w="726"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AE39BDE" w14:textId="77777777" w:rsidR="000A5995" w:rsidRPr="000A5995" w:rsidRDefault="000A5995" w:rsidP="000A5995">
            <w:pPr>
              <w:rPr>
                <w:rFonts w:ascii="Times New Roman" w:hAnsi="Times New Roman" w:cs="Times New Roman"/>
              </w:rPr>
            </w:pPr>
            <w:r w:rsidRPr="000A5995">
              <w:rPr>
                <w:rFonts w:ascii="Times New Roman" w:hAnsi="Times New Roman" w:cs="Times New Roman"/>
              </w:rPr>
              <w:t>60</w:t>
            </w:r>
          </w:p>
        </w:tc>
        <w:tc>
          <w:tcPr>
            <w:tcW w:w="851"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8DF9BB9" w14:textId="77777777" w:rsidR="000A5995" w:rsidRPr="000A5995" w:rsidRDefault="000A5995" w:rsidP="00694575">
            <w:pPr>
              <w:jc w:val="center"/>
              <w:rPr>
                <w:rFonts w:ascii="Times New Roman" w:hAnsi="Times New Roman" w:cs="Times New Roman"/>
              </w:rPr>
            </w:pPr>
            <w:r w:rsidRPr="000A5995">
              <w:rPr>
                <w:rFonts w:ascii="Times New Roman" w:hAnsi="Times New Roman" w:cs="Times New Roman"/>
              </w:rPr>
              <w:t>25 (73)</w:t>
            </w:r>
          </w:p>
        </w:tc>
        <w:tc>
          <w:tcPr>
            <w:tcW w:w="851"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565B64B" w14:textId="77777777" w:rsidR="000A5995" w:rsidRPr="000A5995" w:rsidRDefault="000A5995" w:rsidP="00694575">
            <w:pPr>
              <w:jc w:val="center"/>
              <w:rPr>
                <w:rFonts w:ascii="Times New Roman" w:hAnsi="Times New Roman" w:cs="Times New Roman"/>
              </w:rPr>
            </w:pPr>
            <w:r w:rsidRPr="000A5995">
              <w:rPr>
                <w:rFonts w:ascii="Times New Roman" w:hAnsi="Times New Roman" w:cs="Times New Roman"/>
              </w:rPr>
              <w:t>35 (59)</w:t>
            </w:r>
          </w:p>
        </w:tc>
        <w:tc>
          <w:tcPr>
            <w:tcW w:w="532" w:type="pct"/>
            <w:vMerge w:val="restar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A0F038F" w14:textId="77777777" w:rsidR="000A5995" w:rsidRPr="000A5995" w:rsidRDefault="000A5995" w:rsidP="000A5995">
            <w:pPr>
              <w:rPr>
                <w:rFonts w:ascii="Times New Roman" w:hAnsi="Times New Roman" w:cs="Times New Roman"/>
              </w:rPr>
            </w:pPr>
            <w:r w:rsidRPr="000A5995">
              <w:rPr>
                <w:rFonts w:ascii="Times New Roman" w:hAnsi="Times New Roman" w:cs="Times New Roman"/>
              </w:rPr>
              <w:t>0.349</w:t>
            </w:r>
          </w:p>
        </w:tc>
      </w:tr>
      <w:tr w:rsidR="000A5995" w:rsidRPr="000A5995" w14:paraId="6D2E5EF8" w14:textId="77777777" w:rsidTr="001323E8">
        <w:trPr>
          <w:trHeight w:val="576"/>
        </w:trPr>
        <w:tc>
          <w:tcPr>
            <w:tcW w:w="996" w:type="pct"/>
            <w:vMerge/>
            <w:tcBorders>
              <w:top w:val="single" w:sz="8" w:space="0" w:color="000000"/>
              <w:left w:val="single" w:sz="8" w:space="0" w:color="000000"/>
              <w:bottom w:val="single" w:sz="8" w:space="0" w:color="000000"/>
              <w:right w:val="single" w:sz="8" w:space="0" w:color="000000"/>
            </w:tcBorders>
            <w:shd w:val="clear" w:color="auto" w:fill="FFFFFF" w:themeFill="background1"/>
            <w:vAlign w:val="center"/>
            <w:hideMark/>
          </w:tcPr>
          <w:p w14:paraId="63910F6B" w14:textId="77777777" w:rsidR="000A5995" w:rsidRPr="000A5995" w:rsidRDefault="000A5995" w:rsidP="000A5995">
            <w:pPr>
              <w:rPr>
                <w:rFonts w:ascii="Times New Roman" w:hAnsi="Times New Roman" w:cs="Times New Roman"/>
              </w:rPr>
            </w:pPr>
          </w:p>
        </w:tc>
        <w:tc>
          <w:tcPr>
            <w:tcW w:w="1044"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4F095F00" w14:textId="77777777" w:rsidR="000A5995" w:rsidRPr="000A5995" w:rsidRDefault="000A5995" w:rsidP="000A5995">
            <w:pPr>
              <w:rPr>
                <w:rFonts w:ascii="Times New Roman" w:hAnsi="Times New Roman" w:cs="Times New Roman"/>
              </w:rPr>
            </w:pPr>
            <w:r w:rsidRPr="000A5995">
              <w:rPr>
                <w:rFonts w:ascii="Times New Roman" w:hAnsi="Times New Roman" w:cs="Times New Roman"/>
              </w:rPr>
              <w:t>Lymphoma</w:t>
            </w:r>
          </w:p>
        </w:tc>
        <w:tc>
          <w:tcPr>
            <w:tcW w:w="726"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58E68C1" w14:textId="77777777" w:rsidR="000A5995" w:rsidRPr="000A5995" w:rsidRDefault="000A5995" w:rsidP="000A5995">
            <w:pPr>
              <w:rPr>
                <w:rFonts w:ascii="Times New Roman" w:hAnsi="Times New Roman" w:cs="Times New Roman"/>
              </w:rPr>
            </w:pPr>
            <w:r w:rsidRPr="000A5995">
              <w:rPr>
                <w:rFonts w:ascii="Times New Roman" w:hAnsi="Times New Roman" w:cs="Times New Roman"/>
              </w:rPr>
              <w:t>21</w:t>
            </w:r>
          </w:p>
        </w:tc>
        <w:tc>
          <w:tcPr>
            <w:tcW w:w="851"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3558137" w14:textId="77777777" w:rsidR="000A5995" w:rsidRPr="000A5995" w:rsidRDefault="000A5995" w:rsidP="00694575">
            <w:pPr>
              <w:jc w:val="center"/>
              <w:rPr>
                <w:rFonts w:ascii="Times New Roman" w:hAnsi="Times New Roman" w:cs="Times New Roman"/>
              </w:rPr>
            </w:pPr>
            <w:r w:rsidRPr="000A5995">
              <w:rPr>
                <w:rFonts w:ascii="Times New Roman" w:hAnsi="Times New Roman" w:cs="Times New Roman"/>
              </w:rPr>
              <w:t>5 (15)</w:t>
            </w:r>
          </w:p>
        </w:tc>
        <w:tc>
          <w:tcPr>
            <w:tcW w:w="851"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24AF14C" w14:textId="77777777" w:rsidR="000A5995" w:rsidRPr="000A5995" w:rsidRDefault="000A5995" w:rsidP="00694575">
            <w:pPr>
              <w:jc w:val="center"/>
              <w:rPr>
                <w:rFonts w:ascii="Times New Roman" w:hAnsi="Times New Roman" w:cs="Times New Roman"/>
              </w:rPr>
            </w:pPr>
            <w:r w:rsidRPr="000A5995">
              <w:rPr>
                <w:rFonts w:ascii="Times New Roman" w:hAnsi="Times New Roman" w:cs="Times New Roman"/>
              </w:rPr>
              <w:t>16 (27)</w:t>
            </w:r>
          </w:p>
        </w:tc>
        <w:tc>
          <w:tcPr>
            <w:tcW w:w="532" w:type="pct"/>
            <w:vMerge/>
            <w:tcBorders>
              <w:top w:val="single" w:sz="8" w:space="0" w:color="000000"/>
              <w:left w:val="single" w:sz="8" w:space="0" w:color="000000"/>
              <w:bottom w:val="single" w:sz="8" w:space="0" w:color="000000"/>
              <w:right w:val="single" w:sz="8" w:space="0" w:color="000000"/>
            </w:tcBorders>
            <w:vAlign w:val="center"/>
            <w:hideMark/>
          </w:tcPr>
          <w:p w14:paraId="4017D40A" w14:textId="77777777" w:rsidR="000A5995" w:rsidRPr="000A5995" w:rsidRDefault="000A5995" w:rsidP="000A5995">
            <w:pPr>
              <w:rPr>
                <w:rFonts w:ascii="Times New Roman" w:hAnsi="Times New Roman" w:cs="Times New Roman"/>
              </w:rPr>
            </w:pPr>
          </w:p>
        </w:tc>
      </w:tr>
      <w:tr w:rsidR="000A5995" w:rsidRPr="000A5995" w14:paraId="678D3430" w14:textId="77777777" w:rsidTr="001323E8">
        <w:trPr>
          <w:trHeight w:val="576"/>
        </w:trPr>
        <w:tc>
          <w:tcPr>
            <w:tcW w:w="996" w:type="pct"/>
            <w:vMerge/>
            <w:tcBorders>
              <w:top w:val="single" w:sz="8" w:space="0" w:color="000000"/>
              <w:left w:val="single" w:sz="8" w:space="0" w:color="000000"/>
              <w:bottom w:val="single" w:sz="8" w:space="0" w:color="000000"/>
              <w:right w:val="single" w:sz="8" w:space="0" w:color="000000"/>
            </w:tcBorders>
            <w:shd w:val="clear" w:color="auto" w:fill="FFFFFF" w:themeFill="background1"/>
            <w:vAlign w:val="center"/>
            <w:hideMark/>
          </w:tcPr>
          <w:p w14:paraId="26FE3A0B" w14:textId="77777777" w:rsidR="000A5995" w:rsidRPr="000A5995" w:rsidRDefault="000A5995" w:rsidP="000A5995">
            <w:pPr>
              <w:rPr>
                <w:rFonts w:ascii="Times New Roman" w:hAnsi="Times New Roman" w:cs="Times New Roman"/>
              </w:rPr>
            </w:pPr>
          </w:p>
        </w:tc>
        <w:tc>
          <w:tcPr>
            <w:tcW w:w="1044"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02058BD8" w14:textId="77777777" w:rsidR="000A5995" w:rsidRPr="000A5995" w:rsidRDefault="000A5995" w:rsidP="000A5995">
            <w:pPr>
              <w:rPr>
                <w:rFonts w:ascii="Times New Roman" w:hAnsi="Times New Roman" w:cs="Times New Roman"/>
              </w:rPr>
            </w:pPr>
            <w:r w:rsidRPr="000A5995">
              <w:rPr>
                <w:rFonts w:ascii="Times New Roman" w:hAnsi="Times New Roman" w:cs="Times New Roman"/>
              </w:rPr>
              <w:t>Solid tumors</w:t>
            </w:r>
          </w:p>
        </w:tc>
        <w:tc>
          <w:tcPr>
            <w:tcW w:w="726"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9D29AC3" w14:textId="77777777" w:rsidR="000A5995" w:rsidRPr="000A5995" w:rsidRDefault="000A5995" w:rsidP="000A5995">
            <w:pPr>
              <w:rPr>
                <w:rFonts w:ascii="Times New Roman" w:hAnsi="Times New Roman" w:cs="Times New Roman"/>
              </w:rPr>
            </w:pPr>
            <w:r w:rsidRPr="000A5995">
              <w:rPr>
                <w:rFonts w:ascii="Times New Roman" w:hAnsi="Times New Roman" w:cs="Times New Roman"/>
              </w:rPr>
              <w:t>12</w:t>
            </w:r>
          </w:p>
        </w:tc>
        <w:tc>
          <w:tcPr>
            <w:tcW w:w="851"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F87F4A6" w14:textId="77777777" w:rsidR="000A5995" w:rsidRPr="000A5995" w:rsidRDefault="000A5995" w:rsidP="00694575">
            <w:pPr>
              <w:jc w:val="center"/>
              <w:rPr>
                <w:rFonts w:ascii="Times New Roman" w:hAnsi="Times New Roman" w:cs="Times New Roman"/>
              </w:rPr>
            </w:pPr>
            <w:r w:rsidRPr="000A5995">
              <w:rPr>
                <w:rFonts w:ascii="Times New Roman" w:hAnsi="Times New Roman" w:cs="Times New Roman"/>
              </w:rPr>
              <w:t>4 (12)</w:t>
            </w:r>
          </w:p>
        </w:tc>
        <w:tc>
          <w:tcPr>
            <w:tcW w:w="851"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DC14B8F" w14:textId="77777777" w:rsidR="000A5995" w:rsidRPr="000A5995" w:rsidRDefault="000A5995" w:rsidP="00694575">
            <w:pPr>
              <w:jc w:val="center"/>
              <w:rPr>
                <w:rFonts w:ascii="Times New Roman" w:hAnsi="Times New Roman" w:cs="Times New Roman"/>
              </w:rPr>
            </w:pPr>
            <w:r w:rsidRPr="000A5995">
              <w:rPr>
                <w:rFonts w:ascii="Times New Roman" w:hAnsi="Times New Roman" w:cs="Times New Roman"/>
              </w:rPr>
              <w:t>8 (14)</w:t>
            </w:r>
          </w:p>
        </w:tc>
        <w:tc>
          <w:tcPr>
            <w:tcW w:w="532" w:type="pct"/>
            <w:vMerge/>
            <w:tcBorders>
              <w:top w:val="single" w:sz="8" w:space="0" w:color="000000"/>
              <w:left w:val="single" w:sz="8" w:space="0" w:color="000000"/>
              <w:bottom w:val="single" w:sz="8" w:space="0" w:color="000000"/>
              <w:right w:val="single" w:sz="8" w:space="0" w:color="000000"/>
            </w:tcBorders>
            <w:vAlign w:val="center"/>
            <w:hideMark/>
          </w:tcPr>
          <w:p w14:paraId="2B7CA330" w14:textId="77777777" w:rsidR="000A5995" w:rsidRPr="000A5995" w:rsidRDefault="000A5995" w:rsidP="000A5995">
            <w:pPr>
              <w:rPr>
                <w:rFonts w:ascii="Times New Roman" w:hAnsi="Times New Roman" w:cs="Times New Roman"/>
              </w:rPr>
            </w:pPr>
          </w:p>
        </w:tc>
      </w:tr>
      <w:tr w:rsidR="000A5995" w:rsidRPr="000A5995" w14:paraId="52F788B0" w14:textId="77777777" w:rsidTr="001323E8">
        <w:trPr>
          <w:trHeight w:val="576"/>
        </w:trPr>
        <w:tc>
          <w:tcPr>
            <w:tcW w:w="996" w:type="pct"/>
            <w:vMerge w:val="restart"/>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vAlign w:val="center"/>
            <w:hideMark/>
          </w:tcPr>
          <w:p w14:paraId="2F1807C8" w14:textId="77777777" w:rsidR="000A5995" w:rsidRPr="000A5995" w:rsidRDefault="000A5995" w:rsidP="000A5995">
            <w:pPr>
              <w:rPr>
                <w:rFonts w:ascii="Times New Roman" w:hAnsi="Times New Roman" w:cs="Times New Roman"/>
              </w:rPr>
            </w:pPr>
            <w:r w:rsidRPr="000A5995">
              <w:rPr>
                <w:rFonts w:ascii="Times New Roman" w:hAnsi="Times New Roman" w:cs="Times New Roman"/>
                <w:b/>
                <w:bCs/>
              </w:rPr>
              <w:t>Duration of cancer therapy in months</w:t>
            </w:r>
          </w:p>
        </w:tc>
        <w:tc>
          <w:tcPr>
            <w:tcW w:w="1044"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bottom"/>
            <w:hideMark/>
          </w:tcPr>
          <w:p w14:paraId="47EF3E2D" w14:textId="0F08ACCF" w:rsidR="000A5995" w:rsidRPr="000A5995" w:rsidRDefault="001323E8" w:rsidP="000A5995">
            <w:pPr>
              <w:rPr>
                <w:rFonts w:ascii="Times New Roman" w:hAnsi="Times New Roman" w:cs="Times New Roman"/>
              </w:rPr>
            </w:pPr>
            <w:r>
              <w:rPr>
                <w:rFonts w:ascii="Times New Roman" w:hAnsi="Times New Roman" w:cs="Times New Roman"/>
              </w:rPr>
              <w:t>Less than 6 months</w:t>
            </w:r>
          </w:p>
        </w:tc>
        <w:tc>
          <w:tcPr>
            <w:tcW w:w="726"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14:paraId="403118DE" w14:textId="5A057062" w:rsidR="000A5995" w:rsidRPr="000A5995" w:rsidRDefault="000A5995" w:rsidP="000A5995">
            <w:pPr>
              <w:rPr>
                <w:rFonts w:ascii="Times New Roman" w:hAnsi="Times New Roman" w:cs="Times New Roman"/>
              </w:rPr>
            </w:pPr>
            <w:r w:rsidRPr="000A5995">
              <w:rPr>
                <w:rFonts w:ascii="Times New Roman" w:hAnsi="Times New Roman" w:cs="Times New Roman"/>
              </w:rPr>
              <w:t>2</w:t>
            </w:r>
            <w:r w:rsidR="001323E8">
              <w:rPr>
                <w:rFonts w:ascii="Times New Roman" w:hAnsi="Times New Roman" w:cs="Times New Roman"/>
              </w:rPr>
              <w:t>0</w:t>
            </w:r>
          </w:p>
        </w:tc>
        <w:tc>
          <w:tcPr>
            <w:tcW w:w="851"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14:paraId="3693D24B" w14:textId="1311EBCA" w:rsidR="000A5995" w:rsidRPr="000A5995" w:rsidRDefault="001323E8" w:rsidP="00694575">
            <w:pPr>
              <w:jc w:val="center"/>
              <w:rPr>
                <w:rFonts w:ascii="Times New Roman" w:hAnsi="Times New Roman" w:cs="Times New Roman"/>
              </w:rPr>
            </w:pPr>
            <w:r>
              <w:rPr>
                <w:rFonts w:ascii="Times New Roman" w:hAnsi="Times New Roman" w:cs="Times New Roman"/>
              </w:rPr>
              <w:t>2 (6)</w:t>
            </w:r>
          </w:p>
        </w:tc>
        <w:tc>
          <w:tcPr>
            <w:tcW w:w="851"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14:paraId="5FF75253" w14:textId="5A43860B" w:rsidR="000A5995" w:rsidRPr="000A5995" w:rsidRDefault="001323E8" w:rsidP="00694575">
            <w:pPr>
              <w:jc w:val="center"/>
              <w:rPr>
                <w:rFonts w:ascii="Times New Roman" w:hAnsi="Times New Roman" w:cs="Times New Roman"/>
              </w:rPr>
            </w:pPr>
            <w:r>
              <w:rPr>
                <w:rFonts w:ascii="Times New Roman" w:hAnsi="Times New Roman" w:cs="Times New Roman"/>
              </w:rPr>
              <w:t>18 (31)</w:t>
            </w:r>
          </w:p>
        </w:tc>
        <w:tc>
          <w:tcPr>
            <w:tcW w:w="532" w:type="pct"/>
            <w:vMerge w:val="restar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14:paraId="2E1E1425" w14:textId="6CDC0743" w:rsidR="000A5995" w:rsidRPr="000A5995" w:rsidRDefault="000A5995" w:rsidP="000A5995">
            <w:pPr>
              <w:rPr>
                <w:rFonts w:ascii="Times New Roman" w:hAnsi="Times New Roman" w:cs="Times New Roman"/>
              </w:rPr>
            </w:pPr>
            <w:r w:rsidRPr="000A5995">
              <w:rPr>
                <w:rFonts w:ascii="Times New Roman" w:hAnsi="Times New Roman" w:cs="Times New Roman"/>
                <w:b/>
                <w:bCs/>
              </w:rPr>
              <w:t>0.0</w:t>
            </w:r>
            <w:r w:rsidR="001323E8">
              <w:rPr>
                <w:rFonts w:ascii="Times New Roman" w:hAnsi="Times New Roman" w:cs="Times New Roman"/>
                <w:b/>
                <w:bCs/>
              </w:rPr>
              <w:t>05</w:t>
            </w:r>
          </w:p>
        </w:tc>
      </w:tr>
      <w:tr w:rsidR="000A5995" w:rsidRPr="000A5995" w14:paraId="431D2180" w14:textId="77777777" w:rsidTr="001323E8">
        <w:trPr>
          <w:trHeight w:val="576"/>
        </w:trPr>
        <w:tc>
          <w:tcPr>
            <w:tcW w:w="996" w:type="pct"/>
            <w:vMerge/>
            <w:tcBorders>
              <w:top w:val="single" w:sz="8" w:space="0" w:color="000000"/>
              <w:left w:val="single" w:sz="8" w:space="0" w:color="000000"/>
              <w:bottom w:val="single" w:sz="8" w:space="0" w:color="000000"/>
              <w:right w:val="single" w:sz="8" w:space="0" w:color="000000"/>
            </w:tcBorders>
            <w:shd w:val="clear" w:color="auto" w:fill="FFFFFF" w:themeFill="background1"/>
            <w:vAlign w:val="center"/>
            <w:hideMark/>
          </w:tcPr>
          <w:p w14:paraId="7D439915" w14:textId="77777777" w:rsidR="000A5995" w:rsidRPr="000A5995" w:rsidRDefault="000A5995" w:rsidP="000A5995">
            <w:pPr>
              <w:rPr>
                <w:rFonts w:ascii="Times New Roman" w:hAnsi="Times New Roman" w:cs="Times New Roman"/>
              </w:rPr>
            </w:pPr>
          </w:p>
        </w:tc>
        <w:tc>
          <w:tcPr>
            <w:tcW w:w="1044"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bottom"/>
            <w:hideMark/>
          </w:tcPr>
          <w:p w14:paraId="2554AFF8" w14:textId="2F7C98FA" w:rsidR="000A5995" w:rsidRPr="000A5995" w:rsidRDefault="001323E8" w:rsidP="000A5995">
            <w:pPr>
              <w:rPr>
                <w:rFonts w:ascii="Times New Roman" w:hAnsi="Times New Roman" w:cs="Times New Roman"/>
              </w:rPr>
            </w:pPr>
            <w:r>
              <w:rPr>
                <w:rFonts w:ascii="Times New Roman" w:hAnsi="Times New Roman" w:cs="Times New Roman"/>
              </w:rPr>
              <w:t>More than 6 months</w:t>
            </w:r>
          </w:p>
        </w:tc>
        <w:tc>
          <w:tcPr>
            <w:tcW w:w="726"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14:paraId="3CEF81F4" w14:textId="36E44C1E" w:rsidR="000A5995" w:rsidRPr="000A5995" w:rsidRDefault="001323E8" w:rsidP="000A5995">
            <w:pPr>
              <w:rPr>
                <w:rFonts w:ascii="Times New Roman" w:hAnsi="Times New Roman" w:cs="Times New Roman"/>
              </w:rPr>
            </w:pPr>
            <w:r>
              <w:rPr>
                <w:rFonts w:ascii="Times New Roman" w:hAnsi="Times New Roman" w:cs="Times New Roman"/>
              </w:rPr>
              <w:t>73</w:t>
            </w:r>
          </w:p>
        </w:tc>
        <w:tc>
          <w:tcPr>
            <w:tcW w:w="851"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14:paraId="4B5944B5" w14:textId="25083B69" w:rsidR="000A5995" w:rsidRPr="000A5995" w:rsidRDefault="001323E8" w:rsidP="00694575">
            <w:pPr>
              <w:jc w:val="center"/>
              <w:rPr>
                <w:rFonts w:ascii="Times New Roman" w:hAnsi="Times New Roman" w:cs="Times New Roman"/>
              </w:rPr>
            </w:pPr>
            <w:r>
              <w:rPr>
                <w:rFonts w:ascii="Times New Roman" w:hAnsi="Times New Roman" w:cs="Times New Roman"/>
              </w:rPr>
              <w:t>32 (94)</w:t>
            </w:r>
          </w:p>
        </w:tc>
        <w:tc>
          <w:tcPr>
            <w:tcW w:w="851"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14:paraId="3AADB024" w14:textId="33D78CC7" w:rsidR="000A5995" w:rsidRPr="000A5995" w:rsidRDefault="001323E8" w:rsidP="00694575">
            <w:pPr>
              <w:jc w:val="center"/>
              <w:rPr>
                <w:rFonts w:ascii="Times New Roman" w:hAnsi="Times New Roman" w:cs="Times New Roman"/>
              </w:rPr>
            </w:pPr>
            <w:r>
              <w:rPr>
                <w:rFonts w:ascii="Times New Roman" w:hAnsi="Times New Roman" w:cs="Times New Roman"/>
              </w:rPr>
              <w:t>41 (69)</w:t>
            </w:r>
          </w:p>
        </w:tc>
        <w:tc>
          <w:tcPr>
            <w:tcW w:w="532" w:type="pct"/>
            <w:vMerge/>
            <w:tcBorders>
              <w:top w:val="single" w:sz="8" w:space="0" w:color="000000"/>
              <w:left w:val="single" w:sz="8" w:space="0" w:color="000000"/>
              <w:bottom w:val="single" w:sz="8" w:space="0" w:color="000000"/>
              <w:right w:val="single" w:sz="8" w:space="0" w:color="000000"/>
            </w:tcBorders>
            <w:vAlign w:val="center"/>
            <w:hideMark/>
          </w:tcPr>
          <w:p w14:paraId="344B2D7F" w14:textId="77777777" w:rsidR="000A5995" w:rsidRPr="000A5995" w:rsidRDefault="000A5995" w:rsidP="000A5995">
            <w:pPr>
              <w:rPr>
                <w:rFonts w:ascii="Times New Roman" w:hAnsi="Times New Roman" w:cs="Times New Roman"/>
              </w:rPr>
            </w:pPr>
          </w:p>
        </w:tc>
      </w:tr>
      <w:tr w:rsidR="000A5995" w:rsidRPr="000A5995" w14:paraId="7E152BC3" w14:textId="77777777" w:rsidTr="001323E8">
        <w:trPr>
          <w:trHeight w:val="692"/>
        </w:trPr>
        <w:tc>
          <w:tcPr>
            <w:tcW w:w="996" w:type="pct"/>
            <w:vMerge w:val="restart"/>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vAlign w:val="center"/>
            <w:hideMark/>
          </w:tcPr>
          <w:p w14:paraId="19DCB447" w14:textId="77777777" w:rsidR="000A5995" w:rsidRPr="000A5995" w:rsidRDefault="000A5995" w:rsidP="000A5995">
            <w:pPr>
              <w:rPr>
                <w:rFonts w:ascii="Times New Roman" w:hAnsi="Times New Roman" w:cs="Times New Roman"/>
              </w:rPr>
            </w:pPr>
            <w:r w:rsidRPr="000A5995">
              <w:rPr>
                <w:rFonts w:ascii="Times New Roman" w:hAnsi="Times New Roman" w:cs="Times New Roman"/>
                <w:b/>
                <w:bCs/>
              </w:rPr>
              <w:t>Treatment status</w:t>
            </w:r>
          </w:p>
        </w:tc>
        <w:tc>
          <w:tcPr>
            <w:tcW w:w="1044"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42FCD199" w14:textId="77777777" w:rsidR="000A5995" w:rsidRPr="000A5995" w:rsidRDefault="000A5995" w:rsidP="000A5995">
            <w:pPr>
              <w:rPr>
                <w:rFonts w:ascii="Times New Roman" w:hAnsi="Times New Roman" w:cs="Times New Roman"/>
              </w:rPr>
            </w:pPr>
            <w:r w:rsidRPr="000A5995">
              <w:rPr>
                <w:rFonts w:ascii="Times New Roman" w:hAnsi="Times New Roman" w:cs="Times New Roman"/>
              </w:rPr>
              <w:t>Completed treatment</w:t>
            </w:r>
          </w:p>
        </w:tc>
        <w:tc>
          <w:tcPr>
            <w:tcW w:w="726"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801B132" w14:textId="77777777" w:rsidR="000A5995" w:rsidRPr="000A5995" w:rsidRDefault="000A5995" w:rsidP="000A5995">
            <w:pPr>
              <w:rPr>
                <w:rFonts w:ascii="Times New Roman" w:hAnsi="Times New Roman" w:cs="Times New Roman"/>
              </w:rPr>
            </w:pPr>
            <w:r w:rsidRPr="000A5995">
              <w:rPr>
                <w:rFonts w:ascii="Times New Roman" w:hAnsi="Times New Roman" w:cs="Times New Roman"/>
              </w:rPr>
              <w:t>50</w:t>
            </w:r>
          </w:p>
        </w:tc>
        <w:tc>
          <w:tcPr>
            <w:tcW w:w="851"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3F7CA77" w14:textId="77777777" w:rsidR="000A5995" w:rsidRPr="000A5995" w:rsidRDefault="000A5995" w:rsidP="00694575">
            <w:pPr>
              <w:jc w:val="center"/>
              <w:rPr>
                <w:rFonts w:ascii="Times New Roman" w:hAnsi="Times New Roman" w:cs="Times New Roman"/>
              </w:rPr>
            </w:pPr>
            <w:r w:rsidRPr="000A5995">
              <w:rPr>
                <w:rFonts w:ascii="Times New Roman" w:hAnsi="Times New Roman" w:cs="Times New Roman"/>
              </w:rPr>
              <w:t>16 (47)</w:t>
            </w:r>
          </w:p>
        </w:tc>
        <w:tc>
          <w:tcPr>
            <w:tcW w:w="851"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41F2873" w14:textId="77777777" w:rsidR="000A5995" w:rsidRPr="000A5995" w:rsidRDefault="000A5995" w:rsidP="00694575">
            <w:pPr>
              <w:jc w:val="center"/>
              <w:rPr>
                <w:rFonts w:ascii="Times New Roman" w:hAnsi="Times New Roman" w:cs="Times New Roman"/>
              </w:rPr>
            </w:pPr>
            <w:r w:rsidRPr="000A5995">
              <w:rPr>
                <w:rFonts w:ascii="Times New Roman" w:hAnsi="Times New Roman" w:cs="Times New Roman"/>
              </w:rPr>
              <w:t>34 (58)</w:t>
            </w:r>
          </w:p>
        </w:tc>
        <w:tc>
          <w:tcPr>
            <w:tcW w:w="532" w:type="pct"/>
            <w:vMerge w:val="restar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A5F88F0" w14:textId="77777777" w:rsidR="000A5995" w:rsidRPr="000A5995" w:rsidRDefault="000A5995" w:rsidP="000A5995">
            <w:pPr>
              <w:rPr>
                <w:rFonts w:ascii="Times New Roman" w:hAnsi="Times New Roman" w:cs="Times New Roman"/>
              </w:rPr>
            </w:pPr>
            <w:r w:rsidRPr="000A5995">
              <w:rPr>
                <w:rFonts w:ascii="Times New Roman" w:hAnsi="Times New Roman" w:cs="Times New Roman"/>
              </w:rPr>
              <w:t>0.325</w:t>
            </w:r>
          </w:p>
        </w:tc>
      </w:tr>
      <w:tr w:rsidR="000A5995" w:rsidRPr="000A5995" w14:paraId="319D2164" w14:textId="77777777" w:rsidTr="001323E8">
        <w:trPr>
          <w:trHeight w:val="576"/>
        </w:trPr>
        <w:tc>
          <w:tcPr>
            <w:tcW w:w="996" w:type="pct"/>
            <w:vMerge/>
            <w:tcBorders>
              <w:top w:val="single" w:sz="8" w:space="0" w:color="000000"/>
              <w:left w:val="single" w:sz="8" w:space="0" w:color="000000"/>
              <w:bottom w:val="single" w:sz="8" w:space="0" w:color="000000"/>
              <w:right w:val="single" w:sz="8" w:space="0" w:color="000000"/>
            </w:tcBorders>
            <w:shd w:val="clear" w:color="auto" w:fill="FFFFFF" w:themeFill="background1"/>
            <w:vAlign w:val="center"/>
            <w:hideMark/>
          </w:tcPr>
          <w:p w14:paraId="0D3CCA1C" w14:textId="77777777" w:rsidR="000A5995" w:rsidRPr="000A5995" w:rsidRDefault="000A5995" w:rsidP="000A5995">
            <w:pPr>
              <w:rPr>
                <w:rFonts w:ascii="Times New Roman" w:hAnsi="Times New Roman" w:cs="Times New Roman"/>
              </w:rPr>
            </w:pPr>
          </w:p>
        </w:tc>
        <w:tc>
          <w:tcPr>
            <w:tcW w:w="1044"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bottom"/>
            <w:hideMark/>
          </w:tcPr>
          <w:p w14:paraId="702247CB" w14:textId="77777777" w:rsidR="000A5995" w:rsidRPr="000A5995" w:rsidRDefault="000A5995" w:rsidP="000A5995">
            <w:pPr>
              <w:rPr>
                <w:rFonts w:ascii="Times New Roman" w:hAnsi="Times New Roman" w:cs="Times New Roman"/>
              </w:rPr>
            </w:pPr>
            <w:r w:rsidRPr="000A5995">
              <w:rPr>
                <w:rFonts w:ascii="Times New Roman" w:hAnsi="Times New Roman" w:cs="Times New Roman"/>
              </w:rPr>
              <w:t>On maintenance</w:t>
            </w:r>
          </w:p>
        </w:tc>
        <w:tc>
          <w:tcPr>
            <w:tcW w:w="726"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E293CB7" w14:textId="77777777" w:rsidR="000A5995" w:rsidRPr="000A5995" w:rsidRDefault="000A5995" w:rsidP="000A5995">
            <w:pPr>
              <w:rPr>
                <w:rFonts w:ascii="Times New Roman" w:hAnsi="Times New Roman" w:cs="Times New Roman"/>
              </w:rPr>
            </w:pPr>
            <w:r w:rsidRPr="000A5995">
              <w:rPr>
                <w:rFonts w:ascii="Times New Roman" w:hAnsi="Times New Roman" w:cs="Times New Roman"/>
              </w:rPr>
              <w:t>43</w:t>
            </w:r>
          </w:p>
        </w:tc>
        <w:tc>
          <w:tcPr>
            <w:tcW w:w="851"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F0B2FFE" w14:textId="77777777" w:rsidR="000A5995" w:rsidRPr="000A5995" w:rsidRDefault="000A5995" w:rsidP="00694575">
            <w:pPr>
              <w:jc w:val="center"/>
              <w:rPr>
                <w:rFonts w:ascii="Times New Roman" w:hAnsi="Times New Roman" w:cs="Times New Roman"/>
              </w:rPr>
            </w:pPr>
            <w:r w:rsidRPr="000A5995">
              <w:rPr>
                <w:rFonts w:ascii="Times New Roman" w:hAnsi="Times New Roman" w:cs="Times New Roman"/>
              </w:rPr>
              <w:t>18 (53)</w:t>
            </w:r>
          </w:p>
        </w:tc>
        <w:tc>
          <w:tcPr>
            <w:tcW w:w="851" w:type="pc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B3CF253" w14:textId="77777777" w:rsidR="000A5995" w:rsidRPr="000A5995" w:rsidRDefault="000A5995" w:rsidP="00694575">
            <w:pPr>
              <w:jc w:val="center"/>
              <w:rPr>
                <w:rFonts w:ascii="Times New Roman" w:hAnsi="Times New Roman" w:cs="Times New Roman"/>
              </w:rPr>
            </w:pPr>
            <w:r w:rsidRPr="000A5995">
              <w:rPr>
                <w:rFonts w:ascii="Times New Roman" w:hAnsi="Times New Roman" w:cs="Times New Roman"/>
              </w:rPr>
              <w:t>25 (42)</w:t>
            </w:r>
          </w:p>
        </w:tc>
        <w:tc>
          <w:tcPr>
            <w:tcW w:w="532" w:type="pct"/>
            <w:vMerge/>
            <w:tcBorders>
              <w:top w:val="single" w:sz="8" w:space="0" w:color="000000"/>
              <w:left w:val="single" w:sz="8" w:space="0" w:color="000000"/>
              <w:bottom w:val="single" w:sz="8" w:space="0" w:color="000000"/>
              <w:right w:val="single" w:sz="8" w:space="0" w:color="000000"/>
            </w:tcBorders>
            <w:vAlign w:val="center"/>
            <w:hideMark/>
          </w:tcPr>
          <w:p w14:paraId="5C2925D4" w14:textId="77777777" w:rsidR="000A5995" w:rsidRPr="000A5995" w:rsidRDefault="000A5995" w:rsidP="000A5995">
            <w:pPr>
              <w:rPr>
                <w:rFonts w:ascii="Times New Roman" w:hAnsi="Times New Roman" w:cs="Times New Roman"/>
              </w:rPr>
            </w:pPr>
          </w:p>
        </w:tc>
      </w:tr>
    </w:tbl>
    <w:p w14:paraId="373BA620" w14:textId="77777777" w:rsidR="000A5995" w:rsidRDefault="000A5995" w:rsidP="000A5995">
      <w:pPr>
        <w:rPr>
          <w:rFonts w:ascii="Times New Roman" w:hAnsi="Times New Roman" w:cs="Times New Roman"/>
        </w:rPr>
      </w:pPr>
    </w:p>
    <w:p w14:paraId="40BA4C7D" w14:textId="77777777" w:rsidR="002C626D" w:rsidRDefault="002C626D" w:rsidP="000A5995">
      <w:pPr>
        <w:rPr>
          <w:rFonts w:ascii="Times New Roman" w:hAnsi="Times New Roman" w:cs="Times New Roman"/>
          <w:b/>
          <w:bCs/>
        </w:rPr>
        <w:sectPr w:rsidR="002C626D" w:rsidSect="00204C64">
          <w:pgSz w:w="11906" w:h="16838"/>
          <w:pgMar w:top="1440" w:right="1440" w:bottom="1440" w:left="1440" w:header="708" w:footer="708" w:gutter="0"/>
          <w:cols w:space="708"/>
          <w:docGrid w:linePitch="360"/>
        </w:sectPr>
      </w:pPr>
    </w:p>
    <w:p w14:paraId="0BCC9672" w14:textId="1E09BA86" w:rsidR="00204C64" w:rsidRDefault="00204C64" w:rsidP="000A5995">
      <w:pPr>
        <w:rPr>
          <w:rFonts w:ascii="Times New Roman" w:hAnsi="Times New Roman" w:cs="Times New Roman"/>
          <w:b/>
          <w:bCs/>
        </w:rPr>
      </w:pPr>
      <w:r w:rsidRPr="00BD29AA">
        <w:rPr>
          <w:rFonts w:ascii="Times New Roman" w:hAnsi="Times New Roman" w:cs="Times New Roman"/>
          <w:b/>
          <w:bCs/>
        </w:rPr>
        <w:lastRenderedPageBreak/>
        <w:t xml:space="preserve">Table 4: </w:t>
      </w:r>
      <w:r w:rsidR="00BD29AA" w:rsidRPr="00BD29AA">
        <w:rPr>
          <w:rFonts w:ascii="Times New Roman" w:hAnsi="Times New Roman" w:cs="Times New Roman"/>
          <w:b/>
          <w:bCs/>
        </w:rPr>
        <w:t>Themes, subthemes, illustrative quotes, and implications for school reintegration derived from the qualitative interviews</w:t>
      </w:r>
    </w:p>
    <w:p w14:paraId="62AB2822" w14:textId="77777777" w:rsidR="00BD29AA" w:rsidRPr="00BD29AA" w:rsidRDefault="00BD29AA" w:rsidP="000A5995">
      <w:pPr>
        <w:rPr>
          <w:rFonts w:ascii="Times New Roman" w:hAnsi="Times New Roman" w:cs="Times New Roman"/>
          <w:b/>
          <w:bCs/>
        </w:rPr>
      </w:pPr>
    </w:p>
    <w:tbl>
      <w:tblPr>
        <w:tblStyle w:val="TableGrid"/>
        <w:tblW w:w="0" w:type="auto"/>
        <w:tblLook w:val="04A0" w:firstRow="1" w:lastRow="0" w:firstColumn="1" w:lastColumn="0" w:noHBand="0" w:noVBand="1"/>
      </w:tblPr>
      <w:tblGrid>
        <w:gridCol w:w="1478"/>
        <w:gridCol w:w="1586"/>
        <w:gridCol w:w="2397"/>
        <w:gridCol w:w="3278"/>
        <w:gridCol w:w="2596"/>
        <w:gridCol w:w="2613"/>
      </w:tblGrid>
      <w:tr w:rsidR="00204C64" w:rsidRPr="00677C9A" w14:paraId="679EEECF" w14:textId="77777777" w:rsidTr="007655BB">
        <w:tc>
          <w:tcPr>
            <w:tcW w:w="0" w:type="auto"/>
            <w:hideMark/>
          </w:tcPr>
          <w:p w14:paraId="71F98613" w14:textId="77777777" w:rsidR="00204C64" w:rsidRPr="00677C9A" w:rsidRDefault="00204C64" w:rsidP="007655BB">
            <w:pPr>
              <w:spacing w:after="160" w:line="278" w:lineRule="auto"/>
              <w:rPr>
                <w:rFonts w:ascii="Times New Roman" w:hAnsi="Times New Roman" w:cs="Times New Roman"/>
                <w:b/>
                <w:bCs/>
                <w:sz w:val="22"/>
                <w:szCs w:val="22"/>
              </w:rPr>
            </w:pPr>
            <w:r w:rsidRPr="00677C9A">
              <w:rPr>
                <w:rFonts w:ascii="Times New Roman" w:hAnsi="Times New Roman" w:cs="Times New Roman"/>
                <w:b/>
                <w:bCs/>
                <w:sz w:val="22"/>
                <w:szCs w:val="22"/>
              </w:rPr>
              <w:t>Major Theme</w:t>
            </w:r>
          </w:p>
        </w:tc>
        <w:tc>
          <w:tcPr>
            <w:tcW w:w="0" w:type="auto"/>
            <w:hideMark/>
          </w:tcPr>
          <w:p w14:paraId="0C99720E" w14:textId="77777777" w:rsidR="00204C64" w:rsidRPr="00677C9A" w:rsidRDefault="00204C64" w:rsidP="007655BB">
            <w:pPr>
              <w:spacing w:after="160" w:line="278" w:lineRule="auto"/>
              <w:rPr>
                <w:rFonts w:ascii="Times New Roman" w:hAnsi="Times New Roman" w:cs="Times New Roman"/>
                <w:b/>
                <w:bCs/>
                <w:sz w:val="22"/>
                <w:szCs w:val="22"/>
              </w:rPr>
            </w:pPr>
            <w:r w:rsidRPr="00677C9A">
              <w:rPr>
                <w:rFonts w:ascii="Times New Roman" w:hAnsi="Times New Roman" w:cs="Times New Roman"/>
                <w:b/>
                <w:bCs/>
                <w:sz w:val="22"/>
                <w:szCs w:val="22"/>
              </w:rPr>
              <w:t>Sub-theme</w:t>
            </w:r>
          </w:p>
        </w:tc>
        <w:tc>
          <w:tcPr>
            <w:tcW w:w="0" w:type="auto"/>
            <w:hideMark/>
          </w:tcPr>
          <w:p w14:paraId="75B92CF8" w14:textId="77777777" w:rsidR="00204C64" w:rsidRPr="00677C9A" w:rsidRDefault="00204C64" w:rsidP="007655BB">
            <w:pPr>
              <w:spacing w:after="160" w:line="278" w:lineRule="auto"/>
              <w:rPr>
                <w:rFonts w:ascii="Times New Roman" w:hAnsi="Times New Roman" w:cs="Times New Roman"/>
                <w:b/>
                <w:bCs/>
                <w:sz w:val="22"/>
                <w:szCs w:val="22"/>
              </w:rPr>
            </w:pPr>
            <w:r w:rsidRPr="00677C9A">
              <w:rPr>
                <w:rFonts w:ascii="Times New Roman" w:hAnsi="Times New Roman" w:cs="Times New Roman"/>
                <w:b/>
                <w:bCs/>
                <w:sz w:val="22"/>
                <w:szCs w:val="22"/>
              </w:rPr>
              <w:t>Key Findings</w:t>
            </w:r>
          </w:p>
        </w:tc>
        <w:tc>
          <w:tcPr>
            <w:tcW w:w="0" w:type="auto"/>
            <w:hideMark/>
          </w:tcPr>
          <w:p w14:paraId="5BFF1489" w14:textId="77777777" w:rsidR="00204C64" w:rsidRPr="00677C9A" w:rsidRDefault="00204C64" w:rsidP="007655BB">
            <w:pPr>
              <w:spacing w:after="160" w:line="278" w:lineRule="auto"/>
              <w:rPr>
                <w:rFonts w:ascii="Times New Roman" w:hAnsi="Times New Roman" w:cs="Times New Roman"/>
                <w:b/>
                <w:bCs/>
                <w:sz w:val="22"/>
                <w:szCs w:val="22"/>
              </w:rPr>
            </w:pPr>
            <w:r w:rsidRPr="00677C9A">
              <w:rPr>
                <w:rFonts w:ascii="Times New Roman" w:hAnsi="Times New Roman" w:cs="Times New Roman"/>
                <w:b/>
                <w:bCs/>
                <w:sz w:val="22"/>
                <w:szCs w:val="22"/>
              </w:rPr>
              <w:t>Illustrative Quote</w:t>
            </w:r>
          </w:p>
        </w:tc>
        <w:tc>
          <w:tcPr>
            <w:tcW w:w="2596" w:type="dxa"/>
            <w:hideMark/>
          </w:tcPr>
          <w:p w14:paraId="63C3C214" w14:textId="77777777" w:rsidR="00204C64" w:rsidRPr="00677C9A" w:rsidRDefault="00204C64" w:rsidP="007655BB">
            <w:pPr>
              <w:spacing w:after="160" w:line="278" w:lineRule="auto"/>
              <w:rPr>
                <w:rFonts w:ascii="Times New Roman" w:hAnsi="Times New Roman" w:cs="Times New Roman"/>
                <w:b/>
                <w:bCs/>
                <w:sz w:val="22"/>
                <w:szCs w:val="22"/>
              </w:rPr>
            </w:pPr>
            <w:r w:rsidRPr="00677C9A">
              <w:rPr>
                <w:rFonts w:ascii="Times New Roman" w:hAnsi="Times New Roman" w:cs="Times New Roman"/>
                <w:b/>
                <w:bCs/>
                <w:sz w:val="22"/>
                <w:szCs w:val="22"/>
              </w:rPr>
              <w:t>Implications for School Reintegration</w:t>
            </w:r>
          </w:p>
        </w:tc>
        <w:tc>
          <w:tcPr>
            <w:tcW w:w="2613" w:type="dxa"/>
            <w:hideMark/>
          </w:tcPr>
          <w:p w14:paraId="67F97233" w14:textId="77777777" w:rsidR="00204C64" w:rsidRPr="00677C9A" w:rsidRDefault="00204C64" w:rsidP="007655BB">
            <w:pPr>
              <w:spacing w:after="160" w:line="278" w:lineRule="auto"/>
              <w:rPr>
                <w:rFonts w:ascii="Times New Roman" w:hAnsi="Times New Roman" w:cs="Times New Roman"/>
                <w:b/>
                <w:bCs/>
                <w:sz w:val="22"/>
                <w:szCs w:val="22"/>
              </w:rPr>
            </w:pPr>
            <w:r w:rsidRPr="00677C9A">
              <w:rPr>
                <w:rFonts w:ascii="Times New Roman" w:hAnsi="Times New Roman" w:cs="Times New Roman"/>
                <w:b/>
                <w:bCs/>
                <w:sz w:val="22"/>
                <w:szCs w:val="22"/>
              </w:rPr>
              <w:t>Representative Quantitative Finding</w:t>
            </w:r>
          </w:p>
        </w:tc>
      </w:tr>
      <w:tr w:rsidR="00204C64" w:rsidRPr="00677C9A" w14:paraId="57F25681" w14:textId="77777777" w:rsidTr="007655BB">
        <w:tc>
          <w:tcPr>
            <w:tcW w:w="0" w:type="auto"/>
            <w:vMerge w:val="restart"/>
            <w:hideMark/>
          </w:tcPr>
          <w:p w14:paraId="573C64B2" w14:textId="77777777" w:rsidR="00204C64" w:rsidRPr="0076428D" w:rsidRDefault="00204C64" w:rsidP="007655BB">
            <w:pPr>
              <w:spacing w:after="160" w:line="278" w:lineRule="auto"/>
              <w:rPr>
                <w:rFonts w:ascii="Times New Roman" w:hAnsi="Times New Roman" w:cs="Times New Roman"/>
                <w:b/>
                <w:bCs/>
                <w:sz w:val="22"/>
                <w:szCs w:val="22"/>
              </w:rPr>
            </w:pPr>
            <w:r w:rsidRPr="0076428D">
              <w:rPr>
                <w:rFonts w:ascii="Times New Roman" w:hAnsi="Times New Roman" w:cs="Times New Roman"/>
                <w:b/>
                <w:bCs/>
                <w:sz w:val="22"/>
                <w:szCs w:val="22"/>
              </w:rPr>
              <w:t>Barriers to school re-entry</w:t>
            </w:r>
            <w:r>
              <w:rPr>
                <w:rFonts w:ascii="Times New Roman" w:hAnsi="Times New Roman" w:cs="Times New Roman"/>
                <w:b/>
                <w:bCs/>
                <w:sz w:val="22"/>
                <w:szCs w:val="22"/>
              </w:rPr>
              <w:t xml:space="preserve"> after treatment </w:t>
            </w:r>
          </w:p>
        </w:tc>
        <w:tc>
          <w:tcPr>
            <w:tcW w:w="0" w:type="auto"/>
            <w:hideMark/>
          </w:tcPr>
          <w:p w14:paraId="42EFF747"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Post-treatment consequences</w:t>
            </w:r>
          </w:p>
        </w:tc>
        <w:tc>
          <w:tcPr>
            <w:tcW w:w="0" w:type="auto"/>
            <w:hideMark/>
          </w:tcPr>
          <w:p w14:paraId="0AEE26E1"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 xml:space="preserve">Fatigue, physical limitations, alopecia, weight loss, young age and dependence </w:t>
            </w:r>
            <w:r>
              <w:rPr>
                <w:rFonts w:ascii="Times New Roman" w:hAnsi="Times New Roman" w:cs="Times New Roman"/>
                <w:sz w:val="22"/>
                <w:szCs w:val="22"/>
              </w:rPr>
              <w:t xml:space="preserve">were the reasons for </w:t>
            </w:r>
            <w:r w:rsidRPr="00677C9A">
              <w:rPr>
                <w:rFonts w:ascii="Times New Roman" w:hAnsi="Times New Roman" w:cs="Times New Roman"/>
                <w:sz w:val="22"/>
                <w:szCs w:val="22"/>
              </w:rPr>
              <w:t xml:space="preserve">delayed school </w:t>
            </w:r>
            <w:r>
              <w:rPr>
                <w:rFonts w:ascii="Times New Roman" w:hAnsi="Times New Roman" w:cs="Times New Roman"/>
                <w:sz w:val="22"/>
                <w:szCs w:val="22"/>
              </w:rPr>
              <w:t>rejoining</w:t>
            </w:r>
          </w:p>
        </w:tc>
        <w:tc>
          <w:tcPr>
            <w:tcW w:w="0" w:type="auto"/>
            <w:hideMark/>
          </w:tcPr>
          <w:p w14:paraId="6F5F38B4" w14:textId="77777777" w:rsidR="00E34178" w:rsidRPr="00E34178" w:rsidRDefault="00E34178" w:rsidP="00E34178">
            <w:pPr>
              <w:rPr>
                <w:rFonts w:ascii="Times New Roman" w:hAnsi="Times New Roman" w:cs="Times New Roman"/>
                <w:i/>
                <w:iCs/>
                <w:sz w:val="22"/>
                <w:szCs w:val="22"/>
              </w:rPr>
            </w:pPr>
            <w:r w:rsidRPr="00E34178">
              <w:rPr>
                <w:rFonts w:ascii="Times New Roman" w:hAnsi="Times New Roman" w:cs="Times New Roman"/>
                <w:i/>
                <w:iCs/>
                <w:sz w:val="22"/>
                <w:szCs w:val="22"/>
              </w:rPr>
              <w:t>“At that time, he took a lot of medicines and injections. He was tired, he used to vomit a</w:t>
            </w:r>
          </w:p>
          <w:p w14:paraId="330F3725" w14:textId="77777777" w:rsidR="00E34178" w:rsidRPr="00E34178" w:rsidRDefault="00E34178" w:rsidP="00E34178">
            <w:pPr>
              <w:rPr>
                <w:rFonts w:ascii="Times New Roman" w:hAnsi="Times New Roman" w:cs="Times New Roman"/>
                <w:i/>
                <w:iCs/>
                <w:sz w:val="22"/>
                <w:szCs w:val="22"/>
              </w:rPr>
            </w:pPr>
            <w:r w:rsidRPr="00E34178">
              <w:rPr>
                <w:rFonts w:ascii="Times New Roman" w:hAnsi="Times New Roman" w:cs="Times New Roman"/>
                <w:i/>
                <w:iCs/>
                <w:sz w:val="22"/>
                <w:szCs w:val="22"/>
              </w:rPr>
              <w:t>lot, he did not eat properly, and he suffered a lot. Because of that, we decided to let him rest for a</w:t>
            </w:r>
          </w:p>
          <w:p w14:paraId="6D562F2C" w14:textId="69C353B1" w:rsidR="00204C64" w:rsidRPr="00982B49" w:rsidRDefault="00E34178" w:rsidP="00E34178">
            <w:pPr>
              <w:spacing w:after="160" w:line="278" w:lineRule="auto"/>
              <w:rPr>
                <w:rFonts w:ascii="Times New Roman" w:hAnsi="Times New Roman" w:cs="Times New Roman"/>
                <w:i/>
                <w:iCs/>
                <w:sz w:val="22"/>
                <w:szCs w:val="22"/>
              </w:rPr>
            </w:pPr>
            <w:r w:rsidRPr="00E34178">
              <w:rPr>
                <w:rFonts w:ascii="Times New Roman" w:hAnsi="Times New Roman" w:cs="Times New Roman"/>
                <w:i/>
                <w:iCs/>
                <w:sz w:val="22"/>
                <w:szCs w:val="22"/>
              </w:rPr>
              <w:t>year and join later”</w:t>
            </w:r>
          </w:p>
        </w:tc>
        <w:tc>
          <w:tcPr>
            <w:tcW w:w="2596" w:type="dxa"/>
            <w:hideMark/>
          </w:tcPr>
          <w:p w14:paraId="1E5C95FC"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Children may require phased reintegration and reassurance regarding recovery.</w:t>
            </w:r>
          </w:p>
        </w:tc>
        <w:tc>
          <w:tcPr>
            <w:tcW w:w="2613" w:type="dxa"/>
            <w:hideMark/>
          </w:tcPr>
          <w:p w14:paraId="60F2A6B5"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39% delayed school re-entry despite treatment completion.</w:t>
            </w:r>
          </w:p>
        </w:tc>
      </w:tr>
      <w:tr w:rsidR="00204C64" w:rsidRPr="00677C9A" w14:paraId="0C222068" w14:textId="77777777" w:rsidTr="007655BB">
        <w:tc>
          <w:tcPr>
            <w:tcW w:w="0" w:type="auto"/>
            <w:vMerge/>
            <w:hideMark/>
          </w:tcPr>
          <w:p w14:paraId="06ED6A29" w14:textId="77777777" w:rsidR="00204C64" w:rsidRPr="00677C9A" w:rsidRDefault="00204C64" w:rsidP="007655BB">
            <w:pPr>
              <w:spacing w:after="160" w:line="278" w:lineRule="auto"/>
              <w:rPr>
                <w:rFonts w:ascii="Times New Roman" w:hAnsi="Times New Roman" w:cs="Times New Roman"/>
                <w:sz w:val="22"/>
                <w:szCs w:val="22"/>
              </w:rPr>
            </w:pPr>
          </w:p>
        </w:tc>
        <w:tc>
          <w:tcPr>
            <w:tcW w:w="0" w:type="auto"/>
            <w:hideMark/>
          </w:tcPr>
          <w:p w14:paraId="5D0E4B75"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 xml:space="preserve">Emotional </w:t>
            </w:r>
            <w:r>
              <w:rPr>
                <w:rFonts w:ascii="Times New Roman" w:hAnsi="Times New Roman" w:cs="Times New Roman"/>
                <w:sz w:val="22"/>
                <w:szCs w:val="22"/>
              </w:rPr>
              <w:t xml:space="preserve">and practical </w:t>
            </w:r>
            <w:r w:rsidRPr="00677C9A">
              <w:rPr>
                <w:rFonts w:ascii="Times New Roman" w:hAnsi="Times New Roman" w:cs="Times New Roman"/>
                <w:sz w:val="22"/>
                <w:szCs w:val="22"/>
              </w:rPr>
              <w:t>concerns of parents</w:t>
            </w:r>
          </w:p>
        </w:tc>
        <w:tc>
          <w:tcPr>
            <w:tcW w:w="0" w:type="auto"/>
            <w:hideMark/>
          </w:tcPr>
          <w:p w14:paraId="0871B9EC"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Fear of relapse, infections, and uncertainty made parents reluctant to send children back to school.</w:t>
            </w:r>
            <w:r>
              <w:rPr>
                <w:rFonts w:ascii="Times New Roman" w:hAnsi="Times New Roman" w:cs="Times New Roman"/>
                <w:sz w:val="22"/>
                <w:szCs w:val="22"/>
              </w:rPr>
              <w:t xml:space="preserve"> Additionally, m</w:t>
            </w:r>
            <w:r w:rsidRPr="00677C9A">
              <w:rPr>
                <w:rFonts w:ascii="Times New Roman" w:hAnsi="Times New Roman" w:cs="Times New Roman"/>
                <w:sz w:val="22"/>
                <w:szCs w:val="22"/>
              </w:rPr>
              <w:t>igration, logistics and limited support systems delayed school return</w:t>
            </w:r>
          </w:p>
        </w:tc>
        <w:tc>
          <w:tcPr>
            <w:tcW w:w="0" w:type="auto"/>
            <w:hideMark/>
          </w:tcPr>
          <w:p w14:paraId="0DF6543A" w14:textId="77777777" w:rsidR="00204C64" w:rsidRPr="00982B49" w:rsidRDefault="00204C64" w:rsidP="007655BB">
            <w:pPr>
              <w:spacing w:after="160" w:line="278" w:lineRule="auto"/>
              <w:rPr>
                <w:rFonts w:ascii="Times New Roman" w:hAnsi="Times New Roman" w:cs="Times New Roman"/>
                <w:i/>
                <w:iCs/>
                <w:sz w:val="22"/>
                <w:szCs w:val="22"/>
              </w:rPr>
            </w:pPr>
            <w:r w:rsidRPr="00982B49">
              <w:rPr>
                <w:rFonts w:ascii="Times New Roman" w:hAnsi="Times New Roman" w:cs="Times New Roman"/>
                <w:i/>
                <w:iCs/>
                <w:sz w:val="22"/>
                <w:szCs w:val="22"/>
              </w:rPr>
              <w:t>"Every child stays together there(school); if anyone had cold, fever, they would keep everyone together, because of that I feel a little scared..."</w:t>
            </w:r>
          </w:p>
        </w:tc>
        <w:tc>
          <w:tcPr>
            <w:tcW w:w="2596" w:type="dxa"/>
            <w:hideMark/>
          </w:tcPr>
          <w:p w14:paraId="3E09DF1B" w14:textId="77777777" w:rsidR="00204C64"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Parent education and counselling are essential.</w:t>
            </w:r>
          </w:p>
          <w:p w14:paraId="1BC0E4D4" w14:textId="77777777" w:rsidR="00204C64" w:rsidRDefault="00204C64" w:rsidP="007655BB">
            <w:pPr>
              <w:spacing w:after="160" w:line="278" w:lineRule="auto"/>
              <w:rPr>
                <w:rFonts w:ascii="Times New Roman" w:hAnsi="Times New Roman" w:cs="Times New Roman"/>
                <w:sz w:val="22"/>
                <w:szCs w:val="22"/>
              </w:rPr>
            </w:pPr>
          </w:p>
          <w:p w14:paraId="52176092" w14:textId="77777777" w:rsidR="00204C64" w:rsidRDefault="00204C64" w:rsidP="007655BB">
            <w:pPr>
              <w:spacing w:after="160" w:line="278" w:lineRule="auto"/>
              <w:rPr>
                <w:rFonts w:ascii="Times New Roman" w:hAnsi="Times New Roman" w:cs="Times New Roman"/>
                <w:sz w:val="22"/>
                <w:szCs w:val="22"/>
              </w:rPr>
            </w:pPr>
          </w:p>
          <w:p w14:paraId="65E0ACC9"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Practical support may facilitate reintegration.</w:t>
            </w:r>
          </w:p>
        </w:tc>
        <w:tc>
          <w:tcPr>
            <w:tcW w:w="2613" w:type="dxa"/>
            <w:hideMark/>
          </w:tcPr>
          <w:p w14:paraId="77517C80"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Fear of treatment-related side effects was the commonest reason for non-rejoining (36%).</w:t>
            </w:r>
          </w:p>
        </w:tc>
      </w:tr>
      <w:tr w:rsidR="00204C64" w:rsidRPr="00677C9A" w14:paraId="640E83B2" w14:textId="77777777" w:rsidTr="007655BB">
        <w:tc>
          <w:tcPr>
            <w:tcW w:w="0" w:type="auto"/>
            <w:vMerge/>
            <w:hideMark/>
          </w:tcPr>
          <w:p w14:paraId="1441EA75" w14:textId="77777777" w:rsidR="00204C64" w:rsidRPr="00677C9A" w:rsidRDefault="00204C64" w:rsidP="007655BB">
            <w:pPr>
              <w:spacing w:after="160" w:line="278" w:lineRule="auto"/>
              <w:rPr>
                <w:rFonts w:ascii="Times New Roman" w:hAnsi="Times New Roman" w:cs="Times New Roman"/>
                <w:sz w:val="22"/>
                <w:szCs w:val="22"/>
              </w:rPr>
            </w:pPr>
          </w:p>
        </w:tc>
        <w:tc>
          <w:tcPr>
            <w:tcW w:w="0" w:type="auto"/>
            <w:hideMark/>
          </w:tcPr>
          <w:p w14:paraId="3FCC5894"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Lack of trust in school stakeholders</w:t>
            </w:r>
          </w:p>
        </w:tc>
        <w:tc>
          <w:tcPr>
            <w:tcW w:w="0" w:type="auto"/>
            <w:hideMark/>
          </w:tcPr>
          <w:p w14:paraId="1D6F09F2"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Parents doubted whether schools could adequately care for their child</w:t>
            </w:r>
            <w:r>
              <w:rPr>
                <w:rFonts w:ascii="Times New Roman" w:hAnsi="Times New Roman" w:cs="Times New Roman"/>
                <w:sz w:val="22"/>
                <w:szCs w:val="22"/>
              </w:rPr>
              <w:t xml:space="preserve"> and give special attention to them.</w:t>
            </w:r>
          </w:p>
        </w:tc>
        <w:tc>
          <w:tcPr>
            <w:tcW w:w="0" w:type="auto"/>
            <w:hideMark/>
          </w:tcPr>
          <w:p w14:paraId="47DD5D22" w14:textId="77777777" w:rsidR="00204C64" w:rsidRPr="00982B49" w:rsidRDefault="00204C64" w:rsidP="007655BB">
            <w:pPr>
              <w:rPr>
                <w:rFonts w:ascii="Times New Roman" w:hAnsi="Times New Roman" w:cs="Times New Roman"/>
                <w:i/>
                <w:iCs/>
                <w:sz w:val="22"/>
                <w:szCs w:val="22"/>
              </w:rPr>
            </w:pPr>
            <w:r w:rsidRPr="00982B49">
              <w:rPr>
                <w:rFonts w:ascii="Times New Roman" w:hAnsi="Times New Roman" w:cs="Times New Roman"/>
                <w:i/>
                <w:iCs/>
                <w:sz w:val="22"/>
                <w:szCs w:val="22"/>
              </w:rPr>
              <w:t>“What if other children push him down?”</w:t>
            </w:r>
          </w:p>
          <w:p w14:paraId="124AC17D" w14:textId="77777777" w:rsidR="00204C64" w:rsidRPr="00982B49" w:rsidRDefault="00204C64" w:rsidP="007655BB">
            <w:pPr>
              <w:rPr>
                <w:rFonts w:ascii="Times New Roman" w:hAnsi="Times New Roman" w:cs="Times New Roman"/>
                <w:i/>
                <w:iCs/>
                <w:sz w:val="22"/>
                <w:szCs w:val="22"/>
              </w:rPr>
            </w:pPr>
            <w:r w:rsidRPr="00982B49">
              <w:rPr>
                <w:rFonts w:ascii="Times New Roman" w:hAnsi="Times New Roman" w:cs="Times New Roman"/>
                <w:i/>
                <w:iCs/>
                <w:sz w:val="22"/>
                <w:szCs w:val="22"/>
              </w:rPr>
              <w:t>“What if they treat the child differently?”</w:t>
            </w:r>
          </w:p>
          <w:p w14:paraId="58ED8D9C" w14:textId="77777777" w:rsidR="00204C64" w:rsidRPr="00982B49" w:rsidRDefault="00204C64" w:rsidP="007655BB">
            <w:pPr>
              <w:spacing w:after="160" w:line="278" w:lineRule="auto"/>
              <w:rPr>
                <w:rFonts w:ascii="Times New Roman" w:hAnsi="Times New Roman" w:cs="Times New Roman"/>
                <w:i/>
                <w:iCs/>
                <w:sz w:val="22"/>
                <w:szCs w:val="22"/>
              </w:rPr>
            </w:pPr>
            <w:r w:rsidRPr="00982B49">
              <w:rPr>
                <w:rFonts w:ascii="Times New Roman" w:hAnsi="Times New Roman" w:cs="Times New Roman"/>
                <w:i/>
                <w:iCs/>
                <w:sz w:val="22"/>
                <w:szCs w:val="22"/>
              </w:rPr>
              <w:t>“We can’t expect the school to take care of the child as much as we do, right?!”</w:t>
            </w:r>
          </w:p>
        </w:tc>
        <w:tc>
          <w:tcPr>
            <w:tcW w:w="2596" w:type="dxa"/>
            <w:hideMark/>
          </w:tcPr>
          <w:p w14:paraId="2C5E722A"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Better communication between healthcare providers and schools is needed.</w:t>
            </w:r>
            <w:r>
              <w:rPr>
                <w:rFonts w:ascii="Times New Roman" w:hAnsi="Times New Roman" w:cs="Times New Roman"/>
                <w:sz w:val="22"/>
                <w:szCs w:val="22"/>
              </w:rPr>
              <w:t xml:space="preserve"> </w:t>
            </w:r>
          </w:p>
        </w:tc>
        <w:tc>
          <w:tcPr>
            <w:tcW w:w="2613" w:type="dxa"/>
            <w:hideMark/>
          </w:tcPr>
          <w:p w14:paraId="3E4E7C97"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w:t>
            </w:r>
          </w:p>
        </w:tc>
      </w:tr>
      <w:tr w:rsidR="00204C64" w:rsidRPr="00677C9A" w14:paraId="09EAFE26" w14:textId="77777777" w:rsidTr="007655BB">
        <w:tc>
          <w:tcPr>
            <w:tcW w:w="0" w:type="auto"/>
            <w:vMerge/>
            <w:hideMark/>
          </w:tcPr>
          <w:p w14:paraId="1BDF3183" w14:textId="77777777" w:rsidR="00204C64" w:rsidRPr="00677C9A" w:rsidRDefault="00204C64" w:rsidP="007655BB">
            <w:pPr>
              <w:spacing w:after="160" w:line="278" w:lineRule="auto"/>
              <w:rPr>
                <w:rFonts w:ascii="Times New Roman" w:hAnsi="Times New Roman" w:cs="Times New Roman"/>
                <w:sz w:val="22"/>
                <w:szCs w:val="22"/>
              </w:rPr>
            </w:pPr>
          </w:p>
        </w:tc>
        <w:tc>
          <w:tcPr>
            <w:tcW w:w="0" w:type="auto"/>
            <w:hideMark/>
          </w:tcPr>
          <w:p w14:paraId="5C7B2D01"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School rejection and peer opinions</w:t>
            </w:r>
          </w:p>
        </w:tc>
        <w:tc>
          <w:tcPr>
            <w:tcW w:w="0" w:type="auto"/>
            <w:hideMark/>
          </w:tcPr>
          <w:p w14:paraId="7C7A64F6"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School</w:t>
            </w:r>
            <w:r>
              <w:rPr>
                <w:rFonts w:ascii="Times New Roman" w:hAnsi="Times New Roman" w:cs="Times New Roman"/>
                <w:sz w:val="22"/>
                <w:szCs w:val="22"/>
              </w:rPr>
              <w:t>s rejecting their applications fearing past medical history and complications.</w:t>
            </w:r>
            <w:r w:rsidRPr="00677C9A">
              <w:rPr>
                <w:rFonts w:ascii="Times New Roman" w:hAnsi="Times New Roman" w:cs="Times New Roman"/>
                <w:sz w:val="22"/>
                <w:szCs w:val="22"/>
              </w:rPr>
              <w:t xml:space="preserve"> </w:t>
            </w:r>
            <w:r>
              <w:rPr>
                <w:rFonts w:ascii="Times New Roman" w:hAnsi="Times New Roman" w:cs="Times New Roman"/>
                <w:sz w:val="22"/>
                <w:szCs w:val="22"/>
              </w:rPr>
              <w:t>D</w:t>
            </w:r>
            <w:r w:rsidRPr="00677C9A">
              <w:rPr>
                <w:rFonts w:ascii="Times New Roman" w:hAnsi="Times New Roman" w:cs="Times New Roman"/>
                <w:sz w:val="22"/>
                <w:szCs w:val="22"/>
              </w:rPr>
              <w:t>iscouraging advice from other caregivers affected decisions.</w:t>
            </w:r>
          </w:p>
        </w:tc>
        <w:tc>
          <w:tcPr>
            <w:tcW w:w="0" w:type="auto"/>
            <w:hideMark/>
          </w:tcPr>
          <w:p w14:paraId="7E803D41" w14:textId="77777777" w:rsidR="00204C64" w:rsidRPr="00982B49" w:rsidRDefault="00204C64" w:rsidP="007655BB">
            <w:pPr>
              <w:rPr>
                <w:rFonts w:ascii="Times New Roman" w:hAnsi="Times New Roman" w:cs="Times New Roman"/>
                <w:i/>
                <w:iCs/>
                <w:sz w:val="22"/>
                <w:szCs w:val="22"/>
              </w:rPr>
            </w:pPr>
            <w:r w:rsidRPr="00982B49">
              <w:rPr>
                <w:rFonts w:ascii="Times New Roman" w:hAnsi="Times New Roman" w:cs="Times New Roman"/>
                <w:i/>
                <w:iCs/>
                <w:sz w:val="22"/>
                <w:szCs w:val="22"/>
              </w:rPr>
              <w:t>“I was very upset when the school avoided his intake for this (diagnosis) reason. I was crying while sitting outside the school. I took an affirmation to educate him well….</w:t>
            </w:r>
          </w:p>
          <w:p w14:paraId="18BAEB9D" w14:textId="77777777" w:rsidR="00204C64" w:rsidRPr="00982B49" w:rsidRDefault="00204C64" w:rsidP="007655BB">
            <w:pPr>
              <w:spacing w:after="160" w:line="278" w:lineRule="auto"/>
              <w:rPr>
                <w:rFonts w:ascii="Times New Roman" w:hAnsi="Times New Roman" w:cs="Times New Roman"/>
                <w:i/>
                <w:iCs/>
                <w:sz w:val="22"/>
                <w:szCs w:val="22"/>
              </w:rPr>
            </w:pPr>
            <w:r w:rsidRPr="00982B49">
              <w:rPr>
                <w:rFonts w:ascii="Times New Roman" w:hAnsi="Times New Roman" w:cs="Times New Roman"/>
                <w:i/>
                <w:iCs/>
                <w:sz w:val="22"/>
                <w:szCs w:val="22"/>
              </w:rPr>
              <w:t xml:space="preserve"> My husband was also sitting outside the school and crying. We didn't even suffer much when he was diagnosed with this disease, but this was very painful. We couldn't accept the fact that they rejected him even after saying that we are capable to pay his fees…”</w:t>
            </w:r>
          </w:p>
          <w:p w14:paraId="55EDA965" w14:textId="77777777" w:rsidR="00204C64" w:rsidRPr="00982B49" w:rsidRDefault="00204C64" w:rsidP="007655BB">
            <w:pPr>
              <w:rPr>
                <w:rFonts w:ascii="Times New Roman" w:hAnsi="Times New Roman" w:cs="Times New Roman"/>
                <w:i/>
                <w:iCs/>
                <w:sz w:val="22"/>
                <w:szCs w:val="22"/>
              </w:rPr>
            </w:pPr>
            <w:r w:rsidRPr="00982B49">
              <w:rPr>
                <w:rFonts w:ascii="Times New Roman" w:hAnsi="Times New Roman" w:cs="Times New Roman"/>
                <w:i/>
                <w:iCs/>
                <w:sz w:val="22"/>
                <w:szCs w:val="22"/>
              </w:rPr>
              <w:t xml:space="preserve">“Don’t send him (the child) to school, even if the doctors ask so...” </w:t>
            </w:r>
            <w:r>
              <w:rPr>
                <w:rFonts w:ascii="Times New Roman" w:hAnsi="Times New Roman" w:cs="Times New Roman"/>
                <w:i/>
                <w:iCs/>
                <w:sz w:val="22"/>
                <w:szCs w:val="22"/>
              </w:rPr>
              <w:t xml:space="preserve"> </w:t>
            </w:r>
          </w:p>
        </w:tc>
        <w:tc>
          <w:tcPr>
            <w:tcW w:w="2596" w:type="dxa"/>
            <w:hideMark/>
          </w:tcPr>
          <w:p w14:paraId="19886CD9"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School awareness programmes may reduce discrimination.</w:t>
            </w:r>
          </w:p>
        </w:tc>
        <w:tc>
          <w:tcPr>
            <w:tcW w:w="2613" w:type="dxa"/>
            <w:hideMark/>
          </w:tcPr>
          <w:p w14:paraId="21C47C8D"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w:t>
            </w:r>
          </w:p>
        </w:tc>
      </w:tr>
      <w:tr w:rsidR="00204C64" w:rsidRPr="00677C9A" w14:paraId="6868A012" w14:textId="77777777" w:rsidTr="007655BB">
        <w:tc>
          <w:tcPr>
            <w:tcW w:w="0" w:type="auto"/>
            <w:vMerge/>
            <w:hideMark/>
          </w:tcPr>
          <w:p w14:paraId="1724B1E0" w14:textId="77777777" w:rsidR="00204C64" w:rsidRPr="00677C9A" w:rsidRDefault="00204C64" w:rsidP="007655BB">
            <w:pPr>
              <w:spacing w:after="160" w:line="278" w:lineRule="auto"/>
              <w:rPr>
                <w:rFonts w:ascii="Times New Roman" w:hAnsi="Times New Roman" w:cs="Times New Roman"/>
                <w:sz w:val="22"/>
                <w:szCs w:val="22"/>
              </w:rPr>
            </w:pPr>
          </w:p>
        </w:tc>
        <w:tc>
          <w:tcPr>
            <w:tcW w:w="0" w:type="auto"/>
            <w:hideMark/>
          </w:tcPr>
          <w:p w14:paraId="75C8AF72"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Stigma and disease perception</w:t>
            </w:r>
          </w:p>
        </w:tc>
        <w:tc>
          <w:tcPr>
            <w:tcW w:w="0" w:type="auto"/>
            <w:hideMark/>
          </w:tcPr>
          <w:p w14:paraId="2EFF96C9"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Fear of labelling and discrimination limited school reintegration.</w:t>
            </w:r>
          </w:p>
        </w:tc>
        <w:tc>
          <w:tcPr>
            <w:tcW w:w="0" w:type="auto"/>
            <w:hideMark/>
          </w:tcPr>
          <w:p w14:paraId="1E4865ED" w14:textId="77777777" w:rsidR="00204C64" w:rsidRPr="00982B49" w:rsidRDefault="00204C64" w:rsidP="007655BB">
            <w:pPr>
              <w:rPr>
                <w:rFonts w:ascii="Times New Roman" w:hAnsi="Times New Roman" w:cs="Times New Roman"/>
                <w:i/>
                <w:iCs/>
                <w:sz w:val="22"/>
                <w:szCs w:val="22"/>
              </w:rPr>
            </w:pPr>
            <w:r w:rsidRPr="00982B49">
              <w:rPr>
                <w:rFonts w:ascii="Times New Roman" w:hAnsi="Times New Roman" w:cs="Times New Roman"/>
                <w:i/>
                <w:iCs/>
                <w:sz w:val="22"/>
                <w:szCs w:val="22"/>
              </w:rPr>
              <w:t>“</w:t>
            </w:r>
            <w:proofErr w:type="gramStart"/>
            <w:r w:rsidRPr="00982B49">
              <w:rPr>
                <w:rFonts w:ascii="Times New Roman" w:hAnsi="Times New Roman" w:cs="Times New Roman"/>
                <w:i/>
                <w:iCs/>
                <w:sz w:val="22"/>
                <w:szCs w:val="22"/>
              </w:rPr>
              <w:t>it</w:t>
            </w:r>
            <w:proofErr w:type="gramEnd"/>
            <w:r w:rsidRPr="00982B49">
              <w:rPr>
                <w:rFonts w:ascii="Times New Roman" w:hAnsi="Times New Roman" w:cs="Times New Roman"/>
                <w:i/>
                <w:iCs/>
                <w:sz w:val="22"/>
                <w:szCs w:val="22"/>
              </w:rPr>
              <w:t xml:space="preserve"> was very painful to hear such things when other kids' parents be like ‘don’t be close with her’ kind of attitude towards my child; we suffered a lot…...I used to tell her to play with her brother and sister. Only after she joined school did we slowly let her play with others. Because other people spoke badly about her, we could not ask them to stop talking, so I controlled her not to go”.</w:t>
            </w:r>
          </w:p>
        </w:tc>
        <w:tc>
          <w:tcPr>
            <w:tcW w:w="2596" w:type="dxa"/>
            <w:hideMark/>
          </w:tcPr>
          <w:p w14:paraId="5A7B04D2"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Community education may reduce stigma.</w:t>
            </w:r>
          </w:p>
        </w:tc>
        <w:tc>
          <w:tcPr>
            <w:tcW w:w="2613" w:type="dxa"/>
            <w:hideMark/>
          </w:tcPr>
          <w:p w14:paraId="3C74D052"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Only 5% quantitatively reported discrimination, highlighting hidden concerns.</w:t>
            </w:r>
          </w:p>
        </w:tc>
      </w:tr>
      <w:tr w:rsidR="00204C64" w:rsidRPr="00677C9A" w14:paraId="4C7A4BAF" w14:textId="77777777" w:rsidTr="007655BB">
        <w:tc>
          <w:tcPr>
            <w:tcW w:w="0" w:type="auto"/>
            <w:vMerge w:val="restart"/>
            <w:hideMark/>
          </w:tcPr>
          <w:p w14:paraId="10D1BAEB" w14:textId="77777777" w:rsidR="00204C64" w:rsidRPr="0076428D" w:rsidRDefault="00204C64" w:rsidP="007655BB">
            <w:pPr>
              <w:spacing w:after="160" w:line="278" w:lineRule="auto"/>
              <w:rPr>
                <w:rFonts w:ascii="Times New Roman" w:hAnsi="Times New Roman" w:cs="Times New Roman"/>
                <w:b/>
                <w:bCs/>
                <w:sz w:val="22"/>
                <w:szCs w:val="22"/>
              </w:rPr>
            </w:pPr>
            <w:r w:rsidRPr="0076428D">
              <w:rPr>
                <w:rFonts w:ascii="Times New Roman" w:hAnsi="Times New Roman" w:cs="Times New Roman"/>
                <w:b/>
                <w:bCs/>
                <w:sz w:val="22"/>
                <w:szCs w:val="22"/>
              </w:rPr>
              <w:t>Facilitators to school re-entry</w:t>
            </w:r>
          </w:p>
        </w:tc>
        <w:tc>
          <w:tcPr>
            <w:tcW w:w="0" w:type="auto"/>
            <w:hideMark/>
          </w:tcPr>
          <w:p w14:paraId="58FC7DD2"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 xml:space="preserve">Child's </w:t>
            </w:r>
            <w:r>
              <w:rPr>
                <w:rFonts w:ascii="Times New Roman" w:hAnsi="Times New Roman" w:cs="Times New Roman"/>
                <w:sz w:val="22"/>
                <w:szCs w:val="22"/>
              </w:rPr>
              <w:t>personal interest</w:t>
            </w:r>
          </w:p>
        </w:tc>
        <w:tc>
          <w:tcPr>
            <w:tcW w:w="0" w:type="auto"/>
            <w:hideMark/>
          </w:tcPr>
          <w:p w14:paraId="6973C0D2"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Children's desire to return to school motivated parents.</w:t>
            </w:r>
          </w:p>
        </w:tc>
        <w:tc>
          <w:tcPr>
            <w:tcW w:w="0" w:type="auto"/>
            <w:hideMark/>
          </w:tcPr>
          <w:p w14:paraId="18B928D6" w14:textId="77777777" w:rsidR="00204C64" w:rsidRPr="00982B49" w:rsidRDefault="00204C64" w:rsidP="007655BB">
            <w:pPr>
              <w:spacing w:after="160" w:line="278" w:lineRule="auto"/>
              <w:rPr>
                <w:rFonts w:ascii="Times New Roman" w:hAnsi="Times New Roman" w:cs="Times New Roman"/>
                <w:i/>
                <w:iCs/>
                <w:sz w:val="22"/>
                <w:szCs w:val="22"/>
              </w:rPr>
            </w:pPr>
            <w:r w:rsidRPr="00982B49">
              <w:rPr>
                <w:rFonts w:ascii="Times New Roman" w:hAnsi="Times New Roman" w:cs="Times New Roman"/>
                <w:i/>
                <w:iCs/>
                <w:sz w:val="22"/>
                <w:szCs w:val="22"/>
              </w:rPr>
              <w:t>"He is very active, very happy to attend school."</w:t>
            </w:r>
          </w:p>
        </w:tc>
        <w:tc>
          <w:tcPr>
            <w:tcW w:w="2596" w:type="dxa"/>
            <w:hideMark/>
          </w:tcPr>
          <w:p w14:paraId="1260467A"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Child-centred decision-making promotes successful reintegration.</w:t>
            </w:r>
          </w:p>
        </w:tc>
        <w:tc>
          <w:tcPr>
            <w:tcW w:w="2613" w:type="dxa"/>
            <w:hideMark/>
          </w:tcPr>
          <w:p w14:paraId="127C7AA8"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Child's interest was the main reason for school return (91%).</w:t>
            </w:r>
          </w:p>
        </w:tc>
      </w:tr>
      <w:tr w:rsidR="00204C64" w:rsidRPr="00677C9A" w14:paraId="23588DF8" w14:textId="77777777" w:rsidTr="007655BB">
        <w:tc>
          <w:tcPr>
            <w:tcW w:w="0" w:type="auto"/>
            <w:vMerge/>
            <w:hideMark/>
          </w:tcPr>
          <w:p w14:paraId="0AB64B73" w14:textId="77777777" w:rsidR="00204C64" w:rsidRPr="00677C9A" w:rsidRDefault="00204C64" w:rsidP="007655BB">
            <w:pPr>
              <w:spacing w:after="160" w:line="278" w:lineRule="auto"/>
              <w:rPr>
                <w:rFonts w:ascii="Times New Roman" w:hAnsi="Times New Roman" w:cs="Times New Roman"/>
                <w:sz w:val="22"/>
                <w:szCs w:val="22"/>
              </w:rPr>
            </w:pPr>
          </w:p>
        </w:tc>
        <w:tc>
          <w:tcPr>
            <w:tcW w:w="0" w:type="auto"/>
            <w:hideMark/>
          </w:tcPr>
          <w:p w14:paraId="0E792A36"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Child's future and well-being</w:t>
            </w:r>
          </w:p>
        </w:tc>
        <w:tc>
          <w:tcPr>
            <w:tcW w:w="0" w:type="auto"/>
            <w:hideMark/>
          </w:tcPr>
          <w:p w14:paraId="59550C44"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Parents prioritised education and normalcy despite their fears.</w:t>
            </w:r>
          </w:p>
        </w:tc>
        <w:tc>
          <w:tcPr>
            <w:tcW w:w="0" w:type="auto"/>
            <w:hideMark/>
          </w:tcPr>
          <w:p w14:paraId="2EC484D1" w14:textId="77777777" w:rsidR="00204C64" w:rsidRPr="00982B49" w:rsidRDefault="00204C64" w:rsidP="007655BB">
            <w:pPr>
              <w:spacing w:after="160" w:line="278" w:lineRule="auto"/>
              <w:rPr>
                <w:rFonts w:ascii="Times New Roman" w:hAnsi="Times New Roman" w:cs="Times New Roman"/>
                <w:i/>
                <w:iCs/>
                <w:sz w:val="22"/>
                <w:szCs w:val="22"/>
              </w:rPr>
            </w:pPr>
            <w:r w:rsidRPr="00982B49">
              <w:rPr>
                <w:rFonts w:ascii="Times New Roman" w:hAnsi="Times New Roman" w:cs="Times New Roman"/>
                <w:i/>
                <w:iCs/>
                <w:sz w:val="22"/>
                <w:szCs w:val="22"/>
              </w:rPr>
              <w:t>“We also need to think about her future. I could not complete my education as it was stopped midway, but I want to focus on her future”</w:t>
            </w:r>
          </w:p>
          <w:p w14:paraId="4427FFEC" w14:textId="77777777" w:rsidR="00204C64" w:rsidRPr="00982B49" w:rsidRDefault="00204C64" w:rsidP="007655BB">
            <w:pPr>
              <w:spacing w:after="160" w:line="278" w:lineRule="auto"/>
              <w:rPr>
                <w:rFonts w:ascii="Times New Roman" w:hAnsi="Times New Roman" w:cs="Times New Roman"/>
                <w:i/>
                <w:iCs/>
                <w:sz w:val="22"/>
                <w:szCs w:val="22"/>
              </w:rPr>
            </w:pPr>
          </w:p>
          <w:p w14:paraId="4D91CAD7" w14:textId="77777777" w:rsidR="00204C64" w:rsidRPr="00982B49" w:rsidRDefault="00204C64" w:rsidP="007655BB">
            <w:pPr>
              <w:spacing w:after="160" w:line="278" w:lineRule="auto"/>
              <w:rPr>
                <w:rFonts w:ascii="Times New Roman" w:hAnsi="Times New Roman" w:cs="Times New Roman"/>
                <w:i/>
                <w:iCs/>
                <w:sz w:val="22"/>
                <w:szCs w:val="22"/>
              </w:rPr>
            </w:pPr>
            <w:r w:rsidRPr="00982B49">
              <w:rPr>
                <w:rFonts w:ascii="Times New Roman" w:hAnsi="Times New Roman" w:cs="Times New Roman"/>
                <w:i/>
                <w:iCs/>
                <w:sz w:val="22"/>
                <w:szCs w:val="22"/>
              </w:rPr>
              <w:t xml:space="preserve">“I want him to study well, like any other child. that is my goal. He shouldn’t think about this disease. </w:t>
            </w:r>
            <w:proofErr w:type="gramStart"/>
            <w:r w:rsidRPr="00982B49">
              <w:rPr>
                <w:rFonts w:ascii="Times New Roman" w:hAnsi="Times New Roman" w:cs="Times New Roman"/>
                <w:i/>
                <w:iCs/>
                <w:sz w:val="22"/>
                <w:szCs w:val="22"/>
              </w:rPr>
              <w:t>So</w:t>
            </w:r>
            <w:proofErr w:type="gramEnd"/>
            <w:r w:rsidRPr="00982B49">
              <w:rPr>
                <w:rFonts w:ascii="Times New Roman" w:hAnsi="Times New Roman" w:cs="Times New Roman"/>
                <w:i/>
                <w:iCs/>
                <w:sz w:val="22"/>
                <w:szCs w:val="22"/>
              </w:rPr>
              <w:t xml:space="preserve"> both of my children are equally important to me like my both eyes. It’s not like I’m taking care of him well compared to another child. Both are equal.”</w:t>
            </w:r>
          </w:p>
        </w:tc>
        <w:tc>
          <w:tcPr>
            <w:tcW w:w="2596" w:type="dxa"/>
            <w:hideMark/>
          </w:tcPr>
          <w:p w14:paraId="6D1F663B"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Counselling should emphasise long-term educational outcomes.</w:t>
            </w:r>
          </w:p>
        </w:tc>
        <w:tc>
          <w:tcPr>
            <w:tcW w:w="2613" w:type="dxa"/>
            <w:hideMark/>
          </w:tcPr>
          <w:p w14:paraId="68A1D440"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w:t>
            </w:r>
          </w:p>
        </w:tc>
      </w:tr>
      <w:tr w:rsidR="00204C64" w:rsidRPr="00677C9A" w14:paraId="0D6E991F" w14:textId="77777777" w:rsidTr="007655BB">
        <w:tc>
          <w:tcPr>
            <w:tcW w:w="0" w:type="auto"/>
            <w:vMerge/>
            <w:hideMark/>
          </w:tcPr>
          <w:p w14:paraId="174B1A18" w14:textId="77777777" w:rsidR="00204C64" w:rsidRPr="00677C9A" w:rsidRDefault="00204C64" w:rsidP="007655BB">
            <w:pPr>
              <w:spacing w:after="160" w:line="278" w:lineRule="auto"/>
              <w:rPr>
                <w:rFonts w:ascii="Times New Roman" w:hAnsi="Times New Roman" w:cs="Times New Roman"/>
                <w:sz w:val="22"/>
                <w:szCs w:val="22"/>
              </w:rPr>
            </w:pPr>
          </w:p>
        </w:tc>
        <w:tc>
          <w:tcPr>
            <w:tcW w:w="0" w:type="auto"/>
            <w:hideMark/>
          </w:tcPr>
          <w:p w14:paraId="3734CAA2"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Desire for normal life</w:t>
            </w:r>
          </w:p>
        </w:tc>
        <w:tc>
          <w:tcPr>
            <w:tcW w:w="0" w:type="auto"/>
            <w:hideMark/>
          </w:tcPr>
          <w:p w14:paraId="7F4E805D"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Parents believed school helped children regain normalcy and reduce treatment-related anxiety.</w:t>
            </w:r>
            <w:r>
              <w:rPr>
                <w:rFonts w:ascii="Times New Roman" w:hAnsi="Times New Roman" w:cs="Times New Roman"/>
                <w:sz w:val="22"/>
                <w:szCs w:val="22"/>
              </w:rPr>
              <w:t xml:space="preserve"> Rejoining school avoided triggers like other patients relapsing or dying from disease</w:t>
            </w:r>
          </w:p>
        </w:tc>
        <w:tc>
          <w:tcPr>
            <w:tcW w:w="0" w:type="auto"/>
            <w:hideMark/>
          </w:tcPr>
          <w:p w14:paraId="019F75FC" w14:textId="77777777" w:rsidR="00204C64" w:rsidRPr="00982B49" w:rsidRDefault="00204C64" w:rsidP="007655BB">
            <w:pPr>
              <w:spacing w:after="160" w:line="278" w:lineRule="auto"/>
              <w:rPr>
                <w:rFonts w:ascii="Times New Roman" w:hAnsi="Times New Roman" w:cs="Times New Roman"/>
                <w:i/>
                <w:iCs/>
                <w:sz w:val="22"/>
                <w:szCs w:val="22"/>
              </w:rPr>
            </w:pPr>
            <w:r w:rsidRPr="00982B49">
              <w:rPr>
                <w:rFonts w:ascii="Times New Roman" w:hAnsi="Times New Roman" w:cs="Times New Roman"/>
                <w:i/>
                <w:iCs/>
                <w:sz w:val="22"/>
                <w:szCs w:val="22"/>
              </w:rPr>
              <w:t>"Amma... would something happen to me?"</w:t>
            </w:r>
          </w:p>
        </w:tc>
        <w:tc>
          <w:tcPr>
            <w:tcW w:w="2596" w:type="dxa"/>
            <w:hideMark/>
          </w:tcPr>
          <w:p w14:paraId="5D7E044F"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 xml:space="preserve">School </w:t>
            </w:r>
            <w:r>
              <w:rPr>
                <w:rFonts w:ascii="Times New Roman" w:hAnsi="Times New Roman" w:cs="Times New Roman"/>
                <w:sz w:val="22"/>
                <w:szCs w:val="22"/>
              </w:rPr>
              <w:t>reintegration</w:t>
            </w:r>
            <w:r w:rsidRPr="00677C9A">
              <w:rPr>
                <w:rFonts w:ascii="Times New Roman" w:hAnsi="Times New Roman" w:cs="Times New Roman"/>
                <w:sz w:val="22"/>
                <w:szCs w:val="22"/>
              </w:rPr>
              <w:t xml:space="preserve"> may aid </w:t>
            </w:r>
            <w:r>
              <w:rPr>
                <w:rFonts w:ascii="Times New Roman" w:hAnsi="Times New Roman" w:cs="Times New Roman"/>
                <w:sz w:val="22"/>
                <w:szCs w:val="22"/>
              </w:rPr>
              <w:t xml:space="preserve">a better mental </w:t>
            </w:r>
            <w:proofErr w:type="spellStart"/>
            <w:r>
              <w:rPr>
                <w:rFonts w:ascii="Times New Roman" w:hAnsi="Times New Roman" w:cs="Times New Roman"/>
                <w:sz w:val="22"/>
                <w:szCs w:val="22"/>
              </w:rPr>
              <w:t>well being</w:t>
            </w:r>
            <w:proofErr w:type="spellEnd"/>
            <w:r>
              <w:rPr>
                <w:rFonts w:ascii="Times New Roman" w:hAnsi="Times New Roman" w:cs="Times New Roman"/>
                <w:sz w:val="22"/>
                <w:szCs w:val="22"/>
              </w:rPr>
              <w:t xml:space="preserve"> of the entire family </w:t>
            </w:r>
          </w:p>
        </w:tc>
        <w:tc>
          <w:tcPr>
            <w:tcW w:w="2613" w:type="dxa"/>
            <w:hideMark/>
          </w:tcPr>
          <w:p w14:paraId="46783AA5"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97% reported satisfactory school re-entry.</w:t>
            </w:r>
          </w:p>
        </w:tc>
      </w:tr>
      <w:tr w:rsidR="00204C64" w:rsidRPr="00677C9A" w14:paraId="77D356CE" w14:textId="77777777" w:rsidTr="007655BB">
        <w:tc>
          <w:tcPr>
            <w:tcW w:w="0" w:type="auto"/>
            <w:vMerge/>
            <w:hideMark/>
          </w:tcPr>
          <w:p w14:paraId="66F4F12F" w14:textId="77777777" w:rsidR="00204C64" w:rsidRPr="00677C9A" w:rsidRDefault="00204C64" w:rsidP="007655BB">
            <w:pPr>
              <w:spacing w:after="160" w:line="278" w:lineRule="auto"/>
              <w:rPr>
                <w:rFonts w:ascii="Times New Roman" w:hAnsi="Times New Roman" w:cs="Times New Roman"/>
                <w:sz w:val="22"/>
                <w:szCs w:val="22"/>
              </w:rPr>
            </w:pPr>
          </w:p>
        </w:tc>
        <w:tc>
          <w:tcPr>
            <w:tcW w:w="0" w:type="auto"/>
            <w:hideMark/>
          </w:tcPr>
          <w:p w14:paraId="5DD57762"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Supportive school environment</w:t>
            </w:r>
          </w:p>
        </w:tc>
        <w:tc>
          <w:tcPr>
            <w:tcW w:w="0" w:type="auto"/>
            <w:hideMark/>
          </w:tcPr>
          <w:p w14:paraId="6151C63D"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Teachers and school management provided reassurance and flexibility.</w:t>
            </w:r>
          </w:p>
        </w:tc>
        <w:tc>
          <w:tcPr>
            <w:tcW w:w="0" w:type="auto"/>
            <w:hideMark/>
          </w:tcPr>
          <w:p w14:paraId="192EF19F" w14:textId="77777777" w:rsidR="00204C64" w:rsidRPr="00982B49" w:rsidRDefault="00204C64" w:rsidP="007655BB">
            <w:pPr>
              <w:spacing w:after="160" w:line="278" w:lineRule="auto"/>
              <w:rPr>
                <w:rFonts w:ascii="Times New Roman" w:hAnsi="Times New Roman" w:cs="Times New Roman"/>
                <w:i/>
                <w:iCs/>
                <w:sz w:val="22"/>
                <w:szCs w:val="22"/>
              </w:rPr>
            </w:pPr>
            <w:r w:rsidRPr="00982B49">
              <w:rPr>
                <w:rFonts w:ascii="Times New Roman" w:hAnsi="Times New Roman" w:cs="Times New Roman"/>
                <w:i/>
                <w:iCs/>
                <w:sz w:val="22"/>
                <w:szCs w:val="22"/>
              </w:rPr>
              <w:t>"There will not be any issue and they told us they will take care of the child."</w:t>
            </w:r>
          </w:p>
        </w:tc>
        <w:tc>
          <w:tcPr>
            <w:tcW w:w="2596" w:type="dxa"/>
            <w:hideMark/>
          </w:tcPr>
          <w:p w14:paraId="38F823F9"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School engagement is a key facilitator.</w:t>
            </w:r>
          </w:p>
        </w:tc>
        <w:tc>
          <w:tcPr>
            <w:tcW w:w="2613" w:type="dxa"/>
            <w:hideMark/>
          </w:tcPr>
          <w:p w14:paraId="2288DEAD"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100% reported no discrimination from teachers.</w:t>
            </w:r>
          </w:p>
        </w:tc>
      </w:tr>
      <w:tr w:rsidR="00204C64" w:rsidRPr="00677C9A" w14:paraId="65FC48BC" w14:textId="77777777" w:rsidTr="007655BB">
        <w:tc>
          <w:tcPr>
            <w:tcW w:w="0" w:type="auto"/>
            <w:vMerge/>
            <w:hideMark/>
          </w:tcPr>
          <w:p w14:paraId="01B61360" w14:textId="77777777" w:rsidR="00204C64" w:rsidRPr="00677C9A" w:rsidRDefault="00204C64" w:rsidP="007655BB">
            <w:pPr>
              <w:spacing w:after="160" w:line="278" w:lineRule="auto"/>
              <w:rPr>
                <w:rFonts w:ascii="Times New Roman" w:hAnsi="Times New Roman" w:cs="Times New Roman"/>
                <w:sz w:val="22"/>
                <w:szCs w:val="22"/>
              </w:rPr>
            </w:pPr>
          </w:p>
        </w:tc>
        <w:tc>
          <w:tcPr>
            <w:tcW w:w="0" w:type="auto"/>
            <w:hideMark/>
          </w:tcPr>
          <w:p w14:paraId="41120B23" w14:textId="77777777" w:rsidR="00204C64" w:rsidRPr="00677C9A" w:rsidRDefault="00204C64" w:rsidP="007655BB">
            <w:pPr>
              <w:spacing w:after="160" w:line="278" w:lineRule="auto"/>
              <w:rPr>
                <w:rFonts w:ascii="Times New Roman" w:hAnsi="Times New Roman" w:cs="Times New Roman"/>
                <w:sz w:val="22"/>
                <w:szCs w:val="22"/>
              </w:rPr>
            </w:pPr>
            <w:r>
              <w:rPr>
                <w:rFonts w:ascii="Times New Roman" w:hAnsi="Times New Roman" w:cs="Times New Roman"/>
                <w:sz w:val="22"/>
                <w:szCs w:val="22"/>
              </w:rPr>
              <w:t>Positivity and support circle</w:t>
            </w:r>
          </w:p>
        </w:tc>
        <w:tc>
          <w:tcPr>
            <w:tcW w:w="0" w:type="auto"/>
            <w:hideMark/>
          </w:tcPr>
          <w:p w14:paraId="6C421F92"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Healthcare professionals, family support and optimism encouraged school return.</w:t>
            </w:r>
          </w:p>
        </w:tc>
        <w:tc>
          <w:tcPr>
            <w:tcW w:w="0" w:type="auto"/>
            <w:hideMark/>
          </w:tcPr>
          <w:p w14:paraId="3FC21D6C" w14:textId="77777777" w:rsidR="00204C64" w:rsidRDefault="00204C64" w:rsidP="007655BB">
            <w:pPr>
              <w:spacing w:after="160" w:line="278" w:lineRule="auto"/>
              <w:rPr>
                <w:rFonts w:ascii="Times New Roman" w:hAnsi="Times New Roman" w:cs="Times New Roman"/>
                <w:i/>
                <w:iCs/>
                <w:sz w:val="22"/>
                <w:szCs w:val="22"/>
              </w:rPr>
            </w:pPr>
            <w:r>
              <w:rPr>
                <w:rFonts w:ascii="Times New Roman" w:hAnsi="Times New Roman" w:cs="Times New Roman"/>
                <w:i/>
                <w:iCs/>
                <w:sz w:val="22"/>
                <w:szCs w:val="22"/>
              </w:rPr>
              <w:t xml:space="preserve">Doctor told </w:t>
            </w:r>
            <w:r w:rsidRPr="00EA017B">
              <w:rPr>
                <w:rFonts w:ascii="Times New Roman" w:hAnsi="Times New Roman" w:cs="Times New Roman"/>
                <w:i/>
                <w:iCs/>
                <w:sz w:val="22"/>
                <w:szCs w:val="22"/>
              </w:rPr>
              <w:t>" she is normal, there is no problem, you can send her school"</w:t>
            </w:r>
          </w:p>
          <w:p w14:paraId="14EF9BF8" w14:textId="77777777" w:rsidR="00204C64" w:rsidRPr="00982B49" w:rsidRDefault="00204C64" w:rsidP="007655BB">
            <w:pPr>
              <w:spacing w:after="160" w:line="278" w:lineRule="auto"/>
              <w:rPr>
                <w:rFonts w:ascii="Times New Roman" w:hAnsi="Times New Roman" w:cs="Times New Roman"/>
                <w:i/>
                <w:iCs/>
                <w:sz w:val="22"/>
                <w:szCs w:val="22"/>
              </w:rPr>
            </w:pPr>
            <w:r>
              <w:rPr>
                <w:rFonts w:ascii="Times New Roman" w:hAnsi="Times New Roman" w:cs="Times New Roman"/>
                <w:i/>
                <w:iCs/>
                <w:sz w:val="22"/>
                <w:szCs w:val="22"/>
              </w:rPr>
              <w:t>“</w:t>
            </w:r>
            <w:r w:rsidRPr="00C06CDC">
              <w:rPr>
                <w:rFonts w:ascii="Times New Roman" w:hAnsi="Times New Roman" w:cs="Times New Roman"/>
                <w:i/>
                <w:iCs/>
                <w:sz w:val="22"/>
                <w:szCs w:val="22"/>
              </w:rPr>
              <w:t>Education should be a part of his life. We have to see his future. We have to give him education on time.</w:t>
            </w:r>
            <w:r>
              <w:rPr>
                <w:rFonts w:ascii="Times New Roman" w:hAnsi="Times New Roman" w:cs="Times New Roman"/>
                <w:i/>
                <w:iCs/>
                <w:sz w:val="22"/>
                <w:szCs w:val="22"/>
              </w:rPr>
              <w:t>”</w:t>
            </w:r>
          </w:p>
        </w:tc>
        <w:tc>
          <w:tcPr>
            <w:tcW w:w="2596" w:type="dxa"/>
            <w:hideMark/>
          </w:tcPr>
          <w:p w14:paraId="473F2381"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Survivorship counselling should reinforce positive coping.</w:t>
            </w:r>
          </w:p>
        </w:tc>
        <w:tc>
          <w:tcPr>
            <w:tcW w:w="2613" w:type="dxa"/>
            <w:hideMark/>
          </w:tcPr>
          <w:p w14:paraId="5C41DE5C"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w:t>
            </w:r>
          </w:p>
        </w:tc>
      </w:tr>
      <w:tr w:rsidR="00204C64" w:rsidRPr="00677C9A" w14:paraId="4DEC4B10" w14:textId="77777777" w:rsidTr="007655BB">
        <w:tc>
          <w:tcPr>
            <w:tcW w:w="0" w:type="auto"/>
            <w:vMerge w:val="restart"/>
            <w:hideMark/>
          </w:tcPr>
          <w:p w14:paraId="1A7F41EB" w14:textId="77777777" w:rsidR="00204C64" w:rsidRPr="0076428D" w:rsidRDefault="00204C64" w:rsidP="007655BB">
            <w:pPr>
              <w:spacing w:after="160" w:line="278" w:lineRule="auto"/>
              <w:rPr>
                <w:rFonts w:ascii="Times New Roman" w:hAnsi="Times New Roman" w:cs="Times New Roman"/>
                <w:b/>
                <w:bCs/>
                <w:sz w:val="22"/>
                <w:szCs w:val="22"/>
              </w:rPr>
            </w:pPr>
            <w:r w:rsidRPr="0076428D">
              <w:rPr>
                <w:rFonts w:ascii="Times New Roman" w:hAnsi="Times New Roman" w:cs="Times New Roman"/>
                <w:b/>
                <w:bCs/>
                <w:sz w:val="22"/>
                <w:szCs w:val="22"/>
              </w:rPr>
              <w:t>Post-school re-entry experiences</w:t>
            </w:r>
          </w:p>
        </w:tc>
        <w:tc>
          <w:tcPr>
            <w:tcW w:w="0" w:type="auto"/>
            <w:hideMark/>
          </w:tcPr>
          <w:p w14:paraId="1F10A43F"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Psychosocial adjustment</w:t>
            </w:r>
          </w:p>
        </w:tc>
        <w:tc>
          <w:tcPr>
            <w:tcW w:w="0" w:type="auto"/>
            <w:hideMark/>
          </w:tcPr>
          <w:p w14:paraId="5C79D07D"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Most children became socially active and independent, though younger children experienced temporary separation anxiety.</w:t>
            </w:r>
          </w:p>
        </w:tc>
        <w:tc>
          <w:tcPr>
            <w:tcW w:w="0" w:type="auto"/>
            <w:hideMark/>
          </w:tcPr>
          <w:p w14:paraId="48402FD0" w14:textId="77777777" w:rsidR="00204C64" w:rsidRDefault="00204C64" w:rsidP="007655BB">
            <w:pPr>
              <w:spacing w:after="160" w:line="278" w:lineRule="auto"/>
              <w:rPr>
                <w:rFonts w:ascii="Times New Roman" w:hAnsi="Times New Roman" w:cs="Times New Roman"/>
                <w:i/>
                <w:iCs/>
                <w:sz w:val="22"/>
                <w:szCs w:val="22"/>
              </w:rPr>
            </w:pPr>
            <w:r>
              <w:rPr>
                <w:rFonts w:ascii="Times New Roman" w:hAnsi="Times New Roman" w:cs="Times New Roman"/>
                <w:i/>
                <w:iCs/>
                <w:sz w:val="22"/>
                <w:szCs w:val="22"/>
              </w:rPr>
              <w:t>“</w:t>
            </w:r>
            <w:r w:rsidRPr="00C06CDC">
              <w:rPr>
                <w:rFonts w:ascii="Times New Roman" w:hAnsi="Times New Roman" w:cs="Times New Roman"/>
                <w:i/>
                <w:iCs/>
                <w:sz w:val="22"/>
                <w:szCs w:val="22"/>
              </w:rPr>
              <w:t>Now, she is going to school</w:t>
            </w:r>
            <w:r>
              <w:rPr>
                <w:rFonts w:ascii="Times New Roman" w:hAnsi="Times New Roman" w:cs="Times New Roman"/>
                <w:i/>
                <w:iCs/>
                <w:sz w:val="22"/>
                <w:szCs w:val="22"/>
              </w:rPr>
              <w:t xml:space="preserve">... And yes, </w:t>
            </w:r>
            <w:r w:rsidRPr="00C06CDC">
              <w:rPr>
                <w:rFonts w:ascii="Times New Roman" w:hAnsi="Times New Roman" w:cs="Times New Roman"/>
                <w:i/>
                <w:iCs/>
                <w:sz w:val="22"/>
                <w:szCs w:val="22"/>
              </w:rPr>
              <w:t>she talks to everyone. She spends time with them.</w:t>
            </w:r>
            <w:r>
              <w:rPr>
                <w:rFonts w:ascii="Times New Roman" w:hAnsi="Times New Roman" w:cs="Times New Roman"/>
                <w:i/>
                <w:iCs/>
                <w:sz w:val="22"/>
                <w:szCs w:val="22"/>
              </w:rPr>
              <w:t>”</w:t>
            </w:r>
          </w:p>
          <w:p w14:paraId="617727AF" w14:textId="77777777" w:rsidR="00204C64" w:rsidRDefault="00204C64" w:rsidP="007655BB">
            <w:pPr>
              <w:spacing w:after="160" w:line="278" w:lineRule="auto"/>
              <w:rPr>
                <w:rFonts w:ascii="Times New Roman" w:hAnsi="Times New Roman" w:cs="Times New Roman"/>
                <w:i/>
                <w:iCs/>
                <w:sz w:val="22"/>
                <w:szCs w:val="22"/>
              </w:rPr>
            </w:pPr>
            <w:r>
              <w:rPr>
                <w:rFonts w:ascii="Times New Roman" w:hAnsi="Times New Roman" w:cs="Times New Roman"/>
                <w:i/>
                <w:iCs/>
                <w:sz w:val="22"/>
                <w:szCs w:val="22"/>
              </w:rPr>
              <w:t>“S</w:t>
            </w:r>
            <w:r w:rsidRPr="0010682A">
              <w:rPr>
                <w:rFonts w:ascii="Times New Roman" w:hAnsi="Times New Roman" w:cs="Times New Roman"/>
                <w:i/>
                <w:iCs/>
                <w:sz w:val="22"/>
                <w:szCs w:val="22"/>
              </w:rPr>
              <w:t xml:space="preserve">he comes to school properly. When I say I’m leaving, she says bye. </w:t>
            </w:r>
            <w:r>
              <w:rPr>
                <w:rFonts w:ascii="Times New Roman" w:hAnsi="Times New Roman" w:cs="Times New Roman"/>
                <w:i/>
                <w:iCs/>
                <w:sz w:val="22"/>
                <w:szCs w:val="22"/>
              </w:rPr>
              <w:t>But</w:t>
            </w:r>
            <w:r w:rsidRPr="0010682A">
              <w:rPr>
                <w:rFonts w:ascii="Times New Roman" w:hAnsi="Times New Roman" w:cs="Times New Roman"/>
                <w:i/>
                <w:iCs/>
                <w:sz w:val="22"/>
                <w:szCs w:val="22"/>
              </w:rPr>
              <w:t xml:space="preserve"> when they asked to sit (at school) she starts crying and saying "</w:t>
            </w:r>
          </w:p>
          <w:p w14:paraId="333A5EB5" w14:textId="77777777" w:rsidR="00204C64" w:rsidRPr="00982B49" w:rsidRDefault="00204C64" w:rsidP="007655BB">
            <w:pPr>
              <w:spacing w:after="160" w:line="278" w:lineRule="auto"/>
              <w:rPr>
                <w:rFonts w:ascii="Times New Roman" w:hAnsi="Times New Roman" w:cs="Times New Roman"/>
                <w:i/>
                <w:iCs/>
                <w:sz w:val="22"/>
                <w:szCs w:val="22"/>
              </w:rPr>
            </w:pPr>
            <w:r w:rsidRPr="0010682A">
              <w:rPr>
                <w:rFonts w:ascii="Times New Roman" w:hAnsi="Times New Roman" w:cs="Times New Roman"/>
                <w:i/>
                <w:iCs/>
                <w:sz w:val="22"/>
                <w:szCs w:val="22"/>
              </w:rPr>
              <w:t xml:space="preserve"> </w:t>
            </w:r>
            <w:r>
              <w:rPr>
                <w:rFonts w:ascii="Times New Roman" w:hAnsi="Times New Roman" w:cs="Times New Roman"/>
                <w:i/>
                <w:iCs/>
                <w:sz w:val="22"/>
                <w:szCs w:val="22"/>
              </w:rPr>
              <w:t>‘</w:t>
            </w:r>
            <w:r w:rsidRPr="0010682A">
              <w:rPr>
                <w:rFonts w:ascii="Times New Roman" w:hAnsi="Times New Roman" w:cs="Times New Roman"/>
                <w:i/>
                <w:iCs/>
                <w:sz w:val="22"/>
                <w:szCs w:val="22"/>
              </w:rPr>
              <w:t>I’ll come with you</w:t>
            </w:r>
            <w:r>
              <w:rPr>
                <w:rFonts w:ascii="Times New Roman" w:hAnsi="Times New Roman" w:cs="Times New Roman"/>
                <w:i/>
                <w:iCs/>
                <w:sz w:val="22"/>
                <w:szCs w:val="22"/>
              </w:rPr>
              <w:t>,</w:t>
            </w:r>
            <w:r w:rsidRPr="0010682A">
              <w:rPr>
                <w:rFonts w:ascii="Times New Roman" w:hAnsi="Times New Roman" w:cs="Times New Roman"/>
                <w:i/>
                <w:iCs/>
                <w:sz w:val="22"/>
                <w:szCs w:val="22"/>
              </w:rPr>
              <w:t xml:space="preserve"> or you sit with me</w:t>
            </w:r>
            <w:r>
              <w:rPr>
                <w:rFonts w:ascii="Times New Roman" w:hAnsi="Times New Roman" w:cs="Times New Roman"/>
                <w:i/>
                <w:iCs/>
                <w:sz w:val="22"/>
                <w:szCs w:val="22"/>
              </w:rPr>
              <w:t xml:space="preserve">’ </w:t>
            </w:r>
          </w:p>
        </w:tc>
        <w:tc>
          <w:tcPr>
            <w:tcW w:w="2596" w:type="dxa"/>
            <w:hideMark/>
          </w:tcPr>
          <w:p w14:paraId="61502270"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Early adjustment support may be beneficial.</w:t>
            </w:r>
          </w:p>
        </w:tc>
        <w:tc>
          <w:tcPr>
            <w:tcW w:w="2613" w:type="dxa"/>
            <w:hideMark/>
          </w:tcPr>
          <w:p w14:paraId="5A4616FA"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85% reported unchanged peer interactions.</w:t>
            </w:r>
          </w:p>
        </w:tc>
      </w:tr>
      <w:tr w:rsidR="00204C64" w:rsidRPr="00677C9A" w14:paraId="03C93355" w14:textId="77777777" w:rsidTr="007655BB">
        <w:tc>
          <w:tcPr>
            <w:tcW w:w="0" w:type="auto"/>
            <w:vMerge/>
            <w:hideMark/>
          </w:tcPr>
          <w:p w14:paraId="7D088145" w14:textId="77777777" w:rsidR="00204C64" w:rsidRPr="00677C9A" w:rsidRDefault="00204C64" w:rsidP="007655BB">
            <w:pPr>
              <w:spacing w:after="160" w:line="278" w:lineRule="auto"/>
              <w:rPr>
                <w:rFonts w:ascii="Times New Roman" w:hAnsi="Times New Roman" w:cs="Times New Roman"/>
                <w:sz w:val="22"/>
                <w:szCs w:val="22"/>
              </w:rPr>
            </w:pPr>
          </w:p>
        </w:tc>
        <w:tc>
          <w:tcPr>
            <w:tcW w:w="0" w:type="auto"/>
            <w:hideMark/>
          </w:tcPr>
          <w:p w14:paraId="4A5439D0"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Academic challenges</w:t>
            </w:r>
          </w:p>
        </w:tc>
        <w:tc>
          <w:tcPr>
            <w:tcW w:w="0" w:type="auto"/>
            <w:hideMark/>
          </w:tcPr>
          <w:p w14:paraId="1C3AC33F"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Learning gaps, memory problems and reduced academic performance persisted after treatment.</w:t>
            </w:r>
          </w:p>
        </w:tc>
        <w:tc>
          <w:tcPr>
            <w:tcW w:w="0" w:type="auto"/>
            <w:hideMark/>
          </w:tcPr>
          <w:p w14:paraId="156103D5" w14:textId="77777777" w:rsidR="00204C64" w:rsidRPr="00982B49" w:rsidRDefault="00204C64" w:rsidP="007655BB">
            <w:pPr>
              <w:spacing w:after="160" w:line="278" w:lineRule="auto"/>
              <w:rPr>
                <w:rFonts w:ascii="Times New Roman" w:hAnsi="Times New Roman" w:cs="Times New Roman"/>
                <w:i/>
                <w:iCs/>
                <w:sz w:val="22"/>
                <w:szCs w:val="22"/>
              </w:rPr>
            </w:pPr>
            <w:r>
              <w:rPr>
                <w:rFonts w:ascii="Times New Roman" w:hAnsi="Times New Roman" w:cs="Times New Roman"/>
                <w:i/>
                <w:iCs/>
                <w:sz w:val="22"/>
                <w:szCs w:val="22"/>
              </w:rPr>
              <w:t>“H</w:t>
            </w:r>
            <w:r w:rsidRPr="0010682A">
              <w:rPr>
                <w:rFonts w:ascii="Times New Roman" w:hAnsi="Times New Roman" w:cs="Times New Roman"/>
                <w:i/>
                <w:iCs/>
                <w:sz w:val="22"/>
                <w:szCs w:val="22"/>
              </w:rPr>
              <w:t xml:space="preserve">e cannot remember when </w:t>
            </w:r>
            <w:r>
              <w:rPr>
                <w:rFonts w:ascii="Times New Roman" w:hAnsi="Times New Roman" w:cs="Times New Roman"/>
                <w:i/>
                <w:iCs/>
                <w:sz w:val="22"/>
                <w:szCs w:val="22"/>
              </w:rPr>
              <w:t>I</w:t>
            </w:r>
            <w:r w:rsidRPr="0010682A">
              <w:rPr>
                <w:rFonts w:ascii="Times New Roman" w:hAnsi="Times New Roman" w:cs="Times New Roman"/>
                <w:i/>
                <w:iCs/>
                <w:sz w:val="22"/>
                <w:szCs w:val="22"/>
              </w:rPr>
              <w:t xml:space="preserve"> asked about something </w:t>
            </w:r>
            <w:r>
              <w:rPr>
                <w:rFonts w:ascii="Times New Roman" w:hAnsi="Times New Roman" w:cs="Times New Roman"/>
                <w:i/>
                <w:iCs/>
                <w:sz w:val="22"/>
                <w:szCs w:val="22"/>
              </w:rPr>
              <w:t xml:space="preserve">that </w:t>
            </w:r>
            <w:r w:rsidRPr="0010682A">
              <w:rPr>
                <w:rFonts w:ascii="Times New Roman" w:hAnsi="Times New Roman" w:cs="Times New Roman"/>
                <w:i/>
                <w:iCs/>
                <w:sz w:val="22"/>
                <w:szCs w:val="22"/>
              </w:rPr>
              <w:t>happened in school”</w:t>
            </w:r>
          </w:p>
        </w:tc>
        <w:tc>
          <w:tcPr>
            <w:tcW w:w="2596" w:type="dxa"/>
            <w:hideMark/>
          </w:tcPr>
          <w:p w14:paraId="45DCC1D8"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Educational support programmes are needed.</w:t>
            </w:r>
          </w:p>
        </w:tc>
        <w:tc>
          <w:tcPr>
            <w:tcW w:w="2613" w:type="dxa"/>
            <w:hideMark/>
          </w:tcPr>
          <w:p w14:paraId="41054F8A"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 xml:space="preserve">27% reported </w:t>
            </w:r>
            <w:r>
              <w:rPr>
                <w:rFonts w:ascii="Times New Roman" w:hAnsi="Times New Roman" w:cs="Times New Roman"/>
                <w:sz w:val="22"/>
                <w:szCs w:val="22"/>
              </w:rPr>
              <w:t xml:space="preserve">a </w:t>
            </w:r>
            <w:r w:rsidRPr="00677C9A">
              <w:rPr>
                <w:rFonts w:ascii="Times New Roman" w:hAnsi="Times New Roman" w:cs="Times New Roman"/>
                <w:sz w:val="22"/>
                <w:szCs w:val="22"/>
              </w:rPr>
              <w:t>decline in academic performance.</w:t>
            </w:r>
          </w:p>
        </w:tc>
      </w:tr>
      <w:tr w:rsidR="00204C64" w:rsidRPr="00677C9A" w14:paraId="6D437FC3" w14:textId="77777777" w:rsidTr="007655BB">
        <w:tc>
          <w:tcPr>
            <w:tcW w:w="0" w:type="auto"/>
            <w:vMerge/>
            <w:hideMark/>
          </w:tcPr>
          <w:p w14:paraId="58C30152" w14:textId="77777777" w:rsidR="00204C64" w:rsidRPr="00677C9A" w:rsidRDefault="00204C64" w:rsidP="007655BB">
            <w:pPr>
              <w:spacing w:after="160" w:line="278" w:lineRule="auto"/>
              <w:rPr>
                <w:rFonts w:ascii="Times New Roman" w:hAnsi="Times New Roman" w:cs="Times New Roman"/>
                <w:sz w:val="22"/>
                <w:szCs w:val="22"/>
              </w:rPr>
            </w:pPr>
          </w:p>
        </w:tc>
        <w:tc>
          <w:tcPr>
            <w:tcW w:w="0" w:type="auto"/>
            <w:hideMark/>
          </w:tcPr>
          <w:p w14:paraId="4C167E88"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Caregiver perceptions</w:t>
            </w:r>
          </w:p>
        </w:tc>
        <w:tc>
          <w:tcPr>
            <w:tcW w:w="0" w:type="auto"/>
            <w:hideMark/>
          </w:tcPr>
          <w:p w14:paraId="1600F5C9"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Parents became more confident</w:t>
            </w:r>
            <w:r>
              <w:rPr>
                <w:rFonts w:ascii="Times New Roman" w:hAnsi="Times New Roman" w:cs="Times New Roman"/>
                <w:sz w:val="22"/>
                <w:szCs w:val="22"/>
              </w:rPr>
              <w:t xml:space="preserve"> (coping better)</w:t>
            </w:r>
            <w:r w:rsidRPr="00677C9A">
              <w:rPr>
                <w:rFonts w:ascii="Times New Roman" w:hAnsi="Times New Roman" w:cs="Times New Roman"/>
                <w:sz w:val="22"/>
                <w:szCs w:val="22"/>
              </w:rPr>
              <w:t xml:space="preserve"> after observing successful school reintegration.</w:t>
            </w:r>
          </w:p>
        </w:tc>
        <w:tc>
          <w:tcPr>
            <w:tcW w:w="0" w:type="auto"/>
            <w:hideMark/>
          </w:tcPr>
          <w:p w14:paraId="3DE1D359" w14:textId="77777777" w:rsidR="00204C64" w:rsidRDefault="00204C64" w:rsidP="007655BB">
            <w:pPr>
              <w:spacing w:after="160" w:line="278" w:lineRule="auto"/>
              <w:rPr>
                <w:rFonts w:ascii="Times New Roman" w:hAnsi="Times New Roman" w:cs="Times New Roman"/>
                <w:i/>
                <w:iCs/>
                <w:sz w:val="22"/>
                <w:szCs w:val="22"/>
              </w:rPr>
            </w:pPr>
            <w:r>
              <w:rPr>
                <w:rFonts w:ascii="Times New Roman" w:hAnsi="Times New Roman" w:cs="Times New Roman"/>
                <w:i/>
                <w:iCs/>
                <w:sz w:val="22"/>
                <w:szCs w:val="22"/>
              </w:rPr>
              <w:t>“</w:t>
            </w:r>
            <w:r w:rsidRPr="00C06CDC">
              <w:rPr>
                <w:rFonts w:ascii="Times New Roman" w:hAnsi="Times New Roman" w:cs="Times New Roman"/>
                <w:i/>
                <w:iCs/>
                <w:sz w:val="22"/>
                <w:szCs w:val="22"/>
              </w:rPr>
              <w:t>Every parent should believe that this is not a big disease and it can be cured. It should come to their mind that this is something that can be cured.</w:t>
            </w:r>
            <w:r>
              <w:rPr>
                <w:rFonts w:ascii="Times New Roman" w:hAnsi="Times New Roman" w:cs="Times New Roman"/>
                <w:i/>
                <w:iCs/>
                <w:sz w:val="22"/>
                <w:szCs w:val="22"/>
              </w:rPr>
              <w:t>”</w:t>
            </w:r>
          </w:p>
          <w:p w14:paraId="1B75C112" w14:textId="77777777" w:rsidR="00204C64" w:rsidRDefault="00204C64" w:rsidP="007655BB">
            <w:pPr>
              <w:spacing w:after="160" w:line="278" w:lineRule="auto"/>
              <w:rPr>
                <w:rFonts w:ascii="Times New Roman" w:hAnsi="Times New Roman" w:cs="Times New Roman"/>
                <w:i/>
                <w:iCs/>
                <w:sz w:val="22"/>
                <w:szCs w:val="22"/>
              </w:rPr>
            </w:pPr>
            <w:r w:rsidRPr="00EA017B">
              <w:rPr>
                <w:rFonts w:ascii="Times New Roman" w:hAnsi="Times New Roman" w:cs="Times New Roman"/>
                <w:i/>
                <w:iCs/>
                <w:sz w:val="22"/>
                <w:szCs w:val="22"/>
              </w:rPr>
              <w:lastRenderedPageBreak/>
              <w:t>"</w:t>
            </w:r>
            <w:r>
              <w:rPr>
                <w:rFonts w:ascii="Times New Roman" w:hAnsi="Times New Roman" w:cs="Times New Roman"/>
                <w:i/>
                <w:iCs/>
                <w:sz w:val="22"/>
                <w:szCs w:val="22"/>
              </w:rPr>
              <w:t>We</w:t>
            </w:r>
            <w:r w:rsidRPr="00EA017B">
              <w:rPr>
                <w:rFonts w:ascii="Times New Roman" w:hAnsi="Times New Roman" w:cs="Times New Roman"/>
                <w:i/>
                <w:iCs/>
                <w:sz w:val="22"/>
                <w:szCs w:val="22"/>
              </w:rPr>
              <w:t xml:space="preserve"> have to let her own</w:t>
            </w:r>
            <w:proofErr w:type="gramStart"/>
            <w:r w:rsidRPr="00EA017B">
              <w:rPr>
                <w:rFonts w:ascii="Times New Roman" w:hAnsi="Times New Roman" w:cs="Times New Roman"/>
                <w:i/>
                <w:iCs/>
                <w:sz w:val="22"/>
                <w:szCs w:val="22"/>
              </w:rPr>
              <w:t xml:space="preserve"> </w:t>
            </w:r>
            <w:r>
              <w:rPr>
                <w:rFonts w:ascii="Times New Roman" w:hAnsi="Times New Roman" w:cs="Times New Roman"/>
                <w:i/>
                <w:iCs/>
                <w:sz w:val="22"/>
                <w:szCs w:val="22"/>
              </w:rPr>
              <w:t>..</w:t>
            </w:r>
            <w:proofErr w:type="gramEnd"/>
            <w:r w:rsidRPr="00EA017B">
              <w:rPr>
                <w:rFonts w:ascii="Times New Roman" w:hAnsi="Times New Roman" w:cs="Times New Roman"/>
                <w:i/>
                <w:iCs/>
                <w:sz w:val="22"/>
                <w:szCs w:val="22"/>
              </w:rPr>
              <w:t xml:space="preserve">, if we want her to be correct in her things and manage her own things, we cannot keep her with </w:t>
            </w:r>
            <w:r>
              <w:rPr>
                <w:rFonts w:ascii="Times New Roman" w:hAnsi="Times New Roman" w:cs="Times New Roman"/>
                <w:i/>
                <w:iCs/>
                <w:sz w:val="22"/>
                <w:szCs w:val="22"/>
              </w:rPr>
              <w:t>ourselves</w:t>
            </w:r>
            <w:r w:rsidRPr="00EA017B">
              <w:rPr>
                <w:rFonts w:ascii="Times New Roman" w:hAnsi="Times New Roman" w:cs="Times New Roman"/>
                <w:i/>
                <w:iCs/>
                <w:sz w:val="22"/>
                <w:szCs w:val="22"/>
              </w:rPr>
              <w:t xml:space="preserve"> all time"</w:t>
            </w:r>
          </w:p>
          <w:p w14:paraId="0F7C8AD0" w14:textId="77777777" w:rsidR="00204C64" w:rsidRPr="00982B49" w:rsidRDefault="00204C64" w:rsidP="007655BB">
            <w:pPr>
              <w:spacing w:after="160" w:line="278" w:lineRule="auto"/>
              <w:rPr>
                <w:rFonts w:ascii="Times New Roman" w:hAnsi="Times New Roman" w:cs="Times New Roman"/>
                <w:i/>
                <w:iCs/>
                <w:sz w:val="22"/>
                <w:szCs w:val="22"/>
              </w:rPr>
            </w:pPr>
          </w:p>
        </w:tc>
        <w:tc>
          <w:tcPr>
            <w:tcW w:w="2596" w:type="dxa"/>
            <w:hideMark/>
          </w:tcPr>
          <w:p w14:paraId="37E5F4AD" w14:textId="77777777" w:rsidR="00204C64" w:rsidRPr="00677C9A" w:rsidRDefault="00204C64" w:rsidP="007655BB">
            <w:pPr>
              <w:spacing w:after="160" w:line="278" w:lineRule="auto"/>
              <w:rPr>
                <w:rFonts w:ascii="Times New Roman" w:hAnsi="Times New Roman" w:cs="Times New Roman"/>
                <w:sz w:val="22"/>
                <w:szCs w:val="22"/>
              </w:rPr>
            </w:pPr>
            <w:r>
              <w:rPr>
                <w:rFonts w:ascii="Times New Roman" w:hAnsi="Times New Roman" w:cs="Times New Roman"/>
                <w:sz w:val="22"/>
                <w:szCs w:val="22"/>
              </w:rPr>
              <w:lastRenderedPageBreak/>
              <w:t>Addressing Caregivers emotional burden and concerns would make them feel more validated and reassured.</w:t>
            </w:r>
          </w:p>
        </w:tc>
        <w:tc>
          <w:tcPr>
            <w:tcW w:w="2613" w:type="dxa"/>
            <w:hideMark/>
          </w:tcPr>
          <w:p w14:paraId="0BE863A6" w14:textId="77777777" w:rsidR="00204C64" w:rsidRPr="00677C9A" w:rsidRDefault="00204C64" w:rsidP="007655BB">
            <w:pPr>
              <w:spacing w:after="160" w:line="278" w:lineRule="auto"/>
              <w:rPr>
                <w:rFonts w:ascii="Times New Roman" w:hAnsi="Times New Roman" w:cs="Times New Roman"/>
                <w:sz w:val="22"/>
                <w:szCs w:val="22"/>
              </w:rPr>
            </w:pPr>
            <w:r w:rsidRPr="00677C9A">
              <w:rPr>
                <w:rFonts w:ascii="Times New Roman" w:hAnsi="Times New Roman" w:cs="Times New Roman"/>
                <w:sz w:val="22"/>
                <w:szCs w:val="22"/>
              </w:rPr>
              <w:t>—</w:t>
            </w:r>
          </w:p>
        </w:tc>
      </w:tr>
    </w:tbl>
    <w:p w14:paraId="0015EF30" w14:textId="77777777" w:rsidR="000706FC" w:rsidRPr="000A5995" w:rsidRDefault="000706FC" w:rsidP="000A5995">
      <w:pPr>
        <w:rPr>
          <w:rFonts w:ascii="Times New Roman" w:hAnsi="Times New Roman" w:cs="Times New Roman"/>
        </w:rPr>
      </w:pPr>
    </w:p>
    <w:sectPr w:rsidR="000706FC" w:rsidRPr="000A5995" w:rsidSect="002C626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995"/>
    <w:rsid w:val="000706FC"/>
    <w:rsid w:val="000A5995"/>
    <w:rsid w:val="000B7AD9"/>
    <w:rsid w:val="001323E8"/>
    <w:rsid w:val="001A2BAC"/>
    <w:rsid w:val="00204C64"/>
    <w:rsid w:val="002C626D"/>
    <w:rsid w:val="00305EAE"/>
    <w:rsid w:val="003609B0"/>
    <w:rsid w:val="003F0CDF"/>
    <w:rsid w:val="0052404E"/>
    <w:rsid w:val="00694575"/>
    <w:rsid w:val="00782AF0"/>
    <w:rsid w:val="007D1F5C"/>
    <w:rsid w:val="008176BF"/>
    <w:rsid w:val="008A636A"/>
    <w:rsid w:val="008E5AB0"/>
    <w:rsid w:val="00907B3D"/>
    <w:rsid w:val="00A26923"/>
    <w:rsid w:val="00AA37D3"/>
    <w:rsid w:val="00BD29AA"/>
    <w:rsid w:val="00CB74F7"/>
    <w:rsid w:val="00DF2AF7"/>
    <w:rsid w:val="00E023D1"/>
    <w:rsid w:val="00E34178"/>
    <w:rsid w:val="00E753A2"/>
    <w:rsid w:val="00FF4B70"/>
  </w:rsids>
  <m:mathPr>
    <m:mathFont m:val="Cambria Math"/>
    <m:brkBin m:val="before"/>
    <m:brkBinSub m:val="--"/>
    <m:smallFrac m:val="0"/>
    <m:dispDef/>
    <m:lMargin m:val="0"/>
    <m:rMargin m:val="0"/>
    <m:defJc m:val="centerGroup"/>
    <m:wrapIndent m:val="1440"/>
    <m:intLim m:val="subSup"/>
    <m:naryLim m:val="undOvr"/>
  </m:mathPr>
  <w:themeFontLang w:val="en-IN"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479E6"/>
  <w15:chartTrackingRefBased/>
  <w15:docId w15:val="{0B7638B9-3A67-4624-A0AD-3255A2702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995"/>
  </w:style>
  <w:style w:type="paragraph" w:styleId="Heading1">
    <w:name w:val="heading 1"/>
    <w:basedOn w:val="Normal"/>
    <w:next w:val="Normal"/>
    <w:link w:val="Heading1Char"/>
    <w:uiPriority w:val="9"/>
    <w:qFormat/>
    <w:rsid w:val="000A59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59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59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59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59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59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59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59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59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59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59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59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59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59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59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59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59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5995"/>
    <w:rPr>
      <w:rFonts w:eastAsiaTheme="majorEastAsia" w:cstheme="majorBidi"/>
      <w:color w:val="272727" w:themeColor="text1" w:themeTint="D8"/>
    </w:rPr>
  </w:style>
  <w:style w:type="paragraph" w:styleId="Title">
    <w:name w:val="Title"/>
    <w:basedOn w:val="Normal"/>
    <w:next w:val="Normal"/>
    <w:link w:val="TitleChar"/>
    <w:uiPriority w:val="10"/>
    <w:qFormat/>
    <w:rsid w:val="000A59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59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59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59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5995"/>
    <w:pPr>
      <w:spacing w:before="160"/>
      <w:jc w:val="center"/>
    </w:pPr>
    <w:rPr>
      <w:i/>
      <w:iCs/>
      <w:color w:val="404040" w:themeColor="text1" w:themeTint="BF"/>
    </w:rPr>
  </w:style>
  <w:style w:type="character" w:customStyle="1" w:styleId="QuoteChar">
    <w:name w:val="Quote Char"/>
    <w:basedOn w:val="DefaultParagraphFont"/>
    <w:link w:val="Quote"/>
    <w:uiPriority w:val="29"/>
    <w:rsid w:val="000A5995"/>
    <w:rPr>
      <w:i/>
      <w:iCs/>
      <w:color w:val="404040" w:themeColor="text1" w:themeTint="BF"/>
    </w:rPr>
  </w:style>
  <w:style w:type="paragraph" w:styleId="ListParagraph">
    <w:name w:val="List Paragraph"/>
    <w:basedOn w:val="Normal"/>
    <w:uiPriority w:val="34"/>
    <w:qFormat/>
    <w:rsid w:val="000A5995"/>
    <w:pPr>
      <w:ind w:left="720"/>
      <w:contextualSpacing/>
    </w:pPr>
  </w:style>
  <w:style w:type="character" w:styleId="IntenseEmphasis">
    <w:name w:val="Intense Emphasis"/>
    <w:basedOn w:val="DefaultParagraphFont"/>
    <w:uiPriority w:val="21"/>
    <w:qFormat/>
    <w:rsid w:val="000A5995"/>
    <w:rPr>
      <w:i/>
      <w:iCs/>
      <w:color w:val="0F4761" w:themeColor="accent1" w:themeShade="BF"/>
    </w:rPr>
  </w:style>
  <w:style w:type="paragraph" w:styleId="IntenseQuote">
    <w:name w:val="Intense Quote"/>
    <w:basedOn w:val="Normal"/>
    <w:next w:val="Normal"/>
    <w:link w:val="IntenseQuoteChar"/>
    <w:uiPriority w:val="30"/>
    <w:qFormat/>
    <w:rsid w:val="000A59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5995"/>
    <w:rPr>
      <w:i/>
      <w:iCs/>
      <w:color w:val="0F4761" w:themeColor="accent1" w:themeShade="BF"/>
    </w:rPr>
  </w:style>
  <w:style w:type="character" w:styleId="IntenseReference">
    <w:name w:val="Intense Reference"/>
    <w:basedOn w:val="DefaultParagraphFont"/>
    <w:uiPriority w:val="32"/>
    <w:qFormat/>
    <w:rsid w:val="000A5995"/>
    <w:rPr>
      <w:b/>
      <w:bCs/>
      <w:smallCaps/>
      <w:color w:val="0F4761" w:themeColor="accent1" w:themeShade="BF"/>
      <w:spacing w:val="5"/>
    </w:rPr>
  </w:style>
  <w:style w:type="table" w:styleId="TableGrid">
    <w:name w:val="Table Grid"/>
    <w:basedOn w:val="TableNormal"/>
    <w:uiPriority w:val="39"/>
    <w:rsid w:val="000A59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70</TotalTime>
  <Pages>8</Pages>
  <Words>1354</Words>
  <Characters>7719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Swaminathan Keerthi</dc:creator>
  <cp:keywords/>
  <dc:description/>
  <cp:lastModifiedBy>Sowmiya</cp:lastModifiedBy>
  <cp:revision>14</cp:revision>
  <dcterms:created xsi:type="dcterms:W3CDTF">2026-06-04T01:51:00Z</dcterms:created>
  <dcterms:modified xsi:type="dcterms:W3CDTF">2026-08-04T06:58:00Z</dcterms:modified>
</cp:coreProperties>
</file>