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78FA79" w14:textId="77777777" w:rsidR="00C46C62" w:rsidRDefault="00C46C62" w:rsidP="00C46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Supplementary </w:t>
      </w:r>
      <w:r w:rsidRPr="00882E79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>S4</w:t>
      </w:r>
      <w:r w:rsidRPr="00882E79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 xml:space="preserve"> Evaluation of the oral health impact on quality of life at the hospital admission of 157 patients by hospital ward and presence of chronic disease</w:t>
      </w:r>
      <w:r w:rsidRPr="00882E79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9"/>
        <w:gridCol w:w="1134"/>
        <w:gridCol w:w="1134"/>
        <w:gridCol w:w="1134"/>
        <w:gridCol w:w="1588"/>
        <w:gridCol w:w="1021"/>
      </w:tblGrid>
      <w:tr w:rsidR="00C46C62" w14:paraId="493BBCB7" w14:textId="77777777" w:rsidTr="00406A11"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652DCBB2" w14:textId="77777777" w:rsidR="00C46C62" w:rsidRDefault="00C46C62" w:rsidP="00406A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Patient’s characteristics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EC606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3B291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A4DAE8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Median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2E6ED7EA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IQR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6D5DF98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p</w:t>
            </w:r>
          </w:p>
        </w:tc>
      </w:tr>
      <w:tr w:rsidR="00C46C62" w14:paraId="3F09530E" w14:textId="77777777" w:rsidTr="00406A11">
        <w:tc>
          <w:tcPr>
            <w:tcW w:w="3289" w:type="dxa"/>
            <w:tcBorders>
              <w:top w:val="single" w:sz="4" w:space="0" w:color="auto"/>
            </w:tcBorders>
          </w:tcPr>
          <w:p w14:paraId="13C38330" w14:textId="77777777" w:rsidR="00C46C62" w:rsidRPr="00C46C62" w:rsidRDefault="00C46C62" w:rsidP="00406A11">
            <w:pPr>
              <w:spacing w:before="120"/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</w:pPr>
            <w:r w:rsidRPr="00C46C62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  <w:t>PCPQ score (n=113)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8C7F96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076B57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ADDE3E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5B33D11B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DE9D7D1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3CF54F3B" w14:textId="77777777" w:rsidTr="00406A11">
        <w:tc>
          <w:tcPr>
            <w:tcW w:w="3289" w:type="dxa"/>
            <w:vAlign w:val="center"/>
          </w:tcPr>
          <w:p w14:paraId="63C409BD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Hospital wards</w:t>
            </w:r>
          </w:p>
        </w:tc>
        <w:tc>
          <w:tcPr>
            <w:tcW w:w="1134" w:type="dxa"/>
          </w:tcPr>
          <w:p w14:paraId="72B686B3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F5A8892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F363982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4E48FC5A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6105F783" w14:textId="77777777" w:rsidR="00C46C62" w:rsidRPr="0026514C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26514C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0.805</w:t>
            </w:r>
          </w:p>
        </w:tc>
      </w:tr>
      <w:tr w:rsidR="00C46C62" w14:paraId="68210BD8" w14:textId="77777777" w:rsidTr="00406A11">
        <w:tc>
          <w:tcPr>
            <w:tcW w:w="3289" w:type="dxa"/>
            <w:vAlign w:val="center"/>
          </w:tcPr>
          <w:p w14:paraId="29ED60D4" w14:textId="77777777" w:rsidR="00C46C62" w:rsidRDefault="00C46C62" w:rsidP="00406A11">
            <w:pPr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Endocrinology</w:t>
            </w:r>
          </w:p>
        </w:tc>
        <w:tc>
          <w:tcPr>
            <w:tcW w:w="1134" w:type="dxa"/>
          </w:tcPr>
          <w:p w14:paraId="12A8690E" w14:textId="77777777" w:rsidR="00C46C62" w:rsidRDefault="00C46C62" w:rsidP="00406A1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18</w:t>
            </w:r>
          </w:p>
        </w:tc>
        <w:tc>
          <w:tcPr>
            <w:tcW w:w="1134" w:type="dxa"/>
          </w:tcPr>
          <w:p w14:paraId="61D2EEDD" w14:textId="77777777" w:rsidR="00C46C62" w:rsidRDefault="00C46C62" w:rsidP="00406A1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15.9</w:t>
            </w:r>
          </w:p>
        </w:tc>
        <w:tc>
          <w:tcPr>
            <w:tcW w:w="1134" w:type="dxa"/>
          </w:tcPr>
          <w:p w14:paraId="742277A3" w14:textId="77777777" w:rsidR="00C46C62" w:rsidRDefault="00C46C62" w:rsidP="00406A1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6.0</w:t>
            </w:r>
          </w:p>
        </w:tc>
        <w:tc>
          <w:tcPr>
            <w:tcW w:w="1588" w:type="dxa"/>
          </w:tcPr>
          <w:p w14:paraId="6954A2DF" w14:textId="77777777" w:rsidR="00C46C62" w:rsidRDefault="00C46C62" w:rsidP="00406A1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 – 9.0</w:t>
            </w:r>
          </w:p>
        </w:tc>
        <w:tc>
          <w:tcPr>
            <w:tcW w:w="1021" w:type="dxa"/>
          </w:tcPr>
          <w:p w14:paraId="6EF92C2F" w14:textId="77777777" w:rsidR="00C46C62" w:rsidRDefault="00C46C62" w:rsidP="00406A1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7B20E389" w14:textId="77777777" w:rsidTr="00406A11">
        <w:tc>
          <w:tcPr>
            <w:tcW w:w="3289" w:type="dxa"/>
            <w:vAlign w:val="center"/>
          </w:tcPr>
          <w:p w14:paraId="56D05893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Gastroenterology</w:t>
            </w:r>
          </w:p>
        </w:tc>
        <w:tc>
          <w:tcPr>
            <w:tcW w:w="1134" w:type="dxa"/>
          </w:tcPr>
          <w:p w14:paraId="11E2E9F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19</w:t>
            </w:r>
          </w:p>
        </w:tc>
        <w:tc>
          <w:tcPr>
            <w:tcW w:w="1134" w:type="dxa"/>
          </w:tcPr>
          <w:p w14:paraId="4935F45B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16.8</w:t>
            </w:r>
          </w:p>
        </w:tc>
        <w:tc>
          <w:tcPr>
            <w:tcW w:w="1134" w:type="dxa"/>
          </w:tcPr>
          <w:p w14:paraId="35EC222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1588" w:type="dxa"/>
          </w:tcPr>
          <w:p w14:paraId="3EE7C70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12.0</w:t>
            </w:r>
          </w:p>
        </w:tc>
        <w:tc>
          <w:tcPr>
            <w:tcW w:w="1021" w:type="dxa"/>
          </w:tcPr>
          <w:p w14:paraId="5CCB379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2AB0045A" w14:textId="77777777" w:rsidTr="00406A11">
        <w:tc>
          <w:tcPr>
            <w:tcW w:w="3289" w:type="dxa"/>
            <w:vAlign w:val="center"/>
          </w:tcPr>
          <w:p w14:paraId="37C601BF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Nephrology</w:t>
            </w:r>
          </w:p>
        </w:tc>
        <w:tc>
          <w:tcPr>
            <w:tcW w:w="1134" w:type="dxa"/>
          </w:tcPr>
          <w:p w14:paraId="423DC358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19</w:t>
            </w:r>
          </w:p>
        </w:tc>
        <w:tc>
          <w:tcPr>
            <w:tcW w:w="1134" w:type="dxa"/>
          </w:tcPr>
          <w:p w14:paraId="567BE15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16.8</w:t>
            </w:r>
          </w:p>
        </w:tc>
        <w:tc>
          <w:tcPr>
            <w:tcW w:w="1134" w:type="dxa"/>
          </w:tcPr>
          <w:p w14:paraId="698055F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</w:t>
            </w:r>
          </w:p>
        </w:tc>
        <w:tc>
          <w:tcPr>
            <w:tcW w:w="1588" w:type="dxa"/>
          </w:tcPr>
          <w:p w14:paraId="7B6EC7A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8.0</w:t>
            </w:r>
          </w:p>
        </w:tc>
        <w:tc>
          <w:tcPr>
            <w:tcW w:w="1021" w:type="dxa"/>
          </w:tcPr>
          <w:p w14:paraId="63ED891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1211646A" w14:textId="77777777" w:rsidTr="00406A11">
        <w:tc>
          <w:tcPr>
            <w:tcW w:w="3289" w:type="dxa"/>
            <w:vAlign w:val="center"/>
          </w:tcPr>
          <w:p w14:paraId="3DA3CCDC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1134" w:type="dxa"/>
          </w:tcPr>
          <w:p w14:paraId="4FF6D76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21</w:t>
            </w:r>
          </w:p>
        </w:tc>
        <w:tc>
          <w:tcPr>
            <w:tcW w:w="1134" w:type="dxa"/>
          </w:tcPr>
          <w:p w14:paraId="4BB38A0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18.6</w:t>
            </w:r>
          </w:p>
        </w:tc>
        <w:tc>
          <w:tcPr>
            <w:tcW w:w="1134" w:type="dxa"/>
          </w:tcPr>
          <w:p w14:paraId="41C3EE9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1588" w:type="dxa"/>
          </w:tcPr>
          <w:p w14:paraId="14A3DBF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6.0</w:t>
            </w:r>
          </w:p>
        </w:tc>
        <w:tc>
          <w:tcPr>
            <w:tcW w:w="1021" w:type="dxa"/>
          </w:tcPr>
          <w:p w14:paraId="6D3B2BEF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6F2D3E6" w14:textId="77777777" w:rsidTr="00406A11">
        <w:tc>
          <w:tcPr>
            <w:tcW w:w="3289" w:type="dxa"/>
            <w:vAlign w:val="center"/>
          </w:tcPr>
          <w:p w14:paraId="40460243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Pneumology</w:t>
            </w:r>
          </w:p>
        </w:tc>
        <w:tc>
          <w:tcPr>
            <w:tcW w:w="1134" w:type="dxa"/>
          </w:tcPr>
          <w:p w14:paraId="58D1905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8</w:t>
            </w:r>
          </w:p>
        </w:tc>
        <w:tc>
          <w:tcPr>
            <w:tcW w:w="1134" w:type="dxa"/>
          </w:tcPr>
          <w:p w14:paraId="7A9A544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7.1</w:t>
            </w:r>
          </w:p>
        </w:tc>
        <w:tc>
          <w:tcPr>
            <w:tcW w:w="1134" w:type="dxa"/>
          </w:tcPr>
          <w:p w14:paraId="0DA12F3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1588" w:type="dxa"/>
          </w:tcPr>
          <w:p w14:paraId="7B9D4CF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0.5 – 8.5</w:t>
            </w:r>
          </w:p>
        </w:tc>
        <w:tc>
          <w:tcPr>
            <w:tcW w:w="1021" w:type="dxa"/>
          </w:tcPr>
          <w:p w14:paraId="5C9F50F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71532600" w14:textId="77777777" w:rsidTr="00406A11">
        <w:tc>
          <w:tcPr>
            <w:tcW w:w="3289" w:type="dxa"/>
            <w:vAlign w:val="center"/>
          </w:tcPr>
          <w:p w14:paraId="0CB7FE2B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Rheumatology</w:t>
            </w:r>
          </w:p>
        </w:tc>
        <w:tc>
          <w:tcPr>
            <w:tcW w:w="1134" w:type="dxa"/>
          </w:tcPr>
          <w:p w14:paraId="099E626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28</w:t>
            </w:r>
          </w:p>
        </w:tc>
        <w:tc>
          <w:tcPr>
            <w:tcW w:w="1134" w:type="dxa"/>
          </w:tcPr>
          <w:p w14:paraId="1C31FEC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24.8</w:t>
            </w:r>
          </w:p>
        </w:tc>
        <w:tc>
          <w:tcPr>
            <w:tcW w:w="1134" w:type="dxa"/>
          </w:tcPr>
          <w:p w14:paraId="45071D3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</w:t>
            </w:r>
          </w:p>
        </w:tc>
        <w:tc>
          <w:tcPr>
            <w:tcW w:w="1588" w:type="dxa"/>
          </w:tcPr>
          <w:p w14:paraId="3CF7839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7.0</w:t>
            </w:r>
          </w:p>
        </w:tc>
        <w:tc>
          <w:tcPr>
            <w:tcW w:w="1021" w:type="dxa"/>
          </w:tcPr>
          <w:p w14:paraId="7E7F364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248083B" w14:textId="77777777" w:rsidTr="00406A11">
        <w:tc>
          <w:tcPr>
            <w:tcW w:w="3289" w:type="dxa"/>
          </w:tcPr>
          <w:p w14:paraId="1DE5BBC6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Chronic diseases</w:t>
            </w:r>
          </w:p>
        </w:tc>
        <w:tc>
          <w:tcPr>
            <w:tcW w:w="1134" w:type="dxa"/>
          </w:tcPr>
          <w:p w14:paraId="1161527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DA4F678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C903AA1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6425EE9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1E3E9788" w14:textId="77777777" w:rsidR="00C46C62" w:rsidRPr="00D844FC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D844FC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0.460</w:t>
            </w:r>
          </w:p>
        </w:tc>
      </w:tr>
      <w:tr w:rsidR="00C46C62" w14:paraId="71A679DD" w14:textId="77777777" w:rsidTr="00406A11">
        <w:tc>
          <w:tcPr>
            <w:tcW w:w="3289" w:type="dxa"/>
          </w:tcPr>
          <w:p w14:paraId="0070B8BF" w14:textId="77777777" w:rsidR="00C46C62" w:rsidRDefault="00C46C62" w:rsidP="00406A11">
            <w:pPr>
              <w:spacing w:before="60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134" w:type="dxa"/>
          </w:tcPr>
          <w:p w14:paraId="7F6C2DC8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106</w:t>
            </w:r>
          </w:p>
        </w:tc>
        <w:tc>
          <w:tcPr>
            <w:tcW w:w="1134" w:type="dxa"/>
          </w:tcPr>
          <w:p w14:paraId="74254CE9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93.8</w:t>
            </w:r>
          </w:p>
        </w:tc>
        <w:tc>
          <w:tcPr>
            <w:tcW w:w="1134" w:type="dxa"/>
          </w:tcPr>
          <w:p w14:paraId="56048A98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</w:t>
            </w:r>
          </w:p>
        </w:tc>
        <w:tc>
          <w:tcPr>
            <w:tcW w:w="1588" w:type="dxa"/>
          </w:tcPr>
          <w:p w14:paraId="0745BE1E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7.0</w:t>
            </w:r>
          </w:p>
        </w:tc>
        <w:tc>
          <w:tcPr>
            <w:tcW w:w="1021" w:type="dxa"/>
          </w:tcPr>
          <w:p w14:paraId="199B30A9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C39C39F" w14:textId="77777777" w:rsidTr="00406A11">
        <w:tc>
          <w:tcPr>
            <w:tcW w:w="3289" w:type="dxa"/>
          </w:tcPr>
          <w:p w14:paraId="1A9E1583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134" w:type="dxa"/>
          </w:tcPr>
          <w:p w14:paraId="3DAC109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7</w:t>
            </w:r>
          </w:p>
        </w:tc>
        <w:tc>
          <w:tcPr>
            <w:tcW w:w="1134" w:type="dxa"/>
          </w:tcPr>
          <w:p w14:paraId="0D054E1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6.2</w:t>
            </w:r>
          </w:p>
        </w:tc>
        <w:tc>
          <w:tcPr>
            <w:tcW w:w="1134" w:type="dxa"/>
          </w:tcPr>
          <w:p w14:paraId="1F90BA8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8.0</w:t>
            </w:r>
          </w:p>
        </w:tc>
        <w:tc>
          <w:tcPr>
            <w:tcW w:w="1588" w:type="dxa"/>
          </w:tcPr>
          <w:p w14:paraId="0E5039B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11.0</w:t>
            </w:r>
          </w:p>
        </w:tc>
        <w:tc>
          <w:tcPr>
            <w:tcW w:w="1021" w:type="dxa"/>
          </w:tcPr>
          <w:p w14:paraId="36C2DA3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EDC5AA1" w14:textId="77777777" w:rsidTr="00406A11">
        <w:tc>
          <w:tcPr>
            <w:tcW w:w="3289" w:type="dxa"/>
          </w:tcPr>
          <w:p w14:paraId="7F129694" w14:textId="77777777" w:rsidR="00C46C62" w:rsidRPr="00C46C62" w:rsidRDefault="00C46C62" w:rsidP="00406A11">
            <w:pPr>
              <w:spacing w:before="120"/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</w:pPr>
            <w:r w:rsidRPr="00C46C62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  <w:t>FIS score (n=113)</w:t>
            </w:r>
          </w:p>
        </w:tc>
        <w:tc>
          <w:tcPr>
            <w:tcW w:w="1134" w:type="dxa"/>
          </w:tcPr>
          <w:p w14:paraId="0727BAA8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A30817F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1E49D08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4A692914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3F59B0B1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51506DAB" w14:textId="77777777" w:rsidTr="00406A11">
        <w:tc>
          <w:tcPr>
            <w:tcW w:w="3289" w:type="dxa"/>
            <w:vAlign w:val="center"/>
          </w:tcPr>
          <w:p w14:paraId="168DB4A6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Hospital wards</w:t>
            </w:r>
          </w:p>
        </w:tc>
        <w:tc>
          <w:tcPr>
            <w:tcW w:w="1134" w:type="dxa"/>
          </w:tcPr>
          <w:p w14:paraId="5557F5D5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A7EC8B1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CE5FFBF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7E912D3B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22813163" w14:textId="77777777" w:rsidR="00C46C62" w:rsidRPr="004926A1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4926A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0.013</w:t>
            </w:r>
          </w:p>
        </w:tc>
      </w:tr>
      <w:tr w:rsidR="00C46C62" w14:paraId="06AF89D7" w14:textId="77777777" w:rsidTr="00406A11">
        <w:tc>
          <w:tcPr>
            <w:tcW w:w="3289" w:type="dxa"/>
            <w:vAlign w:val="center"/>
          </w:tcPr>
          <w:p w14:paraId="158C16A2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Endocrinology</w:t>
            </w:r>
          </w:p>
        </w:tc>
        <w:tc>
          <w:tcPr>
            <w:tcW w:w="1134" w:type="dxa"/>
          </w:tcPr>
          <w:p w14:paraId="3A4D12B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18</w:t>
            </w:r>
          </w:p>
        </w:tc>
        <w:tc>
          <w:tcPr>
            <w:tcW w:w="1134" w:type="dxa"/>
          </w:tcPr>
          <w:p w14:paraId="39D352AA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15.9</w:t>
            </w:r>
          </w:p>
        </w:tc>
        <w:tc>
          <w:tcPr>
            <w:tcW w:w="1134" w:type="dxa"/>
          </w:tcPr>
          <w:p w14:paraId="7B172456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10.5</w:t>
            </w:r>
          </w:p>
        </w:tc>
        <w:tc>
          <w:tcPr>
            <w:tcW w:w="1588" w:type="dxa"/>
          </w:tcPr>
          <w:p w14:paraId="41D9FC9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 – 14.0</w:t>
            </w:r>
          </w:p>
        </w:tc>
        <w:tc>
          <w:tcPr>
            <w:tcW w:w="1021" w:type="dxa"/>
          </w:tcPr>
          <w:p w14:paraId="62BCF92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041BF426" w14:textId="77777777" w:rsidTr="00406A11">
        <w:tc>
          <w:tcPr>
            <w:tcW w:w="3289" w:type="dxa"/>
            <w:vAlign w:val="center"/>
          </w:tcPr>
          <w:p w14:paraId="1747BED2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Gastroenterology</w:t>
            </w:r>
          </w:p>
        </w:tc>
        <w:tc>
          <w:tcPr>
            <w:tcW w:w="1134" w:type="dxa"/>
          </w:tcPr>
          <w:p w14:paraId="36703D3B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19</w:t>
            </w:r>
          </w:p>
        </w:tc>
        <w:tc>
          <w:tcPr>
            <w:tcW w:w="1134" w:type="dxa"/>
          </w:tcPr>
          <w:p w14:paraId="0AE9CA1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16.8</w:t>
            </w:r>
          </w:p>
        </w:tc>
        <w:tc>
          <w:tcPr>
            <w:tcW w:w="1134" w:type="dxa"/>
          </w:tcPr>
          <w:p w14:paraId="45FA9D0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</w:t>
            </w:r>
          </w:p>
        </w:tc>
        <w:tc>
          <w:tcPr>
            <w:tcW w:w="1588" w:type="dxa"/>
          </w:tcPr>
          <w:p w14:paraId="3A67437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8.0</w:t>
            </w:r>
          </w:p>
        </w:tc>
        <w:tc>
          <w:tcPr>
            <w:tcW w:w="1021" w:type="dxa"/>
          </w:tcPr>
          <w:p w14:paraId="2693832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0CD5FED5" w14:textId="77777777" w:rsidTr="00406A11">
        <w:tc>
          <w:tcPr>
            <w:tcW w:w="3289" w:type="dxa"/>
            <w:vAlign w:val="center"/>
          </w:tcPr>
          <w:p w14:paraId="3F71FC05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Nephrology</w:t>
            </w:r>
          </w:p>
        </w:tc>
        <w:tc>
          <w:tcPr>
            <w:tcW w:w="1134" w:type="dxa"/>
          </w:tcPr>
          <w:p w14:paraId="12DE17B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19</w:t>
            </w:r>
          </w:p>
        </w:tc>
        <w:tc>
          <w:tcPr>
            <w:tcW w:w="1134" w:type="dxa"/>
          </w:tcPr>
          <w:p w14:paraId="6D40C7C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16.8</w:t>
            </w:r>
          </w:p>
        </w:tc>
        <w:tc>
          <w:tcPr>
            <w:tcW w:w="1134" w:type="dxa"/>
          </w:tcPr>
          <w:p w14:paraId="693C361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1588" w:type="dxa"/>
          </w:tcPr>
          <w:p w14:paraId="45F4F23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12.0</w:t>
            </w:r>
          </w:p>
        </w:tc>
        <w:tc>
          <w:tcPr>
            <w:tcW w:w="1021" w:type="dxa"/>
          </w:tcPr>
          <w:p w14:paraId="60FE0A1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1E961A70" w14:textId="77777777" w:rsidTr="00406A11">
        <w:tc>
          <w:tcPr>
            <w:tcW w:w="3289" w:type="dxa"/>
            <w:vAlign w:val="center"/>
          </w:tcPr>
          <w:p w14:paraId="089DE921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1134" w:type="dxa"/>
          </w:tcPr>
          <w:p w14:paraId="2D054FD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21</w:t>
            </w:r>
          </w:p>
        </w:tc>
        <w:tc>
          <w:tcPr>
            <w:tcW w:w="1134" w:type="dxa"/>
          </w:tcPr>
          <w:p w14:paraId="3FD57F9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18.6</w:t>
            </w:r>
          </w:p>
        </w:tc>
        <w:tc>
          <w:tcPr>
            <w:tcW w:w="1134" w:type="dxa"/>
          </w:tcPr>
          <w:p w14:paraId="7C8CA76F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12.0</w:t>
            </w:r>
          </w:p>
        </w:tc>
        <w:tc>
          <w:tcPr>
            <w:tcW w:w="1588" w:type="dxa"/>
          </w:tcPr>
          <w:p w14:paraId="3B003686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5.0 – 15.0</w:t>
            </w:r>
          </w:p>
        </w:tc>
        <w:tc>
          <w:tcPr>
            <w:tcW w:w="1021" w:type="dxa"/>
          </w:tcPr>
          <w:p w14:paraId="12388D6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33C60184" w14:textId="77777777" w:rsidTr="00406A11">
        <w:tc>
          <w:tcPr>
            <w:tcW w:w="3289" w:type="dxa"/>
            <w:vAlign w:val="center"/>
          </w:tcPr>
          <w:p w14:paraId="7F8108FC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Pneumology</w:t>
            </w:r>
          </w:p>
        </w:tc>
        <w:tc>
          <w:tcPr>
            <w:tcW w:w="1134" w:type="dxa"/>
          </w:tcPr>
          <w:p w14:paraId="1442A4A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8</w:t>
            </w:r>
          </w:p>
        </w:tc>
        <w:tc>
          <w:tcPr>
            <w:tcW w:w="1134" w:type="dxa"/>
          </w:tcPr>
          <w:p w14:paraId="5BB2A2B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7.1</w:t>
            </w:r>
          </w:p>
        </w:tc>
        <w:tc>
          <w:tcPr>
            <w:tcW w:w="1134" w:type="dxa"/>
          </w:tcPr>
          <w:p w14:paraId="6F18DB0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8.5</w:t>
            </w:r>
          </w:p>
        </w:tc>
        <w:tc>
          <w:tcPr>
            <w:tcW w:w="1588" w:type="dxa"/>
          </w:tcPr>
          <w:p w14:paraId="2796D31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2.5 – 16.5</w:t>
            </w:r>
          </w:p>
        </w:tc>
        <w:tc>
          <w:tcPr>
            <w:tcW w:w="1021" w:type="dxa"/>
          </w:tcPr>
          <w:p w14:paraId="602CDA7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0A23AD97" w14:textId="77777777" w:rsidTr="00406A11">
        <w:tc>
          <w:tcPr>
            <w:tcW w:w="3289" w:type="dxa"/>
            <w:vAlign w:val="center"/>
          </w:tcPr>
          <w:p w14:paraId="4E34E936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Rheumatology</w:t>
            </w:r>
          </w:p>
        </w:tc>
        <w:tc>
          <w:tcPr>
            <w:tcW w:w="1134" w:type="dxa"/>
          </w:tcPr>
          <w:p w14:paraId="5EE3A8AA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28</w:t>
            </w:r>
          </w:p>
        </w:tc>
        <w:tc>
          <w:tcPr>
            <w:tcW w:w="1134" w:type="dxa"/>
          </w:tcPr>
          <w:p w14:paraId="5ECA58BF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24.8</w:t>
            </w:r>
          </w:p>
        </w:tc>
        <w:tc>
          <w:tcPr>
            <w:tcW w:w="1134" w:type="dxa"/>
          </w:tcPr>
          <w:p w14:paraId="13BB932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</w:t>
            </w:r>
          </w:p>
        </w:tc>
        <w:tc>
          <w:tcPr>
            <w:tcW w:w="1588" w:type="dxa"/>
          </w:tcPr>
          <w:p w14:paraId="1E09B52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8.5</w:t>
            </w:r>
          </w:p>
        </w:tc>
        <w:tc>
          <w:tcPr>
            <w:tcW w:w="1021" w:type="dxa"/>
          </w:tcPr>
          <w:p w14:paraId="7577A5E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A60098F" w14:textId="77777777" w:rsidTr="00406A11">
        <w:tc>
          <w:tcPr>
            <w:tcW w:w="3289" w:type="dxa"/>
          </w:tcPr>
          <w:p w14:paraId="15C72F48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Chronic diseases</w:t>
            </w:r>
          </w:p>
        </w:tc>
        <w:tc>
          <w:tcPr>
            <w:tcW w:w="1134" w:type="dxa"/>
          </w:tcPr>
          <w:p w14:paraId="156DA431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A40A6C5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D4AAB89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04A363B1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0B342444" w14:textId="77777777" w:rsidR="00C46C62" w:rsidRPr="000A6B3F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0A6B3F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0.189</w:t>
            </w:r>
          </w:p>
        </w:tc>
      </w:tr>
      <w:tr w:rsidR="00C46C62" w14:paraId="2536605D" w14:textId="77777777" w:rsidTr="00406A11">
        <w:tc>
          <w:tcPr>
            <w:tcW w:w="3289" w:type="dxa"/>
          </w:tcPr>
          <w:p w14:paraId="015BB062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134" w:type="dxa"/>
          </w:tcPr>
          <w:p w14:paraId="358A55A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106</w:t>
            </w:r>
          </w:p>
        </w:tc>
        <w:tc>
          <w:tcPr>
            <w:tcW w:w="1134" w:type="dxa"/>
          </w:tcPr>
          <w:p w14:paraId="1703B38B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93.8</w:t>
            </w:r>
          </w:p>
        </w:tc>
        <w:tc>
          <w:tcPr>
            <w:tcW w:w="1134" w:type="dxa"/>
          </w:tcPr>
          <w:p w14:paraId="040BA75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6.0</w:t>
            </w:r>
          </w:p>
        </w:tc>
        <w:tc>
          <w:tcPr>
            <w:tcW w:w="1588" w:type="dxa"/>
          </w:tcPr>
          <w:p w14:paraId="4E1EEE1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13.0</w:t>
            </w:r>
          </w:p>
        </w:tc>
        <w:tc>
          <w:tcPr>
            <w:tcW w:w="1021" w:type="dxa"/>
          </w:tcPr>
          <w:p w14:paraId="13A111D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251F48F7" w14:textId="77777777" w:rsidTr="00406A11">
        <w:tc>
          <w:tcPr>
            <w:tcW w:w="3289" w:type="dxa"/>
          </w:tcPr>
          <w:p w14:paraId="321BA1E8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134" w:type="dxa"/>
          </w:tcPr>
          <w:p w14:paraId="691F1E1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7</w:t>
            </w:r>
          </w:p>
        </w:tc>
        <w:tc>
          <w:tcPr>
            <w:tcW w:w="1134" w:type="dxa"/>
          </w:tcPr>
          <w:p w14:paraId="69D340C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6.2</w:t>
            </w:r>
          </w:p>
        </w:tc>
        <w:tc>
          <w:tcPr>
            <w:tcW w:w="1134" w:type="dxa"/>
          </w:tcPr>
          <w:p w14:paraId="686846D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</w:t>
            </w:r>
          </w:p>
        </w:tc>
        <w:tc>
          <w:tcPr>
            <w:tcW w:w="1588" w:type="dxa"/>
          </w:tcPr>
          <w:p w14:paraId="0372835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5.0</w:t>
            </w:r>
          </w:p>
        </w:tc>
        <w:tc>
          <w:tcPr>
            <w:tcW w:w="1021" w:type="dxa"/>
          </w:tcPr>
          <w:p w14:paraId="5B2492C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7D8A4F1A" w14:textId="77777777" w:rsidTr="00406A11">
        <w:tc>
          <w:tcPr>
            <w:tcW w:w="3289" w:type="dxa"/>
          </w:tcPr>
          <w:p w14:paraId="3C3EE474" w14:textId="77777777" w:rsidR="00C46C62" w:rsidRPr="00C46C62" w:rsidRDefault="00C46C62" w:rsidP="00406A11">
            <w:pPr>
              <w:spacing w:before="120"/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</w:pPr>
            <w:r w:rsidRPr="00C46C62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val="en-GB"/>
              </w:rPr>
              <w:t>ECOHIS score (n=44)</w:t>
            </w:r>
          </w:p>
        </w:tc>
        <w:tc>
          <w:tcPr>
            <w:tcW w:w="1134" w:type="dxa"/>
          </w:tcPr>
          <w:p w14:paraId="53CEFCDF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46C7E2D5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D55EDD3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6491BFCC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4677D099" w14:textId="77777777" w:rsidR="00C46C62" w:rsidRDefault="00C46C62" w:rsidP="00406A11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15DDF5B6" w14:textId="77777777" w:rsidTr="00406A11">
        <w:tc>
          <w:tcPr>
            <w:tcW w:w="3289" w:type="dxa"/>
            <w:vAlign w:val="center"/>
          </w:tcPr>
          <w:p w14:paraId="3E098A43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Hospital wards</w:t>
            </w:r>
          </w:p>
        </w:tc>
        <w:tc>
          <w:tcPr>
            <w:tcW w:w="1134" w:type="dxa"/>
          </w:tcPr>
          <w:p w14:paraId="0F0A02E3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E1D6A1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97B29CE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24FF819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791AD803" w14:textId="77777777" w:rsidR="00C46C62" w:rsidRPr="00C833E1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C833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0.185</w:t>
            </w:r>
          </w:p>
        </w:tc>
      </w:tr>
      <w:tr w:rsidR="00C46C62" w14:paraId="0AC663BE" w14:textId="77777777" w:rsidTr="00406A11">
        <w:tc>
          <w:tcPr>
            <w:tcW w:w="3289" w:type="dxa"/>
            <w:vAlign w:val="center"/>
          </w:tcPr>
          <w:p w14:paraId="7F27FBF0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Endocrinology</w:t>
            </w:r>
          </w:p>
        </w:tc>
        <w:tc>
          <w:tcPr>
            <w:tcW w:w="1134" w:type="dxa"/>
          </w:tcPr>
          <w:p w14:paraId="3BF9289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9</w:t>
            </w:r>
          </w:p>
        </w:tc>
        <w:tc>
          <w:tcPr>
            <w:tcW w:w="1134" w:type="dxa"/>
          </w:tcPr>
          <w:p w14:paraId="6095F83F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20.5</w:t>
            </w:r>
          </w:p>
        </w:tc>
        <w:tc>
          <w:tcPr>
            <w:tcW w:w="1134" w:type="dxa"/>
          </w:tcPr>
          <w:p w14:paraId="7461843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5.0</w:t>
            </w:r>
          </w:p>
        </w:tc>
        <w:tc>
          <w:tcPr>
            <w:tcW w:w="1588" w:type="dxa"/>
          </w:tcPr>
          <w:p w14:paraId="5C1A316F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3.0 – 11.0</w:t>
            </w:r>
          </w:p>
        </w:tc>
        <w:tc>
          <w:tcPr>
            <w:tcW w:w="1021" w:type="dxa"/>
          </w:tcPr>
          <w:p w14:paraId="73E7481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28C3868B" w14:textId="77777777" w:rsidTr="00406A11">
        <w:tc>
          <w:tcPr>
            <w:tcW w:w="3289" w:type="dxa"/>
            <w:vAlign w:val="center"/>
          </w:tcPr>
          <w:p w14:paraId="77ED3661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Gastroenterology</w:t>
            </w:r>
          </w:p>
        </w:tc>
        <w:tc>
          <w:tcPr>
            <w:tcW w:w="1134" w:type="dxa"/>
          </w:tcPr>
          <w:p w14:paraId="624C169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</w:t>
            </w:r>
          </w:p>
        </w:tc>
        <w:tc>
          <w:tcPr>
            <w:tcW w:w="1134" w:type="dxa"/>
          </w:tcPr>
          <w:p w14:paraId="1C0B28D3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13.6</w:t>
            </w:r>
          </w:p>
        </w:tc>
        <w:tc>
          <w:tcPr>
            <w:tcW w:w="1134" w:type="dxa"/>
          </w:tcPr>
          <w:p w14:paraId="7329E032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6.0</w:t>
            </w:r>
          </w:p>
        </w:tc>
        <w:tc>
          <w:tcPr>
            <w:tcW w:w="1588" w:type="dxa"/>
          </w:tcPr>
          <w:p w14:paraId="288ACB3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8.0</w:t>
            </w:r>
          </w:p>
        </w:tc>
        <w:tc>
          <w:tcPr>
            <w:tcW w:w="1021" w:type="dxa"/>
          </w:tcPr>
          <w:p w14:paraId="6FA1AF00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6D0F24AA" w14:textId="77777777" w:rsidTr="00406A11">
        <w:tc>
          <w:tcPr>
            <w:tcW w:w="3289" w:type="dxa"/>
            <w:vAlign w:val="center"/>
          </w:tcPr>
          <w:p w14:paraId="700D396A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Nephrology</w:t>
            </w:r>
          </w:p>
        </w:tc>
        <w:tc>
          <w:tcPr>
            <w:tcW w:w="1134" w:type="dxa"/>
          </w:tcPr>
          <w:p w14:paraId="46609D2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9</w:t>
            </w:r>
          </w:p>
        </w:tc>
        <w:tc>
          <w:tcPr>
            <w:tcW w:w="1134" w:type="dxa"/>
          </w:tcPr>
          <w:p w14:paraId="037AC95A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20.5</w:t>
            </w:r>
          </w:p>
        </w:tc>
        <w:tc>
          <w:tcPr>
            <w:tcW w:w="1134" w:type="dxa"/>
          </w:tcPr>
          <w:p w14:paraId="188B3ACB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4.0</w:t>
            </w:r>
          </w:p>
        </w:tc>
        <w:tc>
          <w:tcPr>
            <w:tcW w:w="1588" w:type="dxa"/>
          </w:tcPr>
          <w:p w14:paraId="305B40F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10.0</w:t>
            </w:r>
          </w:p>
        </w:tc>
        <w:tc>
          <w:tcPr>
            <w:tcW w:w="1021" w:type="dxa"/>
          </w:tcPr>
          <w:p w14:paraId="37D7CE3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1A03A896" w14:textId="77777777" w:rsidTr="00406A11">
        <w:tc>
          <w:tcPr>
            <w:tcW w:w="3289" w:type="dxa"/>
            <w:vAlign w:val="center"/>
          </w:tcPr>
          <w:p w14:paraId="78FE844B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Neurology</w:t>
            </w:r>
          </w:p>
        </w:tc>
        <w:tc>
          <w:tcPr>
            <w:tcW w:w="1134" w:type="dxa"/>
          </w:tcPr>
          <w:p w14:paraId="572618B9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13</w:t>
            </w:r>
          </w:p>
        </w:tc>
        <w:tc>
          <w:tcPr>
            <w:tcW w:w="1134" w:type="dxa"/>
          </w:tcPr>
          <w:p w14:paraId="6B8F4533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29.5</w:t>
            </w:r>
          </w:p>
        </w:tc>
        <w:tc>
          <w:tcPr>
            <w:tcW w:w="1134" w:type="dxa"/>
          </w:tcPr>
          <w:p w14:paraId="725EA71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</w:t>
            </w:r>
          </w:p>
        </w:tc>
        <w:tc>
          <w:tcPr>
            <w:tcW w:w="1588" w:type="dxa"/>
          </w:tcPr>
          <w:p w14:paraId="343E11D3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 – 6.0</w:t>
            </w:r>
          </w:p>
        </w:tc>
        <w:tc>
          <w:tcPr>
            <w:tcW w:w="1021" w:type="dxa"/>
          </w:tcPr>
          <w:p w14:paraId="4C3EA318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7C446F22" w14:textId="77777777" w:rsidTr="00406A11">
        <w:tc>
          <w:tcPr>
            <w:tcW w:w="3289" w:type="dxa"/>
            <w:vAlign w:val="center"/>
          </w:tcPr>
          <w:p w14:paraId="1967464E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Pneumology</w:t>
            </w:r>
          </w:p>
        </w:tc>
        <w:tc>
          <w:tcPr>
            <w:tcW w:w="1134" w:type="dxa"/>
          </w:tcPr>
          <w:p w14:paraId="2A00E093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5</w:t>
            </w:r>
          </w:p>
        </w:tc>
        <w:tc>
          <w:tcPr>
            <w:tcW w:w="1134" w:type="dxa"/>
          </w:tcPr>
          <w:p w14:paraId="7EB430C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11.4</w:t>
            </w:r>
          </w:p>
        </w:tc>
        <w:tc>
          <w:tcPr>
            <w:tcW w:w="1134" w:type="dxa"/>
          </w:tcPr>
          <w:p w14:paraId="61BF55A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</w:t>
            </w:r>
          </w:p>
        </w:tc>
        <w:tc>
          <w:tcPr>
            <w:tcW w:w="1588" w:type="dxa"/>
          </w:tcPr>
          <w:p w14:paraId="04458C9D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0.0 – 1.0</w:t>
            </w:r>
          </w:p>
        </w:tc>
        <w:tc>
          <w:tcPr>
            <w:tcW w:w="1021" w:type="dxa"/>
          </w:tcPr>
          <w:p w14:paraId="7B300533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727A1C92" w14:textId="77777777" w:rsidTr="00406A11">
        <w:tc>
          <w:tcPr>
            <w:tcW w:w="3289" w:type="dxa"/>
            <w:vAlign w:val="center"/>
          </w:tcPr>
          <w:p w14:paraId="6868640F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882E79">
              <w:rPr>
                <w:rFonts w:ascii="Times New Roman" w:eastAsia="Aptos" w:hAnsi="Times New Roman" w:cs="Times New Roman"/>
                <w:sz w:val="22"/>
                <w:szCs w:val="22"/>
                <w:lang w:val="en-GB"/>
              </w:rPr>
              <w:t>Rheumatology</w:t>
            </w:r>
          </w:p>
        </w:tc>
        <w:tc>
          <w:tcPr>
            <w:tcW w:w="1134" w:type="dxa"/>
          </w:tcPr>
          <w:p w14:paraId="07D38545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1134" w:type="dxa"/>
          </w:tcPr>
          <w:p w14:paraId="58AC582B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4.5</w:t>
            </w:r>
          </w:p>
        </w:tc>
        <w:tc>
          <w:tcPr>
            <w:tcW w:w="1134" w:type="dxa"/>
          </w:tcPr>
          <w:p w14:paraId="66BF5AF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</w:t>
            </w:r>
          </w:p>
        </w:tc>
        <w:tc>
          <w:tcPr>
            <w:tcW w:w="1588" w:type="dxa"/>
          </w:tcPr>
          <w:p w14:paraId="56126EEE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 – 2.0</w:t>
            </w:r>
          </w:p>
        </w:tc>
        <w:tc>
          <w:tcPr>
            <w:tcW w:w="1021" w:type="dxa"/>
          </w:tcPr>
          <w:p w14:paraId="1C368431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53906712" w14:textId="77777777" w:rsidTr="00406A11">
        <w:tc>
          <w:tcPr>
            <w:tcW w:w="3289" w:type="dxa"/>
          </w:tcPr>
          <w:p w14:paraId="51A705E6" w14:textId="77777777" w:rsidR="00C46C62" w:rsidRDefault="00C46C62" w:rsidP="00406A11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Chronic diseases</w:t>
            </w:r>
          </w:p>
        </w:tc>
        <w:tc>
          <w:tcPr>
            <w:tcW w:w="1134" w:type="dxa"/>
          </w:tcPr>
          <w:p w14:paraId="0F9A21F3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7150F2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DF2A3D4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588" w:type="dxa"/>
          </w:tcPr>
          <w:p w14:paraId="1083EE5C" w14:textId="77777777" w:rsidR="00C46C62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021" w:type="dxa"/>
          </w:tcPr>
          <w:p w14:paraId="305BF9F1" w14:textId="77777777" w:rsidR="00C46C62" w:rsidRPr="00C833E1" w:rsidRDefault="00C46C62" w:rsidP="00406A11">
            <w:pPr>
              <w:spacing w:before="6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</w:pPr>
            <w:r w:rsidRPr="00C833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GB"/>
              </w:rPr>
              <w:t>0.025</w:t>
            </w:r>
            <w:r w:rsidRPr="00C833E1">
              <w:rPr>
                <w:rFonts w:ascii="Times New Roman" w:eastAsia="Times New Roman" w:hAnsi="Times New Roman" w:cs="Times New Roman"/>
                <w:i/>
                <w:sz w:val="22"/>
                <w:szCs w:val="22"/>
                <w:vertAlign w:val="superscript"/>
                <w:lang w:val="en-GB"/>
              </w:rPr>
              <w:t>*</w:t>
            </w:r>
          </w:p>
        </w:tc>
      </w:tr>
      <w:tr w:rsidR="00C46C62" w14:paraId="2AE2F812" w14:textId="77777777" w:rsidTr="00406A11">
        <w:tc>
          <w:tcPr>
            <w:tcW w:w="3289" w:type="dxa"/>
          </w:tcPr>
          <w:p w14:paraId="65CEF32E" w14:textId="77777777" w:rsidR="00C46C62" w:rsidRDefault="00C46C62" w:rsidP="00406A11">
            <w:pPr>
              <w:spacing w:before="100" w:beforeAutospacing="1" w:after="100" w:afterAutospacing="1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134" w:type="dxa"/>
          </w:tcPr>
          <w:p w14:paraId="4F541D27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42</w:t>
            </w:r>
          </w:p>
        </w:tc>
        <w:tc>
          <w:tcPr>
            <w:tcW w:w="1134" w:type="dxa"/>
          </w:tcPr>
          <w:p w14:paraId="68EF3B28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95.5</w:t>
            </w:r>
          </w:p>
        </w:tc>
        <w:tc>
          <w:tcPr>
            <w:tcW w:w="1134" w:type="dxa"/>
          </w:tcPr>
          <w:p w14:paraId="3CBD4D24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2.0</w:t>
            </w:r>
          </w:p>
        </w:tc>
        <w:tc>
          <w:tcPr>
            <w:tcW w:w="1588" w:type="dxa"/>
          </w:tcPr>
          <w:p w14:paraId="45452F3A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1.0 – 6.0</w:t>
            </w:r>
          </w:p>
        </w:tc>
        <w:tc>
          <w:tcPr>
            <w:tcW w:w="1021" w:type="dxa"/>
          </w:tcPr>
          <w:p w14:paraId="0A31930C" w14:textId="77777777" w:rsidR="00C46C62" w:rsidRDefault="00C46C62" w:rsidP="00406A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C46C62" w14:paraId="24187181" w14:textId="77777777" w:rsidTr="00406A11">
        <w:tc>
          <w:tcPr>
            <w:tcW w:w="3289" w:type="dxa"/>
            <w:tcBorders>
              <w:bottom w:val="single" w:sz="4" w:space="0" w:color="auto"/>
            </w:tcBorders>
          </w:tcPr>
          <w:p w14:paraId="605393AB" w14:textId="77777777" w:rsidR="00C46C62" w:rsidRDefault="00C46C62" w:rsidP="00406A11">
            <w:pPr>
              <w:spacing w:after="120"/>
              <w:ind w:left="319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54EBC1" w14:textId="77777777" w:rsidR="00C46C62" w:rsidRDefault="00C46C62" w:rsidP="00406A1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E4FC6B" w14:textId="77777777" w:rsidR="00C46C62" w:rsidRDefault="00C46C62" w:rsidP="00406A1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4.5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B45C48" w14:textId="77777777" w:rsidR="00C46C62" w:rsidRDefault="00C46C62" w:rsidP="00406A1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19.0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7A44F91A" w14:textId="77777777" w:rsidR="00C46C62" w:rsidRDefault="00C46C62" w:rsidP="00406A1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11.0 – 27.0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431552DB" w14:textId="77777777" w:rsidR="00C46C62" w:rsidRDefault="00C46C62" w:rsidP="00406A11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</w:tc>
      </w:tr>
    </w:tbl>
    <w:p w14:paraId="58C72273" w14:textId="77777777" w:rsidR="00C46C62" w:rsidRPr="00C833E1" w:rsidRDefault="00C46C62" w:rsidP="00C46C62">
      <w:pPr>
        <w:pStyle w:val="isselectedend"/>
        <w:jc w:val="both"/>
        <w:rPr>
          <w:sz w:val="20"/>
          <w:szCs w:val="20"/>
          <w:lang w:val="en-GB"/>
        </w:rPr>
      </w:pPr>
      <w:r w:rsidRPr="00A95615">
        <w:rPr>
          <w:sz w:val="20"/>
          <w:szCs w:val="20"/>
          <w:lang w:val="en-GB"/>
        </w:rPr>
        <w:t xml:space="preserve">PCPQ = Parental-Caregivers Perceptions Questionnaire; </w:t>
      </w:r>
      <w:r>
        <w:rPr>
          <w:sz w:val="20"/>
          <w:szCs w:val="20"/>
          <w:lang w:val="en-GB"/>
        </w:rPr>
        <w:t>FIS=</w:t>
      </w:r>
      <w:r w:rsidRPr="00A95615">
        <w:rPr>
          <w:sz w:val="20"/>
          <w:szCs w:val="20"/>
          <w:lang w:val="en-GB"/>
        </w:rPr>
        <w:t>Family Impact Scale</w:t>
      </w:r>
      <w:r>
        <w:rPr>
          <w:sz w:val="20"/>
          <w:szCs w:val="20"/>
          <w:lang w:val="en-GB"/>
        </w:rPr>
        <w:t xml:space="preserve">; ECOHIS: </w:t>
      </w:r>
      <w:r w:rsidRPr="00A95615">
        <w:rPr>
          <w:sz w:val="20"/>
          <w:szCs w:val="20"/>
          <w:lang w:val="en-GB"/>
        </w:rPr>
        <w:t>Early Childhood Oral Health Impact Scale</w:t>
      </w:r>
      <w:r>
        <w:rPr>
          <w:sz w:val="20"/>
          <w:szCs w:val="20"/>
          <w:lang w:val="en-GB"/>
        </w:rPr>
        <w:t xml:space="preserve">. </w:t>
      </w:r>
      <w:r w:rsidRPr="00C833E1">
        <w:rPr>
          <w:i/>
          <w:sz w:val="22"/>
          <w:szCs w:val="22"/>
          <w:vertAlign w:val="superscript"/>
          <w:lang w:val="en-GB"/>
        </w:rPr>
        <w:t>*</w:t>
      </w:r>
      <w:r w:rsidRPr="00C833E1">
        <w:rPr>
          <w:sz w:val="22"/>
          <w:szCs w:val="22"/>
          <w:lang w:val="en-GB"/>
        </w:rPr>
        <w:t xml:space="preserve"> Kruskal-Wallis exact test</w:t>
      </w:r>
    </w:p>
    <w:p w14:paraId="143FE881" w14:textId="77777777" w:rsidR="00C46C62" w:rsidRDefault="00C46C62"/>
    <w:sectPr w:rsidR="00C46C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62"/>
    <w:rsid w:val="00BD3187"/>
    <w:rsid w:val="00C4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2046FF"/>
  <w15:chartTrackingRefBased/>
  <w15:docId w15:val="{1C5998D0-3A96-CD4D-83AB-6150FFAD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C62"/>
  </w:style>
  <w:style w:type="paragraph" w:styleId="Titolo1">
    <w:name w:val="heading 1"/>
    <w:basedOn w:val="Normale"/>
    <w:next w:val="Normale"/>
    <w:link w:val="Titolo1Carattere"/>
    <w:uiPriority w:val="9"/>
    <w:qFormat/>
    <w:rsid w:val="00C4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6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6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6C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6C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6C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6C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6C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6C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6C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6C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6C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6C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6C6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46C62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e"/>
    <w:rsid w:val="00C4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Romanelli</dc:creator>
  <cp:keywords/>
  <dc:description/>
  <cp:lastModifiedBy>Giulia Romanelli</cp:lastModifiedBy>
  <cp:revision>1</cp:revision>
  <dcterms:created xsi:type="dcterms:W3CDTF">2026-07-07T09:21:00Z</dcterms:created>
  <dcterms:modified xsi:type="dcterms:W3CDTF">2026-07-07T09:22:00Z</dcterms:modified>
</cp:coreProperties>
</file>