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4826" w:type="pct"/>
        <w:tblLayout w:type="fixed"/>
        <w:tblLook w:val="04A0" w:firstRow="1" w:lastRow="0" w:firstColumn="1" w:lastColumn="0" w:noHBand="0" w:noVBand="1"/>
      </w:tblPr>
      <w:tblGrid>
        <w:gridCol w:w="1324"/>
        <w:gridCol w:w="1125"/>
        <w:gridCol w:w="1380"/>
        <w:gridCol w:w="1721"/>
        <w:gridCol w:w="1822"/>
        <w:gridCol w:w="1242"/>
        <w:gridCol w:w="2265"/>
        <w:gridCol w:w="1373"/>
        <w:gridCol w:w="1382"/>
        <w:gridCol w:w="1228"/>
      </w:tblGrid>
      <w:tr w:rsidRPr="005A1581" w:rsidR="001500D3" w:rsidTr="00E45E1F" w14:paraId="40FFC9D2" w14:textId="5E58B1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vMerge w:val="restart"/>
          </w:tcPr>
          <w:p w:rsidRPr="005A1581" w:rsidR="003333E5" w:rsidP="009A3CEE" w:rsidRDefault="003333E5" w14:paraId="2D594C89" w14:textId="466FE56B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Citation</w:t>
            </w:r>
            <w:r w:rsidRPr="005A1581" w:rsidR="00916DE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78" w:type="pct"/>
            <w:vMerge w:val="restart"/>
          </w:tcPr>
          <w:p w:rsidRPr="005A1581" w:rsidR="003333E5" w:rsidP="00877523" w:rsidRDefault="003333E5" w14:paraId="55D9E99A" w14:textId="609EF26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Region</w:t>
            </w:r>
            <w:r w:rsidRPr="005A1581" w:rsidR="00877523">
              <w:rPr>
                <w:rFonts w:cs="Arial"/>
                <w:sz w:val="16"/>
                <w:szCs w:val="16"/>
              </w:rPr>
              <w:t xml:space="preserve"> / article type</w:t>
            </w:r>
          </w:p>
        </w:tc>
        <w:tc>
          <w:tcPr>
            <w:tcW w:w="464" w:type="pct"/>
            <w:vMerge w:val="restart"/>
          </w:tcPr>
          <w:p w:rsidRPr="005A1581" w:rsidR="003333E5" w:rsidP="00BA628D" w:rsidRDefault="00916DEF" w14:paraId="23E39DE0" w14:textId="49952F9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Study</w:t>
            </w:r>
            <w:r w:rsidRPr="005A1581" w:rsidR="003333E5">
              <w:rPr>
                <w:rFonts w:cs="Arial"/>
                <w:sz w:val="16"/>
                <w:szCs w:val="16"/>
              </w:rPr>
              <w:t xml:space="preserve"> design</w:t>
            </w:r>
          </w:p>
        </w:tc>
        <w:tc>
          <w:tcPr>
            <w:tcW w:w="1192" w:type="pct"/>
            <w:gridSpan w:val="2"/>
          </w:tcPr>
          <w:p w:rsidRPr="005A1581" w:rsidR="003333E5" w:rsidP="00BA628D" w:rsidRDefault="003333E5" w14:paraId="388D6982" w14:textId="5B2FF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Population</w:t>
            </w:r>
          </w:p>
        </w:tc>
        <w:tc>
          <w:tcPr>
            <w:tcW w:w="2520" w:type="pct"/>
            <w:gridSpan w:val="5"/>
          </w:tcPr>
          <w:p w:rsidRPr="005A1581" w:rsidR="003333E5" w:rsidDel="00027730" w:rsidP="00BA628D" w:rsidRDefault="003333E5" w14:paraId="73983FB3" w14:textId="02FAEE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Intervention Details</w:t>
            </w:r>
          </w:p>
        </w:tc>
      </w:tr>
      <w:tr w:rsidRPr="005A1581" w:rsidR="0078028E" w:rsidTr="00E45E1F" w14:paraId="4FE0C4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vMerge/>
          </w:tcPr>
          <w:p w:rsidRPr="005A1581" w:rsidR="003333E5" w:rsidP="009A3CEE" w:rsidRDefault="003333E5" w14:paraId="4006E4E5" w14:textId="48E27B55">
            <w:pPr>
              <w:rPr>
                <w:rFonts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8" w:type="pct"/>
            <w:vMerge/>
          </w:tcPr>
          <w:p w:rsidRPr="005A1581" w:rsidR="003333E5" w:rsidDel="001E3B35" w:rsidP="009A3CEE" w:rsidRDefault="003333E5" w14:paraId="63880A6B" w14:textId="242560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64" w:type="pct"/>
            <w:vMerge/>
          </w:tcPr>
          <w:p w:rsidRPr="005A1581" w:rsidR="003333E5" w:rsidDel="008861AE" w:rsidP="009A3CEE" w:rsidRDefault="003333E5" w14:paraId="750493EB" w14:textId="12035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79" w:type="pct"/>
          </w:tcPr>
          <w:p w:rsidRPr="005A1581" w:rsidR="003333E5" w:rsidP="009A3CEE" w:rsidRDefault="003333E5" w14:paraId="4BAB9189" w14:textId="2FE808E7">
            <w:pPr>
              <w:ind w:firstLin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613" w:type="pct"/>
          </w:tcPr>
          <w:p w:rsidRPr="005A1581" w:rsidR="003333E5" w:rsidP="009A3CEE" w:rsidRDefault="003333E5" w14:paraId="0FFB15A8" w14:textId="353F0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Sample size</w:t>
            </w:r>
          </w:p>
        </w:tc>
        <w:tc>
          <w:tcPr>
            <w:tcW w:w="418" w:type="pct"/>
          </w:tcPr>
          <w:p w:rsidRPr="005A1581" w:rsidR="003333E5" w:rsidP="009A3CEE" w:rsidRDefault="003333E5" w14:paraId="2E7A7C30" w14:textId="00DF4F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Modality</w:t>
            </w:r>
          </w:p>
        </w:tc>
        <w:tc>
          <w:tcPr>
            <w:tcW w:w="762" w:type="pct"/>
          </w:tcPr>
          <w:p w:rsidRPr="005A1581" w:rsidR="003333E5" w:rsidP="009A3CEE" w:rsidRDefault="003333E5" w14:paraId="2BFB1315" w14:textId="48D99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Name / description</w:t>
            </w:r>
          </w:p>
        </w:tc>
        <w:tc>
          <w:tcPr>
            <w:tcW w:w="462" w:type="pct"/>
          </w:tcPr>
          <w:p w:rsidRPr="005A1581" w:rsidR="003333E5" w:rsidP="009A3CEE" w:rsidRDefault="003333E5" w14:paraId="5A17D7B5" w14:textId="66B84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Frequency</w:t>
            </w:r>
          </w:p>
        </w:tc>
        <w:tc>
          <w:tcPr>
            <w:tcW w:w="465" w:type="pct"/>
          </w:tcPr>
          <w:p w:rsidRPr="005A1581" w:rsidR="003333E5" w:rsidP="009A3CEE" w:rsidRDefault="003333E5" w14:paraId="5FBB14BE" w14:textId="45C9B7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Facilitator</w:t>
            </w:r>
          </w:p>
        </w:tc>
        <w:tc>
          <w:tcPr>
            <w:tcW w:w="413" w:type="pct"/>
          </w:tcPr>
          <w:p w:rsidRPr="005A1581" w:rsidR="003333E5" w:rsidP="009A3CEE" w:rsidRDefault="00D06689" w14:paraId="27179CA2" w14:textId="5BC8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b/>
                <w:bCs/>
                <w:sz w:val="16"/>
                <w:szCs w:val="16"/>
              </w:rPr>
              <w:t>Setting</w:t>
            </w:r>
          </w:p>
        </w:tc>
      </w:tr>
      <w:tr w:rsidRPr="005A1581" w:rsidR="00CF5674" w:rsidTr="00CF5674" w14:paraId="4C47B66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CF5674" w:rsidP="00053121" w:rsidRDefault="00CF5674" w14:paraId="19581BB8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Sullivan et al., 2025</w:t>
            </w:r>
          </w:p>
        </w:tc>
        <w:tc>
          <w:tcPr>
            <w:tcW w:w="378" w:type="pct"/>
            <w:hideMark/>
          </w:tcPr>
          <w:p w:rsidRPr="005A1581" w:rsidR="00CF5674" w:rsidP="00053121" w:rsidRDefault="00CF5674" w14:paraId="642C1FCF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USA</w:t>
            </w:r>
          </w:p>
          <w:p w:rsidRPr="005A1581" w:rsidR="00CF5674" w:rsidP="00053121" w:rsidRDefault="00CF5674" w14:paraId="0BCD2A5C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Journal article</w:t>
            </w:r>
          </w:p>
        </w:tc>
        <w:tc>
          <w:tcPr>
            <w:tcW w:w="464" w:type="pct"/>
            <w:hideMark/>
          </w:tcPr>
          <w:p w:rsidRPr="005A1581" w:rsidR="00CF5674" w:rsidP="00053121" w:rsidRDefault="00CF5674" w14:paraId="58DEBCF3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Implementation study</w:t>
            </w:r>
          </w:p>
        </w:tc>
        <w:tc>
          <w:tcPr>
            <w:tcW w:w="579" w:type="pct"/>
            <w:hideMark/>
          </w:tcPr>
          <w:p w:rsidRPr="005A1581" w:rsidR="00CF5674" w:rsidP="00053121" w:rsidRDefault="00CF5674" w14:paraId="74039296" w14:textId="09525F66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Elementary pupils aged 5–10 with mental health needs</w:t>
            </w:r>
          </w:p>
        </w:tc>
        <w:tc>
          <w:tcPr>
            <w:tcW w:w="613" w:type="pct"/>
            <w:hideMark/>
          </w:tcPr>
          <w:p w:rsidRPr="005A1581" w:rsidR="00CF5674" w:rsidP="00053121" w:rsidRDefault="00CF5674" w14:paraId="481B7C4D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280 </w:t>
            </w:r>
          </w:p>
        </w:tc>
        <w:tc>
          <w:tcPr>
            <w:tcW w:w="418" w:type="pct"/>
            <w:hideMark/>
          </w:tcPr>
          <w:p w:rsidRPr="005A1581" w:rsidR="00CF5674" w:rsidP="00053121" w:rsidRDefault="00CF5674" w14:paraId="617C80E5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Visual Arts, Craft &amp; Design</w:t>
            </w:r>
          </w:p>
        </w:tc>
        <w:tc>
          <w:tcPr>
            <w:tcW w:w="762" w:type="pct"/>
          </w:tcPr>
          <w:p w:rsidRPr="005A1581" w:rsidR="00CF5674" w:rsidP="00053121" w:rsidRDefault="00CF5674" w14:paraId="0069B2C1" w14:textId="682AF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Group art therapy</w:t>
            </w:r>
          </w:p>
        </w:tc>
        <w:tc>
          <w:tcPr>
            <w:tcW w:w="462" w:type="pct"/>
          </w:tcPr>
          <w:p w:rsidRPr="005A1581" w:rsidR="00CF5674" w:rsidP="00053121" w:rsidRDefault="00CF5674" w14:paraId="71FB364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60-minute sessions for 6–7 weeks</w:t>
            </w:r>
          </w:p>
        </w:tc>
        <w:tc>
          <w:tcPr>
            <w:tcW w:w="465" w:type="pct"/>
          </w:tcPr>
          <w:p w:rsidRPr="005A1581" w:rsidR="00CF5674" w:rsidP="00053121" w:rsidRDefault="00CF5674" w14:paraId="4D5D58E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Registered art therapist</w:t>
            </w:r>
          </w:p>
        </w:tc>
        <w:tc>
          <w:tcPr>
            <w:tcW w:w="413" w:type="pct"/>
          </w:tcPr>
          <w:p w:rsidRPr="005A1581" w:rsidR="00CF5674" w:rsidP="00053121" w:rsidRDefault="00CF5674" w14:paraId="11282608" w14:textId="3C4299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Elementary schools</w:t>
            </w:r>
            <w:r w:rsidR="00823411">
              <w:rPr>
                <w:rFonts w:cs="Arial"/>
                <w:sz w:val="16"/>
                <w:szCs w:val="16"/>
              </w:rPr>
              <w:t xml:space="preserve"> </w:t>
            </w:r>
            <w:r w:rsidRPr="005A1581" w:rsidR="00823411">
              <w:rPr>
                <w:rFonts w:cs="Arial"/>
                <w:sz w:val="16"/>
                <w:szCs w:val="16"/>
              </w:rPr>
              <w:t>within Multi</w:t>
            </w:r>
            <w:r w:rsidRPr="005A1581" w:rsidR="00823411">
              <w:rPr>
                <w:rFonts w:ascii="Cambria Math" w:hAnsi="Cambria Math" w:cs="Cambria Math"/>
                <w:sz w:val="16"/>
                <w:szCs w:val="16"/>
              </w:rPr>
              <w:t>‐</w:t>
            </w:r>
            <w:r w:rsidRPr="005A1581" w:rsidR="00823411">
              <w:rPr>
                <w:rFonts w:cs="Arial"/>
                <w:sz w:val="16"/>
                <w:szCs w:val="16"/>
              </w:rPr>
              <w:t>Tiered System of Support (MTSS) framework</w:t>
            </w:r>
          </w:p>
        </w:tc>
      </w:tr>
      <w:tr w:rsidRPr="005A1581" w:rsidR="0078028E" w:rsidTr="00E45E1F" w14:paraId="680BF317" w14:textId="72C992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vMerge w:val="restart"/>
            <w:hideMark/>
          </w:tcPr>
          <w:p w:rsidRPr="005A1581" w:rsidR="000873D8" w:rsidP="000873D8" w:rsidRDefault="000873D8" w14:paraId="4470AEB5" w14:textId="682AE253">
            <w:pPr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Frontier Economics, 2024 </w:t>
            </w:r>
          </w:p>
          <w:p w:rsidRPr="005A1581" w:rsidR="000873D8" w:rsidP="009A3CEE" w:rsidRDefault="000873D8" w14:paraId="2FEE4F56" w14:textId="005CC71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78" w:type="pct"/>
            <w:vMerge w:val="restart"/>
            <w:hideMark/>
          </w:tcPr>
          <w:p w:rsidRPr="005A1581" w:rsidR="000873D8" w:rsidP="00274DD0" w:rsidRDefault="000873D8" w14:paraId="7FCAB86E" w14:textId="1C428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UK</w:t>
            </w:r>
          </w:p>
          <w:p w:rsidRPr="005A1581" w:rsidR="00877523" w:rsidP="00274DD0" w:rsidRDefault="00877523" w14:paraId="66FD46F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Pr="005A1581" w:rsidR="00877523" w:rsidP="00274DD0" w:rsidRDefault="00877523" w14:paraId="4F035996" w14:textId="0304E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 to government</w:t>
            </w:r>
          </w:p>
          <w:p w:rsidRPr="005A1581" w:rsidR="000873D8" w:rsidP="009A3CEE" w:rsidRDefault="000873D8" w14:paraId="64666C1C" w14:textId="60F7212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464" w:type="pct"/>
            <w:hideMark/>
          </w:tcPr>
          <w:p w:rsidRPr="005A1581" w:rsidR="000873D8" w:rsidP="006D0065" w:rsidRDefault="00043DA9" w14:paraId="484E4E28" w14:textId="2ABDA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MODEL</w:t>
            </w:r>
            <w:r w:rsidRPr="005A1581" w:rsidR="000873D8">
              <w:rPr>
                <w:rFonts w:cs="Arial"/>
                <w:sz w:val="16"/>
                <w:szCs w:val="16"/>
              </w:rPr>
              <w:t xml:space="preserve"> 3: Modelling using large cohort datasets</w:t>
            </w:r>
          </w:p>
        </w:tc>
        <w:tc>
          <w:tcPr>
            <w:tcW w:w="579" w:type="pct"/>
            <w:hideMark/>
          </w:tcPr>
          <w:p w:rsidRPr="005A1581" w:rsidR="000873D8" w:rsidP="009A3CEE" w:rsidRDefault="000873D8" w14:paraId="7F192227" w14:textId="44FB2B4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Model 3: Children aged 10–14 </w:t>
            </w:r>
            <w:r w:rsidR="00965532">
              <w:rPr>
                <w:rFonts w:cs="Arial"/>
                <w:sz w:val="16"/>
                <w:szCs w:val="16"/>
              </w:rPr>
              <w:t xml:space="preserve">from the general population </w:t>
            </w:r>
            <w:r w:rsidRPr="005A1581">
              <w:rPr>
                <w:rFonts w:cs="Arial"/>
                <w:sz w:val="16"/>
                <w:szCs w:val="16"/>
              </w:rPr>
              <w:t>(modelled from USA data)</w:t>
            </w:r>
          </w:p>
        </w:tc>
        <w:tc>
          <w:tcPr>
            <w:tcW w:w="613" w:type="pct"/>
            <w:hideMark/>
          </w:tcPr>
          <w:p w:rsidRPr="005A1581" w:rsidR="000873D8" w:rsidP="009A3CEE" w:rsidRDefault="000873D8" w14:paraId="02403945" w14:textId="23ADB7D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Original analysis: </w:t>
            </w:r>
            <w:r w:rsidRPr="005A1581" w:rsidR="001500D3">
              <w:rPr>
                <w:rFonts w:cs="Arial"/>
                <w:sz w:val="16"/>
                <w:szCs w:val="16"/>
              </w:rPr>
              <w:t xml:space="preserve">n = </w:t>
            </w:r>
            <w:r w:rsidRPr="005A1581">
              <w:rPr>
                <w:rFonts w:cs="Arial"/>
                <w:sz w:val="16"/>
                <w:szCs w:val="16"/>
              </w:rPr>
              <w:t>8,315 (USA); applied to 1.9 million UK children</w:t>
            </w:r>
          </w:p>
        </w:tc>
        <w:tc>
          <w:tcPr>
            <w:tcW w:w="418" w:type="pct"/>
            <w:hideMark/>
          </w:tcPr>
          <w:p w:rsidRPr="005A1581" w:rsidR="000873D8" w:rsidP="009A3CEE" w:rsidRDefault="000873D8" w14:paraId="74E1AC5C" w14:textId="487D728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0873D8" w:rsidP="009A3CEE" w:rsidRDefault="000873D8" w14:paraId="3A016D4E" w14:textId="3B3987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Extracurricular arts activities (dance, music, art lessons; organised performing arts programmes)</w:t>
            </w:r>
          </w:p>
        </w:tc>
        <w:tc>
          <w:tcPr>
            <w:tcW w:w="462" w:type="pct"/>
          </w:tcPr>
          <w:p w:rsidRPr="005A1581" w:rsidR="000873D8" w:rsidP="009A3CEE" w:rsidRDefault="000873D8" w14:paraId="63CB09B3" w14:textId="290D9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Annual participation</w:t>
            </w:r>
          </w:p>
        </w:tc>
        <w:tc>
          <w:tcPr>
            <w:tcW w:w="465" w:type="pct"/>
          </w:tcPr>
          <w:p w:rsidRPr="005A1581" w:rsidR="000873D8" w:rsidP="009A3CEE" w:rsidRDefault="000873D8" w14:paraId="7F3FF2FD" w14:textId="08FE3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School-based or community arts educators</w:t>
            </w:r>
          </w:p>
        </w:tc>
        <w:tc>
          <w:tcPr>
            <w:tcW w:w="413" w:type="pct"/>
          </w:tcPr>
          <w:p w:rsidRPr="005A1581" w:rsidR="000873D8" w:rsidP="009A3CEE" w:rsidRDefault="000873D8" w14:paraId="5359C161" w14:textId="1AB61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Schools or community settings</w:t>
            </w:r>
          </w:p>
        </w:tc>
      </w:tr>
      <w:tr w:rsidRPr="005A1581" w:rsidR="0078028E" w:rsidTr="00E45E1F" w14:paraId="360823A3" w14:textId="3123E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vMerge/>
            <w:hideMark/>
          </w:tcPr>
          <w:p w:rsidRPr="005A1581" w:rsidR="000873D8" w:rsidP="009A3CEE" w:rsidRDefault="000873D8" w14:paraId="2D79A2EE" w14:textId="22123A5F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78" w:type="pct"/>
            <w:vMerge/>
            <w:hideMark/>
          </w:tcPr>
          <w:p w:rsidRPr="005A1581" w:rsidR="000873D8" w:rsidP="009A3CEE" w:rsidRDefault="000873D8" w14:paraId="2E6C5BAE" w14:textId="2F914E1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464" w:type="pct"/>
            <w:hideMark/>
          </w:tcPr>
          <w:p w:rsidRPr="005A1581" w:rsidR="000873D8" w:rsidP="00E844B9" w:rsidRDefault="00043DA9" w14:paraId="77FACBC2" w14:textId="30C0BB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MODEL</w:t>
            </w:r>
            <w:r w:rsidRPr="005A1581" w:rsidR="000873D8">
              <w:rPr>
                <w:rFonts w:cs="Arial"/>
                <w:sz w:val="16"/>
                <w:szCs w:val="16"/>
              </w:rPr>
              <w:t xml:space="preserve"> 4</w:t>
            </w:r>
            <w:r>
              <w:rPr>
                <w:rFonts w:cs="Arial"/>
                <w:sz w:val="16"/>
                <w:szCs w:val="16"/>
              </w:rPr>
              <w:t>a/4b</w:t>
            </w:r>
            <w:r w:rsidRPr="005A1581" w:rsidR="000873D8">
              <w:rPr>
                <w:rFonts w:cs="Arial"/>
                <w:sz w:val="16"/>
                <w:szCs w:val="16"/>
              </w:rPr>
              <w:t>: Modelling using large cohort datasets</w:t>
            </w:r>
            <w:r w:rsidRPr="005A1581" w:rsidDel="001E3B35" w:rsidR="000873D8">
              <w:rPr>
                <w:rFonts w:cs="Arial"/>
                <w:sz w:val="16"/>
                <w:szCs w:val="16"/>
              </w:rPr>
              <w:t xml:space="preserve"> </w:t>
            </w:r>
          </w:p>
          <w:p w:rsidRPr="005A1581" w:rsidR="000873D8" w:rsidP="009A3CEE" w:rsidRDefault="000873D8" w14:paraId="0E05E62D" w14:textId="49EFC459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579" w:type="pct"/>
            <w:hideMark/>
          </w:tcPr>
          <w:p w:rsidRPr="005A1581" w:rsidR="000873D8" w:rsidP="009A3CEE" w:rsidRDefault="000873D8" w14:paraId="135BF629" w14:textId="3A25535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Model 4: Children aged 10–14 </w:t>
            </w:r>
            <w:r w:rsidR="00965532">
              <w:rPr>
                <w:rFonts w:cs="Arial"/>
                <w:sz w:val="16"/>
                <w:szCs w:val="16"/>
              </w:rPr>
              <w:t xml:space="preserve">from the general population </w:t>
            </w:r>
            <w:r w:rsidRPr="005A1581" w:rsidR="008F0639">
              <w:rPr>
                <w:rFonts w:cs="Arial"/>
                <w:sz w:val="16"/>
                <w:szCs w:val="16"/>
              </w:rPr>
              <w:t xml:space="preserve">(modelled from </w:t>
            </w:r>
            <w:r w:rsidR="008F0639">
              <w:rPr>
                <w:rFonts w:cs="Arial"/>
                <w:sz w:val="16"/>
                <w:szCs w:val="16"/>
              </w:rPr>
              <w:t>UK</w:t>
            </w:r>
            <w:r w:rsidRPr="005A1581" w:rsidR="008F0639">
              <w:rPr>
                <w:rFonts w:cs="Arial"/>
                <w:sz w:val="16"/>
                <w:szCs w:val="16"/>
              </w:rPr>
              <w:t xml:space="preserve"> data)</w:t>
            </w:r>
          </w:p>
        </w:tc>
        <w:tc>
          <w:tcPr>
            <w:tcW w:w="613" w:type="pct"/>
            <w:hideMark/>
          </w:tcPr>
          <w:p w:rsidRPr="005A1581" w:rsidR="000873D8" w:rsidP="009A3CEE" w:rsidRDefault="000873D8" w14:paraId="49FF4402" w14:textId="62C80EBB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Original analysis: </w:t>
            </w:r>
            <w:r w:rsidRPr="005A1581" w:rsidR="001500D3">
              <w:rPr>
                <w:rFonts w:cs="Arial"/>
                <w:sz w:val="16"/>
                <w:szCs w:val="16"/>
              </w:rPr>
              <w:t xml:space="preserve">n = </w:t>
            </w:r>
            <w:r w:rsidRPr="005A1581">
              <w:rPr>
                <w:rFonts w:cs="Arial"/>
                <w:sz w:val="16"/>
                <w:szCs w:val="16"/>
              </w:rPr>
              <w:t>6,209 (UK); applied to 900,000 (art) and 2.4 million (music) children</w:t>
            </w:r>
          </w:p>
        </w:tc>
        <w:tc>
          <w:tcPr>
            <w:tcW w:w="418" w:type="pct"/>
            <w:hideMark/>
          </w:tcPr>
          <w:p w:rsidRPr="005A1581" w:rsidR="000873D8" w:rsidP="009A3CEE" w:rsidRDefault="000873D8" w14:paraId="60E0D4A5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Visual Arts, Craft &amp; Design; Music</w:t>
            </w:r>
          </w:p>
        </w:tc>
        <w:tc>
          <w:tcPr>
            <w:tcW w:w="762" w:type="pct"/>
          </w:tcPr>
          <w:p w:rsidRPr="005A1581" w:rsidR="000873D8" w:rsidP="009A3CEE" w:rsidRDefault="000873D8" w14:paraId="4A09682A" w14:textId="33E68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Self-reported engagement in art (drawing, painting, making)</w:t>
            </w:r>
            <w:r w:rsidRPr="005A1581" w:rsidR="00095C60">
              <w:rPr>
                <w:rFonts w:cs="Arial"/>
                <w:sz w:val="16"/>
                <w:szCs w:val="16"/>
              </w:rPr>
              <w:t xml:space="preserve">; </w:t>
            </w:r>
            <w:r w:rsidRPr="005A1581">
              <w:rPr>
                <w:rFonts w:cs="Arial"/>
                <w:sz w:val="16"/>
                <w:szCs w:val="16"/>
              </w:rPr>
              <w:t>or music (listening or playing)</w:t>
            </w:r>
          </w:p>
        </w:tc>
        <w:tc>
          <w:tcPr>
            <w:tcW w:w="462" w:type="pct"/>
          </w:tcPr>
          <w:p w:rsidRPr="005A1581" w:rsidR="000873D8" w:rsidP="009A3CEE" w:rsidRDefault="000873D8" w14:paraId="65EDE620" w14:textId="529BE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The data from the percentage with “most days” engagement was used</w:t>
            </w:r>
          </w:p>
        </w:tc>
        <w:tc>
          <w:tcPr>
            <w:tcW w:w="465" w:type="pct"/>
          </w:tcPr>
          <w:p w:rsidRPr="005A1581" w:rsidR="000873D8" w:rsidP="009A3CEE" w:rsidRDefault="00A0375F" w14:paraId="72A255C7" w14:textId="49909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N</w:t>
            </w:r>
            <w:r w:rsidRPr="005A1581" w:rsidR="000873D8">
              <w:rPr>
                <w:rFonts w:cs="Arial"/>
                <w:sz w:val="16"/>
                <w:szCs w:val="16"/>
              </w:rPr>
              <w:t>/</w:t>
            </w:r>
            <w:r w:rsidRPr="005A1581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413" w:type="pct"/>
          </w:tcPr>
          <w:p w:rsidRPr="005A1581" w:rsidR="000873D8" w:rsidP="009A3CEE" w:rsidRDefault="00A0375F" w14:paraId="58C1B2AB" w14:textId="2F41C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N</w:t>
            </w:r>
            <w:r w:rsidRPr="005A1581" w:rsidR="000873D8">
              <w:rPr>
                <w:rFonts w:cs="Arial"/>
                <w:sz w:val="16"/>
                <w:szCs w:val="16"/>
              </w:rPr>
              <w:t>/</w:t>
            </w:r>
            <w:r w:rsidRPr="005A1581">
              <w:rPr>
                <w:rFonts w:cs="Arial"/>
                <w:sz w:val="16"/>
                <w:szCs w:val="16"/>
              </w:rPr>
              <w:t>A</w:t>
            </w:r>
          </w:p>
        </w:tc>
      </w:tr>
      <w:tr w:rsidRPr="005A1581" w:rsidR="0078028E" w:rsidTr="00E45E1F" w14:paraId="15729B35" w14:textId="63AB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vMerge/>
            <w:hideMark/>
          </w:tcPr>
          <w:p w:rsidRPr="005A1581" w:rsidR="000873D8" w:rsidP="009A3CEE" w:rsidRDefault="000873D8" w14:paraId="714BE433" w14:textId="061AD453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78" w:type="pct"/>
            <w:vMerge/>
            <w:hideMark/>
          </w:tcPr>
          <w:p w:rsidRPr="005A1581" w:rsidR="000873D8" w:rsidP="009A3CEE" w:rsidRDefault="000873D8" w14:paraId="077E7D61" w14:textId="3184EA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464" w:type="pct"/>
            <w:hideMark/>
          </w:tcPr>
          <w:p w:rsidRPr="005A1581" w:rsidR="000873D8" w:rsidP="00E844B9" w:rsidRDefault="00043DA9" w14:paraId="41171C54" w14:textId="0BE6E3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MODEL</w:t>
            </w:r>
            <w:r w:rsidRPr="005A1581" w:rsidR="000873D8">
              <w:rPr>
                <w:rFonts w:cs="Arial"/>
                <w:sz w:val="16"/>
                <w:szCs w:val="16"/>
              </w:rPr>
              <w:t xml:space="preserve"> 5: Modelling using large cohort datasets</w:t>
            </w:r>
            <w:r w:rsidRPr="005A1581" w:rsidDel="001E3B35" w:rsidR="000873D8">
              <w:rPr>
                <w:rFonts w:cs="Arial"/>
                <w:sz w:val="16"/>
                <w:szCs w:val="16"/>
              </w:rPr>
              <w:t xml:space="preserve"> </w:t>
            </w:r>
          </w:p>
          <w:p w:rsidRPr="005A1581" w:rsidR="000873D8" w:rsidP="009A3CEE" w:rsidRDefault="000873D8" w14:paraId="1A9CA7AA" w14:textId="787FDE9A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579" w:type="pct"/>
            <w:hideMark/>
          </w:tcPr>
          <w:p w:rsidRPr="005A1581" w:rsidR="000873D8" w:rsidP="009A3CEE" w:rsidRDefault="000873D8" w14:paraId="06D8EBCB" w14:textId="4F6D9621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Model 5: Young adults aged 18–</w:t>
            </w:r>
            <w:r w:rsidRPr="005A1581" w:rsidR="008B342B">
              <w:rPr>
                <w:rFonts w:cs="Arial"/>
                <w:sz w:val="16"/>
                <w:szCs w:val="16"/>
              </w:rPr>
              <w:t>29</w:t>
            </w:r>
            <w:r w:rsidRPr="005A1581">
              <w:rPr>
                <w:rFonts w:cs="Arial"/>
                <w:sz w:val="16"/>
                <w:szCs w:val="16"/>
              </w:rPr>
              <w:t xml:space="preserve"> </w:t>
            </w:r>
            <w:r w:rsidR="00965532">
              <w:rPr>
                <w:rFonts w:cs="Arial"/>
                <w:sz w:val="16"/>
                <w:szCs w:val="16"/>
              </w:rPr>
              <w:t xml:space="preserve">from the general population </w:t>
            </w:r>
            <w:r w:rsidRPr="005A1581">
              <w:rPr>
                <w:rFonts w:cs="Arial"/>
                <w:sz w:val="16"/>
                <w:szCs w:val="16"/>
              </w:rPr>
              <w:t>(modelled from USA data)</w:t>
            </w:r>
          </w:p>
        </w:tc>
        <w:tc>
          <w:tcPr>
            <w:tcW w:w="613" w:type="pct"/>
            <w:hideMark/>
          </w:tcPr>
          <w:p w:rsidRPr="005A1581" w:rsidR="000873D8" w:rsidP="009A3CEE" w:rsidRDefault="000873D8" w14:paraId="4ADA85B7" w14:textId="5E98C0B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Original analysis: </w:t>
            </w:r>
            <w:r w:rsidRPr="005A1581" w:rsidR="001500D3">
              <w:rPr>
                <w:rFonts w:cs="Arial"/>
                <w:sz w:val="16"/>
                <w:szCs w:val="16"/>
              </w:rPr>
              <w:t xml:space="preserve">n = </w:t>
            </w:r>
            <w:r w:rsidRPr="005A1581">
              <w:rPr>
                <w:rFonts w:cs="Arial"/>
                <w:sz w:val="16"/>
                <w:szCs w:val="16"/>
              </w:rPr>
              <w:t>3,333 (USA); applied to 1 million (weekly) and 600,000 (daily) young adults</w:t>
            </w:r>
          </w:p>
        </w:tc>
        <w:tc>
          <w:tcPr>
            <w:tcW w:w="418" w:type="pct"/>
            <w:hideMark/>
          </w:tcPr>
          <w:p w:rsidRPr="005A1581" w:rsidR="000873D8" w:rsidP="009A3CEE" w:rsidRDefault="000873D8" w14:paraId="3C489572" w14:textId="0CA4D98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0873D8" w:rsidP="009A3CEE" w:rsidRDefault="000A6932" w14:paraId="450BA9D2" w14:textId="4038B2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Organised arts activities related to art, music, or the theatre, both participatory and attendance activities</w:t>
            </w:r>
          </w:p>
        </w:tc>
        <w:tc>
          <w:tcPr>
            <w:tcW w:w="462" w:type="pct"/>
          </w:tcPr>
          <w:p w:rsidRPr="005A1581" w:rsidR="000873D8" w:rsidP="009A3CEE" w:rsidRDefault="000873D8" w14:paraId="6B7EAF42" w14:textId="64B34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or daily</w:t>
            </w:r>
          </w:p>
        </w:tc>
        <w:tc>
          <w:tcPr>
            <w:tcW w:w="465" w:type="pct"/>
          </w:tcPr>
          <w:p w:rsidRPr="005A1581" w:rsidR="000873D8" w:rsidP="009A3CEE" w:rsidRDefault="000873D8" w14:paraId="76166C3D" w14:textId="4D8BEB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Self-directed or under tuition</w:t>
            </w:r>
          </w:p>
        </w:tc>
        <w:tc>
          <w:tcPr>
            <w:tcW w:w="413" w:type="pct"/>
          </w:tcPr>
          <w:p w:rsidRPr="005A1581" w:rsidR="000873D8" w:rsidP="009A3CEE" w:rsidRDefault="000873D8" w14:paraId="55434457" w14:textId="0BCCD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Education or community settings</w:t>
            </w:r>
          </w:p>
        </w:tc>
      </w:tr>
      <w:tr w:rsidRPr="005A1581" w:rsidR="0078028E" w:rsidTr="00E45E1F" w14:paraId="1AF7C88C" w14:textId="62198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9A3CEE" w:rsidP="009A3CEE" w:rsidRDefault="009A3CEE" w14:paraId="68B8F527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Kara &amp; Sheikh, 2022</w:t>
            </w:r>
          </w:p>
        </w:tc>
        <w:tc>
          <w:tcPr>
            <w:tcW w:w="378" w:type="pct"/>
            <w:hideMark/>
          </w:tcPr>
          <w:p w:rsidRPr="005A1581" w:rsidR="009A3CEE" w:rsidP="009A3CEE" w:rsidRDefault="009A3CEE" w14:paraId="7C4EDE02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England</w:t>
            </w:r>
          </w:p>
          <w:p w:rsidRPr="005A1581" w:rsidR="00877523" w:rsidP="009A3CEE" w:rsidRDefault="00877523" w14:paraId="1AA1BC27" w14:textId="3A2BE29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9A3CEE" w:rsidP="009A3CEE" w:rsidRDefault="00956E5F" w14:paraId="49BBD59F" w14:textId="307EDEA5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Programme e</w:t>
            </w:r>
            <w:r w:rsidRPr="005A1581" w:rsidR="009A3CEE">
              <w:rPr>
                <w:rFonts w:cs="Arial"/>
                <w:sz w:val="16"/>
                <w:szCs w:val="16"/>
              </w:rPr>
              <w:t xml:space="preserve">valuation </w:t>
            </w:r>
          </w:p>
        </w:tc>
        <w:tc>
          <w:tcPr>
            <w:tcW w:w="579" w:type="pct"/>
            <w:hideMark/>
          </w:tcPr>
          <w:p w:rsidRPr="005A1581" w:rsidR="009A3CEE" w:rsidP="009A3CEE" w:rsidRDefault="009A3CEE" w14:paraId="45FF0A1B" w14:textId="18A3338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Primary school pupils aged 4–11</w:t>
            </w:r>
            <w:r w:rsidR="003E6397">
              <w:rPr>
                <w:rFonts w:cs="Arial"/>
                <w:sz w:val="16"/>
                <w:szCs w:val="16"/>
              </w:rPr>
              <w:t xml:space="preserve"> from</w:t>
            </w:r>
            <w:r w:rsidR="00CD041D">
              <w:rPr>
                <w:rFonts w:cs="Arial"/>
                <w:sz w:val="16"/>
                <w:szCs w:val="16"/>
              </w:rPr>
              <w:t xml:space="preserve"> more deprived areas</w:t>
            </w:r>
          </w:p>
        </w:tc>
        <w:tc>
          <w:tcPr>
            <w:tcW w:w="613" w:type="pct"/>
            <w:hideMark/>
          </w:tcPr>
          <w:p w:rsidRPr="005A1581" w:rsidR="009A3CEE" w:rsidP="009A3CEE" w:rsidRDefault="009A3CEE" w14:paraId="64338360" w14:textId="666434C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≈10,400 </w:t>
            </w:r>
          </w:p>
        </w:tc>
        <w:tc>
          <w:tcPr>
            <w:tcW w:w="418" w:type="pct"/>
            <w:hideMark/>
          </w:tcPr>
          <w:p w:rsidRPr="005A1581" w:rsidR="009A3CEE" w:rsidP="009A3CEE" w:rsidRDefault="009A3CEE" w14:paraId="2743E45A" w14:textId="7C7A6506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9A3CEE" w:rsidP="009A3CEE" w:rsidRDefault="009A3CEE" w14:paraId="08E1E6F4" w14:textId="4835BB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Artis programme</w:t>
            </w:r>
            <w:r w:rsidRPr="005A1581" w:rsidR="000A6932">
              <w:rPr>
                <w:rFonts w:cs="Arial"/>
                <w:sz w:val="16"/>
                <w:szCs w:val="16"/>
              </w:rPr>
              <w:t xml:space="preserve"> (performing arts education)</w:t>
            </w:r>
          </w:p>
        </w:tc>
        <w:tc>
          <w:tcPr>
            <w:tcW w:w="462" w:type="pct"/>
          </w:tcPr>
          <w:p w:rsidRPr="005A1581" w:rsidR="009A3CEE" w:rsidP="009A3CEE" w:rsidRDefault="009A3CEE" w14:paraId="5D65CB72" w14:textId="67964D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sessions for 36 weeks</w:t>
            </w:r>
          </w:p>
        </w:tc>
        <w:tc>
          <w:tcPr>
            <w:tcW w:w="465" w:type="pct"/>
          </w:tcPr>
          <w:p w:rsidRPr="005A1581" w:rsidR="009A3CEE" w:rsidP="009A3CEE" w:rsidRDefault="009A3CEE" w14:paraId="253AC615" w14:textId="0C3A0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Professional performing artists</w:t>
            </w:r>
          </w:p>
        </w:tc>
        <w:tc>
          <w:tcPr>
            <w:tcW w:w="413" w:type="pct"/>
          </w:tcPr>
          <w:p w:rsidRPr="005A1581" w:rsidR="009A3CEE" w:rsidP="009A3CEE" w:rsidRDefault="009A3CEE" w14:paraId="5ACDDC28" w14:textId="285E4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Primary schools</w:t>
            </w:r>
          </w:p>
        </w:tc>
      </w:tr>
      <w:tr w:rsidRPr="005A1581" w:rsidR="00CF5674" w:rsidTr="00CF5674" w14:paraId="210B8E2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CF5674" w:rsidP="00053121" w:rsidRDefault="00CF5674" w14:paraId="5CD13A93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S3 Solutions, 2021</w:t>
            </w:r>
          </w:p>
        </w:tc>
        <w:tc>
          <w:tcPr>
            <w:tcW w:w="378" w:type="pct"/>
            <w:hideMark/>
          </w:tcPr>
          <w:p w:rsidRPr="005A1581" w:rsidR="00CF5674" w:rsidP="00053121" w:rsidRDefault="00CF5674" w14:paraId="61C0FBEE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Ireland</w:t>
            </w:r>
          </w:p>
          <w:p w:rsidRPr="005A1581" w:rsidR="00CF5674" w:rsidP="00053121" w:rsidRDefault="00CF5674" w14:paraId="438DD432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CF5674" w:rsidP="00053121" w:rsidRDefault="00CF5674" w14:paraId="331249DF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SROI</w:t>
            </w:r>
          </w:p>
        </w:tc>
        <w:tc>
          <w:tcPr>
            <w:tcW w:w="579" w:type="pct"/>
            <w:hideMark/>
          </w:tcPr>
          <w:p w:rsidRPr="005A1581" w:rsidR="00CF5674" w:rsidP="00053121" w:rsidRDefault="00CF5674" w14:paraId="5FA8C355" w14:textId="2A2EFD86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Children and young people aged 6–18 with long-term </w:t>
            </w:r>
            <w:r w:rsidR="00CD041D">
              <w:rPr>
                <w:rFonts w:cs="Arial"/>
                <w:sz w:val="16"/>
                <w:szCs w:val="16"/>
              </w:rPr>
              <w:t>mental and/or physical health needs</w:t>
            </w:r>
          </w:p>
        </w:tc>
        <w:tc>
          <w:tcPr>
            <w:tcW w:w="613" w:type="pct"/>
            <w:hideMark/>
          </w:tcPr>
          <w:p w:rsidR="00CF5674" w:rsidP="00053121" w:rsidRDefault="00CF5674" w14:paraId="2CCEE8C2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2,348 </w:t>
            </w:r>
          </w:p>
          <w:p w:rsidR="00796599" w:rsidP="00796599" w:rsidRDefault="00796599" w14:paraId="37EFF1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="00796599" w:rsidP="00796599" w:rsidRDefault="00796599" w14:paraId="0C68624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="00796599" w:rsidP="00796599" w:rsidRDefault="00796599" w14:paraId="34C7B1F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="00796599" w:rsidP="00796599" w:rsidRDefault="00796599" w14:paraId="43EBC5D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Pr="00796599" w:rsidR="00796599" w:rsidP="00796599" w:rsidRDefault="00796599" w14:paraId="685A6D1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418" w:type="pct"/>
            <w:hideMark/>
          </w:tcPr>
          <w:p w:rsidRPr="005A1581" w:rsidR="00CF5674" w:rsidP="00053121" w:rsidRDefault="00CF5674" w14:paraId="7018FE8C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CF5674" w:rsidP="00053121" w:rsidRDefault="00CF5674" w14:paraId="09EA3B39" w14:textId="2B7A6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Helium Arts Creative Health Hub </w:t>
            </w:r>
            <w:r w:rsidRPr="005A1581" w:rsidR="00122935">
              <w:rPr>
                <w:rFonts w:cs="Arial"/>
                <w:sz w:val="16"/>
                <w:szCs w:val="16"/>
              </w:rPr>
              <w:t>(included media, theatre, visual arts)</w:t>
            </w:r>
          </w:p>
        </w:tc>
        <w:tc>
          <w:tcPr>
            <w:tcW w:w="462" w:type="pct"/>
          </w:tcPr>
          <w:p w:rsidRPr="005A1581" w:rsidR="00CF5674" w:rsidP="00053121" w:rsidRDefault="00CF5674" w14:paraId="79EE9EA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workshops, seasonal camps, remote delivery (variable duration)</w:t>
            </w:r>
          </w:p>
        </w:tc>
        <w:tc>
          <w:tcPr>
            <w:tcW w:w="465" w:type="pct"/>
          </w:tcPr>
          <w:p w:rsidRPr="005A1581" w:rsidR="00CF5674" w:rsidP="00053121" w:rsidRDefault="00CF5674" w14:paraId="52490ED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Professional artists and trained volunteers</w:t>
            </w:r>
          </w:p>
        </w:tc>
        <w:tc>
          <w:tcPr>
            <w:tcW w:w="413" w:type="pct"/>
          </w:tcPr>
          <w:p w:rsidRPr="005A1581" w:rsidR="00CF5674" w:rsidP="00053121" w:rsidRDefault="00CF5674" w14:paraId="57CAFAF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Hospital, community, home</w:t>
            </w:r>
          </w:p>
        </w:tc>
      </w:tr>
      <w:tr w:rsidRPr="005A1581" w:rsidR="00CF5674" w:rsidTr="00CF5674" w14:paraId="3FAA40E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CF5674" w:rsidP="00053121" w:rsidRDefault="00CF5674" w14:paraId="5DDFA0B8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Montero-Ruiz et al., 2020</w:t>
            </w:r>
          </w:p>
        </w:tc>
        <w:tc>
          <w:tcPr>
            <w:tcW w:w="378" w:type="pct"/>
            <w:hideMark/>
          </w:tcPr>
          <w:p w:rsidRPr="005A1581" w:rsidR="00CF5674" w:rsidP="00053121" w:rsidRDefault="00CF5674" w14:paraId="6725A4A8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Spain</w:t>
            </w:r>
          </w:p>
          <w:p w:rsidRPr="005A1581" w:rsidR="00CF5674" w:rsidP="00053121" w:rsidRDefault="00CF5674" w14:paraId="2A2ABDDD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Journal article</w:t>
            </w:r>
          </w:p>
        </w:tc>
        <w:tc>
          <w:tcPr>
            <w:tcW w:w="464" w:type="pct"/>
            <w:hideMark/>
          </w:tcPr>
          <w:p w:rsidRPr="005A1581" w:rsidR="00CF5674" w:rsidP="00053121" w:rsidRDefault="00CF5674" w14:paraId="44C2924A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RCT</w:t>
            </w:r>
          </w:p>
        </w:tc>
        <w:tc>
          <w:tcPr>
            <w:tcW w:w="579" w:type="pct"/>
            <w:hideMark/>
          </w:tcPr>
          <w:p w:rsidRPr="005A1581" w:rsidR="00CF5674" w:rsidP="00053121" w:rsidRDefault="00CF5674" w14:paraId="7772F3E6" w14:textId="446113B6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Children aged 2–17 with cystic fibrosis</w:t>
            </w:r>
            <w:r w:rsidR="004D31CA">
              <w:rPr>
                <w:rFonts w:cs="Arial"/>
                <w:sz w:val="16"/>
                <w:szCs w:val="16"/>
              </w:rPr>
              <w:t xml:space="preserve"> (physical health needs)</w:t>
            </w:r>
          </w:p>
        </w:tc>
        <w:tc>
          <w:tcPr>
            <w:tcW w:w="613" w:type="pct"/>
            <w:hideMark/>
          </w:tcPr>
          <w:p w:rsidRPr="005A1581" w:rsidR="00CF5674" w:rsidP="00053121" w:rsidRDefault="00CF5674" w14:paraId="1003C8A7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15 treatment; </w:t>
            </w:r>
            <w:r w:rsidRPr="005A1581">
              <w:rPr>
                <w:rFonts w:cs="Arial"/>
                <w:sz w:val="16"/>
                <w:szCs w:val="16"/>
              </w:rPr>
              <w:br/>
            </w:r>
            <w:r w:rsidRPr="005A1581">
              <w:rPr>
                <w:rFonts w:cs="Arial"/>
                <w:sz w:val="16"/>
                <w:szCs w:val="16"/>
              </w:rPr>
              <w:t xml:space="preserve">n = 15 control; </w:t>
            </w:r>
            <w:r w:rsidRPr="005A1581">
              <w:rPr>
                <w:rFonts w:cs="Arial"/>
                <w:sz w:val="16"/>
                <w:szCs w:val="16"/>
              </w:rPr>
              <w:br/>
            </w:r>
            <w:r w:rsidRPr="005A1581">
              <w:rPr>
                <w:rFonts w:cs="Arial"/>
                <w:sz w:val="16"/>
                <w:szCs w:val="16"/>
              </w:rPr>
              <w:t>n = 13 placebo</w:t>
            </w:r>
          </w:p>
        </w:tc>
        <w:tc>
          <w:tcPr>
            <w:tcW w:w="418" w:type="pct"/>
            <w:hideMark/>
          </w:tcPr>
          <w:p w:rsidRPr="005A1581" w:rsidR="00CF5674" w:rsidP="00053121" w:rsidRDefault="00CF5674" w14:paraId="7C355926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Music</w:t>
            </w:r>
          </w:p>
        </w:tc>
        <w:tc>
          <w:tcPr>
            <w:tcW w:w="762" w:type="pct"/>
          </w:tcPr>
          <w:p w:rsidRPr="005A1581" w:rsidR="00CF5674" w:rsidP="00053121" w:rsidRDefault="00CF5674" w14:paraId="25AA06A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CD of specifically composed music for children with cystic fibrosis during airway clearance therapy (ACT)</w:t>
            </w:r>
          </w:p>
        </w:tc>
        <w:tc>
          <w:tcPr>
            <w:tcW w:w="462" w:type="pct"/>
          </w:tcPr>
          <w:p w:rsidRPr="005A1581" w:rsidR="00CF5674" w:rsidP="00053121" w:rsidRDefault="00CF5674" w14:paraId="06CD4A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Daily during ACT over 3 months (40-minute CD)</w:t>
            </w:r>
          </w:p>
        </w:tc>
        <w:tc>
          <w:tcPr>
            <w:tcW w:w="465" w:type="pct"/>
          </w:tcPr>
          <w:p w:rsidRPr="005A1581" w:rsidR="00CF5674" w:rsidP="00053121" w:rsidRDefault="00CF5674" w14:paraId="0CA435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Self- or parent-administered</w:t>
            </w:r>
          </w:p>
        </w:tc>
        <w:tc>
          <w:tcPr>
            <w:tcW w:w="413" w:type="pct"/>
          </w:tcPr>
          <w:p w:rsidRPr="005A1581" w:rsidR="00CF5674" w:rsidP="00053121" w:rsidRDefault="00CF5674" w14:paraId="12AE316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Home</w:t>
            </w:r>
          </w:p>
        </w:tc>
      </w:tr>
      <w:tr w:rsidRPr="005A1581" w:rsidR="002A2222" w:rsidTr="002A2222" w14:paraId="335F8FB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2A2222" w:rsidP="00053121" w:rsidRDefault="002A2222" w14:paraId="326F5A54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McGrath &amp; Stevens, 2019</w:t>
            </w:r>
          </w:p>
        </w:tc>
        <w:tc>
          <w:tcPr>
            <w:tcW w:w="378" w:type="pct"/>
            <w:hideMark/>
          </w:tcPr>
          <w:p w:rsidRPr="005A1581" w:rsidR="002A2222" w:rsidP="00053121" w:rsidRDefault="002A2222" w14:paraId="74E91D1B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Australia</w:t>
            </w:r>
          </w:p>
          <w:p w:rsidRPr="005A1581" w:rsidR="002A2222" w:rsidP="00053121" w:rsidRDefault="002A2222" w14:paraId="2E0E97C9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Journal article</w:t>
            </w:r>
          </w:p>
        </w:tc>
        <w:tc>
          <w:tcPr>
            <w:tcW w:w="464" w:type="pct"/>
            <w:hideMark/>
          </w:tcPr>
          <w:p w:rsidRPr="005A1581" w:rsidR="002A2222" w:rsidP="00053121" w:rsidRDefault="002A2222" w14:paraId="00E1C0FB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SROI</w:t>
            </w:r>
          </w:p>
        </w:tc>
        <w:tc>
          <w:tcPr>
            <w:tcW w:w="579" w:type="pct"/>
            <w:hideMark/>
          </w:tcPr>
          <w:p w:rsidR="002A2222" w:rsidP="00053121" w:rsidRDefault="002A2222" w14:paraId="0840FD8F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Healthy children aged 8–14</w:t>
            </w:r>
            <w:r w:rsidR="004D31CA">
              <w:rPr>
                <w:rFonts w:cs="Arial"/>
                <w:sz w:val="16"/>
                <w:szCs w:val="16"/>
              </w:rPr>
              <w:t xml:space="preserve"> from the general population</w:t>
            </w:r>
          </w:p>
          <w:p w:rsidR="00F0703A" w:rsidP="00F0703A" w:rsidRDefault="00F0703A" w14:paraId="3FC5CE7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  <w:p w:rsidRPr="00F0703A" w:rsidR="00F0703A" w:rsidP="00F0703A" w:rsidRDefault="00F0703A" w14:paraId="6FB5112E" w14:textId="228DA9D5">
            <w:pPr>
              <w:tabs>
                <w:tab w:val="left" w:pos="131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ab/>
            </w:r>
          </w:p>
        </w:tc>
        <w:tc>
          <w:tcPr>
            <w:tcW w:w="613" w:type="pct"/>
            <w:hideMark/>
          </w:tcPr>
          <w:p w:rsidRPr="005A1581" w:rsidR="002A2222" w:rsidP="00053121" w:rsidRDefault="002A2222" w14:paraId="1061142A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55 </w:t>
            </w:r>
          </w:p>
        </w:tc>
        <w:tc>
          <w:tcPr>
            <w:tcW w:w="418" w:type="pct"/>
            <w:hideMark/>
          </w:tcPr>
          <w:p w:rsidRPr="005A1581" w:rsidR="002A2222" w:rsidP="00053121" w:rsidRDefault="002A2222" w14:paraId="774F5769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Theatre/ Performance</w:t>
            </w:r>
          </w:p>
        </w:tc>
        <w:tc>
          <w:tcPr>
            <w:tcW w:w="762" w:type="pct"/>
          </w:tcPr>
          <w:p w:rsidRPr="005A1581" w:rsidR="002A2222" w:rsidP="00053121" w:rsidRDefault="002A2222" w14:paraId="39D9544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5A1581">
              <w:rPr>
                <w:rFonts w:cs="Arial"/>
                <w:sz w:val="16"/>
                <w:szCs w:val="16"/>
              </w:rPr>
              <w:t>Tweenz</w:t>
            </w:r>
            <w:proofErr w:type="spellEnd"/>
            <w:r w:rsidRPr="005A1581">
              <w:rPr>
                <w:rFonts w:cs="Arial"/>
                <w:sz w:val="16"/>
                <w:szCs w:val="16"/>
              </w:rPr>
              <w:t xml:space="preserve"> circus classes</w:t>
            </w:r>
          </w:p>
        </w:tc>
        <w:tc>
          <w:tcPr>
            <w:tcW w:w="462" w:type="pct"/>
          </w:tcPr>
          <w:p w:rsidRPr="005A1581" w:rsidR="002A2222" w:rsidP="00053121" w:rsidRDefault="002A2222" w14:paraId="6182E87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for 6 months</w:t>
            </w:r>
          </w:p>
        </w:tc>
        <w:tc>
          <w:tcPr>
            <w:tcW w:w="465" w:type="pct"/>
          </w:tcPr>
          <w:p w:rsidRPr="005A1581" w:rsidR="002A2222" w:rsidP="00053121" w:rsidRDefault="002A2222" w14:paraId="761CA0F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Circus skills facilitators</w:t>
            </w:r>
          </w:p>
        </w:tc>
        <w:tc>
          <w:tcPr>
            <w:tcW w:w="413" w:type="pct"/>
          </w:tcPr>
          <w:p w:rsidRPr="005A1581" w:rsidR="002A2222" w:rsidP="00053121" w:rsidRDefault="002A2222" w14:paraId="435873C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Circus centre</w:t>
            </w:r>
          </w:p>
        </w:tc>
      </w:tr>
      <w:tr w:rsidRPr="005A1581" w:rsidR="002A2222" w:rsidTr="002A2222" w14:paraId="1F72AB6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2A2222" w:rsidP="00053121" w:rsidRDefault="002A2222" w14:paraId="741905D7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Winrow &amp; Edwards, 2018</w:t>
            </w:r>
          </w:p>
        </w:tc>
        <w:tc>
          <w:tcPr>
            <w:tcW w:w="378" w:type="pct"/>
            <w:hideMark/>
          </w:tcPr>
          <w:p w:rsidRPr="005A1581" w:rsidR="002A2222" w:rsidP="00053121" w:rsidRDefault="002A2222" w14:paraId="7F02094E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Wales</w:t>
            </w:r>
          </w:p>
          <w:p w:rsidRPr="005A1581" w:rsidR="002A2222" w:rsidP="00053121" w:rsidRDefault="002A2222" w14:paraId="0C2BED73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2A2222" w:rsidP="00053121" w:rsidRDefault="002A2222" w14:paraId="0C410EDA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SROI</w:t>
            </w:r>
          </w:p>
        </w:tc>
        <w:tc>
          <w:tcPr>
            <w:tcW w:w="579" w:type="pct"/>
            <w:hideMark/>
          </w:tcPr>
          <w:p w:rsidRPr="005A1581" w:rsidR="002A2222" w:rsidP="00053121" w:rsidRDefault="002A2222" w14:paraId="36E36BE8" w14:textId="6E293B7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Primary pupils in years 3 and 4</w:t>
            </w:r>
            <w:r w:rsidR="004D31CA">
              <w:rPr>
                <w:rFonts w:cs="Arial"/>
                <w:sz w:val="16"/>
                <w:szCs w:val="16"/>
              </w:rPr>
              <w:t xml:space="preserve"> from more deprived areas</w:t>
            </w:r>
          </w:p>
        </w:tc>
        <w:tc>
          <w:tcPr>
            <w:tcW w:w="613" w:type="pct"/>
            <w:hideMark/>
          </w:tcPr>
          <w:p w:rsidRPr="005A1581" w:rsidR="002A2222" w:rsidP="00053121" w:rsidRDefault="002A2222" w14:paraId="4DAF6B49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282 </w:t>
            </w:r>
          </w:p>
        </w:tc>
        <w:tc>
          <w:tcPr>
            <w:tcW w:w="418" w:type="pct"/>
            <w:hideMark/>
          </w:tcPr>
          <w:p w:rsidRPr="005A1581" w:rsidR="002A2222" w:rsidP="00053121" w:rsidRDefault="002A2222" w14:paraId="5DB3BEB6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Music</w:t>
            </w:r>
          </w:p>
        </w:tc>
        <w:tc>
          <w:tcPr>
            <w:tcW w:w="762" w:type="pct"/>
          </w:tcPr>
          <w:p w:rsidRPr="005A1581" w:rsidR="002A2222" w:rsidP="00053121" w:rsidRDefault="002A2222" w14:paraId="53A83B3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Sistema Cymru – </w:t>
            </w:r>
            <w:proofErr w:type="spellStart"/>
            <w:r w:rsidRPr="005A1581">
              <w:rPr>
                <w:rFonts w:cs="Arial"/>
                <w:sz w:val="16"/>
                <w:szCs w:val="16"/>
              </w:rPr>
              <w:t>Codi’r</w:t>
            </w:r>
            <w:proofErr w:type="spellEnd"/>
            <w:r w:rsidRPr="005A1581">
              <w:rPr>
                <w:rFonts w:cs="Arial"/>
                <w:sz w:val="16"/>
                <w:szCs w:val="16"/>
              </w:rPr>
              <w:t xml:space="preserve"> To</w:t>
            </w:r>
          </w:p>
        </w:tc>
        <w:tc>
          <w:tcPr>
            <w:tcW w:w="462" w:type="pct"/>
          </w:tcPr>
          <w:p w:rsidRPr="005A1581" w:rsidR="002A2222" w:rsidP="00053121" w:rsidRDefault="002A2222" w14:paraId="77F554F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Regular in-school sessions plus after-school/holiday sessions</w:t>
            </w:r>
          </w:p>
        </w:tc>
        <w:tc>
          <w:tcPr>
            <w:tcW w:w="465" w:type="pct"/>
          </w:tcPr>
          <w:p w:rsidRPr="005A1581" w:rsidR="002A2222" w:rsidP="00053121" w:rsidRDefault="002A2222" w14:paraId="19C8B4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Professional musicians</w:t>
            </w:r>
          </w:p>
        </w:tc>
        <w:tc>
          <w:tcPr>
            <w:tcW w:w="413" w:type="pct"/>
          </w:tcPr>
          <w:p w:rsidRPr="005A1581" w:rsidR="002A2222" w:rsidP="00053121" w:rsidRDefault="002A2222" w14:paraId="43B55B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Primary schools</w:t>
            </w:r>
          </w:p>
        </w:tc>
      </w:tr>
      <w:tr w:rsidRPr="005A1581" w:rsidR="002A2222" w:rsidTr="002A2222" w14:paraId="759DAC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2A2222" w:rsidP="00053121" w:rsidRDefault="002A2222" w14:paraId="1CAACFF7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5A1581">
              <w:rPr>
                <w:rFonts w:cs="Arial"/>
                <w:sz w:val="16"/>
                <w:szCs w:val="16"/>
              </w:rPr>
              <w:t>Kocherov</w:t>
            </w:r>
            <w:proofErr w:type="spellEnd"/>
            <w:r w:rsidRPr="005A1581">
              <w:rPr>
                <w:rFonts w:cs="Arial"/>
                <w:sz w:val="16"/>
                <w:szCs w:val="16"/>
              </w:rPr>
              <w:t xml:space="preserve"> et al., 2016</w:t>
            </w:r>
          </w:p>
        </w:tc>
        <w:tc>
          <w:tcPr>
            <w:tcW w:w="378" w:type="pct"/>
            <w:hideMark/>
          </w:tcPr>
          <w:p w:rsidRPr="005A1581" w:rsidR="002A2222" w:rsidP="00053121" w:rsidRDefault="002A2222" w14:paraId="5FF8EF73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Israel</w:t>
            </w:r>
          </w:p>
          <w:p w:rsidRPr="005A1581" w:rsidR="002A2222" w:rsidP="00053121" w:rsidRDefault="002A2222" w14:paraId="6C06FBDF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Journal article</w:t>
            </w:r>
          </w:p>
        </w:tc>
        <w:tc>
          <w:tcPr>
            <w:tcW w:w="464" w:type="pct"/>
            <w:hideMark/>
          </w:tcPr>
          <w:p w:rsidRPr="005A1581" w:rsidR="002A2222" w:rsidP="00053121" w:rsidRDefault="002A2222" w14:paraId="62F985D5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RCT</w:t>
            </w:r>
          </w:p>
        </w:tc>
        <w:tc>
          <w:tcPr>
            <w:tcW w:w="579" w:type="pct"/>
            <w:hideMark/>
          </w:tcPr>
          <w:p w:rsidRPr="005A1581" w:rsidR="002A2222" w:rsidP="00053121" w:rsidRDefault="002A2222" w14:paraId="199024E8" w14:textId="2C964C6E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Male children aged 2–16 undergoing meatotomy</w:t>
            </w:r>
            <w:r w:rsidR="00D12591">
              <w:rPr>
                <w:rFonts w:cs="Arial"/>
                <w:sz w:val="16"/>
                <w:szCs w:val="16"/>
              </w:rPr>
              <w:t xml:space="preserve"> (physical health needs)</w:t>
            </w:r>
          </w:p>
        </w:tc>
        <w:tc>
          <w:tcPr>
            <w:tcW w:w="613" w:type="pct"/>
            <w:hideMark/>
          </w:tcPr>
          <w:p w:rsidRPr="005A1581" w:rsidR="002A2222" w:rsidP="00053121" w:rsidRDefault="002A2222" w14:paraId="49E49AAB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40 intervention; </w:t>
            </w:r>
            <w:r w:rsidRPr="005A1581">
              <w:rPr>
                <w:rFonts w:cs="Arial"/>
                <w:sz w:val="16"/>
                <w:szCs w:val="16"/>
              </w:rPr>
              <w:br/>
            </w:r>
            <w:r w:rsidRPr="005A1581">
              <w:rPr>
                <w:rFonts w:cs="Arial"/>
                <w:sz w:val="16"/>
                <w:szCs w:val="16"/>
              </w:rPr>
              <w:t>n = 40 control</w:t>
            </w:r>
          </w:p>
        </w:tc>
        <w:tc>
          <w:tcPr>
            <w:tcW w:w="418" w:type="pct"/>
            <w:hideMark/>
          </w:tcPr>
          <w:p w:rsidRPr="005A1581" w:rsidR="002A2222" w:rsidP="00053121" w:rsidRDefault="002A2222" w14:paraId="620E6969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Theatre/ Performance</w:t>
            </w:r>
          </w:p>
        </w:tc>
        <w:tc>
          <w:tcPr>
            <w:tcW w:w="762" w:type="pct"/>
          </w:tcPr>
          <w:p w:rsidRPr="005A1581" w:rsidR="002A2222" w:rsidP="00053121" w:rsidRDefault="002A2222" w14:paraId="5DEED26F" w14:textId="21AFD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Medical clowns (magic, gags, music, games, puppets</w:t>
            </w:r>
            <w:r w:rsidRPr="005A1581" w:rsidR="00A322BA">
              <w:rPr>
                <w:rFonts w:cs="Arial"/>
                <w:sz w:val="16"/>
                <w:szCs w:val="16"/>
              </w:rPr>
              <w:t xml:space="preserve"> etc</w:t>
            </w:r>
            <w:r w:rsidRPr="005A1581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462" w:type="pct"/>
          </w:tcPr>
          <w:p w:rsidRPr="005A1581" w:rsidR="002A2222" w:rsidP="00053121" w:rsidRDefault="002A2222" w14:paraId="2E0BDEB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Peri-operative (pre-op and during anaesthesia induction)</w:t>
            </w:r>
          </w:p>
        </w:tc>
        <w:tc>
          <w:tcPr>
            <w:tcW w:w="465" w:type="pct"/>
          </w:tcPr>
          <w:p w:rsidRPr="005A1581" w:rsidR="002A2222" w:rsidP="00053121" w:rsidRDefault="002A2222" w14:paraId="186CE08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Medical clowns</w:t>
            </w:r>
          </w:p>
        </w:tc>
        <w:tc>
          <w:tcPr>
            <w:tcW w:w="413" w:type="pct"/>
          </w:tcPr>
          <w:p w:rsidRPr="005A1581" w:rsidR="002A2222" w:rsidP="00053121" w:rsidRDefault="002A2222" w14:paraId="23EDD1F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Hospital operating room and pre-operative areas</w:t>
            </w:r>
          </w:p>
        </w:tc>
      </w:tr>
      <w:tr w:rsidRPr="005A1581" w:rsidR="0078028E" w:rsidTr="00E45E1F" w14:paraId="6A903F49" w14:textId="4A7F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9A3CEE" w:rsidP="009A3CEE" w:rsidRDefault="009A3CEE" w14:paraId="2ED5579C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Glasgow Centre for Population Health, 2015</w:t>
            </w:r>
          </w:p>
        </w:tc>
        <w:tc>
          <w:tcPr>
            <w:tcW w:w="378" w:type="pct"/>
            <w:hideMark/>
          </w:tcPr>
          <w:p w:rsidRPr="005A1581" w:rsidR="009A3CEE" w:rsidP="009A3CEE" w:rsidRDefault="009A3CEE" w14:paraId="530AD876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Scotland</w:t>
            </w:r>
          </w:p>
          <w:p w:rsidRPr="005A1581" w:rsidR="00877523" w:rsidP="009A3CEE" w:rsidRDefault="00877523" w14:paraId="498ED0B7" w14:textId="6106573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9A3CEE" w:rsidP="009A3CEE" w:rsidRDefault="00956E5F" w14:paraId="06E9DC8B" w14:textId="6CDAD9C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Cost-Benefit Analysis</w:t>
            </w:r>
          </w:p>
        </w:tc>
        <w:tc>
          <w:tcPr>
            <w:tcW w:w="579" w:type="pct"/>
            <w:hideMark/>
          </w:tcPr>
          <w:p w:rsidRPr="005A1581" w:rsidR="009A3CEE" w:rsidP="009A3CEE" w:rsidRDefault="009A3CEE" w14:paraId="54BE6EBA" w14:textId="4956E66C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Children aged 6 months–9</w:t>
            </w:r>
            <w:r w:rsidR="00937996">
              <w:rPr>
                <w:rFonts w:cs="Arial"/>
                <w:sz w:val="16"/>
                <w:szCs w:val="16"/>
              </w:rPr>
              <w:t xml:space="preserve"> years</w:t>
            </w:r>
            <w:r w:rsidRPr="005A1581">
              <w:rPr>
                <w:rFonts w:cs="Arial"/>
                <w:sz w:val="16"/>
                <w:szCs w:val="16"/>
              </w:rPr>
              <w:t xml:space="preserve"> </w:t>
            </w:r>
            <w:r w:rsidR="00D12591">
              <w:rPr>
                <w:rFonts w:cs="Arial"/>
                <w:sz w:val="16"/>
                <w:szCs w:val="16"/>
              </w:rPr>
              <w:t>from more deprived areas</w:t>
            </w:r>
          </w:p>
        </w:tc>
        <w:tc>
          <w:tcPr>
            <w:tcW w:w="613" w:type="pct"/>
            <w:hideMark/>
          </w:tcPr>
          <w:p w:rsidRPr="005A1581" w:rsidR="009A3CEE" w:rsidP="009A3CEE" w:rsidRDefault="009A3CEE" w14:paraId="28AAB22F" w14:textId="456256BC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≈ 800 </w:t>
            </w:r>
          </w:p>
        </w:tc>
        <w:tc>
          <w:tcPr>
            <w:tcW w:w="418" w:type="pct"/>
            <w:hideMark/>
          </w:tcPr>
          <w:p w:rsidRPr="005A1581" w:rsidR="009A3CEE" w:rsidP="009A3CEE" w:rsidRDefault="009A3CEE" w14:paraId="37827C08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Music</w:t>
            </w:r>
          </w:p>
        </w:tc>
        <w:tc>
          <w:tcPr>
            <w:tcW w:w="762" w:type="pct"/>
          </w:tcPr>
          <w:p w:rsidRPr="005A1581" w:rsidR="009A3CEE" w:rsidP="009A3CEE" w:rsidRDefault="009A3CEE" w14:paraId="11F7A704" w14:textId="50C05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Sistema Scotland – Big Noise Govanhill</w:t>
            </w:r>
            <w:r w:rsidRPr="005A1581" w:rsidR="00383E11">
              <w:rPr>
                <w:rFonts w:cs="Arial"/>
                <w:sz w:val="16"/>
                <w:szCs w:val="16"/>
              </w:rPr>
              <w:t xml:space="preserve"> (</w:t>
            </w:r>
            <w:r w:rsidR="00476BCD">
              <w:rPr>
                <w:rFonts w:cs="Arial"/>
                <w:sz w:val="16"/>
                <w:szCs w:val="16"/>
              </w:rPr>
              <w:t>v</w:t>
            </w:r>
            <w:r w:rsidRPr="005A1581" w:rsidR="00383E11">
              <w:rPr>
                <w:rFonts w:cs="Arial"/>
                <w:sz w:val="16"/>
                <w:szCs w:val="16"/>
              </w:rPr>
              <w:t>arious orchestral programmes)</w:t>
            </w:r>
          </w:p>
        </w:tc>
        <w:tc>
          <w:tcPr>
            <w:tcW w:w="462" w:type="pct"/>
          </w:tcPr>
          <w:p w:rsidRPr="005A1581" w:rsidR="009A3CEE" w:rsidP="009A3CEE" w:rsidRDefault="009A3CEE" w14:paraId="64CF0198" w14:textId="5DAEA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35–340 hours per year; up to four sessions per week</w:t>
            </w:r>
          </w:p>
        </w:tc>
        <w:tc>
          <w:tcPr>
            <w:tcW w:w="465" w:type="pct"/>
          </w:tcPr>
          <w:p w:rsidRPr="005A1581" w:rsidR="009A3CEE" w:rsidP="009A3CEE" w:rsidRDefault="009A3CEE" w14:paraId="747D0672" w14:textId="0F64F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Musicians, Big Noise staff, volunteers, teachers</w:t>
            </w:r>
          </w:p>
        </w:tc>
        <w:tc>
          <w:tcPr>
            <w:tcW w:w="413" w:type="pct"/>
          </w:tcPr>
          <w:p w:rsidRPr="005A1581" w:rsidR="009A3CEE" w:rsidP="009A3CEE" w:rsidRDefault="009A3CEE" w14:paraId="7B6D48A2" w14:textId="2F6719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Schools and community centres</w:t>
            </w:r>
          </w:p>
        </w:tc>
      </w:tr>
      <w:tr w:rsidRPr="005A1581" w:rsidR="002A2222" w:rsidTr="002A2222" w14:paraId="6B89BE9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2A2222" w:rsidP="00053121" w:rsidRDefault="002A2222" w14:paraId="17932DAB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Philipsson et al., 2013</w:t>
            </w:r>
          </w:p>
        </w:tc>
        <w:tc>
          <w:tcPr>
            <w:tcW w:w="378" w:type="pct"/>
            <w:hideMark/>
          </w:tcPr>
          <w:p w:rsidRPr="005A1581" w:rsidR="002A2222" w:rsidP="00053121" w:rsidRDefault="002A2222" w14:paraId="044BBAFD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Sweden</w:t>
            </w:r>
          </w:p>
          <w:p w:rsidRPr="005A1581" w:rsidR="002A2222" w:rsidP="00053121" w:rsidRDefault="002A2222" w14:paraId="6851226C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Journal article</w:t>
            </w:r>
          </w:p>
        </w:tc>
        <w:tc>
          <w:tcPr>
            <w:tcW w:w="464" w:type="pct"/>
            <w:hideMark/>
          </w:tcPr>
          <w:p w:rsidRPr="005A1581" w:rsidR="002A2222" w:rsidP="00053121" w:rsidRDefault="002A2222" w14:paraId="0BA27103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Cost-Utility Analysis</w:t>
            </w:r>
          </w:p>
        </w:tc>
        <w:tc>
          <w:tcPr>
            <w:tcW w:w="579" w:type="pct"/>
            <w:hideMark/>
          </w:tcPr>
          <w:p w:rsidRPr="005A1581" w:rsidR="002A2222" w:rsidP="00053121" w:rsidRDefault="002A2222" w14:paraId="71D64984" w14:textId="1BD742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Adolescent girls aged 13–18 with internalising problems</w:t>
            </w:r>
            <w:r w:rsidR="00874B29">
              <w:rPr>
                <w:rFonts w:cs="Arial"/>
                <w:sz w:val="16"/>
                <w:szCs w:val="16"/>
              </w:rPr>
              <w:t xml:space="preserve"> (mental health needs)</w:t>
            </w:r>
          </w:p>
        </w:tc>
        <w:tc>
          <w:tcPr>
            <w:tcW w:w="613" w:type="pct"/>
            <w:hideMark/>
          </w:tcPr>
          <w:p w:rsidRPr="005A1581" w:rsidR="002A2222" w:rsidP="00053121" w:rsidRDefault="002A2222" w14:paraId="44CF4D75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59 intervention; </w:t>
            </w:r>
            <w:r w:rsidRPr="005A1581">
              <w:rPr>
                <w:rFonts w:cs="Arial"/>
                <w:sz w:val="16"/>
                <w:szCs w:val="16"/>
              </w:rPr>
              <w:br/>
            </w:r>
            <w:r w:rsidRPr="005A1581">
              <w:rPr>
                <w:rFonts w:cs="Arial"/>
                <w:sz w:val="16"/>
                <w:szCs w:val="16"/>
              </w:rPr>
              <w:t>n = 53 control</w:t>
            </w:r>
          </w:p>
        </w:tc>
        <w:tc>
          <w:tcPr>
            <w:tcW w:w="418" w:type="pct"/>
            <w:hideMark/>
          </w:tcPr>
          <w:p w:rsidRPr="005A1581" w:rsidR="002A2222" w:rsidP="00053121" w:rsidRDefault="002A2222" w14:paraId="5FDB48C2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Dance/ Movement</w:t>
            </w:r>
          </w:p>
        </w:tc>
        <w:tc>
          <w:tcPr>
            <w:tcW w:w="762" w:type="pct"/>
          </w:tcPr>
          <w:p w:rsidRPr="005A1581" w:rsidR="002A2222" w:rsidP="00053121" w:rsidRDefault="002A2222" w14:paraId="7A8330B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 class</w:t>
            </w:r>
          </w:p>
        </w:tc>
        <w:tc>
          <w:tcPr>
            <w:tcW w:w="462" w:type="pct"/>
          </w:tcPr>
          <w:p w:rsidRPr="005A1581" w:rsidR="002A2222" w:rsidP="00053121" w:rsidRDefault="002A2222" w14:paraId="15F0A81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Twice weekly for 8 months</w:t>
            </w:r>
          </w:p>
        </w:tc>
        <w:tc>
          <w:tcPr>
            <w:tcW w:w="465" w:type="pct"/>
          </w:tcPr>
          <w:p w:rsidRPr="005A1581" w:rsidR="002A2222" w:rsidP="00053121" w:rsidRDefault="002A2222" w14:paraId="4C6D121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 teacher</w:t>
            </w:r>
          </w:p>
        </w:tc>
        <w:tc>
          <w:tcPr>
            <w:tcW w:w="413" w:type="pct"/>
          </w:tcPr>
          <w:p w:rsidRPr="005A1581" w:rsidR="002A2222" w:rsidP="00053121" w:rsidRDefault="002A2222" w14:paraId="0F5C85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 studio</w:t>
            </w:r>
          </w:p>
        </w:tc>
      </w:tr>
      <w:tr w:rsidRPr="005A1581" w:rsidR="002A2222" w:rsidTr="002A2222" w14:paraId="451B02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2A2222" w:rsidP="00053121" w:rsidRDefault="002A2222" w14:paraId="5F10DD0B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Johnson et al., 2011</w:t>
            </w:r>
          </w:p>
        </w:tc>
        <w:tc>
          <w:tcPr>
            <w:tcW w:w="378" w:type="pct"/>
            <w:hideMark/>
          </w:tcPr>
          <w:p w:rsidRPr="005A1581" w:rsidR="002A2222" w:rsidP="00053121" w:rsidRDefault="002A2222" w14:paraId="24FCD49A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England</w:t>
            </w:r>
          </w:p>
          <w:p w:rsidRPr="005A1581" w:rsidR="002A2222" w:rsidP="00053121" w:rsidRDefault="002A2222" w14:paraId="1274D71D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2A2222" w:rsidP="00053121" w:rsidRDefault="002A2222" w14:paraId="276D2BBC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Cost-Benefit Analysis</w:t>
            </w:r>
          </w:p>
        </w:tc>
        <w:tc>
          <w:tcPr>
            <w:tcW w:w="579" w:type="pct"/>
            <w:hideMark/>
          </w:tcPr>
          <w:p w:rsidRPr="005A1581" w:rsidR="002A2222" w:rsidP="00053121" w:rsidRDefault="002A2222" w14:paraId="2233879E" w14:textId="52A5CAF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Young people aged 14–19 </w:t>
            </w:r>
            <w:r w:rsidR="00334F8E">
              <w:rPr>
                <w:rFonts w:cs="Arial"/>
                <w:sz w:val="16"/>
                <w:szCs w:val="16"/>
              </w:rPr>
              <w:t>in youth justice settings (</w:t>
            </w:r>
            <w:r w:rsidRPr="005A1581">
              <w:rPr>
                <w:rFonts w:cs="Arial"/>
                <w:sz w:val="16"/>
                <w:szCs w:val="16"/>
              </w:rPr>
              <w:t>subject to youth justice orders</w:t>
            </w:r>
            <w:r w:rsidR="00334F8E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613" w:type="pct"/>
            <w:hideMark/>
          </w:tcPr>
          <w:p w:rsidRPr="005A1581" w:rsidR="002A2222" w:rsidP="00053121" w:rsidRDefault="002A2222" w14:paraId="2DE67458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n = 323 baseline;</w:t>
            </w:r>
            <w:r w:rsidRPr="005A1581">
              <w:rPr>
                <w:rFonts w:cs="Arial"/>
                <w:sz w:val="16"/>
                <w:szCs w:val="16"/>
              </w:rPr>
              <w:br/>
            </w:r>
            <w:r w:rsidRPr="005A1581">
              <w:rPr>
                <w:rFonts w:cs="Arial"/>
                <w:sz w:val="16"/>
                <w:szCs w:val="16"/>
              </w:rPr>
              <w:t>n = 262 endpoint</w:t>
            </w:r>
          </w:p>
        </w:tc>
        <w:tc>
          <w:tcPr>
            <w:tcW w:w="418" w:type="pct"/>
            <w:hideMark/>
          </w:tcPr>
          <w:p w:rsidRPr="005A1581" w:rsidR="002A2222" w:rsidP="00053121" w:rsidRDefault="002A2222" w14:paraId="7D0A136E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2A2222" w:rsidP="00053121" w:rsidRDefault="002A2222" w14:paraId="06985D66" w14:textId="35344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Unitas Summer Arts Colleges</w:t>
            </w:r>
            <w:r w:rsidRPr="005A1581" w:rsidR="0082681B">
              <w:rPr>
                <w:rFonts w:cs="Arial"/>
                <w:sz w:val="16"/>
                <w:szCs w:val="16"/>
              </w:rPr>
              <w:t xml:space="preserve"> (structured arts activities ranging from </w:t>
            </w:r>
            <w:r w:rsidRPr="005A1581" w:rsidR="00347A25">
              <w:rPr>
                <w:rFonts w:cs="Arial"/>
                <w:sz w:val="16"/>
                <w:szCs w:val="16"/>
              </w:rPr>
              <w:t>film and video to dance and drama)</w:t>
            </w:r>
          </w:p>
        </w:tc>
        <w:tc>
          <w:tcPr>
            <w:tcW w:w="462" w:type="pct"/>
          </w:tcPr>
          <w:p w:rsidRPr="005A1581" w:rsidR="002A2222" w:rsidP="00053121" w:rsidRDefault="002A2222" w14:paraId="1E43BE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25 hours/week for 5 weeks</w:t>
            </w:r>
          </w:p>
        </w:tc>
        <w:tc>
          <w:tcPr>
            <w:tcW w:w="465" w:type="pct"/>
          </w:tcPr>
          <w:p w:rsidRPr="005A1581" w:rsidR="002A2222" w:rsidP="00053121" w:rsidRDefault="002A2222" w14:paraId="27DE510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Arts practitioners and tutors</w:t>
            </w:r>
          </w:p>
        </w:tc>
        <w:tc>
          <w:tcPr>
            <w:tcW w:w="413" w:type="pct"/>
          </w:tcPr>
          <w:p w:rsidRPr="005A1581" w:rsidR="002A2222" w:rsidP="00053121" w:rsidRDefault="002A2222" w14:paraId="16D6AF9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Local authority venues</w:t>
            </w:r>
          </w:p>
        </w:tc>
      </w:tr>
      <w:tr w:rsidRPr="005A1581" w:rsidR="0078028E" w:rsidTr="00E45E1F" w14:paraId="156709B9" w14:textId="57638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9A3CEE" w:rsidP="009A3CEE" w:rsidRDefault="009A3CEE" w14:paraId="3AD8D60C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Scottish Government Social Research, 2011</w:t>
            </w:r>
          </w:p>
        </w:tc>
        <w:tc>
          <w:tcPr>
            <w:tcW w:w="378" w:type="pct"/>
            <w:hideMark/>
          </w:tcPr>
          <w:p w:rsidRPr="005A1581" w:rsidR="009A3CEE" w:rsidP="009A3CEE" w:rsidRDefault="009A3CEE" w14:paraId="5FCFBF40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Scotland</w:t>
            </w:r>
          </w:p>
          <w:p w:rsidRPr="005A1581" w:rsidR="00877523" w:rsidP="009A3CEE" w:rsidRDefault="00877523" w14:paraId="2B984DDF" w14:textId="4A85174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9A3CEE" w:rsidP="009A3CEE" w:rsidRDefault="00956E5F" w14:paraId="0CF030BE" w14:textId="1028A15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Programme evaluation</w:t>
            </w:r>
          </w:p>
        </w:tc>
        <w:tc>
          <w:tcPr>
            <w:tcW w:w="579" w:type="pct"/>
            <w:hideMark/>
          </w:tcPr>
          <w:p w:rsidRPr="005A1581" w:rsidR="009A3CEE" w:rsidP="009A3CEE" w:rsidRDefault="009A3CEE" w14:paraId="758A9C7F" w14:textId="11DCD979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Children aged 0–12 in nursery and primary schools</w:t>
            </w:r>
            <w:r w:rsidR="00334F8E">
              <w:rPr>
                <w:rFonts w:cs="Arial"/>
                <w:sz w:val="16"/>
                <w:szCs w:val="16"/>
              </w:rPr>
              <w:t xml:space="preserve"> from more deprived areas</w:t>
            </w:r>
          </w:p>
        </w:tc>
        <w:tc>
          <w:tcPr>
            <w:tcW w:w="613" w:type="pct"/>
            <w:hideMark/>
          </w:tcPr>
          <w:p w:rsidRPr="005A1581" w:rsidR="009A3CEE" w:rsidP="009A3CEE" w:rsidRDefault="001500D3" w14:paraId="61A2AC2C" w14:textId="4225E2E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</w:t>
            </w:r>
            <w:r w:rsidRPr="005A1581" w:rsidR="009A3CEE">
              <w:rPr>
                <w:rFonts w:cs="Arial"/>
                <w:sz w:val="16"/>
                <w:szCs w:val="16"/>
              </w:rPr>
              <w:t xml:space="preserve">254 </w:t>
            </w:r>
          </w:p>
        </w:tc>
        <w:tc>
          <w:tcPr>
            <w:tcW w:w="418" w:type="pct"/>
            <w:hideMark/>
          </w:tcPr>
          <w:p w:rsidRPr="005A1581" w:rsidR="009A3CEE" w:rsidP="009A3CEE" w:rsidRDefault="009A3CEE" w14:paraId="38B3ED86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Music</w:t>
            </w:r>
          </w:p>
        </w:tc>
        <w:tc>
          <w:tcPr>
            <w:tcW w:w="762" w:type="pct"/>
          </w:tcPr>
          <w:p w:rsidRPr="005A1581" w:rsidR="009A3CEE" w:rsidP="009A3CEE" w:rsidRDefault="009A3CEE" w14:paraId="20B4EA53" w14:textId="7F0DF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Sistema Scotland – Big Noise Raploch</w:t>
            </w:r>
            <w:r w:rsidRPr="005A1581" w:rsidR="00383E11">
              <w:rPr>
                <w:rFonts w:cs="Arial"/>
                <w:sz w:val="16"/>
                <w:szCs w:val="16"/>
              </w:rPr>
              <w:t xml:space="preserve"> (</w:t>
            </w:r>
            <w:r w:rsidR="001B3DB7">
              <w:rPr>
                <w:rFonts w:cs="Arial"/>
                <w:sz w:val="16"/>
                <w:szCs w:val="16"/>
              </w:rPr>
              <w:t>v</w:t>
            </w:r>
            <w:r w:rsidRPr="005A1581" w:rsidR="00383E11">
              <w:rPr>
                <w:rFonts w:cs="Arial"/>
                <w:sz w:val="16"/>
                <w:szCs w:val="16"/>
              </w:rPr>
              <w:t>arious orchestral programmes)</w:t>
            </w:r>
          </w:p>
        </w:tc>
        <w:tc>
          <w:tcPr>
            <w:tcW w:w="462" w:type="pct"/>
          </w:tcPr>
          <w:p w:rsidRPr="005A1581" w:rsidR="009A3CEE" w:rsidP="009A3CEE" w:rsidRDefault="009A3CEE" w14:paraId="578E2973" w14:textId="771B3C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3 days/week in term time; 5 days/week in holidays (7.5–20 hrs/week)</w:t>
            </w:r>
          </w:p>
        </w:tc>
        <w:tc>
          <w:tcPr>
            <w:tcW w:w="465" w:type="pct"/>
          </w:tcPr>
          <w:p w:rsidRPr="005A1581" w:rsidR="009A3CEE" w:rsidP="009A3CEE" w:rsidRDefault="009A3CEE" w14:paraId="03D8FC92" w14:textId="6AE00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Big Noise staff, musicians, volunteers</w:t>
            </w:r>
          </w:p>
        </w:tc>
        <w:tc>
          <w:tcPr>
            <w:tcW w:w="413" w:type="pct"/>
          </w:tcPr>
          <w:p w:rsidRPr="005A1581" w:rsidR="009A3CEE" w:rsidP="009A3CEE" w:rsidRDefault="009A3CEE" w14:paraId="365E0DB5" w14:textId="30390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Community campus</w:t>
            </w:r>
          </w:p>
        </w:tc>
      </w:tr>
      <w:tr w:rsidRPr="005A1581" w:rsidR="008713C4" w:rsidTr="008713C4" w14:paraId="68D7B4B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8713C4" w:rsidP="00053121" w:rsidRDefault="008713C4" w14:paraId="00227074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Wickham, 2008</w:t>
            </w:r>
          </w:p>
        </w:tc>
        <w:tc>
          <w:tcPr>
            <w:tcW w:w="378" w:type="pct"/>
            <w:hideMark/>
          </w:tcPr>
          <w:p w:rsidRPr="005A1581" w:rsidR="008713C4" w:rsidP="00053121" w:rsidRDefault="008713C4" w14:paraId="4440B3C9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England</w:t>
            </w:r>
          </w:p>
          <w:p w:rsidRPr="005A1581" w:rsidR="008713C4" w:rsidP="00053121" w:rsidRDefault="008713C4" w14:paraId="013DEEDB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8713C4" w:rsidP="00053121" w:rsidRDefault="008713C4" w14:paraId="4000F856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SROI</w:t>
            </w:r>
          </w:p>
        </w:tc>
        <w:tc>
          <w:tcPr>
            <w:tcW w:w="579" w:type="pct"/>
            <w:hideMark/>
          </w:tcPr>
          <w:p w:rsidRPr="005A1581" w:rsidR="008713C4" w:rsidP="00053121" w:rsidRDefault="008713C4" w14:paraId="0043DE9A" w14:textId="1E71F75E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Year 9 pupils aged 13–14</w:t>
            </w:r>
            <w:r w:rsidR="00334F8E">
              <w:rPr>
                <w:rFonts w:cs="Arial"/>
                <w:sz w:val="16"/>
                <w:szCs w:val="16"/>
              </w:rPr>
              <w:t xml:space="preserve"> from the general population</w:t>
            </w:r>
          </w:p>
        </w:tc>
        <w:tc>
          <w:tcPr>
            <w:tcW w:w="613" w:type="pct"/>
            <w:hideMark/>
          </w:tcPr>
          <w:p w:rsidRPr="005A1581" w:rsidR="008713C4" w:rsidP="00053121" w:rsidRDefault="008713C4" w14:paraId="46BF7357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20 </w:t>
            </w:r>
          </w:p>
        </w:tc>
        <w:tc>
          <w:tcPr>
            <w:tcW w:w="418" w:type="pct"/>
            <w:hideMark/>
          </w:tcPr>
          <w:p w:rsidRPr="005A1581" w:rsidR="008713C4" w:rsidP="00053121" w:rsidRDefault="008713C4" w14:paraId="39B8AFB1" w14:textId="7777777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Dance/ Movement</w:t>
            </w:r>
          </w:p>
        </w:tc>
        <w:tc>
          <w:tcPr>
            <w:tcW w:w="762" w:type="pct"/>
          </w:tcPr>
          <w:p w:rsidRPr="005A1581" w:rsidR="008713C4" w:rsidP="00053121" w:rsidRDefault="008713C4" w14:paraId="7D38EE6A" w14:textId="72726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Urban Beatz</w:t>
            </w:r>
            <w:r w:rsidRPr="005A1581" w:rsidR="0013625B">
              <w:rPr>
                <w:rFonts w:cs="Arial"/>
                <w:sz w:val="16"/>
                <w:szCs w:val="16"/>
              </w:rPr>
              <w:t xml:space="preserve"> (hip hop and street dance workshops)</w:t>
            </w:r>
          </w:p>
        </w:tc>
        <w:tc>
          <w:tcPr>
            <w:tcW w:w="462" w:type="pct"/>
          </w:tcPr>
          <w:p w:rsidRPr="005A1581" w:rsidR="008713C4" w:rsidP="00053121" w:rsidRDefault="008713C4" w14:paraId="0C1F65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Weekly during summer term</w:t>
            </w:r>
          </w:p>
        </w:tc>
        <w:tc>
          <w:tcPr>
            <w:tcW w:w="465" w:type="pct"/>
          </w:tcPr>
          <w:p w:rsidRPr="005A1581" w:rsidR="008713C4" w:rsidP="00053121" w:rsidRDefault="008713C4" w14:paraId="2B94F91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Dance artists and mentees</w:t>
            </w:r>
          </w:p>
        </w:tc>
        <w:tc>
          <w:tcPr>
            <w:tcW w:w="413" w:type="pct"/>
          </w:tcPr>
          <w:p w:rsidRPr="005A1581" w:rsidR="008713C4" w:rsidP="00053121" w:rsidRDefault="008713C4" w14:paraId="0D253E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Secondary school</w:t>
            </w:r>
          </w:p>
        </w:tc>
      </w:tr>
      <w:tr w:rsidRPr="0027031B" w:rsidR="0078028E" w:rsidTr="00E45E1F" w14:paraId="15D81A44" w14:textId="0DABB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hideMark/>
          </w:tcPr>
          <w:p w:rsidRPr="005A1581" w:rsidR="009A3CEE" w:rsidP="009A3CEE" w:rsidRDefault="009A3CEE" w14:paraId="5C4226BD" w14:textId="77777777">
            <w:pPr>
              <w:spacing w:after="200" w:line="276" w:lineRule="auto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Wilkin et al., 2005</w:t>
            </w:r>
          </w:p>
        </w:tc>
        <w:tc>
          <w:tcPr>
            <w:tcW w:w="378" w:type="pct"/>
            <w:hideMark/>
          </w:tcPr>
          <w:p w:rsidRPr="005A1581" w:rsidR="009A3CEE" w:rsidP="009A3CEE" w:rsidRDefault="009A3CEE" w14:paraId="01A074B2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England</w:t>
            </w:r>
          </w:p>
          <w:p w:rsidRPr="005A1581" w:rsidR="00B42BEA" w:rsidP="009A3CEE" w:rsidRDefault="00B42BEA" w14:paraId="70D50BBB" w14:textId="0A79054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Report</w:t>
            </w:r>
          </w:p>
        </w:tc>
        <w:tc>
          <w:tcPr>
            <w:tcW w:w="464" w:type="pct"/>
            <w:hideMark/>
          </w:tcPr>
          <w:p w:rsidRPr="005A1581" w:rsidR="009A3CEE" w:rsidP="009A3CEE" w:rsidRDefault="009A3CEE" w14:paraId="382FF46D" w14:textId="7777777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Project evaluation</w:t>
            </w:r>
          </w:p>
        </w:tc>
        <w:tc>
          <w:tcPr>
            <w:tcW w:w="579" w:type="pct"/>
            <w:hideMark/>
          </w:tcPr>
          <w:p w:rsidRPr="005A1581" w:rsidR="009A3CEE" w:rsidP="009A3CEE" w:rsidRDefault="009A3CEE" w14:paraId="22C0DE3A" w14:textId="0AEBF996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Pupils aged 11–16 in </w:t>
            </w:r>
            <w:r w:rsidR="00334F8E">
              <w:rPr>
                <w:rFonts w:cs="Arial"/>
                <w:sz w:val="16"/>
                <w:szCs w:val="16"/>
              </w:rPr>
              <w:t>youth justice settings (</w:t>
            </w:r>
            <w:r w:rsidRPr="005A1581" w:rsidR="006427A9">
              <w:rPr>
                <w:rFonts w:cs="Arial"/>
                <w:sz w:val="16"/>
                <w:szCs w:val="16"/>
              </w:rPr>
              <w:t>Pupil</w:t>
            </w:r>
            <w:r w:rsidRPr="005A1581">
              <w:rPr>
                <w:rFonts w:cs="Arial"/>
                <w:sz w:val="16"/>
                <w:szCs w:val="16"/>
              </w:rPr>
              <w:t xml:space="preserve"> Referral Units (PRUs) and Learning Support Units (LSUs)</w:t>
            </w:r>
            <w:r w:rsidR="00334F8E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613" w:type="pct"/>
            <w:hideMark/>
          </w:tcPr>
          <w:p w:rsidRPr="005A1581" w:rsidR="009A3CEE" w:rsidP="009A3CEE" w:rsidRDefault="009A3CEE" w14:paraId="5C1A2EBC" w14:textId="588C04D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n = 65 </w:t>
            </w:r>
          </w:p>
        </w:tc>
        <w:tc>
          <w:tcPr>
            <w:tcW w:w="418" w:type="pct"/>
            <w:hideMark/>
          </w:tcPr>
          <w:p w:rsidRPr="005A1581" w:rsidR="009A3CEE" w:rsidP="009A3CEE" w:rsidRDefault="009A3CEE" w14:paraId="737FD010" w14:textId="3C6F3FD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 xml:space="preserve">Mixed arts </w:t>
            </w:r>
          </w:p>
        </w:tc>
        <w:tc>
          <w:tcPr>
            <w:tcW w:w="762" w:type="pct"/>
          </w:tcPr>
          <w:p w:rsidRPr="005A1581" w:rsidR="009A3CEE" w:rsidP="009A3CEE" w:rsidRDefault="00FD0933" w14:paraId="0F65D46B" w14:textId="23FE39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7</w:t>
            </w:r>
            <w:r w:rsidRPr="005A1581" w:rsidR="009A3CEE">
              <w:rPr>
                <w:rFonts w:cs="Arial"/>
                <w:sz w:val="16"/>
                <w:szCs w:val="16"/>
              </w:rPr>
              <w:t xml:space="preserve"> arts projects</w:t>
            </w:r>
            <w:r w:rsidRPr="005A1581" w:rsidR="002469CD">
              <w:rPr>
                <w:rFonts w:cs="Arial"/>
                <w:sz w:val="16"/>
                <w:szCs w:val="16"/>
              </w:rPr>
              <w:t xml:space="preserve"> </w:t>
            </w:r>
            <w:r w:rsidRPr="005A1581" w:rsidR="0095777F">
              <w:rPr>
                <w:rFonts w:cs="Arial"/>
                <w:sz w:val="16"/>
                <w:szCs w:val="16"/>
              </w:rPr>
              <w:t>(</w:t>
            </w:r>
            <w:r w:rsidRPr="005A1581" w:rsidR="002469CD">
              <w:rPr>
                <w:rFonts w:cs="Arial"/>
                <w:sz w:val="16"/>
                <w:szCs w:val="16"/>
              </w:rPr>
              <w:t>include</w:t>
            </w:r>
            <w:r w:rsidRPr="005A1581" w:rsidR="004B5814">
              <w:rPr>
                <w:rFonts w:cs="Arial"/>
                <w:sz w:val="16"/>
                <w:szCs w:val="16"/>
              </w:rPr>
              <w:t>d</w:t>
            </w:r>
            <w:r w:rsidRPr="005A1581" w:rsidR="002469CD">
              <w:rPr>
                <w:rFonts w:cs="Arial"/>
                <w:sz w:val="16"/>
                <w:szCs w:val="16"/>
              </w:rPr>
              <w:t xml:space="preserve"> </w:t>
            </w:r>
            <w:r w:rsidRPr="005A1581" w:rsidR="00953981">
              <w:rPr>
                <w:rFonts w:cs="Arial"/>
                <w:sz w:val="16"/>
                <w:szCs w:val="16"/>
              </w:rPr>
              <w:t>d</w:t>
            </w:r>
            <w:r w:rsidRPr="005A1581" w:rsidR="00EB3676">
              <w:rPr>
                <w:rFonts w:cs="Arial"/>
                <w:sz w:val="16"/>
                <w:szCs w:val="16"/>
              </w:rPr>
              <w:t>rama</w:t>
            </w:r>
            <w:r w:rsidRPr="005A1581" w:rsidR="00953981">
              <w:rPr>
                <w:rFonts w:cs="Arial"/>
                <w:sz w:val="16"/>
                <w:szCs w:val="16"/>
              </w:rPr>
              <w:t>, craft, carnival arts, movement, music, dance, film, photography</w:t>
            </w:r>
            <w:r w:rsidRPr="005A1581" w:rsidR="0095777F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462" w:type="pct"/>
          </w:tcPr>
          <w:p w:rsidRPr="005A1581" w:rsidR="009A3CEE" w:rsidP="009A3CEE" w:rsidRDefault="00E32DC9" w14:paraId="5092B82E" w14:textId="7585C0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Varied</w:t>
            </w:r>
            <w:r w:rsidRPr="005A1581" w:rsidR="009A3CEE">
              <w:rPr>
                <w:rFonts w:cs="Arial"/>
                <w:sz w:val="16"/>
                <w:szCs w:val="16"/>
              </w:rPr>
              <w:t>,</w:t>
            </w:r>
            <w:r w:rsidRPr="005A1581">
              <w:rPr>
                <w:rFonts w:cs="Arial"/>
                <w:sz w:val="16"/>
                <w:szCs w:val="16"/>
              </w:rPr>
              <w:t xml:space="preserve"> from weekend event to</w:t>
            </w:r>
            <w:r w:rsidRPr="005A1581" w:rsidR="009A3CEE">
              <w:rPr>
                <w:rFonts w:cs="Arial"/>
                <w:sz w:val="16"/>
                <w:szCs w:val="16"/>
              </w:rPr>
              <w:t xml:space="preserve"> weekly sessions</w:t>
            </w:r>
          </w:p>
        </w:tc>
        <w:tc>
          <w:tcPr>
            <w:tcW w:w="465" w:type="pct"/>
          </w:tcPr>
          <w:p w:rsidRPr="005A1581" w:rsidR="009A3CEE" w:rsidP="009A3CEE" w:rsidRDefault="009A3CEE" w14:paraId="27B0961A" w14:textId="2C79D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5A1581">
              <w:rPr>
                <w:rFonts w:cs="Arial"/>
                <w:sz w:val="16"/>
                <w:szCs w:val="16"/>
              </w:rPr>
              <w:t>Professional artists and teachers</w:t>
            </w:r>
          </w:p>
        </w:tc>
        <w:tc>
          <w:tcPr>
            <w:tcW w:w="413" w:type="pct"/>
          </w:tcPr>
          <w:p w:rsidRPr="005A1581" w:rsidR="009A3CEE" w:rsidP="009A3CEE" w:rsidRDefault="009A3CEE" w14:paraId="3C7B31AC" w14:textId="597BDC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  <w:lang w:val="fr-FR"/>
              </w:rPr>
            </w:pPr>
            <w:proofErr w:type="spellStart"/>
            <w:r w:rsidRPr="005A1581">
              <w:rPr>
                <w:rFonts w:cs="Arial"/>
                <w:sz w:val="16"/>
                <w:szCs w:val="16"/>
                <w:lang w:val="fr-FR"/>
              </w:rPr>
              <w:t>PRUs</w:t>
            </w:r>
            <w:proofErr w:type="spellEnd"/>
            <w:r w:rsidRPr="005A1581">
              <w:rPr>
                <w:rFonts w:cs="Arial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5A1581">
              <w:rPr>
                <w:rFonts w:cs="Arial"/>
                <w:sz w:val="16"/>
                <w:szCs w:val="16"/>
                <w:lang w:val="fr-FR"/>
              </w:rPr>
              <w:t>LSUs</w:t>
            </w:r>
            <w:proofErr w:type="spellEnd"/>
            <w:r w:rsidRPr="005A1581">
              <w:rPr>
                <w:rFonts w:cs="Arial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5A1581">
              <w:rPr>
                <w:rFonts w:cs="Arial"/>
                <w:sz w:val="16"/>
                <w:szCs w:val="16"/>
                <w:lang w:val="fr-FR"/>
              </w:rPr>
              <w:t>external</w:t>
            </w:r>
            <w:proofErr w:type="spellEnd"/>
            <w:r w:rsidRPr="005A1581">
              <w:rPr>
                <w:rFonts w:cs="Arial"/>
                <w:sz w:val="16"/>
                <w:szCs w:val="16"/>
                <w:lang w:val="fr-FR"/>
              </w:rPr>
              <w:t xml:space="preserve"> arts venues</w:t>
            </w:r>
          </w:p>
        </w:tc>
      </w:tr>
    </w:tbl>
    <w:p w:rsidR="00CF75EE" w:rsidP="001E3B35" w:rsidRDefault="00CF75EE" w14:paraId="2C7A6A12" w14:textId="77777777">
      <w:pPr>
        <w:rPr>
          <w:rFonts w:cs="Arial"/>
          <w:sz w:val="16"/>
          <w:szCs w:val="16"/>
          <w:lang w:val="fr-FR"/>
        </w:rPr>
      </w:pPr>
    </w:p>
    <w:p w:rsidR="00A13B8E" w:rsidP="00A13B8E" w:rsidRDefault="00A13B8E" w14:paraId="00FC3DD5" w14:textId="77777777">
      <w:pPr>
        <w:rPr>
          <w:rFonts w:cs="Arial"/>
          <w:sz w:val="16"/>
          <w:szCs w:val="16"/>
          <w:lang w:val="fr-FR"/>
        </w:rPr>
      </w:pPr>
    </w:p>
    <w:p w:rsidRPr="00A13B8E" w:rsidR="00A13B8E" w:rsidP="00A13B8E" w:rsidRDefault="00A13B8E" w14:paraId="1C5089B5" w14:textId="58BFAC76">
      <w:pPr>
        <w:tabs>
          <w:tab w:val="left" w:pos="4425"/>
        </w:tabs>
        <w:rPr>
          <w:rFonts w:cs="Arial"/>
          <w:sz w:val="16"/>
          <w:szCs w:val="16"/>
          <w:lang w:val="fr-FR"/>
        </w:rPr>
      </w:pPr>
      <w:r>
        <w:rPr>
          <w:rFonts w:cs="Arial"/>
          <w:sz w:val="16"/>
          <w:szCs w:val="16"/>
          <w:lang w:val="fr-FR"/>
        </w:rPr>
        <w:tab/>
      </w:r>
    </w:p>
    <w:sectPr w:rsidRPr="00A13B8E" w:rsidR="00A13B8E" w:rsidSect="002703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031B" w:rsidP="0027031B" w:rsidRDefault="0027031B" w14:paraId="634462A1" w14:textId="77777777">
      <w:pPr>
        <w:spacing w:after="0" w:line="240" w:lineRule="auto"/>
      </w:pPr>
      <w:r>
        <w:separator/>
      </w:r>
    </w:p>
  </w:endnote>
  <w:endnote w:type="continuationSeparator" w:id="0">
    <w:p w:rsidR="0027031B" w:rsidP="0027031B" w:rsidRDefault="0027031B" w14:paraId="1F43BFC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234B" w:rsidRDefault="00AE234B" w14:paraId="29ADBE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C102E" w:rsidR="0027031B" w:rsidRDefault="000E2FE2" w14:paraId="7C3634EF" w14:textId="45EB1B44">
    <w:pPr>
      <w:pStyle w:val="Footer"/>
      <w:rPr>
        <w:rFonts w:ascii="Aptos" w:hAnsi="Aptos"/>
      </w:rPr>
    </w:pPr>
    <w:r w:rsidRPr="3F128826" w:rsidR="4D81A3E2">
      <w:rPr>
        <w:rFonts w:ascii="Aptos" w:hAnsi="Aptos"/>
        <w:color w:val="000000" w:themeColor="text1" w:themeTint="FF" w:themeShade="FF"/>
        <w:sz w:val="20"/>
        <w:szCs w:val="20"/>
      </w:rPr>
      <w:t xml:space="preserve">Arts Economic Impact Systematic Review </w:t>
    </w:r>
    <w:r w:rsidRPr="3F128826" w:rsidR="079733ED">
      <w:rPr>
        <w:rFonts w:ascii="Aptos" w:hAnsi="Aptos"/>
        <w:color w:val="000000" w:themeColor="text1" w:themeTint="FF" w:themeShade="FF"/>
        <w:sz w:val="20"/>
        <w:szCs w:val="20"/>
      </w:rPr>
      <w:t xml:space="preserve">– </w:t>
    </w:r>
    <w:r w:rsidRPr="3F128826" w:rsidR="28B8CF65">
      <w:rPr>
        <w:rFonts w:ascii="Aptos" w:hAnsi="Aptos"/>
        <w:color w:val="000000" w:themeColor="text1" w:themeTint="FF" w:themeShade="FF"/>
        <w:sz w:val="20"/>
        <w:szCs w:val="20"/>
      </w:rPr>
      <w:t>Table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234B" w:rsidRDefault="00AE234B" w14:paraId="064D7CC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031B" w:rsidP="0027031B" w:rsidRDefault="0027031B" w14:paraId="578F5F00" w14:textId="77777777">
      <w:pPr>
        <w:spacing w:after="0" w:line="240" w:lineRule="auto"/>
      </w:pPr>
      <w:r>
        <w:separator/>
      </w:r>
    </w:p>
  </w:footnote>
  <w:footnote w:type="continuationSeparator" w:id="0">
    <w:p w:rsidR="0027031B" w:rsidP="0027031B" w:rsidRDefault="0027031B" w14:paraId="404DBD6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234B" w:rsidRDefault="00AE234B" w14:paraId="18496C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234B" w:rsidRDefault="00AE234B" w14:paraId="7285166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234B" w:rsidRDefault="00AE234B" w14:paraId="22A2C405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35"/>
    <w:rsid w:val="000039E9"/>
    <w:rsid w:val="0002415F"/>
    <w:rsid w:val="00027730"/>
    <w:rsid w:val="00043DA9"/>
    <w:rsid w:val="00060B19"/>
    <w:rsid w:val="000658DE"/>
    <w:rsid w:val="0008338B"/>
    <w:rsid w:val="000873D8"/>
    <w:rsid w:val="00095C60"/>
    <w:rsid w:val="00097EB0"/>
    <w:rsid w:val="000A6932"/>
    <w:rsid w:val="000E2FE2"/>
    <w:rsid w:val="000F07EF"/>
    <w:rsid w:val="000F3143"/>
    <w:rsid w:val="00122935"/>
    <w:rsid w:val="0013625B"/>
    <w:rsid w:val="001456C5"/>
    <w:rsid w:val="001500D3"/>
    <w:rsid w:val="00190BD7"/>
    <w:rsid w:val="00194D6F"/>
    <w:rsid w:val="001B068B"/>
    <w:rsid w:val="001B3DB7"/>
    <w:rsid w:val="001D7DDD"/>
    <w:rsid w:val="001E3B35"/>
    <w:rsid w:val="00224F5A"/>
    <w:rsid w:val="0022624A"/>
    <w:rsid w:val="00232AC7"/>
    <w:rsid w:val="002469CD"/>
    <w:rsid w:val="002518B7"/>
    <w:rsid w:val="00265154"/>
    <w:rsid w:val="0027031B"/>
    <w:rsid w:val="00271F0F"/>
    <w:rsid w:val="00274DD0"/>
    <w:rsid w:val="002758A3"/>
    <w:rsid w:val="00283501"/>
    <w:rsid w:val="00292573"/>
    <w:rsid w:val="002A2222"/>
    <w:rsid w:val="002A5226"/>
    <w:rsid w:val="002D33E7"/>
    <w:rsid w:val="002D4109"/>
    <w:rsid w:val="0032546F"/>
    <w:rsid w:val="003276F0"/>
    <w:rsid w:val="003333E5"/>
    <w:rsid w:val="00334F8E"/>
    <w:rsid w:val="00347A25"/>
    <w:rsid w:val="00347B15"/>
    <w:rsid w:val="003659ED"/>
    <w:rsid w:val="003716A3"/>
    <w:rsid w:val="00383E11"/>
    <w:rsid w:val="00384E86"/>
    <w:rsid w:val="00392FA7"/>
    <w:rsid w:val="00396BC6"/>
    <w:rsid w:val="003A13D7"/>
    <w:rsid w:val="003E6397"/>
    <w:rsid w:val="00454837"/>
    <w:rsid w:val="00476BCD"/>
    <w:rsid w:val="00493186"/>
    <w:rsid w:val="004A773E"/>
    <w:rsid w:val="004B5814"/>
    <w:rsid w:val="004B7F07"/>
    <w:rsid w:val="004D31CA"/>
    <w:rsid w:val="00522B98"/>
    <w:rsid w:val="00530F6A"/>
    <w:rsid w:val="00553FB6"/>
    <w:rsid w:val="005652A2"/>
    <w:rsid w:val="0057258E"/>
    <w:rsid w:val="005A1581"/>
    <w:rsid w:val="005C42CA"/>
    <w:rsid w:val="005D38D6"/>
    <w:rsid w:val="005F2043"/>
    <w:rsid w:val="00610373"/>
    <w:rsid w:val="00626DBA"/>
    <w:rsid w:val="006427A9"/>
    <w:rsid w:val="0068218F"/>
    <w:rsid w:val="006A2661"/>
    <w:rsid w:val="006A428C"/>
    <w:rsid w:val="006C6EA4"/>
    <w:rsid w:val="006D0065"/>
    <w:rsid w:val="006D6BC8"/>
    <w:rsid w:val="00710BF6"/>
    <w:rsid w:val="00722685"/>
    <w:rsid w:val="00734BAB"/>
    <w:rsid w:val="00746AEF"/>
    <w:rsid w:val="00754409"/>
    <w:rsid w:val="007637B1"/>
    <w:rsid w:val="0078028E"/>
    <w:rsid w:val="00784489"/>
    <w:rsid w:val="00795D15"/>
    <w:rsid w:val="00796599"/>
    <w:rsid w:val="00797341"/>
    <w:rsid w:val="007B685E"/>
    <w:rsid w:val="007C21CB"/>
    <w:rsid w:val="007D35ED"/>
    <w:rsid w:val="007E2B24"/>
    <w:rsid w:val="007E3622"/>
    <w:rsid w:val="00813D1B"/>
    <w:rsid w:val="00823411"/>
    <w:rsid w:val="0082681B"/>
    <w:rsid w:val="00827A79"/>
    <w:rsid w:val="00830095"/>
    <w:rsid w:val="0083040E"/>
    <w:rsid w:val="0087124C"/>
    <w:rsid w:val="008713C4"/>
    <w:rsid w:val="00874B29"/>
    <w:rsid w:val="00877523"/>
    <w:rsid w:val="008800E0"/>
    <w:rsid w:val="0088608C"/>
    <w:rsid w:val="008861AE"/>
    <w:rsid w:val="008A3B75"/>
    <w:rsid w:val="008B342B"/>
    <w:rsid w:val="008C5B66"/>
    <w:rsid w:val="008F0639"/>
    <w:rsid w:val="008F56FD"/>
    <w:rsid w:val="0090383E"/>
    <w:rsid w:val="00916DEF"/>
    <w:rsid w:val="00937996"/>
    <w:rsid w:val="0094146A"/>
    <w:rsid w:val="00953981"/>
    <w:rsid w:val="00956E5F"/>
    <w:rsid w:val="0095777F"/>
    <w:rsid w:val="00965532"/>
    <w:rsid w:val="00971F84"/>
    <w:rsid w:val="0099537F"/>
    <w:rsid w:val="009A3CEE"/>
    <w:rsid w:val="009C0481"/>
    <w:rsid w:val="009C69F8"/>
    <w:rsid w:val="009D33FB"/>
    <w:rsid w:val="009E46D0"/>
    <w:rsid w:val="009F0B8F"/>
    <w:rsid w:val="009F180C"/>
    <w:rsid w:val="00A02721"/>
    <w:rsid w:val="00A0375F"/>
    <w:rsid w:val="00A13B8E"/>
    <w:rsid w:val="00A31F99"/>
    <w:rsid w:val="00A322BA"/>
    <w:rsid w:val="00A620E3"/>
    <w:rsid w:val="00A64406"/>
    <w:rsid w:val="00A65FC0"/>
    <w:rsid w:val="00AA0295"/>
    <w:rsid w:val="00AC06D9"/>
    <w:rsid w:val="00AC43BE"/>
    <w:rsid w:val="00AE234B"/>
    <w:rsid w:val="00AE2A4B"/>
    <w:rsid w:val="00AE7887"/>
    <w:rsid w:val="00B064A0"/>
    <w:rsid w:val="00B30C63"/>
    <w:rsid w:val="00B403C1"/>
    <w:rsid w:val="00B42BEA"/>
    <w:rsid w:val="00B44C40"/>
    <w:rsid w:val="00B601B4"/>
    <w:rsid w:val="00B625CF"/>
    <w:rsid w:val="00B65D75"/>
    <w:rsid w:val="00B71D77"/>
    <w:rsid w:val="00B812AC"/>
    <w:rsid w:val="00B851C9"/>
    <w:rsid w:val="00B90FD7"/>
    <w:rsid w:val="00BA0657"/>
    <w:rsid w:val="00BA628D"/>
    <w:rsid w:val="00BE132C"/>
    <w:rsid w:val="00C241F7"/>
    <w:rsid w:val="00C74D95"/>
    <w:rsid w:val="00C75556"/>
    <w:rsid w:val="00CA625E"/>
    <w:rsid w:val="00CB0B8B"/>
    <w:rsid w:val="00CB446A"/>
    <w:rsid w:val="00CB6EC8"/>
    <w:rsid w:val="00CC11C9"/>
    <w:rsid w:val="00CC2E21"/>
    <w:rsid w:val="00CC7991"/>
    <w:rsid w:val="00CD041D"/>
    <w:rsid w:val="00CE0ED7"/>
    <w:rsid w:val="00CE4081"/>
    <w:rsid w:val="00CE4179"/>
    <w:rsid w:val="00CF5674"/>
    <w:rsid w:val="00CF5675"/>
    <w:rsid w:val="00CF6673"/>
    <w:rsid w:val="00CF75EE"/>
    <w:rsid w:val="00D06689"/>
    <w:rsid w:val="00D12591"/>
    <w:rsid w:val="00D50A25"/>
    <w:rsid w:val="00D64C5A"/>
    <w:rsid w:val="00D83DC7"/>
    <w:rsid w:val="00DC40DC"/>
    <w:rsid w:val="00DF169F"/>
    <w:rsid w:val="00E07C66"/>
    <w:rsid w:val="00E26F89"/>
    <w:rsid w:val="00E32DC9"/>
    <w:rsid w:val="00E343BB"/>
    <w:rsid w:val="00E438F6"/>
    <w:rsid w:val="00E45E1F"/>
    <w:rsid w:val="00E55919"/>
    <w:rsid w:val="00E5768A"/>
    <w:rsid w:val="00E7653B"/>
    <w:rsid w:val="00E844B9"/>
    <w:rsid w:val="00EB3676"/>
    <w:rsid w:val="00EE756C"/>
    <w:rsid w:val="00EF5B66"/>
    <w:rsid w:val="00F0703A"/>
    <w:rsid w:val="00F17E3A"/>
    <w:rsid w:val="00F311C4"/>
    <w:rsid w:val="00F61B9C"/>
    <w:rsid w:val="00F62BAA"/>
    <w:rsid w:val="00F77397"/>
    <w:rsid w:val="00F80009"/>
    <w:rsid w:val="00FA38BA"/>
    <w:rsid w:val="00FA5C66"/>
    <w:rsid w:val="00FB1DD5"/>
    <w:rsid w:val="00FC102E"/>
    <w:rsid w:val="00FD0933"/>
    <w:rsid w:val="00FD7B08"/>
    <w:rsid w:val="00FE4E2C"/>
    <w:rsid w:val="00FF4CD7"/>
    <w:rsid w:val="00FF79D6"/>
    <w:rsid w:val="079733ED"/>
    <w:rsid w:val="28B8CF65"/>
    <w:rsid w:val="3F128826"/>
    <w:rsid w:val="4D81A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43334"/>
  <w15:chartTrackingRefBased/>
  <w15:docId w15:val="{A11B75F2-63F7-44B6-9F89-84896F6E38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314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B3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B3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B35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B35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B35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B35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B35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B35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B35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1E3B35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E3B35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E3B35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E3B35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E3B35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E3B35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E3B35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E3B35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E3B35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E3B3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E3B3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B35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E3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B35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E3B35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1E3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B3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B35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E3B35"/>
    <w:rPr>
      <w:rFonts w:ascii="Arial" w:hAnsi="Arial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E3B35"/>
    <w:rPr>
      <w:b/>
      <w:bCs/>
      <w:smallCaps/>
      <w:color w:val="365F9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1E3B35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Revision">
    <w:name w:val="Revision"/>
    <w:hidden/>
    <w:uiPriority w:val="99"/>
    <w:semiHidden/>
    <w:rsid w:val="001E3B3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B064A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B064A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064A0"/>
    <w:rPr>
      <w:rFonts w:ascii="Arial" w:hAnsi="Arial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064A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064A0"/>
    <w:rPr>
      <w:rFonts w:ascii="Arial" w:hAnsi="Arial"/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2A5226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7031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703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7031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7031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4.xml" Id="rId17" /><Relationship Type="http://schemas.openxmlformats.org/officeDocument/2006/relationships/styles" Target="styles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75661373CA142B06ED64B77FECB25" ma:contentTypeVersion="10" ma:contentTypeDescription="Create a new document." ma:contentTypeScope="" ma:versionID="e047709e33ece03af1dd1c3b8b5080db">
  <xsd:schema xmlns:xsd="http://www.w3.org/2001/XMLSchema" xmlns:xs="http://www.w3.org/2001/XMLSchema" xmlns:p="http://schemas.microsoft.com/office/2006/metadata/properties" xmlns:ns2="356c290c-f20c-41bd-aea5-713090b151d5" xmlns:ns3="b3eaeac3-dabd-4d39-9683-79b7c2ed0fbd" targetNamespace="http://schemas.microsoft.com/office/2006/metadata/properties" ma:root="true" ma:fieldsID="23725d315d3060e080d30cd3aee49e4d" ns2:_="" ns3:_="">
    <xsd:import namespace="356c290c-f20c-41bd-aea5-713090b151d5"/>
    <xsd:import namespace="b3eaeac3-dabd-4d39-9683-79b7c2ed0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290c-f20c-41bd-aea5-713090b15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aeac3-dabd-4d39-9683-79b7c2ed0f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9e2e83-908e-44c3-9264-5f59813783c3}" ma:internalName="TaxCatchAll" ma:showField="CatchAllData" ma:web="b3eaeac3-dabd-4d39-9683-79b7c2ed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c290c-f20c-41bd-aea5-713090b151d5">
      <Terms xmlns="http://schemas.microsoft.com/office/infopath/2007/PartnerControls"/>
    </lcf76f155ced4ddcb4097134ff3c332f>
    <TaxCatchAll xmlns="b3eaeac3-dabd-4d39-9683-79b7c2ed0fbd" xsi:nil="true"/>
  </documentManagement>
</p:properties>
</file>

<file path=customXml/itemProps1.xml><?xml version="1.0" encoding="utf-8"?>
<ds:datastoreItem xmlns:ds="http://schemas.openxmlformats.org/officeDocument/2006/customXml" ds:itemID="{23043F65-95EF-4D6D-B586-D7A05F52C2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24FD7B-37FC-44FB-900D-BAEFD629CC3E}"/>
</file>

<file path=customXml/itemProps3.xml><?xml version="1.0" encoding="utf-8"?>
<ds:datastoreItem xmlns:ds="http://schemas.openxmlformats.org/officeDocument/2006/customXml" ds:itemID="{25BA220F-FCA3-4F3E-BBB6-ACAA534CD398}"/>
</file>

<file path=customXml/itemProps4.xml><?xml version="1.0" encoding="utf-8"?>
<ds:datastoreItem xmlns:ds="http://schemas.openxmlformats.org/officeDocument/2006/customXml" ds:itemID="{863FF47D-A9FC-4FA7-ADFD-9F29BB528D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Edge Hill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Pui Sze Cheung</dc:creator>
  <cp:keywords/>
  <dc:description/>
  <cp:lastModifiedBy>Greg Flynn (Staff)</cp:lastModifiedBy>
  <cp:revision>73</cp:revision>
  <dcterms:created xsi:type="dcterms:W3CDTF">2026-02-12T18:14:00Z</dcterms:created>
  <dcterms:modified xsi:type="dcterms:W3CDTF">2026-08-27T18:00:00Z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0x010100BED75661373CA142B06ED64B77FECB25</vt:lpwstr>
  </property>
  <property fmtid="{D5CDD505-2E9C-101B-9397-08002B2CF9AE}" pid="3" name="MediaServiceImageTags">
    <vt:lpwstr/>
  </property>
</Properties>
</file>