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6AA5B" w14:textId="3AC0C375" w:rsidR="00283290" w:rsidRPr="00B20A2D" w:rsidRDefault="00B20A2D" w:rsidP="00B20A2D">
      <w:pPr>
        <w:pStyle w:val="Heading1"/>
        <w:rPr>
          <w:color w:val="000000" w:themeColor="text1"/>
          <w:lang w:val="en-US"/>
        </w:rPr>
      </w:pPr>
      <w:r w:rsidRPr="00B20A2D">
        <w:rPr>
          <w:color w:val="000000" w:themeColor="text1"/>
          <w:lang w:val="en-US"/>
        </w:rPr>
        <w:t>Supplementary Materials</w:t>
      </w:r>
    </w:p>
    <w:p w14:paraId="5C722E88" w14:textId="059A4110" w:rsidR="00B20A2D" w:rsidRPr="00B20A2D" w:rsidRDefault="00B20A2D" w:rsidP="00B20A2D">
      <w:pPr>
        <w:rPr>
          <w:lang w:val="en-US"/>
        </w:rPr>
      </w:pPr>
      <w:r>
        <w:rPr>
          <w:lang w:val="en-US"/>
        </w:rPr>
        <w:t xml:space="preserve">Appendix Table 1. </w:t>
      </w:r>
      <w:r w:rsidRPr="04AD3F8A">
        <w:rPr>
          <w:color w:val="000000" w:themeColor="text1"/>
        </w:rPr>
        <w:t>Willingness to Pay Amount (by Scenario)</w:t>
      </w:r>
    </w:p>
    <w:tbl>
      <w:tblPr>
        <w:tblW w:w="9360" w:type="dxa"/>
        <w:tblLook w:val="06A0" w:firstRow="1" w:lastRow="0" w:firstColumn="1" w:lastColumn="0" w:noHBand="1" w:noVBand="1"/>
      </w:tblPr>
      <w:tblGrid>
        <w:gridCol w:w="3210"/>
        <w:gridCol w:w="977"/>
        <w:gridCol w:w="1033"/>
        <w:gridCol w:w="1060"/>
        <w:gridCol w:w="983"/>
        <w:gridCol w:w="1026"/>
        <w:gridCol w:w="1071"/>
      </w:tblGrid>
      <w:tr w:rsidR="00B20A2D" w:rsidRPr="00EE6A91" w14:paraId="781C4931" w14:textId="77777777" w:rsidTr="000F53FB">
        <w:trPr>
          <w:trHeight w:val="475"/>
        </w:trPr>
        <w:tc>
          <w:tcPr>
            <w:tcW w:w="3210" w:type="dxa"/>
            <w:tcBorders>
              <w:top w:val="nil"/>
              <w:left w:val="nil"/>
              <w:bottom w:val="single" w:sz="4" w:space="0" w:color="000000" w:themeColor="text1"/>
              <w:right w:val="nil"/>
            </w:tcBorders>
            <w:tcMar>
              <w:top w:w="15" w:type="dxa"/>
              <w:left w:w="15" w:type="dxa"/>
              <w:right w:w="15" w:type="dxa"/>
            </w:tcMar>
            <w:vAlign w:val="bottom"/>
          </w:tcPr>
          <w:p w14:paraId="23700135" w14:textId="77777777" w:rsidR="00B20A2D" w:rsidRPr="00EE6A91" w:rsidRDefault="00B20A2D" w:rsidP="000F53FB">
            <w:pPr>
              <w:spacing w:line="276" w:lineRule="auto"/>
              <w:rPr>
                <w:color w:val="000000" w:themeColor="text1"/>
              </w:rPr>
            </w:pPr>
          </w:p>
        </w:tc>
        <w:tc>
          <w:tcPr>
            <w:tcW w:w="2010" w:type="dxa"/>
            <w:gridSpan w:val="2"/>
            <w:tcBorders>
              <w:top w:val="nil"/>
              <w:left w:val="nil"/>
              <w:bottom w:val="single" w:sz="4" w:space="0" w:color="000000" w:themeColor="text1"/>
              <w:right w:val="nil"/>
            </w:tcBorders>
            <w:tcMar>
              <w:top w:w="15" w:type="dxa"/>
              <w:left w:w="15" w:type="dxa"/>
              <w:right w:w="15" w:type="dxa"/>
            </w:tcMar>
            <w:vAlign w:val="bottom"/>
          </w:tcPr>
          <w:p w14:paraId="1AEB1404" w14:textId="77777777" w:rsidR="00B20A2D" w:rsidRPr="00EE6A91" w:rsidRDefault="00B20A2D" w:rsidP="000F53FB">
            <w:pPr>
              <w:spacing w:after="0" w:line="276" w:lineRule="auto"/>
              <w:jc w:val="center"/>
              <w:rPr>
                <w:color w:val="000000" w:themeColor="text1"/>
              </w:rPr>
            </w:pPr>
            <w:r w:rsidRPr="04AD3F8A">
              <w:rPr>
                <w:color w:val="000000" w:themeColor="text1"/>
              </w:rPr>
              <w:t xml:space="preserve">Scenario 1 - </w:t>
            </w:r>
          </w:p>
          <w:p w14:paraId="476B950D" w14:textId="77777777" w:rsidR="00B20A2D" w:rsidRPr="00EE6A91" w:rsidRDefault="00B20A2D" w:rsidP="000F53FB">
            <w:pPr>
              <w:spacing w:after="0" w:line="276" w:lineRule="auto"/>
              <w:jc w:val="center"/>
              <w:rPr>
                <w:color w:val="000000" w:themeColor="text1"/>
              </w:rPr>
            </w:pPr>
            <w:r w:rsidRPr="04AD3F8A">
              <w:rPr>
                <w:color w:val="000000" w:themeColor="text1"/>
              </w:rPr>
              <w:t>Video consultation</w:t>
            </w:r>
          </w:p>
        </w:tc>
        <w:tc>
          <w:tcPr>
            <w:tcW w:w="2043" w:type="dxa"/>
            <w:gridSpan w:val="2"/>
            <w:tcBorders>
              <w:top w:val="nil"/>
              <w:left w:val="nil"/>
              <w:bottom w:val="single" w:sz="4" w:space="0" w:color="000000" w:themeColor="text1"/>
              <w:right w:val="nil"/>
            </w:tcBorders>
            <w:tcMar>
              <w:top w:w="15" w:type="dxa"/>
              <w:left w:w="15" w:type="dxa"/>
              <w:right w:w="15" w:type="dxa"/>
            </w:tcMar>
            <w:vAlign w:val="bottom"/>
          </w:tcPr>
          <w:p w14:paraId="0541E506" w14:textId="77777777" w:rsidR="00B20A2D" w:rsidRPr="00EE6A91" w:rsidRDefault="00B20A2D" w:rsidP="000F53FB">
            <w:pPr>
              <w:spacing w:after="0" w:line="276" w:lineRule="auto"/>
              <w:jc w:val="center"/>
              <w:rPr>
                <w:color w:val="000000" w:themeColor="text1"/>
              </w:rPr>
            </w:pPr>
            <w:r w:rsidRPr="04AD3F8A">
              <w:rPr>
                <w:color w:val="000000" w:themeColor="text1"/>
              </w:rPr>
              <w:t xml:space="preserve">Scenario 2 - </w:t>
            </w:r>
          </w:p>
          <w:p w14:paraId="4BFBCDBA" w14:textId="77777777" w:rsidR="00B20A2D" w:rsidRPr="00EE6A91" w:rsidRDefault="00B20A2D" w:rsidP="000F53FB">
            <w:pPr>
              <w:spacing w:after="0" w:line="276" w:lineRule="auto"/>
              <w:jc w:val="center"/>
              <w:rPr>
                <w:color w:val="000000" w:themeColor="text1"/>
              </w:rPr>
            </w:pPr>
            <w:r w:rsidRPr="04AD3F8A">
              <w:rPr>
                <w:color w:val="000000" w:themeColor="text1"/>
              </w:rPr>
              <w:t>Home visit</w:t>
            </w:r>
          </w:p>
        </w:tc>
        <w:tc>
          <w:tcPr>
            <w:tcW w:w="2097" w:type="dxa"/>
            <w:gridSpan w:val="2"/>
            <w:tcBorders>
              <w:top w:val="nil"/>
              <w:left w:val="nil"/>
              <w:bottom w:val="single" w:sz="4" w:space="0" w:color="000000" w:themeColor="text1"/>
              <w:right w:val="nil"/>
            </w:tcBorders>
            <w:tcMar>
              <w:top w:w="15" w:type="dxa"/>
              <w:left w:w="15" w:type="dxa"/>
              <w:right w:w="15" w:type="dxa"/>
            </w:tcMar>
            <w:vAlign w:val="bottom"/>
          </w:tcPr>
          <w:p w14:paraId="16103B67" w14:textId="77777777" w:rsidR="00B20A2D" w:rsidRPr="00EE6A91" w:rsidRDefault="00B20A2D" w:rsidP="000F53FB">
            <w:pPr>
              <w:spacing w:after="0" w:line="276" w:lineRule="auto"/>
              <w:jc w:val="center"/>
              <w:rPr>
                <w:color w:val="000000" w:themeColor="text1"/>
              </w:rPr>
            </w:pPr>
            <w:r w:rsidRPr="04AD3F8A">
              <w:rPr>
                <w:color w:val="000000" w:themeColor="text1"/>
              </w:rPr>
              <w:t xml:space="preserve">Scenario 3 - </w:t>
            </w:r>
          </w:p>
          <w:p w14:paraId="07C3A84D" w14:textId="77777777" w:rsidR="00B20A2D" w:rsidRPr="00EE6A91" w:rsidRDefault="00B20A2D" w:rsidP="000F53FB">
            <w:pPr>
              <w:spacing w:after="0" w:line="276" w:lineRule="auto"/>
              <w:jc w:val="center"/>
              <w:rPr>
                <w:color w:val="000000" w:themeColor="text1"/>
              </w:rPr>
            </w:pPr>
            <w:r w:rsidRPr="04AD3F8A">
              <w:rPr>
                <w:color w:val="000000" w:themeColor="text1"/>
              </w:rPr>
              <w:t>Earlier access</w:t>
            </w:r>
          </w:p>
        </w:tc>
      </w:tr>
      <w:tr w:rsidR="00B20A2D" w:rsidRPr="00EE6A91" w14:paraId="6EF19E8B" w14:textId="77777777" w:rsidTr="000F53FB">
        <w:trPr>
          <w:trHeight w:val="485"/>
        </w:trPr>
        <w:tc>
          <w:tcPr>
            <w:tcW w:w="3210" w:type="dxa"/>
            <w:tcBorders>
              <w:top w:val="single" w:sz="4" w:space="0" w:color="000000" w:themeColor="text1"/>
              <w:left w:val="nil"/>
              <w:bottom w:val="nil"/>
              <w:right w:val="nil"/>
            </w:tcBorders>
            <w:tcMar>
              <w:top w:w="15" w:type="dxa"/>
              <w:left w:w="15" w:type="dxa"/>
              <w:right w:w="15" w:type="dxa"/>
            </w:tcMar>
            <w:vAlign w:val="bottom"/>
          </w:tcPr>
          <w:p w14:paraId="7030D7FB" w14:textId="77777777" w:rsidR="00B20A2D" w:rsidRPr="00EE6A91" w:rsidRDefault="00B20A2D" w:rsidP="000F53FB">
            <w:pPr>
              <w:spacing w:after="0" w:line="276" w:lineRule="auto"/>
              <w:rPr>
                <w:color w:val="000000" w:themeColor="text1"/>
              </w:rPr>
            </w:pPr>
            <w:r w:rsidRPr="04AD3F8A">
              <w:rPr>
                <w:color w:val="000000" w:themeColor="text1"/>
              </w:rPr>
              <w:t>Amount willing to pay</w:t>
            </w:r>
          </w:p>
        </w:tc>
        <w:tc>
          <w:tcPr>
            <w:tcW w:w="977" w:type="dxa"/>
            <w:tcBorders>
              <w:top w:val="single" w:sz="4" w:space="0" w:color="000000" w:themeColor="text1"/>
              <w:left w:val="nil"/>
              <w:bottom w:val="nil"/>
              <w:right w:val="nil"/>
            </w:tcBorders>
            <w:tcMar>
              <w:top w:w="15" w:type="dxa"/>
              <w:left w:w="15" w:type="dxa"/>
              <w:right w:w="15" w:type="dxa"/>
            </w:tcMar>
            <w:vAlign w:val="center"/>
          </w:tcPr>
          <w:p w14:paraId="1CDAA9B4" w14:textId="77777777" w:rsidR="00B20A2D" w:rsidRPr="00EE6A91" w:rsidRDefault="00B20A2D" w:rsidP="000F53FB">
            <w:pPr>
              <w:spacing w:after="0" w:line="276" w:lineRule="auto"/>
              <w:jc w:val="center"/>
              <w:rPr>
                <w:color w:val="000000" w:themeColor="text1"/>
              </w:rPr>
            </w:pPr>
            <w:r w:rsidRPr="04AD3F8A">
              <w:rPr>
                <w:color w:val="000000" w:themeColor="text1"/>
              </w:rPr>
              <w:t>N = 127</w:t>
            </w:r>
          </w:p>
        </w:tc>
        <w:tc>
          <w:tcPr>
            <w:tcW w:w="1033" w:type="dxa"/>
            <w:tcBorders>
              <w:top w:val="nil"/>
              <w:left w:val="nil"/>
              <w:bottom w:val="nil"/>
              <w:right w:val="nil"/>
            </w:tcBorders>
            <w:tcMar>
              <w:top w:w="15" w:type="dxa"/>
              <w:left w:w="15" w:type="dxa"/>
              <w:right w:w="15" w:type="dxa"/>
            </w:tcMar>
            <w:vAlign w:val="center"/>
          </w:tcPr>
          <w:p w14:paraId="0BAD1910" w14:textId="77777777" w:rsidR="00B20A2D" w:rsidRPr="00EE6A91" w:rsidRDefault="00B20A2D" w:rsidP="000F53FB">
            <w:pPr>
              <w:spacing w:after="0" w:line="276" w:lineRule="auto"/>
              <w:jc w:val="center"/>
              <w:rPr>
                <w:color w:val="000000" w:themeColor="text1"/>
              </w:rPr>
            </w:pPr>
            <w:r w:rsidRPr="04AD3F8A">
              <w:rPr>
                <w:color w:val="000000" w:themeColor="text1"/>
              </w:rPr>
              <w:t>%</w:t>
            </w:r>
          </w:p>
        </w:tc>
        <w:tc>
          <w:tcPr>
            <w:tcW w:w="1060" w:type="dxa"/>
            <w:tcBorders>
              <w:top w:val="single" w:sz="4" w:space="0" w:color="000000" w:themeColor="text1"/>
              <w:left w:val="nil"/>
              <w:bottom w:val="nil"/>
              <w:right w:val="nil"/>
            </w:tcBorders>
            <w:tcMar>
              <w:top w:w="15" w:type="dxa"/>
              <w:left w:w="15" w:type="dxa"/>
              <w:right w:w="15" w:type="dxa"/>
            </w:tcMar>
            <w:vAlign w:val="center"/>
          </w:tcPr>
          <w:p w14:paraId="0AA736E9" w14:textId="77777777" w:rsidR="00B20A2D" w:rsidRPr="00EE6A91" w:rsidRDefault="00B20A2D" w:rsidP="000F53FB">
            <w:pPr>
              <w:spacing w:after="0" w:line="276" w:lineRule="auto"/>
              <w:jc w:val="center"/>
              <w:rPr>
                <w:color w:val="000000" w:themeColor="text1"/>
              </w:rPr>
            </w:pPr>
            <w:r w:rsidRPr="04AD3F8A">
              <w:rPr>
                <w:color w:val="000000" w:themeColor="text1"/>
              </w:rPr>
              <w:t>N = 139</w:t>
            </w:r>
          </w:p>
        </w:tc>
        <w:tc>
          <w:tcPr>
            <w:tcW w:w="983" w:type="dxa"/>
            <w:tcBorders>
              <w:top w:val="nil"/>
              <w:left w:val="nil"/>
              <w:bottom w:val="nil"/>
              <w:right w:val="nil"/>
            </w:tcBorders>
            <w:tcMar>
              <w:top w:w="15" w:type="dxa"/>
              <w:left w:w="15" w:type="dxa"/>
              <w:right w:w="15" w:type="dxa"/>
            </w:tcMar>
            <w:vAlign w:val="center"/>
          </w:tcPr>
          <w:p w14:paraId="4BF22FAF" w14:textId="77777777" w:rsidR="00B20A2D" w:rsidRPr="00EE6A91" w:rsidRDefault="00B20A2D" w:rsidP="000F53FB">
            <w:pPr>
              <w:spacing w:after="0" w:line="276" w:lineRule="auto"/>
              <w:jc w:val="center"/>
              <w:rPr>
                <w:color w:val="000000" w:themeColor="text1"/>
              </w:rPr>
            </w:pPr>
            <w:r w:rsidRPr="04AD3F8A">
              <w:rPr>
                <w:color w:val="000000" w:themeColor="text1"/>
              </w:rPr>
              <w:t>%</w:t>
            </w:r>
          </w:p>
        </w:tc>
        <w:tc>
          <w:tcPr>
            <w:tcW w:w="1026" w:type="dxa"/>
            <w:tcBorders>
              <w:top w:val="single" w:sz="4" w:space="0" w:color="000000" w:themeColor="text1"/>
              <w:left w:val="nil"/>
              <w:bottom w:val="nil"/>
              <w:right w:val="nil"/>
            </w:tcBorders>
            <w:tcMar>
              <w:top w:w="15" w:type="dxa"/>
              <w:left w:w="15" w:type="dxa"/>
              <w:right w:w="15" w:type="dxa"/>
            </w:tcMar>
            <w:vAlign w:val="center"/>
          </w:tcPr>
          <w:p w14:paraId="251C1867" w14:textId="77777777" w:rsidR="00B20A2D" w:rsidRPr="00EE6A91" w:rsidRDefault="00B20A2D" w:rsidP="000F53FB">
            <w:pPr>
              <w:spacing w:after="0" w:line="276" w:lineRule="auto"/>
              <w:jc w:val="center"/>
              <w:rPr>
                <w:color w:val="000000" w:themeColor="text1"/>
              </w:rPr>
            </w:pPr>
            <w:r w:rsidRPr="04AD3F8A">
              <w:rPr>
                <w:color w:val="000000" w:themeColor="text1"/>
              </w:rPr>
              <w:t>N = 144</w:t>
            </w:r>
          </w:p>
        </w:tc>
        <w:tc>
          <w:tcPr>
            <w:tcW w:w="1071" w:type="dxa"/>
            <w:tcBorders>
              <w:top w:val="nil"/>
              <w:left w:val="nil"/>
              <w:bottom w:val="nil"/>
              <w:right w:val="nil"/>
            </w:tcBorders>
            <w:tcMar>
              <w:top w:w="15" w:type="dxa"/>
              <w:left w:w="15" w:type="dxa"/>
              <w:right w:w="15" w:type="dxa"/>
            </w:tcMar>
            <w:vAlign w:val="center"/>
          </w:tcPr>
          <w:p w14:paraId="41E0FA5D" w14:textId="77777777" w:rsidR="00B20A2D" w:rsidRPr="00EE6A91" w:rsidRDefault="00B20A2D" w:rsidP="000F53FB">
            <w:pPr>
              <w:spacing w:after="0" w:line="276" w:lineRule="auto"/>
              <w:jc w:val="center"/>
              <w:rPr>
                <w:color w:val="000000" w:themeColor="text1"/>
              </w:rPr>
            </w:pPr>
            <w:r w:rsidRPr="04AD3F8A">
              <w:rPr>
                <w:color w:val="000000" w:themeColor="text1"/>
              </w:rPr>
              <w:t>%</w:t>
            </w:r>
          </w:p>
        </w:tc>
      </w:tr>
      <w:tr w:rsidR="00B20A2D" w:rsidRPr="00EE6A91" w14:paraId="3B2B4644" w14:textId="77777777" w:rsidTr="000F53FB">
        <w:trPr>
          <w:trHeight w:val="485"/>
        </w:trPr>
        <w:tc>
          <w:tcPr>
            <w:tcW w:w="3210" w:type="dxa"/>
            <w:tcBorders>
              <w:top w:val="nil"/>
              <w:left w:val="nil"/>
              <w:bottom w:val="nil"/>
              <w:right w:val="nil"/>
            </w:tcBorders>
            <w:tcMar>
              <w:top w:w="15" w:type="dxa"/>
              <w:left w:w="270" w:type="dxa"/>
              <w:right w:w="15" w:type="dxa"/>
            </w:tcMar>
            <w:vAlign w:val="center"/>
          </w:tcPr>
          <w:p w14:paraId="465C35C1" w14:textId="77777777" w:rsidR="00B20A2D" w:rsidRPr="00EE6A91" w:rsidRDefault="00B20A2D" w:rsidP="000F53FB">
            <w:pPr>
              <w:spacing w:after="0" w:line="276" w:lineRule="auto"/>
              <w:rPr>
                <w:color w:val="000000" w:themeColor="text1"/>
              </w:rPr>
            </w:pPr>
            <w:r w:rsidRPr="04AD3F8A">
              <w:rPr>
                <w:color w:val="000000" w:themeColor="text1"/>
              </w:rPr>
              <w:t>30</w:t>
            </w:r>
          </w:p>
        </w:tc>
        <w:tc>
          <w:tcPr>
            <w:tcW w:w="977" w:type="dxa"/>
            <w:tcBorders>
              <w:top w:val="nil"/>
              <w:left w:val="nil"/>
              <w:bottom w:val="nil"/>
              <w:right w:val="nil"/>
            </w:tcBorders>
            <w:tcMar>
              <w:top w:w="15" w:type="dxa"/>
              <w:left w:w="15" w:type="dxa"/>
              <w:right w:w="15" w:type="dxa"/>
            </w:tcMar>
            <w:vAlign w:val="center"/>
          </w:tcPr>
          <w:p w14:paraId="5A86FF4F" w14:textId="77777777" w:rsidR="00B20A2D" w:rsidRPr="00EE6A91" w:rsidRDefault="00B20A2D" w:rsidP="000F53FB">
            <w:pPr>
              <w:spacing w:after="0" w:line="276" w:lineRule="auto"/>
              <w:jc w:val="center"/>
              <w:rPr>
                <w:color w:val="000000" w:themeColor="text1"/>
              </w:rPr>
            </w:pPr>
            <w:r w:rsidRPr="04AD3F8A">
              <w:rPr>
                <w:color w:val="000000" w:themeColor="text1"/>
              </w:rPr>
              <w:t>9</w:t>
            </w:r>
          </w:p>
        </w:tc>
        <w:tc>
          <w:tcPr>
            <w:tcW w:w="1033" w:type="dxa"/>
            <w:tcBorders>
              <w:top w:val="nil"/>
              <w:left w:val="nil"/>
              <w:bottom w:val="nil"/>
              <w:right w:val="nil"/>
            </w:tcBorders>
            <w:tcMar>
              <w:top w:w="15" w:type="dxa"/>
              <w:left w:w="15" w:type="dxa"/>
              <w:right w:w="15" w:type="dxa"/>
            </w:tcMar>
            <w:vAlign w:val="center"/>
          </w:tcPr>
          <w:p w14:paraId="07FD5D82" w14:textId="77777777" w:rsidR="00B20A2D" w:rsidRPr="00EE6A91" w:rsidRDefault="00B20A2D" w:rsidP="000F53FB">
            <w:pPr>
              <w:spacing w:after="0" w:line="276" w:lineRule="auto"/>
              <w:jc w:val="center"/>
              <w:rPr>
                <w:color w:val="000000" w:themeColor="text1"/>
              </w:rPr>
            </w:pPr>
            <w:r w:rsidRPr="04AD3F8A">
              <w:rPr>
                <w:color w:val="000000" w:themeColor="text1"/>
              </w:rPr>
              <w:t>7.1</w:t>
            </w:r>
          </w:p>
        </w:tc>
        <w:tc>
          <w:tcPr>
            <w:tcW w:w="1060" w:type="dxa"/>
            <w:tcBorders>
              <w:top w:val="nil"/>
              <w:left w:val="nil"/>
              <w:bottom w:val="nil"/>
              <w:right w:val="nil"/>
            </w:tcBorders>
            <w:tcMar>
              <w:top w:w="15" w:type="dxa"/>
              <w:left w:w="15" w:type="dxa"/>
              <w:right w:w="15" w:type="dxa"/>
            </w:tcMar>
            <w:vAlign w:val="center"/>
          </w:tcPr>
          <w:p w14:paraId="1DF8F59B" w14:textId="77777777" w:rsidR="00B20A2D" w:rsidRPr="00EE6A91" w:rsidRDefault="00B20A2D" w:rsidP="000F53FB">
            <w:pPr>
              <w:spacing w:after="0" w:line="276" w:lineRule="auto"/>
              <w:jc w:val="center"/>
              <w:rPr>
                <w:color w:val="000000" w:themeColor="text1"/>
              </w:rPr>
            </w:pPr>
            <w:r w:rsidRPr="04AD3F8A">
              <w:rPr>
                <w:color w:val="000000" w:themeColor="text1"/>
              </w:rPr>
              <w:t>0</w:t>
            </w:r>
          </w:p>
        </w:tc>
        <w:tc>
          <w:tcPr>
            <w:tcW w:w="983" w:type="dxa"/>
            <w:tcBorders>
              <w:top w:val="nil"/>
              <w:left w:val="nil"/>
              <w:bottom w:val="nil"/>
              <w:right w:val="nil"/>
            </w:tcBorders>
            <w:tcMar>
              <w:top w:w="15" w:type="dxa"/>
              <w:left w:w="15" w:type="dxa"/>
              <w:right w:w="15" w:type="dxa"/>
            </w:tcMar>
            <w:vAlign w:val="center"/>
          </w:tcPr>
          <w:p w14:paraId="72F309AE" w14:textId="77777777" w:rsidR="00B20A2D" w:rsidRPr="00EE6A91" w:rsidRDefault="00B20A2D" w:rsidP="000F53FB">
            <w:pPr>
              <w:spacing w:after="0" w:line="276" w:lineRule="auto"/>
              <w:jc w:val="center"/>
              <w:rPr>
                <w:color w:val="000000" w:themeColor="text1"/>
              </w:rPr>
            </w:pPr>
            <w:r w:rsidRPr="04AD3F8A">
              <w:rPr>
                <w:color w:val="000000" w:themeColor="text1"/>
              </w:rPr>
              <w:t>0.0</w:t>
            </w:r>
          </w:p>
        </w:tc>
        <w:tc>
          <w:tcPr>
            <w:tcW w:w="1026" w:type="dxa"/>
            <w:tcBorders>
              <w:top w:val="nil"/>
              <w:left w:val="nil"/>
              <w:bottom w:val="nil"/>
              <w:right w:val="nil"/>
            </w:tcBorders>
            <w:tcMar>
              <w:top w:w="15" w:type="dxa"/>
              <w:left w:w="15" w:type="dxa"/>
              <w:right w:w="15" w:type="dxa"/>
            </w:tcMar>
            <w:vAlign w:val="center"/>
          </w:tcPr>
          <w:p w14:paraId="70C75843" w14:textId="77777777" w:rsidR="00B20A2D" w:rsidRPr="00EE6A91" w:rsidRDefault="00B20A2D" w:rsidP="000F53FB">
            <w:pPr>
              <w:spacing w:line="276" w:lineRule="auto"/>
              <w:jc w:val="center"/>
              <w:rPr>
                <w:color w:val="000000" w:themeColor="text1"/>
              </w:rPr>
            </w:pPr>
            <w:r w:rsidRPr="04AD3F8A">
              <w:rPr>
                <w:color w:val="000000" w:themeColor="text1"/>
              </w:rPr>
              <w:t>-</w:t>
            </w:r>
          </w:p>
        </w:tc>
        <w:tc>
          <w:tcPr>
            <w:tcW w:w="1071" w:type="dxa"/>
            <w:tcBorders>
              <w:top w:val="nil"/>
              <w:left w:val="nil"/>
              <w:bottom w:val="nil"/>
              <w:right w:val="nil"/>
            </w:tcBorders>
            <w:tcMar>
              <w:top w:w="15" w:type="dxa"/>
              <w:left w:w="15" w:type="dxa"/>
              <w:right w:w="15" w:type="dxa"/>
            </w:tcMar>
            <w:vAlign w:val="center"/>
          </w:tcPr>
          <w:p w14:paraId="2A91EC84" w14:textId="77777777" w:rsidR="00B20A2D" w:rsidRPr="00EE6A91" w:rsidRDefault="00B20A2D" w:rsidP="000F53FB">
            <w:pPr>
              <w:spacing w:line="276" w:lineRule="auto"/>
              <w:jc w:val="center"/>
              <w:rPr>
                <w:color w:val="000000" w:themeColor="text1"/>
              </w:rPr>
            </w:pPr>
            <w:r w:rsidRPr="04AD3F8A">
              <w:rPr>
                <w:color w:val="000000" w:themeColor="text1"/>
              </w:rPr>
              <w:t>-</w:t>
            </w:r>
          </w:p>
        </w:tc>
      </w:tr>
      <w:tr w:rsidR="00B20A2D" w:rsidRPr="00EE6A91" w14:paraId="0A180C73" w14:textId="77777777" w:rsidTr="000F53FB">
        <w:trPr>
          <w:trHeight w:val="485"/>
        </w:trPr>
        <w:tc>
          <w:tcPr>
            <w:tcW w:w="3210" w:type="dxa"/>
            <w:tcBorders>
              <w:top w:val="nil"/>
              <w:left w:val="nil"/>
              <w:bottom w:val="nil"/>
              <w:right w:val="nil"/>
            </w:tcBorders>
            <w:tcMar>
              <w:top w:w="15" w:type="dxa"/>
              <w:left w:w="270" w:type="dxa"/>
              <w:right w:w="15" w:type="dxa"/>
            </w:tcMar>
            <w:vAlign w:val="center"/>
          </w:tcPr>
          <w:p w14:paraId="06336F08" w14:textId="77777777" w:rsidR="00B20A2D" w:rsidRPr="00EE6A91" w:rsidRDefault="00B20A2D" w:rsidP="000F53FB">
            <w:pPr>
              <w:spacing w:after="0" w:line="276" w:lineRule="auto"/>
              <w:rPr>
                <w:color w:val="000000" w:themeColor="text1"/>
              </w:rPr>
            </w:pPr>
            <w:r w:rsidRPr="04AD3F8A">
              <w:rPr>
                <w:color w:val="000000" w:themeColor="text1"/>
              </w:rPr>
              <w:t>60</w:t>
            </w:r>
          </w:p>
        </w:tc>
        <w:tc>
          <w:tcPr>
            <w:tcW w:w="977" w:type="dxa"/>
            <w:tcBorders>
              <w:top w:val="nil"/>
              <w:left w:val="nil"/>
              <w:bottom w:val="nil"/>
              <w:right w:val="nil"/>
            </w:tcBorders>
            <w:tcMar>
              <w:top w:w="15" w:type="dxa"/>
              <w:left w:w="15" w:type="dxa"/>
              <w:right w:w="15" w:type="dxa"/>
            </w:tcMar>
            <w:vAlign w:val="center"/>
          </w:tcPr>
          <w:p w14:paraId="7E372E97" w14:textId="77777777" w:rsidR="00B20A2D" w:rsidRPr="00EE6A91" w:rsidRDefault="00B20A2D" w:rsidP="000F53FB">
            <w:pPr>
              <w:spacing w:after="0" w:line="276" w:lineRule="auto"/>
              <w:jc w:val="center"/>
              <w:rPr>
                <w:color w:val="000000" w:themeColor="text1"/>
              </w:rPr>
            </w:pPr>
            <w:r w:rsidRPr="04AD3F8A">
              <w:rPr>
                <w:color w:val="000000" w:themeColor="text1"/>
              </w:rPr>
              <w:t>24</w:t>
            </w:r>
          </w:p>
        </w:tc>
        <w:tc>
          <w:tcPr>
            <w:tcW w:w="1033" w:type="dxa"/>
            <w:tcBorders>
              <w:top w:val="nil"/>
              <w:left w:val="nil"/>
              <w:bottom w:val="nil"/>
              <w:right w:val="nil"/>
            </w:tcBorders>
            <w:tcMar>
              <w:top w:w="15" w:type="dxa"/>
              <w:left w:w="15" w:type="dxa"/>
              <w:right w:w="15" w:type="dxa"/>
            </w:tcMar>
            <w:vAlign w:val="center"/>
          </w:tcPr>
          <w:p w14:paraId="260348E6" w14:textId="77777777" w:rsidR="00B20A2D" w:rsidRPr="00EE6A91" w:rsidRDefault="00B20A2D" w:rsidP="000F53FB">
            <w:pPr>
              <w:spacing w:after="0" w:line="276" w:lineRule="auto"/>
              <w:jc w:val="center"/>
              <w:rPr>
                <w:color w:val="000000" w:themeColor="text1"/>
              </w:rPr>
            </w:pPr>
            <w:r w:rsidRPr="04AD3F8A">
              <w:rPr>
                <w:color w:val="000000" w:themeColor="text1"/>
              </w:rPr>
              <w:t>18.9</w:t>
            </w:r>
          </w:p>
        </w:tc>
        <w:tc>
          <w:tcPr>
            <w:tcW w:w="1060" w:type="dxa"/>
            <w:tcBorders>
              <w:top w:val="nil"/>
              <w:left w:val="nil"/>
              <w:bottom w:val="nil"/>
              <w:right w:val="nil"/>
            </w:tcBorders>
            <w:tcMar>
              <w:top w:w="15" w:type="dxa"/>
              <w:left w:w="15" w:type="dxa"/>
              <w:right w:w="15" w:type="dxa"/>
            </w:tcMar>
            <w:vAlign w:val="center"/>
          </w:tcPr>
          <w:p w14:paraId="67106490" w14:textId="77777777" w:rsidR="00B20A2D" w:rsidRPr="00EE6A91" w:rsidRDefault="00B20A2D" w:rsidP="000F53FB">
            <w:pPr>
              <w:spacing w:after="0" w:line="276" w:lineRule="auto"/>
              <w:jc w:val="center"/>
              <w:rPr>
                <w:color w:val="000000" w:themeColor="text1"/>
              </w:rPr>
            </w:pPr>
            <w:r w:rsidRPr="04AD3F8A">
              <w:rPr>
                <w:color w:val="000000" w:themeColor="text1"/>
              </w:rPr>
              <w:t>9</w:t>
            </w:r>
          </w:p>
        </w:tc>
        <w:tc>
          <w:tcPr>
            <w:tcW w:w="983" w:type="dxa"/>
            <w:tcBorders>
              <w:top w:val="nil"/>
              <w:left w:val="nil"/>
              <w:bottom w:val="nil"/>
              <w:right w:val="nil"/>
            </w:tcBorders>
            <w:tcMar>
              <w:top w:w="15" w:type="dxa"/>
              <w:left w:w="15" w:type="dxa"/>
              <w:right w:w="15" w:type="dxa"/>
            </w:tcMar>
            <w:vAlign w:val="center"/>
          </w:tcPr>
          <w:p w14:paraId="7AEECD50" w14:textId="77777777" w:rsidR="00B20A2D" w:rsidRPr="00EE6A91" w:rsidRDefault="00B20A2D" w:rsidP="000F53FB">
            <w:pPr>
              <w:spacing w:after="0" w:line="276" w:lineRule="auto"/>
              <w:jc w:val="center"/>
              <w:rPr>
                <w:color w:val="000000" w:themeColor="text1"/>
              </w:rPr>
            </w:pPr>
            <w:r w:rsidRPr="04AD3F8A">
              <w:rPr>
                <w:color w:val="000000" w:themeColor="text1"/>
              </w:rPr>
              <w:t>6.5</w:t>
            </w:r>
          </w:p>
        </w:tc>
        <w:tc>
          <w:tcPr>
            <w:tcW w:w="1026" w:type="dxa"/>
            <w:tcBorders>
              <w:top w:val="nil"/>
              <w:left w:val="nil"/>
              <w:bottom w:val="nil"/>
              <w:right w:val="nil"/>
            </w:tcBorders>
            <w:tcMar>
              <w:top w:w="15" w:type="dxa"/>
              <w:left w:w="15" w:type="dxa"/>
              <w:right w:w="15" w:type="dxa"/>
            </w:tcMar>
            <w:vAlign w:val="center"/>
          </w:tcPr>
          <w:p w14:paraId="36477092" w14:textId="77777777" w:rsidR="00B20A2D" w:rsidRPr="00EE6A91" w:rsidRDefault="00B20A2D" w:rsidP="000F53FB">
            <w:pPr>
              <w:spacing w:line="276" w:lineRule="auto"/>
              <w:jc w:val="center"/>
              <w:rPr>
                <w:color w:val="000000" w:themeColor="text1"/>
              </w:rPr>
            </w:pPr>
            <w:r w:rsidRPr="04AD3F8A">
              <w:rPr>
                <w:color w:val="000000" w:themeColor="text1"/>
              </w:rPr>
              <w:t>-</w:t>
            </w:r>
          </w:p>
        </w:tc>
        <w:tc>
          <w:tcPr>
            <w:tcW w:w="1071" w:type="dxa"/>
            <w:tcBorders>
              <w:top w:val="nil"/>
              <w:left w:val="nil"/>
              <w:bottom w:val="nil"/>
              <w:right w:val="nil"/>
            </w:tcBorders>
            <w:tcMar>
              <w:top w:w="15" w:type="dxa"/>
              <w:left w:w="15" w:type="dxa"/>
              <w:right w:w="15" w:type="dxa"/>
            </w:tcMar>
            <w:vAlign w:val="center"/>
          </w:tcPr>
          <w:p w14:paraId="6DB66A47" w14:textId="77777777" w:rsidR="00B20A2D" w:rsidRPr="00EE6A91" w:rsidRDefault="00B20A2D" w:rsidP="000F53FB">
            <w:pPr>
              <w:spacing w:line="276" w:lineRule="auto"/>
              <w:jc w:val="center"/>
              <w:rPr>
                <w:color w:val="000000" w:themeColor="text1"/>
              </w:rPr>
            </w:pPr>
            <w:r w:rsidRPr="04AD3F8A">
              <w:rPr>
                <w:color w:val="000000" w:themeColor="text1"/>
              </w:rPr>
              <w:t>-</w:t>
            </w:r>
          </w:p>
        </w:tc>
      </w:tr>
      <w:tr w:rsidR="00B20A2D" w:rsidRPr="00EE6A91" w14:paraId="4A32B8BC" w14:textId="77777777" w:rsidTr="000F53FB">
        <w:trPr>
          <w:trHeight w:val="485"/>
        </w:trPr>
        <w:tc>
          <w:tcPr>
            <w:tcW w:w="3210" w:type="dxa"/>
            <w:tcBorders>
              <w:top w:val="nil"/>
              <w:left w:val="nil"/>
              <w:bottom w:val="nil"/>
              <w:right w:val="nil"/>
            </w:tcBorders>
            <w:tcMar>
              <w:top w:w="15" w:type="dxa"/>
              <w:left w:w="270" w:type="dxa"/>
              <w:right w:w="15" w:type="dxa"/>
            </w:tcMar>
            <w:vAlign w:val="center"/>
          </w:tcPr>
          <w:p w14:paraId="57A24568" w14:textId="77777777" w:rsidR="00B20A2D" w:rsidRPr="00EE6A91" w:rsidRDefault="00B20A2D" w:rsidP="000F53FB">
            <w:pPr>
              <w:spacing w:after="0" w:line="276" w:lineRule="auto"/>
              <w:rPr>
                <w:color w:val="000000" w:themeColor="text1"/>
              </w:rPr>
            </w:pPr>
            <w:r w:rsidRPr="04AD3F8A">
              <w:rPr>
                <w:color w:val="000000" w:themeColor="text1"/>
              </w:rPr>
              <w:t>90</w:t>
            </w:r>
          </w:p>
        </w:tc>
        <w:tc>
          <w:tcPr>
            <w:tcW w:w="977" w:type="dxa"/>
            <w:tcBorders>
              <w:top w:val="nil"/>
              <w:left w:val="nil"/>
              <w:bottom w:val="nil"/>
              <w:right w:val="nil"/>
            </w:tcBorders>
            <w:tcMar>
              <w:top w:w="15" w:type="dxa"/>
              <w:left w:w="15" w:type="dxa"/>
              <w:right w:w="15" w:type="dxa"/>
            </w:tcMar>
            <w:vAlign w:val="center"/>
          </w:tcPr>
          <w:p w14:paraId="074D9860" w14:textId="77777777" w:rsidR="00B20A2D" w:rsidRPr="00EE6A91" w:rsidRDefault="00B20A2D" w:rsidP="000F53FB">
            <w:pPr>
              <w:spacing w:after="0" w:line="276" w:lineRule="auto"/>
              <w:jc w:val="center"/>
              <w:rPr>
                <w:color w:val="000000" w:themeColor="text1"/>
              </w:rPr>
            </w:pPr>
            <w:r w:rsidRPr="04AD3F8A">
              <w:rPr>
                <w:color w:val="000000" w:themeColor="text1"/>
              </w:rPr>
              <w:t>25</w:t>
            </w:r>
          </w:p>
        </w:tc>
        <w:tc>
          <w:tcPr>
            <w:tcW w:w="1033" w:type="dxa"/>
            <w:tcBorders>
              <w:top w:val="nil"/>
              <w:left w:val="nil"/>
              <w:bottom w:val="nil"/>
              <w:right w:val="nil"/>
            </w:tcBorders>
            <w:tcMar>
              <w:top w:w="15" w:type="dxa"/>
              <w:left w:w="15" w:type="dxa"/>
              <w:right w:w="15" w:type="dxa"/>
            </w:tcMar>
            <w:vAlign w:val="center"/>
          </w:tcPr>
          <w:p w14:paraId="46DB5C70" w14:textId="77777777" w:rsidR="00B20A2D" w:rsidRPr="00EE6A91" w:rsidRDefault="00B20A2D" w:rsidP="000F53FB">
            <w:pPr>
              <w:spacing w:after="0" w:line="276" w:lineRule="auto"/>
              <w:jc w:val="center"/>
              <w:rPr>
                <w:color w:val="000000" w:themeColor="text1"/>
              </w:rPr>
            </w:pPr>
            <w:r w:rsidRPr="04AD3F8A">
              <w:rPr>
                <w:color w:val="000000" w:themeColor="text1"/>
              </w:rPr>
              <w:t>19.7</w:t>
            </w:r>
          </w:p>
        </w:tc>
        <w:tc>
          <w:tcPr>
            <w:tcW w:w="1060" w:type="dxa"/>
            <w:tcBorders>
              <w:top w:val="nil"/>
              <w:left w:val="nil"/>
              <w:bottom w:val="nil"/>
              <w:right w:val="nil"/>
            </w:tcBorders>
            <w:tcMar>
              <w:top w:w="15" w:type="dxa"/>
              <w:left w:w="15" w:type="dxa"/>
              <w:right w:w="15" w:type="dxa"/>
            </w:tcMar>
            <w:vAlign w:val="center"/>
          </w:tcPr>
          <w:p w14:paraId="68760C0D" w14:textId="77777777" w:rsidR="00B20A2D" w:rsidRPr="00EE6A91" w:rsidRDefault="00B20A2D" w:rsidP="000F53FB">
            <w:pPr>
              <w:spacing w:after="0" w:line="276" w:lineRule="auto"/>
              <w:jc w:val="center"/>
              <w:rPr>
                <w:color w:val="000000" w:themeColor="text1"/>
              </w:rPr>
            </w:pPr>
            <w:r w:rsidRPr="04AD3F8A">
              <w:rPr>
                <w:color w:val="000000" w:themeColor="text1"/>
              </w:rPr>
              <w:t>15</w:t>
            </w:r>
          </w:p>
        </w:tc>
        <w:tc>
          <w:tcPr>
            <w:tcW w:w="983" w:type="dxa"/>
            <w:tcBorders>
              <w:top w:val="nil"/>
              <w:left w:val="nil"/>
              <w:bottom w:val="nil"/>
              <w:right w:val="nil"/>
            </w:tcBorders>
            <w:tcMar>
              <w:top w:w="15" w:type="dxa"/>
              <w:left w:w="15" w:type="dxa"/>
              <w:right w:w="15" w:type="dxa"/>
            </w:tcMar>
            <w:vAlign w:val="center"/>
          </w:tcPr>
          <w:p w14:paraId="13B946FC" w14:textId="77777777" w:rsidR="00B20A2D" w:rsidRPr="00EE6A91" w:rsidRDefault="00B20A2D" w:rsidP="000F53FB">
            <w:pPr>
              <w:spacing w:after="0" w:line="276" w:lineRule="auto"/>
              <w:jc w:val="center"/>
              <w:rPr>
                <w:color w:val="000000" w:themeColor="text1"/>
              </w:rPr>
            </w:pPr>
            <w:r w:rsidRPr="04AD3F8A">
              <w:rPr>
                <w:color w:val="000000" w:themeColor="text1"/>
              </w:rPr>
              <w:t>10.8</w:t>
            </w:r>
          </w:p>
        </w:tc>
        <w:tc>
          <w:tcPr>
            <w:tcW w:w="1026" w:type="dxa"/>
            <w:tcBorders>
              <w:top w:val="nil"/>
              <w:left w:val="nil"/>
              <w:bottom w:val="nil"/>
              <w:right w:val="nil"/>
            </w:tcBorders>
            <w:tcMar>
              <w:top w:w="15" w:type="dxa"/>
              <w:left w:w="15" w:type="dxa"/>
              <w:right w:w="15" w:type="dxa"/>
            </w:tcMar>
            <w:vAlign w:val="center"/>
          </w:tcPr>
          <w:p w14:paraId="45E4F97A" w14:textId="77777777" w:rsidR="00B20A2D" w:rsidRPr="00EE6A91" w:rsidRDefault="00B20A2D" w:rsidP="000F53FB">
            <w:pPr>
              <w:spacing w:line="276" w:lineRule="auto"/>
              <w:jc w:val="center"/>
              <w:rPr>
                <w:color w:val="000000" w:themeColor="text1"/>
              </w:rPr>
            </w:pPr>
            <w:r w:rsidRPr="04AD3F8A">
              <w:rPr>
                <w:color w:val="000000" w:themeColor="text1"/>
              </w:rPr>
              <w:t>-</w:t>
            </w:r>
          </w:p>
        </w:tc>
        <w:tc>
          <w:tcPr>
            <w:tcW w:w="1071" w:type="dxa"/>
            <w:tcBorders>
              <w:top w:val="nil"/>
              <w:left w:val="nil"/>
              <w:bottom w:val="nil"/>
              <w:right w:val="nil"/>
            </w:tcBorders>
            <w:tcMar>
              <w:top w:w="15" w:type="dxa"/>
              <w:left w:w="15" w:type="dxa"/>
              <w:right w:w="15" w:type="dxa"/>
            </w:tcMar>
            <w:vAlign w:val="center"/>
          </w:tcPr>
          <w:p w14:paraId="7C43A58B" w14:textId="77777777" w:rsidR="00B20A2D" w:rsidRPr="00EE6A91" w:rsidRDefault="00B20A2D" w:rsidP="000F53FB">
            <w:pPr>
              <w:spacing w:line="276" w:lineRule="auto"/>
              <w:jc w:val="center"/>
              <w:rPr>
                <w:color w:val="000000" w:themeColor="text1"/>
              </w:rPr>
            </w:pPr>
            <w:r w:rsidRPr="04AD3F8A">
              <w:rPr>
                <w:color w:val="000000" w:themeColor="text1"/>
              </w:rPr>
              <w:t>-</w:t>
            </w:r>
          </w:p>
        </w:tc>
      </w:tr>
      <w:tr w:rsidR="00B20A2D" w:rsidRPr="00EE6A91" w14:paraId="4E8240DD" w14:textId="77777777" w:rsidTr="000F53FB">
        <w:trPr>
          <w:trHeight w:val="485"/>
        </w:trPr>
        <w:tc>
          <w:tcPr>
            <w:tcW w:w="3210" w:type="dxa"/>
            <w:tcBorders>
              <w:top w:val="nil"/>
              <w:left w:val="nil"/>
              <w:bottom w:val="nil"/>
              <w:right w:val="nil"/>
            </w:tcBorders>
            <w:tcMar>
              <w:top w:w="15" w:type="dxa"/>
              <w:left w:w="270" w:type="dxa"/>
              <w:right w:w="15" w:type="dxa"/>
            </w:tcMar>
            <w:vAlign w:val="center"/>
          </w:tcPr>
          <w:p w14:paraId="16E5EC13" w14:textId="77777777" w:rsidR="00B20A2D" w:rsidRPr="00EE6A91" w:rsidRDefault="00B20A2D" w:rsidP="000F53FB">
            <w:pPr>
              <w:spacing w:after="0" w:line="276" w:lineRule="auto"/>
              <w:rPr>
                <w:color w:val="000000" w:themeColor="text1"/>
              </w:rPr>
            </w:pPr>
            <w:r w:rsidRPr="04AD3F8A">
              <w:rPr>
                <w:color w:val="000000" w:themeColor="text1"/>
              </w:rPr>
              <w:t>120</w:t>
            </w:r>
          </w:p>
        </w:tc>
        <w:tc>
          <w:tcPr>
            <w:tcW w:w="977" w:type="dxa"/>
            <w:tcBorders>
              <w:top w:val="nil"/>
              <w:left w:val="nil"/>
              <w:bottom w:val="nil"/>
              <w:right w:val="nil"/>
            </w:tcBorders>
            <w:tcMar>
              <w:top w:w="15" w:type="dxa"/>
              <w:left w:w="15" w:type="dxa"/>
              <w:right w:w="15" w:type="dxa"/>
            </w:tcMar>
            <w:vAlign w:val="center"/>
          </w:tcPr>
          <w:p w14:paraId="0D9E5E56" w14:textId="77777777" w:rsidR="00B20A2D" w:rsidRPr="00EE6A91" w:rsidRDefault="00B20A2D" w:rsidP="000F53FB">
            <w:pPr>
              <w:spacing w:after="0" w:line="276" w:lineRule="auto"/>
              <w:jc w:val="center"/>
              <w:rPr>
                <w:color w:val="000000" w:themeColor="text1"/>
              </w:rPr>
            </w:pPr>
            <w:r w:rsidRPr="04AD3F8A">
              <w:rPr>
                <w:color w:val="000000" w:themeColor="text1"/>
              </w:rPr>
              <w:t>13</w:t>
            </w:r>
          </w:p>
        </w:tc>
        <w:tc>
          <w:tcPr>
            <w:tcW w:w="1033" w:type="dxa"/>
            <w:tcBorders>
              <w:top w:val="nil"/>
              <w:left w:val="nil"/>
              <w:bottom w:val="nil"/>
              <w:right w:val="nil"/>
            </w:tcBorders>
            <w:tcMar>
              <w:top w:w="15" w:type="dxa"/>
              <w:left w:w="15" w:type="dxa"/>
              <w:right w:w="15" w:type="dxa"/>
            </w:tcMar>
            <w:vAlign w:val="center"/>
          </w:tcPr>
          <w:p w14:paraId="0F95BD05" w14:textId="77777777" w:rsidR="00B20A2D" w:rsidRPr="00EE6A91" w:rsidRDefault="00B20A2D" w:rsidP="000F53FB">
            <w:pPr>
              <w:spacing w:after="0" w:line="276" w:lineRule="auto"/>
              <w:jc w:val="center"/>
              <w:rPr>
                <w:color w:val="000000" w:themeColor="text1"/>
              </w:rPr>
            </w:pPr>
            <w:r w:rsidRPr="04AD3F8A">
              <w:rPr>
                <w:color w:val="000000" w:themeColor="text1"/>
              </w:rPr>
              <w:t>10.2</w:t>
            </w:r>
          </w:p>
        </w:tc>
        <w:tc>
          <w:tcPr>
            <w:tcW w:w="1060" w:type="dxa"/>
            <w:tcBorders>
              <w:top w:val="nil"/>
              <w:left w:val="nil"/>
              <w:bottom w:val="nil"/>
              <w:right w:val="nil"/>
            </w:tcBorders>
            <w:tcMar>
              <w:top w:w="15" w:type="dxa"/>
              <w:left w:w="15" w:type="dxa"/>
              <w:right w:w="15" w:type="dxa"/>
            </w:tcMar>
            <w:vAlign w:val="center"/>
          </w:tcPr>
          <w:p w14:paraId="7E812FFF" w14:textId="77777777" w:rsidR="00B20A2D" w:rsidRPr="00EE6A91" w:rsidRDefault="00B20A2D" w:rsidP="000F53FB">
            <w:pPr>
              <w:spacing w:after="0" w:line="276" w:lineRule="auto"/>
              <w:jc w:val="center"/>
              <w:rPr>
                <w:color w:val="000000" w:themeColor="text1"/>
              </w:rPr>
            </w:pPr>
            <w:r w:rsidRPr="04AD3F8A">
              <w:rPr>
                <w:color w:val="000000" w:themeColor="text1"/>
              </w:rPr>
              <w:t>32</w:t>
            </w:r>
          </w:p>
        </w:tc>
        <w:tc>
          <w:tcPr>
            <w:tcW w:w="983" w:type="dxa"/>
            <w:tcBorders>
              <w:top w:val="nil"/>
              <w:left w:val="nil"/>
              <w:bottom w:val="nil"/>
              <w:right w:val="nil"/>
            </w:tcBorders>
            <w:tcMar>
              <w:top w:w="15" w:type="dxa"/>
              <w:left w:w="15" w:type="dxa"/>
              <w:right w:w="15" w:type="dxa"/>
            </w:tcMar>
            <w:vAlign w:val="center"/>
          </w:tcPr>
          <w:p w14:paraId="3D1B38E8" w14:textId="77777777" w:rsidR="00B20A2D" w:rsidRPr="00EE6A91" w:rsidRDefault="00B20A2D" w:rsidP="000F53FB">
            <w:pPr>
              <w:spacing w:after="0" w:line="276" w:lineRule="auto"/>
              <w:jc w:val="center"/>
              <w:rPr>
                <w:color w:val="000000" w:themeColor="text1"/>
              </w:rPr>
            </w:pPr>
            <w:r w:rsidRPr="04AD3F8A">
              <w:rPr>
                <w:color w:val="000000" w:themeColor="text1"/>
              </w:rPr>
              <w:t>23.0</w:t>
            </w:r>
          </w:p>
        </w:tc>
        <w:tc>
          <w:tcPr>
            <w:tcW w:w="1026" w:type="dxa"/>
            <w:tcBorders>
              <w:top w:val="nil"/>
              <w:left w:val="nil"/>
              <w:bottom w:val="nil"/>
              <w:right w:val="nil"/>
            </w:tcBorders>
            <w:tcMar>
              <w:top w:w="15" w:type="dxa"/>
              <w:left w:w="15" w:type="dxa"/>
              <w:right w:w="15" w:type="dxa"/>
            </w:tcMar>
            <w:vAlign w:val="center"/>
          </w:tcPr>
          <w:p w14:paraId="5862EC14" w14:textId="77777777" w:rsidR="00B20A2D" w:rsidRPr="00EE6A91" w:rsidRDefault="00B20A2D" w:rsidP="000F53FB">
            <w:pPr>
              <w:spacing w:after="0" w:line="276" w:lineRule="auto"/>
              <w:jc w:val="center"/>
              <w:rPr>
                <w:color w:val="000000" w:themeColor="text1"/>
              </w:rPr>
            </w:pPr>
            <w:r w:rsidRPr="04AD3F8A">
              <w:rPr>
                <w:color w:val="000000" w:themeColor="text1"/>
              </w:rPr>
              <w:t>8</w:t>
            </w:r>
          </w:p>
        </w:tc>
        <w:tc>
          <w:tcPr>
            <w:tcW w:w="1071" w:type="dxa"/>
            <w:tcBorders>
              <w:top w:val="nil"/>
              <w:left w:val="nil"/>
              <w:bottom w:val="nil"/>
              <w:right w:val="nil"/>
            </w:tcBorders>
            <w:tcMar>
              <w:top w:w="15" w:type="dxa"/>
              <w:left w:w="15" w:type="dxa"/>
              <w:right w:w="15" w:type="dxa"/>
            </w:tcMar>
            <w:vAlign w:val="center"/>
          </w:tcPr>
          <w:p w14:paraId="6607A643" w14:textId="77777777" w:rsidR="00B20A2D" w:rsidRPr="00EE6A91" w:rsidRDefault="00B20A2D" w:rsidP="000F53FB">
            <w:pPr>
              <w:spacing w:after="0" w:line="276" w:lineRule="auto"/>
              <w:jc w:val="center"/>
              <w:rPr>
                <w:color w:val="000000" w:themeColor="text1"/>
              </w:rPr>
            </w:pPr>
            <w:r w:rsidRPr="04AD3F8A">
              <w:rPr>
                <w:color w:val="000000" w:themeColor="text1"/>
              </w:rPr>
              <w:t>5.6</w:t>
            </w:r>
          </w:p>
        </w:tc>
      </w:tr>
      <w:tr w:rsidR="00B20A2D" w:rsidRPr="00EE6A91" w14:paraId="1BC756A3" w14:textId="77777777" w:rsidTr="000F53FB">
        <w:trPr>
          <w:trHeight w:val="485"/>
        </w:trPr>
        <w:tc>
          <w:tcPr>
            <w:tcW w:w="3210" w:type="dxa"/>
            <w:tcBorders>
              <w:top w:val="nil"/>
              <w:left w:val="nil"/>
              <w:bottom w:val="nil"/>
              <w:right w:val="nil"/>
            </w:tcBorders>
            <w:tcMar>
              <w:top w:w="15" w:type="dxa"/>
              <w:left w:w="270" w:type="dxa"/>
              <w:right w:w="15" w:type="dxa"/>
            </w:tcMar>
            <w:vAlign w:val="center"/>
          </w:tcPr>
          <w:p w14:paraId="75FF4708" w14:textId="77777777" w:rsidR="00B20A2D" w:rsidRPr="00EE6A91" w:rsidRDefault="00B20A2D" w:rsidP="000F53FB">
            <w:pPr>
              <w:spacing w:after="0" w:line="276" w:lineRule="auto"/>
              <w:rPr>
                <w:color w:val="000000" w:themeColor="text1"/>
              </w:rPr>
            </w:pPr>
            <w:r w:rsidRPr="04AD3F8A">
              <w:rPr>
                <w:color w:val="000000" w:themeColor="text1"/>
              </w:rPr>
              <w:t>150</w:t>
            </w:r>
          </w:p>
        </w:tc>
        <w:tc>
          <w:tcPr>
            <w:tcW w:w="977" w:type="dxa"/>
            <w:tcBorders>
              <w:top w:val="nil"/>
              <w:left w:val="nil"/>
              <w:bottom w:val="nil"/>
              <w:right w:val="nil"/>
            </w:tcBorders>
            <w:tcMar>
              <w:top w:w="15" w:type="dxa"/>
              <w:left w:w="15" w:type="dxa"/>
              <w:right w:w="15" w:type="dxa"/>
            </w:tcMar>
            <w:vAlign w:val="center"/>
          </w:tcPr>
          <w:p w14:paraId="5D54FB8F" w14:textId="77777777" w:rsidR="00B20A2D" w:rsidRPr="00EE6A91" w:rsidRDefault="00B20A2D" w:rsidP="000F53FB">
            <w:pPr>
              <w:spacing w:after="0" w:line="276" w:lineRule="auto"/>
              <w:jc w:val="center"/>
              <w:rPr>
                <w:color w:val="000000" w:themeColor="text1"/>
              </w:rPr>
            </w:pPr>
            <w:r w:rsidRPr="04AD3F8A">
              <w:rPr>
                <w:color w:val="000000" w:themeColor="text1"/>
              </w:rPr>
              <w:t>22</w:t>
            </w:r>
          </w:p>
        </w:tc>
        <w:tc>
          <w:tcPr>
            <w:tcW w:w="1033" w:type="dxa"/>
            <w:tcBorders>
              <w:top w:val="nil"/>
              <w:left w:val="nil"/>
              <w:bottom w:val="nil"/>
              <w:right w:val="nil"/>
            </w:tcBorders>
            <w:tcMar>
              <w:top w:w="15" w:type="dxa"/>
              <w:left w:w="15" w:type="dxa"/>
              <w:right w:w="15" w:type="dxa"/>
            </w:tcMar>
            <w:vAlign w:val="center"/>
          </w:tcPr>
          <w:p w14:paraId="20438E51" w14:textId="77777777" w:rsidR="00B20A2D" w:rsidRPr="00EE6A91" w:rsidRDefault="00B20A2D" w:rsidP="000F53FB">
            <w:pPr>
              <w:spacing w:after="0" w:line="276" w:lineRule="auto"/>
              <w:jc w:val="center"/>
              <w:rPr>
                <w:color w:val="000000" w:themeColor="text1"/>
              </w:rPr>
            </w:pPr>
            <w:r w:rsidRPr="04AD3F8A">
              <w:rPr>
                <w:color w:val="000000" w:themeColor="text1"/>
              </w:rPr>
              <w:t>17.3</w:t>
            </w:r>
          </w:p>
        </w:tc>
        <w:tc>
          <w:tcPr>
            <w:tcW w:w="1060" w:type="dxa"/>
            <w:tcBorders>
              <w:top w:val="nil"/>
              <w:left w:val="nil"/>
              <w:bottom w:val="nil"/>
              <w:right w:val="nil"/>
            </w:tcBorders>
            <w:tcMar>
              <w:top w:w="15" w:type="dxa"/>
              <w:left w:w="15" w:type="dxa"/>
              <w:right w:w="15" w:type="dxa"/>
            </w:tcMar>
            <w:vAlign w:val="center"/>
          </w:tcPr>
          <w:p w14:paraId="5AB78C72" w14:textId="77777777" w:rsidR="00B20A2D" w:rsidRPr="00EE6A91" w:rsidRDefault="00B20A2D" w:rsidP="000F53FB">
            <w:pPr>
              <w:spacing w:after="0" w:line="276" w:lineRule="auto"/>
              <w:jc w:val="center"/>
              <w:rPr>
                <w:color w:val="000000" w:themeColor="text1"/>
              </w:rPr>
            </w:pPr>
            <w:r w:rsidRPr="04AD3F8A">
              <w:rPr>
                <w:color w:val="000000" w:themeColor="text1"/>
              </w:rPr>
              <w:t>27</w:t>
            </w:r>
          </w:p>
        </w:tc>
        <w:tc>
          <w:tcPr>
            <w:tcW w:w="983" w:type="dxa"/>
            <w:tcBorders>
              <w:top w:val="nil"/>
              <w:left w:val="nil"/>
              <w:bottom w:val="nil"/>
              <w:right w:val="nil"/>
            </w:tcBorders>
            <w:tcMar>
              <w:top w:w="15" w:type="dxa"/>
              <w:left w:w="15" w:type="dxa"/>
              <w:right w:w="15" w:type="dxa"/>
            </w:tcMar>
            <w:vAlign w:val="center"/>
          </w:tcPr>
          <w:p w14:paraId="4E93D525" w14:textId="77777777" w:rsidR="00B20A2D" w:rsidRPr="00EE6A91" w:rsidRDefault="00B20A2D" w:rsidP="000F53FB">
            <w:pPr>
              <w:spacing w:after="0" w:line="276" w:lineRule="auto"/>
              <w:jc w:val="center"/>
              <w:rPr>
                <w:color w:val="000000" w:themeColor="text1"/>
              </w:rPr>
            </w:pPr>
            <w:r w:rsidRPr="04AD3F8A">
              <w:rPr>
                <w:color w:val="000000" w:themeColor="text1"/>
              </w:rPr>
              <w:t>19.4</w:t>
            </w:r>
          </w:p>
        </w:tc>
        <w:tc>
          <w:tcPr>
            <w:tcW w:w="1026" w:type="dxa"/>
            <w:tcBorders>
              <w:top w:val="nil"/>
              <w:left w:val="nil"/>
              <w:bottom w:val="nil"/>
              <w:right w:val="nil"/>
            </w:tcBorders>
            <w:tcMar>
              <w:top w:w="15" w:type="dxa"/>
              <w:left w:w="15" w:type="dxa"/>
              <w:right w:w="15" w:type="dxa"/>
            </w:tcMar>
            <w:vAlign w:val="center"/>
          </w:tcPr>
          <w:p w14:paraId="1864BD38" w14:textId="77777777" w:rsidR="00B20A2D" w:rsidRPr="00EE6A91" w:rsidRDefault="00B20A2D" w:rsidP="000F53FB">
            <w:pPr>
              <w:spacing w:after="0" w:line="276" w:lineRule="auto"/>
              <w:jc w:val="center"/>
              <w:rPr>
                <w:color w:val="000000" w:themeColor="text1"/>
              </w:rPr>
            </w:pPr>
            <w:r w:rsidRPr="04AD3F8A">
              <w:rPr>
                <w:color w:val="000000" w:themeColor="text1"/>
              </w:rPr>
              <w:t>49</w:t>
            </w:r>
          </w:p>
        </w:tc>
        <w:tc>
          <w:tcPr>
            <w:tcW w:w="1071" w:type="dxa"/>
            <w:tcBorders>
              <w:top w:val="nil"/>
              <w:left w:val="nil"/>
              <w:bottom w:val="nil"/>
              <w:right w:val="nil"/>
            </w:tcBorders>
            <w:tcMar>
              <w:top w:w="15" w:type="dxa"/>
              <w:left w:w="15" w:type="dxa"/>
              <w:right w:w="15" w:type="dxa"/>
            </w:tcMar>
            <w:vAlign w:val="center"/>
          </w:tcPr>
          <w:p w14:paraId="6BBBB979" w14:textId="77777777" w:rsidR="00B20A2D" w:rsidRPr="00EE6A91" w:rsidRDefault="00B20A2D" w:rsidP="000F53FB">
            <w:pPr>
              <w:spacing w:after="0" w:line="276" w:lineRule="auto"/>
              <w:jc w:val="center"/>
              <w:rPr>
                <w:color w:val="000000" w:themeColor="text1"/>
              </w:rPr>
            </w:pPr>
            <w:r w:rsidRPr="04AD3F8A">
              <w:rPr>
                <w:color w:val="000000" w:themeColor="text1"/>
              </w:rPr>
              <w:t>34.0</w:t>
            </w:r>
          </w:p>
        </w:tc>
      </w:tr>
      <w:tr w:rsidR="00B20A2D" w:rsidRPr="00EE6A91" w14:paraId="31A9E4B3" w14:textId="77777777" w:rsidTr="000F53FB">
        <w:trPr>
          <w:trHeight w:val="485"/>
        </w:trPr>
        <w:tc>
          <w:tcPr>
            <w:tcW w:w="3210" w:type="dxa"/>
            <w:tcBorders>
              <w:top w:val="nil"/>
              <w:left w:val="nil"/>
              <w:bottom w:val="nil"/>
              <w:right w:val="nil"/>
            </w:tcBorders>
            <w:tcMar>
              <w:top w:w="15" w:type="dxa"/>
              <w:left w:w="270" w:type="dxa"/>
              <w:right w:w="15" w:type="dxa"/>
            </w:tcMar>
            <w:vAlign w:val="center"/>
          </w:tcPr>
          <w:p w14:paraId="49537279" w14:textId="77777777" w:rsidR="00B20A2D" w:rsidRPr="00EE6A91" w:rsidRDefault="00B20A2D" w:rsidP="000F53FB">
            <w:pPr>
              <w:spacing w:after="0" w:line="276" w:lineRule="auto"/>
              <w:rPr>
                <w:color w:val="000000" w:themeColor="text1"/>
              </w:rPr>
            </w:pPr>
            <w:r w:rsidRPr="04AD3F8A">
              <w:rPr>
                <w:color w:val="000000" w:themeColor="text1"/>
              </w:rPr>
              <w:t>180</w:t>
            </w:r>
          </w:p>
        </w:tc>
        <w:tc>
          <w:tcPr>
            <w:tcW w:w="977" w:type="dxa"/>
            <w:tcBorders>
              <w:top w:val="nil"/>
              <w:left w:val="nil"/>
              <w:bottom w:val="nil"/>
              <w:right w:val="nil"/>
            </w:tcBorders>
            <w:tcMar>
              <w:top w:w="15" w:type="dxa"/>
              <w:left w:w="15" w:type="dxa"/>
              <w:right w:w="15" w:type="dxa"/>
            </w:tcMar>
            <w:vAlign w:val="center"/>
          </w:tcPr>
          <w:p w14:paraId="215B5BD5" w14:textId="77777777" w:rsidR="00B20A2D" w:rsidRPr="00EE6A91" w:rsidRDefault="00B20A2D" w:rsidP="000F53FB">
            <w:pPr>
              <w:spacing w:after="0" w:line="276" w:lineRule="auto"/>
              <w:jc w:val="center"/>
              <w:rPr>
                <w:color w:val="000000" w:themeColor="text1"/>
              </w:rPr>
            </w:pPr>
            <w:r w:rsidRPr="04AD3F8A">
              <w:rPr>
                <w:color w:val="000000" w:themeColor="text1"/>
              </w:rPr>
              <w:t>12</w:t>
            </w:r>
          </w:p>
        </w:tc>
        <w:tc>
          <w:tcPr>
            <w:tcW w:w="1033" w:type="dxa"/>
            <w:tcBorders>
              <w:top w:val="nil"/>
              <w:left w:val="nil"/>
              <w:bottom w:val="nil"/>
              <w:right w:val="nil"/>
            </w:tcBorders>
            <w:tcMar>
              <w:top w:w="15" w:type="dxa"/>
              <w:left w:w="15" w:type="dxa"/>
              <w:right w:w="15" w:type="dxa"/>
            </w:tcMar>
            <w:vAlign w:val="center"/>
          </w:tcPr>
          <w:p w14:paraId="48DEC5FB" w14:textId="77777777" w:rsidR="00B20A2D" w:rsidRPr="00EE6A91" w:rsidRDefault="00B20A2D" w:rsidP="000F53FB">
            <w:pPr>
              <w:spacing w:after="0" w:line="276" w:lineRule="auto"/>
              <w:jc w:val="center"/>
              <w:rPr>
                <w:color w:val="000000" w:themeColor="text1"/>
              </w:rPr>
            </w:pPr>
            <w:r w:rsidRPr="04AD3F8A">
              <w:rPr>
                <w:color w:val="000000" w:themeColor="text1"/>
              </w:rPr>
              <w:t>9.4</w:t>
            </w:r>
          </w:p>
        </w:tc>
        <w:tc>
          <w:tcPr>
            <w:tcW w:w="1060" w:type="dxa"/>
            <w:tcBorders>
              <w:top w:val="nil"/>
              <w:left w:val="nil"/>
              <w:bottom w:val="nil"/>
              <w:right w:val="nil"/>
            </w:tcBorders>
            <w:tcMar>
              <w:top w:w="15" w:type="dxa"/>
              <w:left w:w="15" w:type="dxa"/>
              <w:right w:w="15" w:type="dxa"/>
            </w:tcMar>
            <w:vAlign w:val="center"/>
          </w:tcPr>
          <w:p w14:paraId="255E1297" w14:textId="77777777" w:rsidR="00B20A2D" w:rsidRPr="00EE6A91" w:rsidRDefault="00B20A2D" w:rsidP="000F53FB">
            <w:pPr>
              <w:spacing w:after="0" w:line="276" w:lineRule="auto"/>
              <w:jc w:val="center"/>
              <w:rPr>
                <w:color w:val="000000" w:themeColor="text1"/>
              </w:rPr>
            </w:pPr>
            <w:r w:rsidRPr="04AD3F8A">
              <w:rPr>
                <w:color w:val="000000" w:themeColor="text1"/>
              </w:rPr>
              <w:t>19</w:t>
            </w:r>
          </w:p>
        </w:tc>
        <w:tc>
          <w:tcPr>
            <w:tcW w:w="983" w:type="dxa"/>
            <w:tcBorders>
              <w:top w:val="nil"/>
              <w:left w:val="nil"/>
              <w:bottom w:val="nil"/>
              <w:right w:val="nil"/>
            </w:tcBorders>
            <w:tcMar>
              <w:top w:w="15" w:type="dxa"/>
              <w:left w:w="15" w:type="dxa"/>
              <w:right w:w="15" w:type="dxa"/>
            </w:tcMar>
            <w:vAlign w:val="center"/>
          </w:tcPr>
          <w:p w14:paraId="24FBED9E" w14:textId="77777777" w:rsidR="00B20A2D" w:rsidRPr="00EE6A91" w:rsidRDefault="00B20A2D" w:rsidP="000F53FB">
            <w:pPr>
              <w:spacing w:after="0" w:line="276" w:lineRule="auto"/>
              <w:jc w:val="center"/>
              <w:rPr>
                <w:color w:val="000000" w:themeColor="text1"/>
              </w:rPr>
            </w:pPr>
            <w:r w:rsidRPr="04AD3F8A">
              <w:rPr>
                <w:color w:val="000000" w:themeColor="text1"/>
              </w:rPr>
              <w:t>13.7</w:t>
            </w:r>
          </w:p>
        </w:tc>
        <w:tc>
          <w:tcPr>
            <w:tcW w:w="1026" w:type="dxa"/>
            <w:tcBorders>
              <w:top w:val="nil"/>
              <w:left w:val="nil"/>
              <w:bottom w:val="nil"/>
              <w:right w:val="nil"/>
            </w:tcBorders>
            <w:tcMar>
              <w:top w:w="15" w:type="dxa"/>
              <w:left w:w="15" w:type="dxa"/>
              <w:right w:w="15" w:type="dxa"/>
            </w:tcMar>
            <w:vAlign w:val="center"/>
          </w:tcPr>
          <w:p w14:paraId="6FD79A2A" w14:textId="77777777" w:rsidR="00B20A2D" w:rsidRPr="00EE6A91" w:rsidRDefault="00B20A2D" w:rsidP="000F53FB">
            <w:pPr>
              <w:spacing w:after="0" w:line="276" w:lineRule="auto"/>
              <w:jc w:val="center"/>
              <w:rPr>
                <w:color w:val="000000" w:themeColor="text1"/>
              </w:rPr>
            </w:pPr>
            <w:r w:rsidRPr="04AD3F8A">
              <w:rPr>
                <w:color w:val="000000" w:themeColor="text1"/>
              </w:rPr>
              <w:t>41</w:t>
            </w:r>
          </w:p>
        </w:tc>
        <w:tc>
          <w:tcPr>
            <w:tcW w:w="1071" w:type="dxa"/>
            <w:tcBorders>
              <w:top w:val="nil"/>
              <w:left w:val="nil"/>
              <w:bottom w:val="nil"/>
              <w:right w:val="nil"/>
            </w:tcBorders>
            <w:tcMar>
              <w:top w:w="15" w:type="dxa"/>
              <w:left w:w="15" w:type="dxa"/>
              <w:right w:w="15" w:type="dxa"/>
            </w:tcMar>
            <w:vAlign w:val="center"/>
          </w:tcPr>
          <w:p w14:paraId="3D42404F" w14:textId="77777777" w:rsidR="00B20A2D" w:rsidRPr="00EE6A91" w:rsidRDefault="00B20A2D" w:rsidP="000F53FB">
            <w:pPr>
              <w:spacing w:after="0" w:line="276" w:lineRule="auto"/>
              <w:jc w:val="center"/>
              <w:rPr>
                <w:color w:val="000000" w:themeColor="text1"/>
              </w:rPr>
            </w:pPr>
            <w:r w:rsidRPr="04AD3F8A">
              <w:rPr>
                <w:color w:val="000000" w:themeColor="text1"/>
              </w:rPr>
              <w:t>28.5</w:t>
            </w:r>
          </w:p>
        </w:tc>
      </w:tr>
      <w:tr w:rsidR="00B20A2D" w:rsidRPr="00EE6A91" w14:paraId="59868707" w14:textId="77777777" w:rsidTr="000F53FB">
        <w:trPr>
          <w:trHeight w:val="485"/>
        </w:trPr>
        <w:tc>
          <w:tcPr>
            <w:tcW w:w="3210" w:type="dxa"/>
            <w:tcBorders>
              <w:top w:val="nil"/>
              <w:left w:val="nil"/>
              <w:bottom w:val="single" w:sz="4" w:space="0" w:color="000000" w:themeColor="text1"/>
              <w:right w:val="nil"/>
            </w:tcBorders>
            <w:tcMar>
              <w:top w:w="15" w:type="dxa"/>
              <w:left w:w="270" w:type="dxa"/>
              <w:right w:w="15" w:type="dxa"/>
            </w:tcMar>
            <w:vAlign w:val="center"/>
          </w:tcPr>
          <w:p w14:paraId="5DB7843D" w14:textId="77777777" w:rsidR="00B20A2D" w:rsidRPr="00EE6A91" w:rsidRDefault="00B20A2D" w:rsidP="000F53FB">
            <w:pPr>
              <w:spacing w:after="0" w:line="276" w:lineRule="auto"/>
              <w:rPr>
                <w:color w:val="000000" w:themeColor="text1"/>
              </w:rPr>
            </w:pPr>
            <w:r w:rsidRPr="04AD3F8A">
              <w:rPr>
                <w:color w:val="000000" w:themeColor="text1"/>
              </w:rPr>
              <w:t>210</w:t>
            </w:r>
          </w:p>
        </w:tc>
        <w:tc>
          <w:tcPr>
            <w:tcW w:w="977" w:type="dxa"/>
            <w:tcBorders>
              <w:top w:val="nil"/>
              <w:left w:val="nil"/>
              <w:bottom w:val="single" w:sz="4" w:space="0" w:color="000000" w:themeColor="text1"/>
              <w:right w:val="nil"/>
            </w:tcBorders>
            <w:tcMar>
              <w:top w:w="15" w:type="dxa"/>
              <w:left w:w="15" w:type="dxa"/>
              <w:right w:w="15" w:type="dxa"/>
            </w:tcMar>
            <w:vAlign w:val="center"/>
          </w:tcPr>
          <w:p w14:paraId="6458F080" w14:textId="77777777" w:rsidR="00B20A2D" w:rsidRPr="00EE6A91" w:rsidRDefault="00B20A2D" w:rsidP="000F53FB">
            <w:pPr>
              <w:spacing w:after="0" w:line="276" w:lineRule="auto"/>
              <w:jc w:val="center"/>
              <w:rPr>
                <w:color w:val="000000" w:themeColor="text1"/>
              </w:rPr>
            </w:pPr>
            <w:r w:rsidRPr="04AD3F8A">
              <w:rPr>
                <w:color w:val="000000" w:themeColor="text1"/>
              </w:rPr>
              <w:t>22</w:t>
            </w:r>
          </w:p>
        </w:tc>
        <w:tc>
          <w:tcPr>
            <w:tcW w:w="1033" w:type="dxa"/>
            <w:tcBorders>
              <w:top w:val="nil"/>
              <w:left w:val="nil"/>
              <w:bottom w:val="single" w:sz="4" w:space="0" w:color="000000" w:themeColor="text1"/>
              <w:right w:val="nil"/>
            </w:tcBorders>
            <w:tcMar>
              <w:top w:w="15" w:type="dxa"/>
              <w:left w:w="15" w:type="dxa"/>
              <w:right w:w="15" w:type="dxa"/>
            </w:tcMar>
            <w:vAlign w:val="center"/>
          </w:tcPr>
          <w:p w14:paraId="430F3E42" w14:textId="77777777" w:rsidR="00B20A2D" w:rsidRPr="00EE6A91" w:rsidRDefault="00B20A2D" w:rsidP="000F53FB">
            <w:pPr>
              <w:spacing w:after="0" w:line="276" w:lineRule="auto"/>
              <w:jc w:val="center"/>
              <w:rPr>
                <w:color w:val="000000" w:themeColor="text1"/>
              </w:rPr>
            </w:pPr>
            <w:r w:rsidRPr="04AD3F8A">
              <w:rPr>
                <w:color w:val="000000" w:themeColor="text1"/>
              </w:rPr>
              <w:t>17.3</w:t>
            </w:r>
          </w:p>
        </w:tc>
        <w:tc>
          <w:tcPr>
            <w:tcW w:w="1060" w:type="dxa"/>
            <w:tcBorders>
              <w:top w:val="nil"/>
              <w:left w:val="nil"/>
              <w:bottom w:val="single" w:sz="4" w:space="0" w:color="000000" w:themeColor="text1"/>
              <w:right w:val="nil"/>
            </w:tcBorders>
            <w:tcMar>
              <w:top w:w="15" w:type="dxa"/>
              <w:left w:w="15" w:type="dxa"/>
              <w:right w:w="15" w:type="dxa"/>
            </w:tcMar>
            <w:vAlign w:val="center"/>
          </w:tcPr>
          <w:p w14:paraId="3AD44910" w14:textId="77777777" w:rsidR="00B20A2D" w:rsidRPr="00EE6A91" w:rsidRDefault="00B20A2D" w:rsidP="000F53FB">
            <w:pPr>
              <w:spacing w:after="0" w:line="276" w:lineRule="auto"/>
              <w:jc w:val="center"/>
              <w:rPr>
                <w:color w:val="000000" w:themeColor="text1"/>
              </w:rPr>
            </w:pPr>
            <w:r w:rsidRPr="04AD3F8A">
              <w:rPr>
                <w:color w:val="000000" w:themeColor="text1"/>
              </w:rPr>
              <w:t>37</w:t>
            </w:r>
          </w:p>
        </w:tc>
        <w:tc>
          <w:tcPr>
            <w:tcW w:w="983" w:type="dxa"/>
            <w:tcBorders>
              <w:top w:val="nil"/>
              <w:left w:val="nil"/>
              <w:bottom w:val="single" w:sz="4" w:space="0" w:color="000000" w:themeColor="text1"/>
              <w:right w:val="nil"/>
            </w:tcBorders>
            <w:tcMar>
              <w:top w:w="15" w:type="dxa"/>
              <w:left w:w="15" w:type="dxa"/>
              <w:right w:w="15" w:type="dxa"/>
            </w:tcMar>
            <w:vAlign w:val="center"/>
          </w:tcPr>
          <w:p w14:paraId="7D03B18B" w14:textId="77777777" w:rsidR="00B20A2D" w:rsidRPr="00EE6A91" w:rsidRDefault="00B20A2D" w:rsidP="000F53FB">
            <w:pPr>
              <w:spacing w:after="0" w:line="276" w:lineRule="auto"/>
              <w:jc w:val="center"/>
              <w:rPr>
                <w:color w:val="000000" w:themeColor="text1"/>
              </w:rPr>
            </w:pPr>
            <w:r w:rsidRPr="04AD3F8A">
              <w:rPr>
                <w:color w:val="000000" w:themeColor="text1"/>
              </w:rPr>
              <w:t>26.6</w:t>
            </w:r>
          </w:p>
        </w:tc>
        <w:tc>
          <w:tcPr>
            <w:tcW w:w="1026" w:type="dxa"/>
            <w:tcBorders>
              <w:top w:val="nil"/>
              <w:left w:val="nil"/>
              <w:bottom w:val="single" w:sz="4" w:space="0" w:color="000000" w:themeColor="text1"/>
              <w:right w:val="nil"/>
            </w:tcBorders>
            <w:tcMar>
              <w:top w:w="15" w:type="dxa"/>
              <w:left w:w="15" w:type="dxa"/>
              <w:right w:w="15" w:type="dxa"/>
            </w:tcMar>
            <w:vAlign w:val="center"/>
          </w:tcPr>
          <w:p w14:paraId="11BF0D52" w14:textId="77777777" w:rsidR="00B20A2D" w:rsidRPr="00EE6A91" w:rsidRDefault="00B20A2D" w:rsidP="000F53FB">
            <w:pPr>
              <w:spacing w:after="0" w:line="276" w:lineRule="auto"/>
              <w:jc w:val="center"/>
              <w:rPr>
                <w:color w:val="000000" w:themeColor="text1"/>
              </w:rPr>
            </w:pPr>
            <w:r w:rsidRPr="04AD3F8A">
              <w:rPr>
                <w:color w:val="000000" w:themeColor="text1"/>
              </w:rPr>
              <w:t>46</w:t>
            </w:r>
          </w:p>
        </w:tc>
        <w:tc>
          <w:tcPr>
            <w:tcW w:w="1071" w:type="dxa"/>
            <w:tcBorders>
              <w:top w:val="nil"/>
              <w:left w:val="nil"/>
              <w:bottom w:val="single" w:sz="4" w:space="0" w:color="000000" w:themeColor="text1"/>
              <w:right w:val="nil"/>
            </w:tcBorders>
            <w:tcMar>
              <w:top w:w="15" w:type="dxa"/>
              <w:left w:w="15" w:type="dxa"/>
              <w:right w:w="15" w:type="dxa"/>
            </w:tcMar>
            <w:vAlign w:val="center"/>
          </w:tcPr>
          <w:p w14:paraId="696EC4F3" w14:textId="77777777" w:rsidR="00B20A2D" w:rsidRPr="00EE6A91" w:rsidRDefault="00B20A2D" w:rsidP="000F53FB">
            <w:pPr>
              <w:spacing w:after="0" w:line="276" w:lineRule="auto"/>
              <w:jc w:val="center"/>
              <w:rPr>
                <w:color w:val="000000" w:themeColor="text1"/>
              </w:rPr>
            </w:pPr>
            <w:r w:rsidRPr="04AD3F8A">
              <w:rPr>
                <w:color w:val="000000" w:themeColor="text1"/>
              </w:rPr>
              <w:t>31.9</w:t>
            </w:r>
          </w:p>
        </w:tc>
      </w:tr>
    </w:tbl>
    <w:p w14:paraId="55814FDC" w14:textId="77777777" w:rsidR="00B20A2D" w:rsidRDefault="00B20A2D">
      <w:pPr>
        <w:rPr>
          <w:lang w:val="en-US"/>
        </w:rPr>
      </w:pPr>
    </w:p>
    <w:p w14:paraId="69BB9A5E" w14:textId="4B5C71AD" w:rsidR="00B20A2D" w:rsidRPr="00EE6A91" w:rsidRDefault="00B20A2D" w:rsidP="00B20A2D">
      <w:pPr>
        <w:spacing w:after="0" w:line="276" w:lineRule="auto"/>
        <w:rPr>
          <w:color w:val="000000" w:themeColor="text1"/>
        </w:rPr>
      </w:pPr>
      <w:r>
        <w:rPr>
          <w:color w:val="000000" w:themeColor="text1"/>
        </w:rPr>
        <w:t>Appendix T</w:t>
      </w:r>
      <w:r w:rsidRPr="00EE6A91">
        <w:rPr>
          <w:color w:val="000000" w:themeColor="text1"/>
        </w:rPr>
        <w:t xml:space="preserve">able </w:t>
      </w:r>
      <w:r>
        <w:rPr>
          <w:color w:val="000000" w:themeColor="text1"/>
        </w:rPr>
        <w:t>2</w:t>
      </w:r>
      <w:r w:rsidRPr="00EE6A91">
        <w:rPr>
          <w:color w:val="000000" w:themeColor="text1"/>
        </w:rPr>
        <w:t>. Incremental Willingness to Pay Amount (if factors met)</w:t>
      </w:r>
    </w:p>
    <w:tbl>
      <w:tblPr>
        <w:tblW w:w="0" w:type="auto"/>
        <w:tblLook w:val="06A0" w:firstRow="1" w:lastRow="0" w:firstColumn="1" w:lastColumn="0" w:noHBand="1" w:noVBand="1"/>
      </w:tblPr>
      <w:tblGrid>
        <w:gridCol w:w="3119"/>
        <w:gridCol w:w="1175"/>
        <w:gridCol w:w="943"/>
        <w:gridCol w:w="952"/>
        <w:gridCol w:w="983"/>
        <w:gridCol w:w="911"/>
        <w:gridCol w:w="943"/>
      </w:tblGrid>
      <w:tr w:rsidR="00934EBA" w:rsidRPr="00EE6A91" w14:paraId="581FB668" w14:textId="77777777" w:rsidTr="00934EBA">
        <w:trPr>
          <w:trHeight w:val="300"/>
        </w:trPr>
        <w:tc>
          <w:tcPr>
            <w:tcW w:w="3119" w:type="dxa"/>
            <w:tcBorders>
              <w:top w:val="nil"/>
              <w:left w:val="nil"/>
              <w:bottom w:val="nil"/>
              <w:right w:val="nil"/>
            </w:tcBorders>
            <w:tcMar>
              <w:top w:w="15" w:type="dxa"/>
              <w:left w:w="15" w:type="dxa"/>
              <w:right w:w="15" w:type="dxa"/>
            </w:tcMar>
            <w:vAlign w:val="bottom"/>
          </w:tcPr>
          <w:p w14:paraId="5D1DEF9F" w14:textId="77777777" w:rsidR="00934EBA" w:rsidRPr="00EE6A91" w:rsidRDefault="00934EBA" w:rsidP="00934EBA">
            <w:pPr>
              <w:spacing w:line="276" w:lineRule="auto"/>
              <w:rPr>
                <w:color w:val="000000" w:themeColor="text1"/>
              </w:rPr>
            </w:pPr>
          </w:p>
        </w:tc>
        <w:tc>
          <w:tcPr>
            <w:tcW w:w="2118" w:type="dxa"/>
            <w:gridSpan w:val="2"/>
            <w:tcBorders>
              <w:top w:val="nil"/>
              <w:left w:val="nil"/>
              <w:bottom w:val="single" w:sz="4" w:space="0" w:color="000000" w:themeColor="text1"/>
              <w:right w:val="nil"/>
            </w:tcBorders>
            <w:tcMar>
              <w:top w:w="15" w:type="dxa"/>
              <w:left w:w="15" w:type="dxa"/>
              <w:right w:w="15" w:type="dxa"/>
            </w:tcMar>
            <w:vAlign w:val="bottom"/>
          </w:tcPr>
          <w:p w14:paraId="667CD07F" w14:textId="77777777" w:rsidR="00934EBA" w:rsidRPr="00EE6A91" w:rsidRDefault="00934EBA" w:rsidP="00934EBA">
            <w:pPr>
              <w:spacing w:after="0" w:line="276" w:lineRule="auto"/>
              <w:jc w:val="center"/>
              <w:rPr>
                <w:color w:val="000000" w:themeColor="text1"/>
              </w:rPr>
            </w:pPr>
            <w:r w:rsidRPr="04AD3F8A">
              <w:rPr>
                <w:color w:val="000000" w:themeColor="text1"/>
              </w:rPr>
              <w:t xml:space="preserve">Scenario 1 - </w:t>
            </w:r>
          </w:p>
          <w:p w14:paraId="607EA10B" w14:textId="5D578874" w:rsidR="00934EBA" w:rsidRPr="00EE6A91" w:rsidRDefault="00934EBA" w:rsidP="00934EBA">
            <w:pPr>
              <w:spacing w:after="0" w:line="276" w:lineRule="auto"/>
              <w:jc w:val="center"/>
              <w:rPr>
                <w:color w:val="000000" w:themeColor="text1"/>
              </w:rPr>
            </w:pPr>
            <w:r w:rsidRPr="04AD3F8A">
              <w:rPr>
                <w:color w:val="000000" w:themeColor="text1"/>
              </w:rPr>
              <w:t>Video consultation</w:t>
            </w:r>
          </w:p>
        </w:tc>
        <w:tc>
          <w:tcPr>
            <w:tcW w:w="1935" w:type="dxa"/>
            <w:gridSpan w:val="2"/>
            <w:tcBorders>
              <w:top w:val="nil"/>
              <w:left w:val="nil"/>
              <w:bottom w:val="single" w:sz="4" w:space="0" w:color="000000" w:themeColor="text1"/>
              <w:right w:val="nil"/>
            </w:tcBorders>
            <w:tcMar>
              <w:top w:w="15" w:type="dxa"/>
              <w:left w:w="15" w:type="dxa"/>
              <w:right w:w="15" w:type="dxa"/>
            </w:tcMar>
            <w:vAlign w:val="bottom"/>
          </w:tcPr>
          <w:p w14:paraId="54ACB35C" w14:textId="77777777" w:rsidR="00934EBA" w:rsidRPr="00EE6A91" w:rsidRDefault="00934EBA" w:rsidP="00934EBA">
            <w:pPr>
              <w:spacing w:after="0" w:line="276" w:lineRule="auto"/>
              <w:jc w:val="center"/>
              <w:rPr>
                <w:color w:val="000000" w:themeColor="text1"/>
              </w:rPr>
            </w:pPr>
            <w:r w:rsidRPr="04AD3F8A">
              <w:rPr>
                <w:color w:val="000000" w:themeColor="text1"/>
              </w:rPr>
              <w:t xml:space="preserve">Scenario 2 - </w:t>
            </w:r>
          </w:p>
          <w:p w14:paraId="74F50D9E" w14:textId="0069C252" w:rsidR="00934EBA" w:rsidRPr="00EE6A91" w:rsidRDefault="00934EBA" w:rsidP="00934EBA">
            <w:pPr>
              <w:spacing w:after="0" w:line="276" w:lineRule="auto"/>
              <w:jc w:val="center"/>
              <w:rPr>
                <w:color w:val="000000" w:themeColor="text1"/>
              </w:rPr>
            </w:pPr>
            <w:r w:rsidRPr="04AD3F8A">
              <w:rPr>
                <w:color w:val="000000" w:themeColor="text1"/>
              </w:rPr>
              <w:t>Home visit</w:t>
            </w:r>
          </w:p>
        </w:tc>
        <w:tc>
          <w:tcPr>
            <w:tcW w:w="1854" w:type="dxa"/>
            <w:gridSpan w:val="2"/>
            <w:tcBorders>
              <w:top w:val="nil"/>
              <w:left w:val="nil"/>
              <w:bottom w:val="single" w:sz="4" w:space="0" w:color="000000" w:themeColor="text1"/>
              <w:right w:val="nil"/>
            </w:tcBorders>
            <w:tcMar>
              <w:top w:w="15" w:type="dxa"/>
              <w:left w:w="15" w:type="dxa"/>
              <w:right w:w="15" w:type="dxa"/>
            </w:tcMar>
            <w:vAlign w:val="bottom"/>
          </w:tcPr>
          <w:p w14:paraId="4C38F1AE" w14:textId="77777777" w:rsidR="00934EBA" w:rsidRPr="00EE6A91" w:rsidRDefault="00934EBA" w:rsidP="00934EBA">
            <w:pPr>
              <w:spacing w:after="0" w:line="276" w:lineRule="auto"/>
              <w:jc w:val="center"/>
              <w:rPr>
                <w:color w:val="000000" w:themeColor="text1"/>
              </w:rPr>
            </w:pPr>
            <w:r w:rsidRPr="04AD3F8A">
              <w:rPr>
                <w:color w:val="000000" w:themeColor="text1"/>
              </w:rPr>
              <w:t xml:space="preserve">Scenario 3 - </w:t>
            </w:r>
          </w:p>
          <w:p w14:paraId="78185271" w14:textId="3F9C82BE" w:rsidR="00934EBA" w:rsidRPr="00EE6A91" w:rsidRDefault="00934EBA" w:rsidP="00934EBA">
            <w:pPr>
              <w:spacing w:after="0" w:line="276" w:lineRule="auto"/>
              <w:jc w:val="center"/>
              <w:rPr>
                <w:color w:val="000000" w:themeColor="text1"/>
              </w:rPr>
            </w:pPr>
            <w:r w:rsidRPr="04AD3F8A">
              <w:rPr>
                <w:color w:val="000000" w:themeColor="text1"/>
              </w:rPr>
              <w:t>Earlier access</w:t>
            </w:r>
          </w:p>
        </w:tc>
      </w:tr>
      <w:tr w:rsidR="00B20A2D" w:rsidRPr="00EE6A91" w14:paraId="122BAEE9" w14:textId="77777777" w:rsidTr="00934EBA">
        <w:trPr>
          <w:trHeight w:val="300"/>
        </w:trPr>
        <w:tc>
          <w:tcPr>
            <w:tcW w:w="3119" w:type="dxa"/>
            <w:tcBorders>
              <w:top w:val="single" w:sz="4" w:space="0" w:color="000000" w:themeColor="text1"/>
              <w:left w:val="nil"/>
              <w:bottom w:val="nil"/>
              <w:right w:val="nil"/>
            </w:tcBorders>
            <w:tcMar>
              <w:top w:w="15" w:type="dxa"/>
              <w:left w:w="15" w:type="dxa"/>
              <w:right w:w="15" w:type="dxa"/>
            </w:tcMar>
            <w:vAlign w:val="bottom"/>
          </w:tcPr>
          <w:p w14:paraId="53A58946" w14:textId="77777777" w:rsidR="00B20A2D" w:rsidRPr="00EE6A91" w:rsidRDefault="00B20A2D" w:rsidP="000F53FB">
            <w:pPr>
              <w:spacing w:after="0" w:line="276" w:lineRule="auto"/>
              <w:rPr>
                <w:color w:val="000000" w:themeColor="text1"/>
              </w:rPr>
            </w:pPr>
            <w:r w:rsidRPr="04AD3F8A">
              <w:rPr>
                <w:color w:val="000000" w:themeColor="text1"/>
              </w:rPr>
              <w:t xml:space="preserve">If factors met, incremental WTP  </w:t>
            </w:r>
          </w:p>
        </w:tc>
        <w:tc>
          <w:tcPr>
            <w:tcW w:w="1175" w:type="dxa"/>
            <w:tcBorders>
              <w:top w:val="single" w:sz="4" w:space="0" w:color="000000" w:themeColor="text1"/>
              <w:left w:val="nil"/>
              <w:bottom w:val="nil"/>
              <w:right w:val="nil"/>
            </w:tcBorders>
            <w:tcMar>
              <w:top w:w="15" w:type="dxa"/>
              <w:left w:w="15" w:type="dxa"/>
              <w:right w:w="15" w:type="dxa"/>
            </w:tcMar>
            <w:vAlign w:val="bottom"/>
          </w:tcPr>
          <w:p w14:paraId="109025F0" w14:textId="77777777" w:rsidR="00B20A2D" w:rsidRPr="00EE6A91" w:rsidRDefault="00B20A2D" w:rsidP="000F53FB">
            <w:pPr>
              <w:spacing w:after="0" w:line="276" w:lineRule="auto"/>
              <w:jc w:val="center"/>
              <w:rPr>
                <w:color w:val="000000" w:themeColor="text1"/>
              </w:rPr>
            </w:pPr>
            <w:r w:rsidRPr="04AD3F8A">
              <w:rPr>
                <w:color w:val="000000" w:themeColor="text1"/>
              </w:rPr>
              <w:t>N</w:t>
            </w:r>
          </w:p>
        </w:tc>
        <w:tc>
          <w:tcPr>
            <w:tcW w:w="943" w:type="dxa"/>
            <w:tcBorders>
              <w:top w:val="nil"/>
              <w:left w:val="nil"/>
              <w:bottom w:val="nil"/>
              <w:right w:val="nil"/>
            </w:tcBorders>
            <w:tcMar>
              <w:top w:w="15" w:type="dxa"/>
              <w:left w:w="15" w:type="dxa"/>
              <w:right w:w="15" w:type="dxa"/>
            </w:tcMar>
            <w:vAlign w:val="bottom"/>
          </w:tcPr>
          <w:p w14:paraId="050C240F" w14:textId="77777777" w:rsidR="00B20A2D" w:rsidRPr="00EE6A91" w:rsidRDefault="00B20A2D" w:rsidP="000F53FB">
            <w:pPr>
              <w:spacing w:after="0" w:line="276" w:lineRule="auto"/>
              <w:jc w:val="center"/>
              <w:rPr>
                <w:color w:val="000000" w:themeColor="text1"/>
              </w:rPr>
            </w:pPr>
            <w:r w:rsidRPr="04AD3F8A">
              <w:rPr>
                <w:color w:val="000000" w:themeColor="text1"/>
              </w:rPr>
              <w:t>%</w:t>
            </w:r>
          </w:p>
        </w:tc>
        <w:tc>
          <w:tcPr>
            <w:tcW w:w="952" w:type="dxa"/>
            <w:tcBorders>
              <w:top w:val="single" w:sz="4" w:space="0" w:color="000000" w:themeColor="text1"/>
              <w:left w:val="nil"/>
              <w:bottom w:val="nil"/>
              <w:right w:val="nil"/>
            </w:tcBorders>
            <w:tcMar>
              <w:top w:w="15" w:type="dxa"/>
              <w:left w:w="15" w:type="dxa"/>
              <w:right w:w="15" w:type="dxa"/>
            </w:tcMar>
            <w:vAlign w:val="bottom"/>
          </w:tcPr>
          <w:p w14:paraId="3DD00BF2" w14:textId="77777777" w:rsidR="00B20A2D" w:rsidRPr="00EE6A91" w:rsidRDefault="00B20A2D" w:rsidP="000F53FB">
            <w:pPr>
              <w:spacing w:after="0" w:line="276" w:lineRule="auto"/>
              <w:jc w:val="center"/>
              <w:rPr>
                <w:color w:val="000000" w:themeColor="text1"/>
              </w:rPr>
            </w:pPr>
            <w:r w:rsidRPr="04AD3F8A">
              <w:rPr>
                <w:color w:val="000000" w:themeColor="text1"/>
              </w:rPr>
              <w:t>N</w:t>
            </w:r>
          </w:p>
        </w:tc>
        <w:tc>
          <w:tcPr>
            <w:tcW w:w="983" w:type="dxa"/>
            <w:tcBorders>
              <w:top w:val="nil"/>
              <w:left w:val="nil"/>
              <w:bottom w:val="nil"/>
              <w:right w:val="nil"/>
            </w:tcBorders>
            <w:tcMar>
              <w:top w:w="15" w:type="dxa"/>
              <w:left w:w="15" w:type="dxa"/>
              <w:right w:w="15" w:type="dxa"/>
            </w:tcMar>
            <w:vAlign w:val="bottom"/>
          </w:tcPr>
          <w:p w14:paraId="71671B1A" w14:textId="77777777" w:rsidR="00B20A2D" w:rsidRPr="00EE6A91" w:rsidRDefault="00B20A2D" w:rsidP="000F53FB">
            <w:pPr>
              <w:spacing w:after="0" w:line="276" w:lineRule="auto"/>
              <w:jc w:val="center"/>
              <w:rPr>
                <w:color w:val="000000" w:themeColor="text1"/>
              </w:rPr>
            </w:pPr>
            <w:r w:rsidRPr="04AD3F8A">
              <w:rPr>
                <w:color w:val="000000" w:themeColor="text1"/>
              </w:rPr>
              <w:t>%</w:t>
            </w:r>
          </w:p>
        </w:tc>
        <w:tc>
          <w:tcPr>
            <w:tcW w:w="911" w:type="dxa"/>
            <w:tcBorders>
              <w:top w:val="single" w:sz="4" w:space="0" w:color="000000" w:themeColor="text1"/>
              <w:left w:val="nil"/>
              <w:bottom w:val="nil"/>
              <w:right w:val="nil"/>
            </w:tcBorders>
            <w:tcMar>
              <w:top w:w="15" w:type="dxa"/>
              <w:left w:w="15" w:type="dxa"/>
              <w:right w:w="15" w:type="dxa"/>
            </w:tcMar>
            <w:vAlign w:val="bottom"/>
          </w:tcPr>
          <w:p w14:paraId="1B87ACA2" w14:textId="77777777" w:rsidR="00B20A2D" w:rsidRPr="00EE6A91" w:rsidRDefault="00B20A2D" w:rsidP="000F53FB">
            <w:pPr>
              <w:spacing w:after="0" w:line="276" w:lineRule="auto"/>
              <w:jc w:val="center"/>
              <w:rPr>
                <w:color w:val="000000" w:themeColor="text1"/>
              </w:rPr>
            </w:pPr>
            <w:r w:rsidRPr="04AD3F8A">
              <w:rPr>
                <w:color w:val="000000" w:themeColor="text1"/>
              </w:rPr>
              <w:t>N</w:t>
            </w:r>
          </w:p>
        </w:tc>
        <w:tc>
          <w:tcPr>
            <w:tcW w:w="943" w:type="dxa"/>
            <w:tcBorders>
              <w:top w:val="nil"/>
              <w:left w:val="nil"/>
              <w:bottom w:val="nil"/>
              <w:right w:val="nil"/>
            </w:tcBorders>
            <w:tcMar>
              <w:top w:w="15" w:type="dxa"/>
              <w:left w:w="15" w:type="dxa"/>
              <w:right w:w="15" w:type="dxa"/>
            </w:tcMar>
            <w:vAlign w:val="bottom"/>
          </w:tcPr>
          <w:p w14:paraId="3EF683D1" w14:textId="77777777" w:rsidR="00B20A2D" w:rsidRPr="00EE6A91" w:rsidRDefault="00B20A2D" w:rsidP="000F53FB">
            <w:pPr>
              <w:spacing w:after="0" w:line="276" w:lineRule="auto"/>
              <w:jc w:val="center"/>
              <w:rPr>
                <w:color w:val="000000" w:themeColor="text1"/>
              </w:rPr>
            </w:pPr>
            <w:r w:rsidRPr="04AD3F8A">
              <w:rPr>
                <w:color w:val="000000" w:themeColor="text1"/>
              </w:rPr>
              <w:t>%</w:t>
            </w:r>
          </w:p>
        </w:tc>
      </w:tr>
      <w:tr w:rsidR="00B20A2D" w:rsidRPr="00EE6A91" w14:paraId="01DFC158"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30E1ED26" w14:textId="77777777" w:rsidR="00B20A2D" w:rsidRPr="00EE6A91" w:rsidRDefault="00B20A2D" w:rsidP="000F53FB">
            <w:pPr>
              <w:spacing w:after="0" w:line="276" w:lineRule="auto"/>
              <w:rPr>
                <w:color w:val="000000" w:themeColor="text1"/>
              </w:rPr>
            </w:pPr>
            <w:r w:rsidRPr="04AD3F8A">
              <w:rPr>
                <w:color w:val="000000" w:themeColor="text1"/>
              </w:rPr>
              <w:t>+0</w:t>
            </w:r>
          </w:p>
        </w:tc>
        <w:tc>
          <w:tcPr>
            <w:tcW w:w="1175" w:type="dxa"/>
            <w:tcBorders>
              <w:top w:val="nil"/>
              <w:left w:val="nil"/>
              <w:bottom w:val="nil"/>
              <w:right w:val="nil"/>
            </w:tcBorders>
            <w:tcMar>
              <w:top w:w="15" w:type="dxa"/>
              <w:left w:w="15" w:type="dxa"/>
              <w:right w:w="15" w:type="dxa"/>
            </w:tcMar>
            <w:vAlign w:val="bottom"/>
          </w:tcPr>
          <w:p w14:paraId="66538FBD" w14:textId="77777777" w:rsidR="00B20A2D" w:rsidRPr="00EE6A91" w:rsidRDefault="00B20A2D" w:rsidP="000F53FB">
            <w:pPr>
              <w:spacing w:after="0" w:line="276" w:lineRule="auto"/>
              <w:jc w:val="center"/>
              <w:rPr>
                <w:color w:val="000000" w:themeColor="text1"/>
              </w:rPr>
            </w:pPr>
            <w:r w:rsidRPr="04AD3F8A">
              <w:rPr>
                <w:color w:val="000000" w:themeColor="text1"/>
              </w:rPr>
              <w:t>72</w:t>
            </w:r>
          </w:p>
        </w:tc>
        <w:tc>
          <w:tcPr>
            <w:tcW w:w="943" w:type="dxa"/>
            <w:tcBorders>
              <w:top w:val="nil"/>
              <w:left w:val="nil"/>
              <w:bottom w:val="nil"/>
              <w:right w:val="nil"/>
            </w:tcBorders>
            <w:tcMar>
              <w:top w:w="15" w:type="dxa"/>
              <w:left w:w="15" w:type="dxa"/>
              <w:right w:w="15" w:type="dxa"/>
            </w:tcMar>
            <w:vAlign w:val="bottom"/>
          </w:tcPr>
          <w:p w14:paraId="2EBE23B2" w14:textId="77777777" w:rsidR="00B20A2D" w:rsidRPr="00EE6A91" w:rsidRDefault="00B20A2D" w:rsidP="000F53FB">
            <w:pPr>
              <w:spacing w:after="0" w:line="276" w:lineRule="auto"/>
              <w:jc w:val="center"/>
              <w:rPr>
                <w:color w:val="000000" w:themeColor="text1"/>
              </w:rPr>
            </w:pPr>
            <w:r w:rsidRPr="04AD3F8A">
              <w:rPr>
                <w:color w:val="000000" w:themeColor="text1"/>
              </w:rPr>
              <w:t>56.7</w:t>
            </w:r>
          </w:p>
        </w:tc>
        <w:tc>
          <w:tcPr>
            <w:tcW w:w="952" w:type="dxa"/>
            <w:tcBorders>
              <w:top w:val="nil"/>
              <w:left w:val="nil"/>
              <w:bottom w:val="nil"/>
              <w:right w:val="nil"/>
            </w:tcBorders>
            <w:tcMar>
              <w:top w:w="15" w:type="dxa"/>
              <w:left w:w="15" w:type="dxa"/>
              <w:right w:w="15" w:type="dxa"/>
            </w:tcMar>
            <w:vAlign w:val="bottom"/>
          </w:tcPr>
          <w:p w14:paraId="4F6C3BEE" w14:textId="77777777" w:rsidR="00B20A2D" w:rsidRPr="00EE6A91" w:rsidRDefault="00B20A2D" w:rsidP="000F53FB">
            <w:pPr>
              <w:spacing w:after="0" w:line="276" w:lineRule="auto"/>
              <w:jc w:val="center"/>
              <w:rPr>
                <w:color w:val="000000" w:themeColor="text1"/>
              </w:rPr>
            </w:pPr>
            <w:r w:rsidRPr="04AD3F8A">
              <w:rPr>
                <w:color w:val="000000" w:themeColor="text1"/>
              </w:rPr>
              <w:t>66</w:t>
            </w:r>
          </w:p>
        </w:tc>
        <w:tc>
          <w:tcPr>
            <w:tcW w:w="983" w:type="dxa"/>
            <w:tcBorders>
              <w:top w:val="nil"/>
              <w:left w:val="nil"/>
              <w:bottom w:val="nil"/>
              <w:right w:val="nil"/>
            </w:tcBorders>
            <w:tcMar>
              <w:top w:w="15" w:type="dxa"/>
              <w:left w:w="15" w:type="dxa"/>
              <w:right w:w="15" w:type="dxa"/>
            </w:tcMar>
            <w:vAlign w:val="bottom"/>
          </w:tcPr>
          <w:p w14:paraId="0643F241" w14:textId="77777777" w:rsidR="00B20A2D" w:rsidRPr="00EE6A91" w:rsidRDefault="00B20A2D" w:rsidP="000F53FB">
            <w:pPr>
              <w:spacing w:after="0" w:line="276" w:lineRule="auto"/>
              <w:jc w:val="center"/>
              <w:rPr>
                <w:color w:val="000000" w:themeColor="text1"/>
              </w:rPr>
            </w:pPr>
            <w:r w:rsidRPr="04AD3F8A">
              <w:rPr>
                <w:color w:val="000000" w:themeColor="text1"/>
              </w:rPr>
              <w:t>47.5</w:t>
            </w:r>
          </w:p>
        </w:tc>
        <w:tc>
          <w:tcPr>
            <w:tcW w:w="911" w:type="dxa"/>
            <w:tcBorders>
              <w:top w:val="nil"/>
              <w:left w:val="nil"/>
              <w:bottom w:val="nil"/>
              <w:right w:val="nil"/>
            </w:tcBorders>
            <w:tcMar>
              <w:top w:w="15" w:type="dxa"/>
              <w:left w:w="15" w:type="dxa"/>
              <w:right w:w="15" w:type="dxa"/>
            </w:tcMar>
            <w:vAlign w:val="bottom"/>
          </w:tcPr>
          <w:p w14:paraId="77B16474" w14:textId="77777777" w:rsidR="00B20A2D" w:rsidRPr="00EE6A91" w:rsidRDefault="00B20A2D" w:rsidP="000F53FB">
            <w:pPr>
              <w:spacing w:after="0" w:line="276" w:lineRule="auto"/>
              <w:jc w:val="center"/>
              <w:rPr>
                <w:color w:val="000000" w:themeColor="text1"/>
              </w:rPr>
            </w:pPr>
            <w:r w:rsidRPr="04AD3F8A">
              <w:rPr>
                <w:color w:val="000000" w:themeColor="text1"/>
              </w:rPr>
              <w:t>91</w:t>
            </w:r>
          </w:p>
        </w:tc>
        <w:tc>
          <w:tcPr>
            <w:tcW w:w="943" w:type="dxa"/>
            <w:tcBorders>
              <w:top w:val="nil"/>
              <w:left w:val="nil"/>
              <w:bottom w:val="nil"/>
              <w:right w:val="nil"/>
            </w:tcBorders>
            <w:tcMar>
              <w:top w:w="15" w:type="dxa"/>
              <w:left w:w="15" w:type="dxa"/>
              <w:right w:w="15" w:type="dxa"/>
            </w:tcMar>
            <w:vAlign w:val="bottom"/>
          </w:tcPr>
          <w:p w14:paraId="6B67A2DC" w14:textId="77777777" w:rsidR="00B20A2D" w:rsidRPr="00EE6A91" w:rsidRDefault="00B20A2D" w:rsidP="000F53FB">
            <w:pPr>
              <w:spacing w:after="0" w:line="276" w:lineRule="auto"/>
              <w:jc w:val="center"/>
              <w:rPr>
                <w:color w:val="000000" w:themeColor="text1"/>
              </w:rPr>
            </w:pPr>
            <w:r w:rsidRPr="04AD3F8A">
              <w:rPr>
                <w:color w:val="000000" w:themeColor="text1"/>
              </w:rPr>
              <w:t>63.2</w:t>
            </w:r>
          </w:p>
        </w:tc>
      </w:tr>
      <w:tr w:rsidR="00B20A2D" w:rsidRPr="00EE6A91" w14:paraId="164132EC"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00090458" w14:textId="77777777" w:rsidR="00B20A2D" w:rsidRPr="00EE6A91" w:rsidRDefault="00B20A2D" w:rsidP="000F53FB">
            <w:pPr>
              <w:spacing w:after="0" w:line="276" w:lineRule="auto"/>
              <w:rPr>
                <w:color w:val="000000" w:themeColor="text1"/>
              </w:rPr>
            </w:pPr>
            <w:r w:rsidRPr="04AD3F8A">
              <w:rPr>
                <w:color w:val="000000" w:themeColor="text1"/>
              </w:rPr>
              <w:t>+10</w:t>
            </w:r>
          </w:p>
        </w:tc>
        <w:tc>
          <w:tcPr>
            <w:tcW w:w="1175" w:type="dxa"/>
            <w:tcBorders>
              <w:top w:val="nil"/>
              <w:left w:val="nil"/>
              <w:bottom w:val="nil"/>
              <w:right w:val="nil"/>
            </w:tcBorders>
            <w:tcMar>
              <w:top w:w="15" w:type="dxa"/>
              <w:left w:w="15" w:type="dxa"/>
              <w:right w:w="15" w:type="dxa"/>
            </w:tcMar>
            <w:vAlign w:val="bottom"/>
          </w:tcPr>
          <w:p w14:paraId="74F8605C" w14:textId="77777777" w:rsidR="00B20A2D" w:rsidRPr="00EE6A91" w:rsidRDefault="00B20A2D" w:rsidP="000F53FB">
            <w:pPr>
              <w:spacing w:after="0" w:line="276" w:lineRule="auto"/>
              <w:jc w:val="center"/>
              <w:rPr>
                <w:color w:val="000000" w:themeColor="text1"/>
              </w:rPr>
            </w:pPr>
            <w:r w:rsidRPr="04AD3F8A">
              <w:rPr>
                <w:color w:val="000000" w:themeColor="text1"/>
              </w:rPr>
              <w:t>17</w:t>
            </w:r>
          </w:p>
        </w:tc>
        <w:tc>
          <w:tcPr>
            <w:tcW w:w="943" w:type="dxa"/>
            <w:tcBorders>
              <w:top w:val="nil"/>
              <w:left w:val="nil"/>
              <w:bottom w:val="nil"/>
              <w:right w:val="nil"/>
            </w:tcBorders>
            <w:tcMar>
              <w:top w:w="15" w:type="dxa"/>
              <w:left w:w="15" w:type="dxa"/>
              <w:right w:w="15" w:type="dxa"/>
            </w:tcMar>
            <w:vAlign w:val="bottom"/>
          </w:tcPr>
          <w:p w14:paraId="7795A9B1" w14:textId="77777777" w:rsidR="00B20A2D" w:rsidRPr="00EE6A91" w:rsidRDefault="00B20A2D" w:rsidP="000F53FB">
            <w:pPr>
              <w:spacing w:after="0" w:line="276" w:lineRule="auto"/>
              <w:jc w:val="center"/>
              <w:rPr>
                <w:color w:val="000000" w:themeColor="text1"/>
              </w:rPr>
            </w:pPr>
            <w:r w:rsidRPr="04AD3F8A">
              <w:rPr>
                <w:color w:val="000000" w:themeColor="text1"/>
              </w:rPr>
              <w:t>13.4</w:t>
            </w:r>
          </w:p>
        </w:tc>
        <w:tc>
          <w:tcPr>
            <w:tcW w:w="952" w:type="dxa"/>
            <w:tcBorders>
              <w:top w:val="nil"/>
              <w:left w:val="nil"/>
              <w:bottom w:val="nil"/>
              <w:right w:val="nil"/>
            </w:tcBorders>
            <w:tcMar>
              <w:top w:w="15" w:type="dxa"/>
              <w:left w:w="15" w:type="dxa"/>
              <w:right w:w="15" w:type="dxa"/>
            </w:tcMar>
            <w:vAlign w:val="bottom"/>
          </w:tcPr>
          <w:p w14:paraId="439BD95F" w14:textId="77777777" w:rsidR="00B20A2D" w:rsidRPr="00EE6A91" w:rsidRDefault="00B20A2D" w:rsidP="000F53FB">
            <w:pPr>
              <w:spacing w:after="0" w:line="276" w:lineRule="auto"/>
              <w:jc w:val="center"/>
              <w:rPr>
                <w:color w:val="000000" w:themeColor="text1"/>
              </w:rPr>
            </w:pPr>
            <w:r w:rsidRPr="04AD3F8A">
              <w:rPr>
                <w:color w:val="000000" w:themeColor="text1"/>
              </w:rPr>
              <w:t>2</w:t>
            </w:r>
          </w:p>
        </w:tc>
        <w:tc>
          <w:tcPr>
            <w:tcW w:w="983" w:type="dxa"/>
            <w:tcBorders>
              <w:top w:val="nil"/>
              <w:left w:val="nil"/>
              <w:bottom w:val="nil"/>
              <w:right w:val="nil"/>
            </w:tcBorders>
            <w:tcMar>
              <w:top w:w="15" w:type="dxa"/>
              <w:left w:w="15" w:type="dxa"/>
              <w:right w:w="15" w:type="dxa"/>
            </w:tcMar>
            <w:vAlign w:val="bottom"/>
          </w:tcPr>
          <w:p w14:paraId="4CEEE4E8" w14:textId="77777777" w:rsidR="00B20A2D" w:rsidRPr="00EE6A91" w:rsidRDefault="00B20A2D" w:rsidP="000F53FB">
            <w:pPr>
              <w:spacing w:after="0" w:line="276" w:lineRule="auto"/>
              <w:jc w:val="center"/>
              <w:rPr>
                <w:color w:val="000000" w:themeColor="text1"/>
              </w:rPr>
            </w:pPr>
            <w:r w:rsidRPr="04AD3F8A">
              <w:rPr>
                <w:color w:val="000000" w:themeColor="text1"/>
              </w:rPr>
              <w:t>1.4</w:t>
            </w:r>
          </w:p>
        </w:tc>
        <w:tc>
          <w:tcPr>
            <w:tcW w:w="911" w:type="dxa"/>
            <w:tcBorders>
              <w:top w:val="nil"/>
              <w:left w:val="nil"/>
              <w:bottom w:val="nil"/>
              <w:right w:val="nil"/>
            </w:tcBorders>
            <w:tcMar>
              <w:top w:w="15" w:type="dxa"/>
              <w:left w:w="15" w:type="dxa"/>
              <w:right w:w="15" w:type="dxa"/>
            </w:tcMar>
            <w:vAlign w:val="bottom"/>
          </w:tcPr>
          <w:p w14:paraId="03D0787E" w14:textId="77777777" w:rsidR="00B20A2D" w:rsidRPr="00EE6A91" w:rsidRDefault="00B20A2D" w:rsidP="000F53FB">
            <w:pPr>
              <w:spacing w:after="0" w:line="276" w:lineRule="auto"/>
              <w:jc w:val="center"/>
              <w:rPr>
                <w:color w:val="000000" w:themeColor="text1"/>
              </w:rPr>
            </w:pPr>
            <w:r w:rsidRPr="04AD3F8A">
              <w:rPr>
                <w:color w:val="000000" w:themeColor="text1"/>
              </w:rPr>
              <w:t>4</w:t>
            </w:r>
          </w:p>
        </w:tc>
        <w:tc>
          <w:tcPr>
            <w:tcW w:w="943" w:type="dxa"/>
            <w:tcBorders>
              <w:top w:val="nil"/>
              <w:left w:val="nil"/>
              <w:bottom w:val="nil"/>
              <w:right w:val="nil"/>
            </w:tcBorders>
            <w:tcMar>
              <w:top w:w="15" w:type="dxa"/>
              <w:left w:w="15" w:type="dxa"/>
              <w:right w:w="15" w:type="dxa"/>
            </w:tcMar>
            <w:vAlign w:val="bottom"/>
          </w:tcPr>
          <w:p w14:paraId="6FAB35F0" w14:textId="77777777" w:rsidR="00B20A2D" w:rsidRPr="00EE6A91" w:rsidRDefault="00B20A2D" w:rsidP="000F53FB">
            <w:pPr>
              <w:spacing w:after="0" w:line="276" w:lineRule="auto"/>
              <w:jc w:val="center"/>
              <w:rPr>
                <w:color w:val="000000" w:themeColor="text1"/>
              </w:rPr>
            </w:pPr>
            <w:r w:rsidRPr="04AD3F8A">
              <w:rPr>
                <w:color w:val="000000" w:themeColor="text1"/>
              </w:rPr>
              <w:t>2.8</w:t>
            </w:r>
          </w:p>
        </w:tc>
      </w:tr>
      <w:tr w:rsidR="00B20A2D" w:rsidRPr="00EE6A91" w14:paraId="38EA1413"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5E4B4F70" w14:textId="77777777" w:rsidR="00B20A2D" w:rsidRPr="00EE6A91" w:rsidRDefault="00B20A2D" w:rsidP="000F53FB">
            <w:pPr>
              <w:spacing w:after="0" w:line="276" w:lineRule="auto"/>
              <w:rPr>
                <w:color w:val="000000" w:themeColor="text1"/>
              </w:rPr>
            </w:pPr>
            <w:r w:rsidRPr="04AD3F8A">
              <w:rPr>
                <w:color w:val="000000" w:themeColor="text1"/>
              </w:rPr>
              <w:t>+20</w:t>
            </w:r>
          </w:p>
        </w:tc>
        <w:tc>
          <w:tcPr>
            <w:tcW w:w="1175" w:type="dxa"/>
            <w:tcBorders>
              <w:top w:val="nil"/>
              <w:left w:val="nil"/>
              <w:bottom w:val="nil"/>
              <w:right w:val="nil"/>
            </w:tcBorders>
            <w:tcMar>
              <w:top w:w="15" w:type="dxa"/>
              <w:left w:w="15" w:type="dxa"/>
              <w:right w:w="15" w:type="dxa"/>
            </w:tcMar>
            <w:vAlign w:val="bottom"/>
          </w:tcPr>
          <w:p w14:paraId="0A337560" w14:textId="77777777" w:rsidR="00B20A2D" w:rsidRPr="00EE6A91" w:rsidRDefault="00B20A2D" w:rsidP="000F53FB">
            <w:pPr>
              <w:spacing w:after="0" w:line="276" w:lineRule="auto"/>
              <w:jc w:val="center"/>
              <w:rPr>
                <w:color w:val="000000" w:themeColor="text1"/>
              </w:rPr>
            </w:pPr>
            <w:r w:rsidRPr="04AD3F8A">
              <w:rPr>
                <w:color w:val="000000" w:themeColor="text1"/>
              </w:rPr>
              <w:t>13</w:t>
            </w:r>
          </w:p>
        </w:tc>
        <w:tc>
          <w:tcPr>
            <w:tcW w:w="943" w:type="dxa"/>
            <w:tcBorders>
              <w:top w:val="nil"/>
              <w:left w:val="nil"/>
              <w:bottom w:val="nil"/>
              <w:right w:val="nil"/>
            </w:tcBorders>
            <w:tcMar>
              <w:top w:w="15" w:type="dxa"/>
              <w:left w:w="15" w:type="dxa"/>
              <w:right w:w="15" w:type="dxa"/>
            </w:tcMar>
            <w:vAlign w:val="bottom"/>
          </w:tcPr>
          <w:p w14:paraId="732A96C0" w14:textId="77777777" w:rsidR="00B20A2D" w:rsidRPr="00EE6A91" w:rsidRDefault="00B20A2D" w:rsidP="000F53FB">
            <w:pPr>
              <w:spacing w:after="0" w:line="276" w:lineRule="auto"/>
              <w:jc w:val="center"/>
              <w:rPr>
                <w:color w:val="000000" w:themeColor="text1"/>
              </w:rPr>
            </w:pPr>
            <w:r w:rsidRPr="04AD3F8A">
              <w:rPr>
                <w:color w:val="000000" w:themeColor="text1"/>
              </w:rPr>
              <w:t>10.2</w:t>
            </w:r>
          </w:p>
        </w:tc>
        <w:tc>
          <w:tcPr>
            <w:tcW w:w="952" w:type="dxa"/>
            <w:tcBorders>
              <w:top w:val="nil"/>
              <w:left w:val="nil"/>
              <w:bottom w:val="nil"/>
              <w:right w:val="nil"/>
            </w:tcBorders>
            <w:tcMar>
              <w:top w:w="15" w:type="dxa"/>
              <w:left w:w="15" w:type="dxa"/>
              <w:right w:w="15" w:type="dxa"/>
            </w:tcMar>
            <w:vAlign w:val="bottom"/>
          </w:tcPr>
          <w:p w14:paraId="43E62A67" w14:textId="77777777" w:rsidR="00B20A2D" w:rsidRPr="00EE6A91" w:rsidRDefault="00B20A2D" w:rsidP="000F53FB">
            <w:pPr>
              <w:spacing w:after="0" w:line="276" w:lineRule="auto"/>
              <w:jc w:val="center"/>
              <w:rPr>
                <w:color w:val="000000" w:themeColor="text1"/>
              </w:rPr>
            </w:pPr>
            <w:r w:rsidRPr="04AD3F8A">
              <w:rPr>
                <w:color w:val="000000" w:themeColor="text1"/>
              </w:rPr>
              <w:t>15</w:t>
            </w:r>
          </w:p>
        </w:tc>
        <w:tc>
          <w:tcPr>
            <w:tcW w:w="983" w:type="dxa"/>
            <w:tcBorders>
              <w:top w:val="nil"/>
              <w:left w:val="nil"/>
              <w:bottom w:val="nil"/>
              <w:right w:val="nil"/>
            </w:tcBorders>
            <w:tcMar>
              <w:top w:w="15" w:type="dxa"/>
              <w:left w:w="15" w:type="dxa"/>
              <w:right w:w="15" w:type="dxa"/>
            </w:tcMar>
            <w:vAlign w:val="bottom"/>
          </w:tcPr>
          <w:p w14:paraId="6FF58569" w14:textId="77777777" w:rsidR="00B20A2D" w:rsidRPr="00EE6A91" w:rsidRDefault="00B20A2D" w:rsidP="000F53FB">
            <w:pPr>
              <w:spacing w:after="0" w:line="276" w:lineRule="auto"/>
              <w:jc w:val="center"/>
              <w:rPr>
                <w:color w:val="000000" w:themeColor="text1"/>
              </w:rPr>
            </w:pPr>
            <w:r w:rsidRPr="04AD3F8A">
              <w:rPr>
                <w:color w:val="000000" w:themeColor="text1"/>
              </w:rPr>
              <w:t>10.8</w:t>
            </w:r>
          </w:p>
        </w:tc>
        <w:tc>
          <w:tcPr>
            <w:tcW w:w="911" w:type="dxa"/>
            <w:tcBorders>
              <w:top w:val="nil"/>
              <w:left w:val="nil"/>
              <w:bottom w:val="nil"/>
              <w:right w:val="nil"/>
            </w:tcBorders>
            <w:tcMar>
              <w:top w:w="15" w:type="dxa"/>
              <w:left w:w="15" w:type="dxa"/>
              <w:right w:w="15" w:type="dxa"/>
            </w:tcMar>
            <w:vAlign w:val="bottom"/>
          </w:tcPr>
          <w:p w14:paraId="390BFEBD" w14:textId="77777777" w:rsidR="00B20A2D" w:rsidRPr="00EE6A91" w:rsidRDefault="00B20A2D" w:rsidP="000F53FB">
            <w:pPr>
              <w:spacing w:after="0" w:line="276" w:lineRule="auto"/>
              <w:jc w:val="center"/>
              <w:rPr>
                <w:color w:val="000000" w:themeColor="text1"/>
              </w:rPr>
            </w:pPr>
            <w:r w:rsidRPr="04AD3F8A">
              <w:rPr>
                <w:color w:val="000000" w:themeColor="text1"/>
              </w:rPr>
              <w:t>18</w:t>
            </w:r>
          </w:p>
        </w:tc>
        <w:tc>
          <w:tcPr>
            <w:tcW w:w="943" w:type="dxa"/>
            <w:tcBorders>
              <w:top w:val="nil"/>
              <w:left w:val="nil"/>
              <w:bottom w:val="nil"/>
              <w:right w:val="nil"/>
            </w:tcBorders>
            <w:tcMar>
              <w:top w:w="15" w:type="dxa"/>
              <w:left w:w="15" w:type="dxa"/>
              <w:right w:w="15" w:type="dxa"/>
            </w:tcMar>
            <w:vAlign w:val="bottom"/>
          </w:tcPr>
          <w:p w14:paraId="1C385A3A" w14:textId="77777777" w:rsidR="00B20A2D" w:rsidRPr="00EE6A91" w:rsidRDefault="00B20A2D" w:rsidP="000F53FB">
            <w:pPr>
              <w:spacing w:after="0" w:line="276" w:lineRule="auto"/>
              <w:jc w:val="center"/>
              <w:rPr>
                <w:color w:val="000000" w:themeColor="text1"/>
              </w:rPr>
            </w:pPr>
            <w:r w:rsidRPr="04AD3F8A">
              <w:rPr>
                <w:color w:val="000000" w:themeColor="text1"/>
              </w:rPr>
              <w:t>12.5</w:t>
            </w:r>
          </w:p>
        </w:tc>
      </w:tr>
      <w:tr w:rsidR="00B20A2D" w:rsidRPr="00EE6A91" w14:paraId="62FB7E9B"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0710EECE" w14:textId="77777777" w:rsidR="00B20A2D" w:rsidRPr="00EE6A91" w:rsidRDefault="00B20A2D" w:rsidP="000F53FB">
            <w:pPr>
              <w:spacing w:after="0" w:line="276" w:lineRule="auto"/>
              <w:rPr>
                <w:color w:val="000000" w:themeColor="text1"/>
              </w:rPr>
            </w:pPr>
            <w:r w:rsidRPr="04AD3F8A">
              <w:rPr>
                <w:color w:val="000000" w:themeColor="text1"/>
              </w:rPr>
              <w:t>+30</w:t>
            </w:r>
          </w:p>
        </w:tc>
        <w:tc>
          <w:tcPr>
            <w:tcW w:w="1175" w:type="dxa"/>
            <w:tcBorders>
              <w:top w:val="nil"/>
              <w:left w:val="nil"/>
              <w:bottom w:val="nil"/>
              <w:right w:val="nil"/>
            </w:tcBorders>
            <w:tcMar>
              <w:top w:w="15" w:type="dxa"/>
              <w:left w:w="15" w:type="dxa"/>
              <w:right w:w="15" w:type="dxa"/>
            </w:tcMar>
            <w:vAlign w:val="bottom"/>
          </w:tcPr>
          <w:p w14:paraId="2FA5F668" w14:textId="77777777" w:rsidR="00B20A2D" w:rsidRPr="00EE6A91" w:rsidRDefault="00B20A2D" w:rsidP="000F53FB">
            <w:pPr>
              <w:spacing w:after="0" w:line="276" w:lineRule="auto"/>
              <w:jc w:val="center"/>
              <w:rPr>
                <w:color w:val="000000" w:themeColor="text1"/>
              </w:rPr>
            </w:pPr>
            <w:r w:rsidRPr="04AD3F8A">
              <w:rPr>
                <w:color w:val="000000" w:themeColor="text1"/>
              </w:rPr>
              <w:t>11</w:t>
            </w:r>
          </w:p>
        </w:tc>
        <w:tc>
          <w:tcPr>
            <w:tcW w:w="943" w:type="dxa"/>
            <w:tcBorders>
              <w:top w:val="nil"/>
              <w:left w:val="nil"/>
              <w:bottom w:val="nil"/>
              <w:right w:val="nil"/>
            </w:tcBorders>
            <w:tcMar>
              <w:top w:w="15" w:type="dxa"/>
              <w:left w:w="15" w:type="dxa"/>
              <w:right w:w="15" w:type="dxa"/>
            </w:tcMar>
            <w:vAlign w:val="bottom"/>
          </w:tcPr>
          <w:p w14:paraId="0CEAB5A6" w14:textId="77777777" w:rsidR="00B20A2D" w:rsidRPr="00EE6A91" w:rsidRDefault="00B20A2D" w:rsidP="000F53FB">
            <w:pPr>
              <w:spacing w:after="0" w:line="276" w:lineRule="auto"/>
              <w:jc w:val="center"/>
              <w:rPr>
                <w:color w:val="000000" w:themeColor="text1"/>
              </w:rPr>
            </w:pPr>
            <w:r w:rsidRPr="04AD3F8A">
              <w:rPr>
                <w:color w:val="000000" w:themeColor="text1"/>
              </w:rPr>
              <w:t>8.7</w:t>
            </w:r>
          </w:p>
        </w:tc>
        <w:tc>
          <w:tcPr>
            <w:tcW w:w="952" w:type="dxa"/>
            <w:tcBorders>
              <w:top w:val="nil"/>
              <w:left w:val="nil"/>
              <w:bottom w:val="nil"/>
              <w:right w:val="nil"/>
            </w:tcBorders>
            <w:tcMar>
              <w:top w:w="15" w:type="dxa"/>
              <w:left w:w="15" w:type="dxa"/>
              <w:right w:w="15" w:type="dxa"/>
            </w:tcMar>
            <w:vAlign w:val="bottom"/>
          </w:tcPr>
          <w:p w14:paraId="234747D2" w14:textId="77777777" w:rsidR="00B20A2D" w:rsidRPr="00EE6A91" w:rsidRDefault="00B20A2D" w:rsidP="000F53FB">
            <w:pPr>
              <w:spacing w:after="0" w:line="276" w:lineRule="auto"/>
              <w:jc w:val="center"/>
              <w:rPr>
                <w:color w:val="000000" w:themeColor="text1"/>
              </w:rPr>
            </w:pPr>
            <w:r w:rsidRPr="04AD3F8A">
              <w:rPr>
                <w:color w:val="000000" w:themeColor="text1"/>
              </w:rPr>
              <w:t>24</w:t>
            </w:r>
          </w:p>
        </w:tc>
        <w:tc>
          <w:tcPr>
            <w:tcW w:w="983" w:type="dxa"/>
            <w:tcBorders>
              <w:top w:val="nil"/>
              <w:left w:val="nil"/>
              <w:bottom w:val="nil"/>
              <w:right w:val="nil"/>
            </w:tcBorders>
            <w:tcMar>
              <w:top w:w="15" w:type="dxa"/>
              <w:left w:w="15" w:type="dxa"/>
              <w:right w:w="15" w:type="dxa"/>
            </w:tcMar>
            <w:vAlign w:val="bottom"/>
          </w:tcPr>
          <w:p w14:paraId="009B04B5" w14:textId="77777777" w:rsidR="00B20A2D" w:rsidRPr="00EE6A91" w:rsidRDefault="00B20A2D" w:rsidP="000F53FB">
            <w:pPr>
              <w:spacing w:after="0" w:line="276" w:lineRule="auto"/>
              <w:jc w:val="center"/>
              <w:rPr>
                <w:color w:val="000000" w:themeColor="text1"/>
              </w:rPr>
            </w:pPr>
            <w:r w:rsidRPr="04AD3F8A">
              <w:rPr>
                <w:color w:val="000000" w:themeColor="text1"/>
              </w:rPr>
              <w:t>17.3</w:t>
            </w:r>
          </w:p>
        </w:tc>
        <w:tc>
          <w:tcPr>
            <w:tcW w:w="911" w:type="dxa"/>
            <w:tcBorders>
              <w:top w:val="nil"/>
              <w:left w:val="nil"/>
              <w:bottom w:val="nil"/>
              <w:right w:val="nil"/>
            </w:tcBorders>
            <w:tcMar>
              <w:top w:w="15" w:type="dxa"/>
              <w:left w:w="15" w:type="dxa"/>
              <w:right w:w="15" w:type="dxa"/>
            </w:tcMar>
            <w:vAlign w:val="bottom"/>
          </w:tcPr>
          <w:p w14:paraId="561036D2" w14:textId="77777777" w:rsidR="00B20A2D" w:rsidRPr="00EE6A91" w:rsidRDefault="00B20A2D" w:rsidP="000F53FB">
            <w:pPr>
              <w:spacing w:after="0" w:line="276" w:lineRule="auto"/>
              <w:jc w:val="center"/>
              <w:rPr>
                <w:color w:val="000000" w:themeColor="text1"/>
              </w:rPr>
            </w:pPr>
            <w:r w:rsidRPr="04AD3F8A">
              <w:rPr>
                <w:color w:val="000000" w:themeColor="text1"/>
              </w:rPr>
              <w:t>12</w:t>
            </w:r>
          </w:p>
        </w:tc>
        <w:tc>
          <w:tcPr>
            <w:tcW w:w="943" w:type="dxa"/>
            <w:tcBorders>
              <w:top w:val="nil"/>
              <w:left w:val="nil"/>
              <w:bottom w:val="nil"/>
              <w:right w:val="nil"/>
            </w:tcBorders>
            <w:tcMar>
              <w:top w:w="15" w:type="dxa"/>
              <w:left w:w="15" w:type="dxa"/>
              <w:right w:w="15" w:type="dxa"/>
            </w:tcMar>
            <w:vAlign w:val="bottom"/>
          </w:tcPr>
          <w:p w14:paraId="4713F06E" w14:textId="77777777" w:rsidR="00B20A2D" w:rsidRPr="00EE6A91" w:rsidRDefault="00B20A2D" w:rsidP="000F53FB">
            <w:pPr>
              <w:spacing w:after="0" w:line="276" w:lineRule="auto"/>
              <w:jc w:val="center"/>
              <w:rPr>
                <w:color w:val="000000" w:themeColor="text1"/>
              </w:rPr>
            </w:pPr>
            <w:r w:rsidRPr="04AD3F8A">
              <w:rPr>
                <w:color w:val="000000" w:themeColor="text1"/>
              </w:rPr>
              <w:t>8.3</w:t>
            </w:r>
          </w:p>
        </w:tc>
      </w:tr>
      <w:tr w:rsidR="00B20A2D" w:rsidRPr="00EE6A91" w14:paraId="0D206FDB"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6534E78F" w14:textId="77777777" w:rsidR="00B20A2D" w:rsidRPr="00EE6A91" w:rsidRDefault="00B20A2D" w:rsidP="000F53FB">
            <w:pPr>
              <w:spacing w:after="0" w:line="276" w:lineRule="auto"/>
              <w:rPr>
                <w:color w:val="000000" w:themeColor="text1"/>
              </w:rPr>
            </w:pPr>
            <w:r w:rsidRPr="04AD3F8A">
              <w:rPr>
                <w:color w:val="000000" w:themeColor="text1"/>
              </w:rPr>
              <w:t>+40</w:t>
            </w:r>
          </w:p>
        </w:tc>
        <w:tc>
          <w:tcPr>
            <w:tcW w:w="1175" w:type="dxa"/>
            <w:tcBorders>
              <w:top w:val="nil"/>
              <w:left w:val="nil"/>
              <w:bottom w:val="nil"/>
              <w:right w:val="nil"/>
            </w:tcBorders>
            <w:tcMar>
              <w:top w:w="15" w:type="dxa"/>
              <w:left w:w="15" w:type="dxa"/>
              <w:right w:w="15" w:type="dxa"/>
            </w:tcMar>
            <w:vAlign w:val="bottom"/>
          </w:tcPr>
          <w:p w14:paraId="39A43E54" w14:textId="77777777" w:rsidR="00B20A2D" w:rsidRPr="00EE6A91" w:rsidRDefault="00B20A2D" w:rsidP="000F53FB">
            <w:pPr>
              <w:spacing w:after="0" w:line="276" w:lineRule="auto"/>
              <w:jc w:val="center"/>
              <w:rPr>
                <w:color w:val="000000" w:themeColor="text1"/>
              </w:rPr>
            </w:pPr>
            <w:r w:rsidRPr="04AD3F8A">
              <w:rPr>
                <w:color w:val="000000" w:themeColor="text1"/>
              </w:rPr>
              <w:t>6</w:t>
            </w:r>
          </w:p>
        </w:tc>
        <w:tc>
          <w:tcPr>
            <w:tcW w:w="943" w:type="dxa"/>
            <w:tcBorders>
              <w:top w:val="nil"/>
              <w:left w:val="nil"/>
              <w:bottom w:val="nil"/>
              <w:right w:val="nil"/>
            </w:tcBorders>
            <w:tcMar>
              <w:top w:w="15" w:type="dxa"/>
              <w:left w:w="15" w:type="dxa"/>
              <w:right w:w="15" w:type="dxa"/>
            </w:tcMar>
            <w:vAlign w:val="bottom"/>
          </w:tcPr>
          <w:p w14:paraId="6CF7ED23" w14:textId="77777777" w:rsidR="00B20A2D" w:rsidRPr="00EE6A91" w:rsidRDefault="00B20A2D" w:rsidP="000F53FB">
            <w:pPr>
              <w:spacing w:after="0" w:line="276" w:lineRule="auto"/>
              <w:jc w:val="center"/>
              <w:rPr>
                <w:color w:val="000000" w:themeColor="text1"/>
              </w:rPr>
            </w:pPr>
            <w:r w:rsidRPr="04AD3F8A">
              <w:rPr>
                <w:color w:val="000000" w:themeColor="text1"/>
              </w:rPr>
              <w:t>4.7</w:t>
            </w:r>
          </w:p>
        </w:tc>
        <w:tc>
          <w:tcPr>
            <w:tcW w:w="952" w:type="dxa"/>
            <w:tcBorders>
              <w:top w:val="nil"/>
              <w:left w:val="nil"/>
              <w:bottom w:val="nil"/>
              <w:right w:val="nil"/>
            </w:tcBorders>
            <w:tcMar>
              <w:top w:w="15" w:type="dxa"/>
              <w:left w:w="15" w:type="dxa"/>
              <w:right w:w="15" w:type="dxa"/>
            </w:tcMar>
            <w:vAlign w:val="bottom"/>
          </w:tcPr>
          <w:p w14:paraId="7E5142A2" w14:textId="77777777" w:rsidR="00B20A2D" w:rsidRPr="00EE6A91" w:rsidRDefault="00B20A2D" w:rsidP="000F53FB">
            <w:pPr>
              <w:spacing w:after="0" w:line="276" w:lineRule="auto"/>
              <w:jc w:val="center"/>
              <w:rPr>
                <w:color w:val="000000" w:themeColor="text1"/>
              </w:rPr>
            </w:pPr>
            <w:r w:rsidRPr="04AD3F8A">
              <w:rPr>
                <w:color w:val="000000" w:themeColor="text1"/>
              </w:rPr>
              <w:t>11</w:t>
            </w:r>
          </w:p>
        </w:tc>
        <w:tc>
          <w:tcPr>
            <w:tcW w:w="983" w:type="dxa"/>
            <w:tcBorders>
              <w:top w:val="nil"/>
              <w:left w:val="nil"/>
              <w:bottom w:val="nil"/>
              <w:right w:val="nil"/>
            </w:tcBorders>
            <w:tcMar>
              <w:top w:w="15" w:type="dxa"/>
              <w:left w:w="15" w:type="dxa"/>
              <w:right w:w="15" w:type="dxa"/>
            </w:tcMar>
            <w:vAlign w:val="bottom"/>
          </w:tcPr>
          <w:p w14:paraId="0E7648DA" w14:textId="77777777" w:rsidR="00B20A2D" w:rsidRPr="00EE6A91" w:rsidRDefault="00B20A2D" w:rsidP="000F53FB">
            <w:pPr>
              <w:spacing w:after="0" w:line="276" w:lineRule="auto"/>
              <w:jc w:val="center"/>
              <w:rPr>
                <w:color w:val="000000" w:themeColor="text1"/>
              </w:rPr>
            </w:pPr>
            <w:r w:rsidRPr="04AD3F8A">
              <w:rPr>
                <w:color w:val="000000" w:themeColor="text1"/>
              </w:rPr>
              <w:t>7.9</w:t>
            </w:r>
          </w:p>
        </w:tc>
        <w:tc>
          <w:tcPr>
            <w:tcW w:w="911" w:type="dxa"/>
            <w:tcBorders>
              <w:top w:val="nil"/>
              <w:left w:val="nil"/>
              <w:bottom w:val="nil"/>
              <w:right w:val="nil"/>
            </w:tcBorders>
            <w:tcMar>
              <w:top w:w="15" w:type="dxa"/>
              <w:left w:w="15" w:type="dxa"/>
              <w:right w:w="15" w:type="dxa"/>
            </w:tcMar>
            <w:vAlign w:val="bottom"/>
          </w:tcPr>
          <w:p w14:paraId="6AD57A61" w14:textId="77777777" w:rsidR="00B20A2D" w:rsidRPr="00EE6A91" w:rsidRDefault="00B20A2D" w:rsidP="000F53FB">
            <w:pPr>
              <w:spacing w:after="0" w:line="276" w:lineRule="auto"/>
              <w:jc w:val="center"/>
              <w:rPr>
                <w:color w:val="000000" w:themeColor="text1"/>
              </w:rPr>
            </w:pPr>
            <w:r w:rsidRPr="04AD3F8A">
              <w:rPr>
                <w:color w:val="000000" w:themeColor="text1"/>
              </w:rPr>
              <w:t>7</w:t>
            </w:r>
          </w:p>
        </w:tc>
        <w:tc>
          <w:tcPr>
            <w:tcW w:w="943" w:type="dxa"/>
            <w:tcBorders>
              <w:top w:val="nil"/>
              <w:left w:val="nil"/>
              <w:bottom w:val="nil"/>
              <w:right w:val="nil"/>
            </w:tcBorders>
            <w:tcMar>
              <w:top w:w="15" w:type="dxa"/>
              <w:left w:w="15" w:type="dxa"/>
              <w:right w:w="15" w:type="dxa"/>
            </w:tcMar>
            <w:vAlign w:val="bottom"/>
          </w:tcPr>
          <w:p w14:paraId="1AC4DB5E" w14:textId="77777777" w:rsidR="00B20A2D" w:rsidRPr="00EE6A91" w:rsidRDefault="00B20A2D" w:rsidP="000F53FB">
            <w:pPr>
              <w:spacing w:after="0" w:line="276" w:lineRule="auto"/>
              <w:jc w:val="center"/>
              <w:rPr>
                <w:color w:val="000000" w:themeColor="text1"/>
              </w:rPr>
            </w:pPr>
            <w:r w:rsidRPr="04AD3F8A">
              <w:rPr>
                <w:color w:val="000000" w:themeColor="text1"/>
              </w:rPr>
              <w:t>4.9</w:t>
            </w:r>
          </w:p>
        </w:tc>
      </w:tr>
      <w:tr w:rsidR="00B20A2D" w:rsidRPr="00EE6A91" w14:paraId="2A47C661"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306FDBB5" w14:textId="77777777" w:rsidR="00B20A2D" w:rsidRPr="00EE6A91" w:rsidRDefault="00B20A2D" w:rsidP="000F53FB">
            <w:pPr>
              <w:spacing w:after="0" w:line="276" w:lineRule="auto"/>
              <w:rPr>
                <w:color w:val="000000" w:themeColor="text1"/>
              </w:rPr>
            </w:pPr>
            <w:r w:rsidRPr="04AD3F8A">
              <w:rPr>
                <w:color w:val="000000" w:themeColor="text1"/>
              </w:rPr>
              <w:t>+50</w:t>
            </w:r>
          </w:p>
        </w:tc>
        <w:tc>
          <w:tcPr>
            <w:tcW w:w="1175" w:type="dxa"/>
            <w:tcBorders>
              <w:top w:val="nil"/>
              <w:left w:val="nil"/>
              <w:bottom w:val="nil"/>
              <w:right w:val="nil"/>
            </w:tcBorders>
            <w:tcMar>
              <w:top w:w="15" w:type="dxa"/>
              <w:left w:w="15" w:type="dxa"/>
              <w:right w:w="15" w:type="dxa"/>
            </w:tcMar>
            <w:vAlign w:val="bottom"/>
          </w:tcPr>
          <w:p w14:paraId="4E4C7C9B" w14:textId="77777777" w:rsidR="00B20A2D" w:rsidRPr="00EE6A91" w:rsidRDefault="00B20A2D" w:rsidP="000F53FB">
            <w:pPr>
              <w:spacing w:after="0" w:line="276" w:lineRule="auto"/>
              <w:jc w:val="center"/>
              <w:rPr>
                <w:color w:val="000000" w:themeColor="text1"/>
              </w:rPr>
            </w:pPr>
            <w:r w:rsidRPr="04AD3F8A">
              <w:rPr>
                <w:color w:val="000000" w:themeColor="text1"/>
              </w:rPr>
              <w:t>2</w:t>
            </w:r>
          </w:p>
        </w:tc>
        <w:tc>
          <w:tcPr>
            <w:tcW w:w="943" w:type="dxa"/>
            <w:tcBorders>
              <w:top w:val="nil"/>
              <w:left w:val="nil"/>
              <w:bottom w:val="nil"/>
              <w:right w:val="nil"/>
            </w:tcBorders>
            <w:tcMar>
              <w:top w:w="15" w:type="dxa"/>
              <w:left w:w="15" w:type="dxa"/>
              <w:right w:w="15" w:type="dxa"/>
            </w:tcMar>
            <w:vAlign w:val="bottom"/>
          </w:tcPr>
          <w:p w14:paraId="67551595" w14:textId="77777777" w:rsidR="00B20A2D" w:rsidRPr="00EE6A91" w:rsidRDefault="00B20A2D" w:rsidP="000F53FB">
            <w:pPr>
              <w:spacing w:after="0" w:line="276" w:lineRule="auto"/>
              <w:jc w:val="center"/>
              <w:rPr>
                <w:color w:val="000000" w:themeColor="text1"/>
              </w:rPr>
            </w:pPr>
            <w:r w:rsidRPr="04AD3F8A">
              <w:rPr>
                <w:color w:val="000000" w:themeColor="text1"/>
              </w:rPr>
              <w:t>1.6</w:t>
            </w:r>
          </w:p>
        </w:tc>
        <w:tc>
          <w:tcPr>
            <w:tcW w:w="952" w:type="dxa"/>
            <w:tcBorders>
              <w:top w:val="nil"/>
              <w:left w:val="nil"/>
              <w:bottom w:val="nil"/>
              <w:right w:val="nil"/>
            </w:tcBorders>
            <w:tcMar>
              <w:top w:w="15" w:type="dxa"/>
              <w:left w:w="15" w:type="dxa"/>
              <w:right w:w="15" w:type="dxa"/>
            </w:tcMar>
            <w:vAlign w:val="bottom"/>
          </w:tcPr>
          <w:p w14:paraId="4629D5B6" w14:textId="77777777" w:rsidR="00B20A2D" w:rsidRPr="00EE6A91" w:rsidRDefault="00B20A2D" w:rsidP="000F53FB">
            <w:pPr>
              <w:spacing w:after="0" w:line="276" w:lineRule="auto"/>
              <w:jc w:val="center"/>
              <w:rPr>
                <w:color w:val="000000" w:themeColor="text1"/>
              </w:rPr>
            </w:pPr>
            <w:r w:rsidRPr="04AD3F8A">
              <w:rPr>
                <w:color w:val="000000" w:themeColor="text1"/>
              </w:rPr>
              <w:t>12</w:t>
            </w:r>
          </w:p>
        </w:tc>
        <w:tc>
          <w:tcPr>
            <w:tcW w:w="983" w:type="dxa"/>
            <w:tcBorders>
              <w:top w:val="nil"/>
              <w:left w:val="nil"/>
              <w:bottom w:val="nil"/>
              <w:right w:val="nil"/>
            </w:tcBorders>
            <w:tcMar>
              <w:top w:w="15" w:type="dxa"/>
              <w:left w:w="15" w:type="dxa"/>
              <w:right w:w="15" w:type="dxa"/>
            </w:tcMar>
            <w:vAlign w:val="bottom"/>
          </w:tcPr>
          <w:p w14:paraId="4DF88620" w14:textId="77777777" w:rsidR="00B20A2D" w:rsidRPr="00EE6A91" w:rsidRDefault="00B20A2D" w:rsidP="000F53FB">
            <w:pPr>
              <w:spacing w:after="0" w:line="276" w:lineRule="auto"/>
              <w:jc w:val="center"/>
              <w:rPr>
                <w:color w:val="000000" w:themeColor="text1"/>
              </w:rPr>
            </w:pPr>
            <w:r w:rsidRPr="04AD3F8A">
              <w:rPr>
                <w:color w:val="000000" w:themeColor="text1"/>
              </w:rPr>
              <w:t>8.6</w:t>
            </w:r>
          </w:p>
        </w:tc>
        <w:tc>
          <w:tcPr>
            <w:tcW w:w="911" w:type="dxa"/>
            <w:tcBorders>
              <w:top w:val="nil"/>
              <w:left w:val="nil"/>
              <w:bottom w:val="nil"/>
              <w:right w:val="nil"/>
            </w:tcBorders>
            <w:tcMar>
              <w:top w:w="15" w:type="dxa"/>
              <w:left w:w="15" w:type="dxa"/>
              <w:right w:w="15" w:type="dxa"/>
            </w:tcMar>
            <w:vAlign w:val="bottom"/>
          </w:tcPr>
          <w:p w14:paraId="523E5FC0" w14:textId="77777777" w:rsidR="00B20A2D" w:rsidRPr="00EE6A91" w:rsidRDefault="00B20A2D" w:rsidP="000F53FB">
            <w:pPr>
              <w:spacing w:after="0" w:line="276" w:lineRule="auto"/>
              <w:jc w:val="center"/>
              <w:rPr>
                <w:color w:val="000000" w:themeColor="text1"/>
              </w:rPr>
            </w:pPr>
            <w:r w:rsidRPr="04AD3F8A">
              <w:rPr>
                <w:color w:val="000000" w:themeColor="text1"/>
              </w:rPr>
              <w:t>8</w:t>
            </w:r>
          </w:p>
        </w:tc>
        <w:tc>
          <w:tcPr>
            <w:tcW w:w="943" w:type="dxa"/>
            <w:tcBorders>
              <w:top w:val="nil"/>
              <w:left w:val="nil"/>
              <w:bottom w:val="nil"/>
              <w:right w:val="nil"/>
            </w:tcBorders>
            <w:tcMar>
              <w:top w:w="15" w:type="dxa"/>
              <w:left w:w="15" w:type="dxa"/>
              <w:right w:w="15" w:type="dxa"/>
            </w:tcMar>
            <w:vAlign w:val="bottom"/>
          </w:tcPr>
          <w:p w14:paraId="3DEC38B1" w14:textId="77777777" w:rsidR="00B20A2D" w:rsidRPr="00EE6A91" w:rsidRDefault="00B20A2D" w:rsidP="000F53FB">
            <w:pPr>
              <w:spacing w:after="0" w:line="276" w:lineRule="auto"/>
              <w:jc w:val="center"/>
              <w:rPr>
                <w:color w:val="000000" w:themeColor="text1"/>
              </w:rPr>
            </w:pPr>
            <w:r w:rsidRPr="04AD3F8A">
              <w:rPr>
                <w:color w:val="000000" w:themeColor="text1"/>
              </w:rPr>
              <w:t>5.6</w:t>
            </w:r>
          </w:p>
        </w:tc>
      </w:tr>
      <w:tr w:rsidR="00B20A2D" w:rsidRPr="00EE6A91" w14:paraId="7DFA80A6"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1E92362E" w14:textId="77777777" w:rsidR="00B20A2D" w:rsidRPr="00EE6A91" w:rsidRDefault="00B20A2D" w:rsidP="000F53FB">
            <w:pPr>
              <w:spacing w:after="0" w:line="276" w:lineRule="auto"/>
              <w:rPr>
                <w:color w:val="000000" w:themeColor="text1"/>
              </w:rPr>
            </w:pPr>
            <w:r w:rsidRPr="04AD3F8A">
              <w:rPr>
                <w:color w:val="000000" w:themeColor="text1"/>
              </w:rPr>
              <w:t>+60</w:t>
            </w:r>
          </w:p>
        </w:tc>
        <w:tc>
          <w:tcPr>
            <w:tcW w:w="1175" w:type="dxa"/>
            <w:tcBorders>
              <w:top w:val="nil"/>
              <w:left w:val="nil"/>
              <w:bottom w:val="nil"/>
              <w:right w:val="nil"/>
            </w:tcBorders>
            <w:tcMar>
              <w:top w:w="15" w:type="dxa"/>
              <w:left w:w="15" w:type="dxa"/>
              <w:right w:w="15" w:type="dxa"/>
            </w:tcMar>
            <w:vAlign w:val="bottom"/>
          </w:tcPr>
          <w:p w14:paraId="6A354C5D" w14:textId="77777777" w:rsidR="00B20A2D" w:rsidRPr="00EE6A91" w:rsidRDefault="00B20A2D" w:rsidP="000F53FB">
            <w:pPr>
              <w:spacing w:after="0" w:line="276" w:lineRule="auto"/>
              <w:jc w:val="center"/>
              <w:rPr>
                <w:color w:val="000000" w:themeColor="text1"/>
              </w:rPr>
            </w:pPr>
            <w:r w:rsidRPr="04AD3F8A">
              <w:rPr>
                <w:color w:val="000000" w:themeColor="text1"/>
              </w:rPr>
              <w:t>4</w:t>
            </w:r>
          </w:p>
        </w:tc>
        <w:tc>
          <w:tcPr>
            <w:tcW w:w="943" w:type="dxa"/>
            <w:tcBorders>
              <w:top w:val="nil"/>
              <w:left w:val="nil"/>
              <w:bottom w:val="nil"/>
              <w:right w:val="nil"/>
            </w:tcBorders>
            <w:tcMar>
              <w:top w:w="15" w:type="dxa"/>
              <w:left w:w="15" w:type="dxa"/>
              <w:right w:w="15" w:type="dxa"/>
            </w:tcMar>
            <w:vAlign w:val="bottom"/>
          </w:tcPr>
          <w:p w14:paraId="19BF7AD5" w14:textId="77777777" w:rsidR="00B20A2D" w:rsidRPr="00EE6A91" w:rsidRDefault="00B20A2D" w:rsidP="000F53FB">
            <w:pPr>
              <w:spacing w:after="0" w:line="276" w:lineRule="auto"/>
              <w:jc w:val="center"/>
              <w:rPr>
                <w:color w:val="000000" w:themeColor="text1"/>
              </w:rPr>
            </w:pPr>
            <w:r w:rsidRPr="04AD3F8A">
              <w:rPr>
                <w:color w:val="000000" w:themeColor="text1"/>
              </w:rPr>
              <w:t>3.1</w:t>
            </w:r>
          </w:p>
        </w:tc>
        <w:tc>
          <w:tcPr>
            <w:tcW w:w="952" w:type="dxa"/>
            <w:tcBorders>
              <w:top w:val="nil"/>
              <w:left w:val="nil"/>
              <w:bottom w:val="nil"/>
              <w:right w:val="nil"/>
            </w:tcBorders>
            <w:tcMar>
              <w:top w:w="15" w:type="dxa"/>
              <w:left w:w="15" w:type="dxa"/>
              <w:right w:w="15" w:type="dxa"/>
            </w:tcMar>
            <w:vAlign w:val="bottom"/>
          </w:tcPr>
          <w:p w14:paraId="61D7F832" w14:textId="77777777" w:rsidR="00B20A2D" w:rsidRPr="00EE6A91" w:rsidRDefault="00B20A2D" w:rsidP="000F53FB">
            <w:pPr>
              <w:spacing w:after="0" w:line="276" w:lineRule="auto"/>
              <w:jc w:val="center"/>
              <w:rPr>
                <w:color w:val="000000" w:themeColor="text1"/>
              </w:rPr>
            </w:pPr>
            <w:r w:rsidRPr="04AD3F8A">
              <w:rPr>
                <w:color w:val="000000" w:themeColor="text1"/>
              </w:rPr>
              <w:t>6</w:t>
            </w:r>
          </w:p>
        </w:tc>
        <w:tc>
          <w:tcPr>
            <w:tcW w:w="983" w:type="dxa"/>
            <w:tcBorders>
              <w:top w:val="nil"/>
              <w:left w:val="nil"/>
              <w:bottom w:val="nil"/>
              <w:right w:val="nil"/>
            </w:tcBorders>
            <w:tcMar>
              <w:top w:w="15" w:type="dxa"/>
              <w:left w:w="15" w:type="dxa"/>
              <w:right w:w="15" w:type="dxa"/>
            </w:tcMar>
            <w:vAlign w:val="bottom"/>
          </w:tcPr>
          <w:p w14:paraId="3559868F" w14:textId="77777777" w:rsidR="00B20A2D" w:rsidRPr="00EE6A91" w:rsidRDefault="00B20A2D" w:rsidP="000F53FB">
            <w:pPr>
              <w:spacing w:after="0" w:line="276" w:lineRule="auto"/>
              <w:jc w:val="center"/>
              <w:rPr>
                <w:color w:val="000000" w:themeColor="text1"/>
              </w:rPr>
            </w:pPr>
            <w:r w:rsidRPr="04AD3F8A">
              <w:rPr>
                <w:color w:val="000000" w:themeColor="text1"/>
              </w:rPr>
              <w:t>4.3</w:t>
            </w:r>
          </w:p>
        </w:tc>
        <w:tc>
          <w:tcPr>
            <w:tcW w:w="911" w:type="dxa"/>
            <w:tcBorders>
              <w:top w:val="nil"/>
              <w:left w:val="nil"/>
              <w:bottom w:val="nil"/>
              <w:right w:val="nil"/>
            </w:tcBorders>
            <w:tcMar>
              <w:top w:w="15" w:type="dxa"/>
              <w:left w:w="15" w:type="dxa"/>
              <w:right w:w="15" w:type="dxa"/>
            </w:tcMar>
            <w:vAlign w:val="bottom"/>
          </w:tcPr>
          <w:p w14:paraId="468BE11C" w14:textId="77777777" w:rsidR="00B20A2D" w:rsidRPr="00EE6A91" w:rsidRDefault="00B20A2D" w:rsidP="000F53FB">
            <w:pPr>
              <w:spacing w:after="0" w:line="276" w:lineRule="auto"/>
              <w:jc w:val="center"/>
              <w:rPr>
                <w:color w:val="000000" w:themeColor="text1"/>
              </w:rPr>
            </w:pPr>
            <w:r w:rsidRPr="04AD3F8A">
              <w:rPr>
                <w:color w:val="000000" w:themeColor="text1"/>
              </w:rPr>
              <w:t>3</w:t>
            </w:r>
          </w:p>
        </w:tc>
        <w:tc>
          <w:tcPr>
            <w:tcW w:w="943" w:type="dxa"/>
            <w:tcBorders>
              <w:top w:val="nil"/>
              <w:left w:val="nil"/>
              <w:bottom w:val="nil"/>
              <w:right w:val="nil"/>
            </w:tcBorders>
            <w:tcMar>
              <w:top w:w="15" w:type="dxa"/>
              <w:left w:w="15" w:type="dxa"/>
              <w:right w:w="15" w:type="dxa"/>
            </w:tcMar>
            <w:vAlign w:val="bottom"/>
          </w:tcPr>
          <w:p w14:paraId="7F47BBBF" w14:textId="77777777" w:rsidR="00B20A2D" w:rsidRPr="00EE6A91" w:rsidRDefault="00B20A2D" w:rsidP="000F53FB">
            <w:pPr>
              <w:spacing w:after="0" w:line="276" w:lineRule="auto"/>
              <w:jc w:val="center"/>
              <w:rPr>
                <w:color w:val="000000" w:themeColor="text1"/>
              </w:rPr>
            </w:pPr>
            <w:r w:rsidRPr="04AD3F8A">
              <w:rPr>
                <w:color w:val="000000" w:themeColor="text1"/>
              </w:rPr>
              <w:t>2.1</w:t>
            </w:r>
          </w:p>
        </w:tc>
      </w:tr>
      <w:tr w:rsidR="00B20A2D" w:rsidRPr="00EE6A91" w14:paraId="7F125011"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0E2660A9" w14:textId="77777777" w:rsidR="00B20A2D" w:rsidRPr="00EE6A91" w:rsidRDefault="00B20A2D" w:rsidP="000F53FB">
            <w:pPr>
              <w:spacing w:after="0" w:line="276" w:lineRule="auto"/>
              <w:rPr>
                <w:color w:val="000000" w:themeColor="text1"/>
              </w:rPr>
            </w:pPr>
            <w:r w:rsidRPr="04AD3F8A">
              <w:rPr>
                <w:color w:val="000000" w:themeColor="text1"/>
              </w:rPr>
              <w:t>+70</w:t>
            </w:r>
          </w:p>
        </w:tc>
        <w:tc>
          <w:tcPr>
            <w:tcW w:w="1175" w:type="dxa"/>
            <w:tcBorders>
              <w:top w:val="nil"/>
              <w:left w:val="nil"/>
              <w:bottom w:val="nil"/>
              <w:right w:val="nil"/>
            </w:tcBorders>
            <w:tcMar>
              <w:top w:w="15" w:type="dxa"/>
              <w:left w:w="15" w:type="dxa"/>
              <w:right w:w="15" w:type="dxa"/>
            </w:tcMar>
            <w:vAlign w:val="bottom"/>
          </w:tcPr>
          <w:p w14:paraId="7156ECB6" w14:textId="77777777" w:rsidR="00B20A2D" w:rsidRPr="00EE6A91" w:rsidRDefault="00B20A2D" w:rsidP="000F53FB">
            <w:pPr>
              <w:spacing w:after="0" w:line="276" w:lineRule="auto"/>
              <w:jc w:val="center"/>
              <w:rPr>
                <w:color w:val="000000" w:themeColor="text1"/>
              </w:rPr>
            </w:pPr>
            <w:r w:rsidRPr="04AD3F8A">
              <w:rPr>
                <w:color w:val="000000" w:themeColor="text1"/>
              </w:rPr>
              <w:t>1</w:t>
            </w:r>
          </w:p>
        </w:tc>
        <w:tc>
          <w:tcPr>
            <w:tcW w:w="943" w:type="dxa"/>
            <w:tcBorders>
              <w:top w:val="nil"/>
              <w:left w:val="nil"/>
              <w:bottom w:val="nil"/>
              <w:right w:val="nil"/>
            </w:tcBorders>
            <w:tcMar>
              <w:top w:w="15" w:type="dxa"/>
              <w:left w:w="15" w:type="dxa"/>
              <w:right w:w="15" w:type="dxa"/>
            </w:tcMar>
            <w:vAlign w:val="bottom"/>
          </w:tcPr>
          <w:p w14:paraId="2EC40099" w14:textId="77777777" w:rsidR="00B20A2D" w:rsidRPr="00EE6A91" w:rsidRDefault="00B20A2D" w:rsidP="000F53FB">
            <w:pPr>
              <w:spacing w:after="0" w:line="276" w:lineRule="auto"/>
              <w:jc w:val="center"/>
              <w:rPr>
                <w:color w:val="000000" w:themeColor="text1"/>
              </w:rPr>
            </w:pPr>
            <w:r w:rsidRPr="04AD3F8A">
              <w:rPr>
                <w:color w:val="000000" w:themeColor="text1"/>
              </w:rPr>
              <w:t>0.8</w:t>
            </w:r>
          </w:p>
        </w:tc>
        <w:tc>
          <w:tcPr>
            <w:tcW w:w="952" w:type="dxa"/>
            <w:tcBorders>
              <w:top w:val="nil"/>
              <w:left w:val="nil"/>
              <w:bottom w:val="nil"/>
              <w:right w:val="nil"/>
            </w:tcBorders>
            <w:tcMar>
              <w:top w:w="15" w:type="dxa"/>
              <w:left w:w="15" w:type="dxa"/>
              <w:right w:w="15" w:type="dxa"/>
            </w:tcMar>
            <w:vAlign w:val="bottom"/>
          </w:tcPr>
          <w:p w14:paraId="3057B870" w14:textId="77777777" w:rsidR="00B20A2D" w:rsidRPr="00EE6A91" w:rsidRDefault="00B20A2D" w:rsidP="000F53FB">
            <w:pPr>
              <w:spacing w:after="0" w:line="276" w:lineRule="auto"/>
              <w:jc w:val="center"/>
              <w:rPr>
                <w:color w:val="000000" w:themeColor="text1"/>
              </w:rPr>
            </w:pPr>
            <w:r w:rsidRPr="04AD3F8A">
              <w:rPr>
                <w:color w:val="000000" w:themeColor="text1"/>
              </w:rPr>
              <w:t>0</w:t>
            </w:r>
          </w:p>
        </w:tc>
        <w:tc>
          <w:tcPr>
            <w:tcW w:w="983" w:type="dxa"/>
            <w:tcBorders>
              <w:top w:val="nil"/>
              <w:left w:val="nil"/>
              <w:bottom w:val="nil"/>
              <w:right w:val="nil"/>
            </w:tcBorders>
            <w:tcMar>
              <w:top w:w="15" w:type="dxa"/>
              <w:left w:w="15" w:type="dxa"/>
              <w:right w:w="15" w:type="dxa"/>
            </w:tcMar>
            <w:vAlign w:val="bottom"/>
          </w:tcPr>
          <w:p w14:paraId="304B65C6" w14:textId="77777777" w:rsidR="00B20A2D" w:rsidRPr="00EE6A91" w:rsidRDefault="00B20A2D" w:rsidP="000F53FB">
            <w:pPr>
              <w:spacing w:after="0" w:line="276" w:lineRule="auto"/>
              <w:jc w:val="center"/>
              <w:rPr>
                <w:color w:val="000000" w:themeColor="text1"/>
              </w:rPr>
            </w:pPr>
            <w:r w:rsidRPr="04AD3F8A">
              <w:rPr>
                <w:color w:val="000000" w:themeColor="text1"/>
              </w:rPr>
              <w:t>0.0</w:t>
            </w:r>
          </w:p>
        </w:tc>
        <w:tc>
          <w:tcPr>
            <w:tcW w:w="911" w:type="dxa"/>
            <w:tcBorders>
              <w:top w:val="nil"/>
              <w:left w:val="nil"/>
              <w:bottom w:val="nil"/>
              <w:right w:val="nil"/>
            </w:tcBorders>
            <w:tcMar>
              <w:top w:w="15" w:type="dxa"/>
              <w:left w:w="15" w:type="dxa"/>
              <w:right w:w="15" w:type="dxa"/>
            </w:tcMar>
            <w:vAlign w:val="bottom"/>
          </w:tcPr>
          <w:p w14:paraId="578C2289" w14:textId="77777777" w:rsidR="00B20A2D" w:rsidRPr="00EE6A91" w:rsidRDefault="00B20A2D" w:rsidP="000F53FB">
            <w:pPr>
              <w:spacing w:after="0" w:line="276" w:lineRule="auto"/>
              <w:jc w:val="center"/>
              <w:rPr>
                <w:color w:val="000000" w:themeColor="text1"/>
              </w:rPr>
            </w:pPr>
            <w:r w:rsidRPr="04AD3F8A">
              <w:rPr>
                <w:color w:val="000000" w:themeColor="text1"/>
              </w:rPr>
              <w:t>0</w:t>
            </w:r>
          </w:p>
        </w:tc>
        <w:tc>
          <w:tcPr>
            <w:tcW w:w="943" w:type="dxa"/>
            <w:tcBorders>
              <w:top w:val="nil"/>
              <w:left w:val="nil"/>
              <w:bottom w:val="nil"/>
              <w:right w:val="nil"/>
            </w:tcBorders>
            <w:tcMar>
              <w:top w:w="15" w:type="dxa"/>
              <w:left w:w="15" w:type="dxa"/>
              <w:right w:w="15" w:type="dxa"/>
            </w:tcMar>
            <w:vAlign w:val="bottom"/>
          </w:tcPr>
          <w:p w14:paraId="3615D828" w14:textId="77777777" w:rsidR="00B20A2D" w:rsidRPr="00EE6A91" w:rsidRDefault="00B20A2D" w:rsidP="000F53FB">
            <w:pPr>
              <w:spacing w:after="0" w:line="276" w:lineRule="auto"/>
              <w:jc w:val="center"/>
              <w:rPr>
                <w:color w:val="000000" w:themeColor="text1"/>
              </w:rPr>
            </w:pPr>
            <w:r w:rsidRPr="04AD3F8A">
              <w:rPr>
                <w:color w:val="000000" w:themeColor="text1"/>
              </w:rPr>
              <w:t>0.0</w:t>
            </w:r>
          </w:p>
        </w:tc>
      </w:tr>
      <w:tr w:rsidR="00B20A2D" w:rsidRPr="00EE6A91" w14:paraId="25592F63"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7C969EB3" w14:textId="77777777" w:rsidR="00B20A2D" w:rsidRPr="00EE6A91" w:rsidRDefault="00B20A2D" w:rsidP="000F53FB">
            <w:pPr>
              <w:spacing w:after="0" w:line="276" w:lineRule="auto"/>
              <w:rPr>
                <w:color w:val="000000" w:themeColor="text1"/>
              </w:rPr>
            </w:pPr>
            <w:r w:rsidRPr="04AD3F8A">
              <w:rPr>
                <w:color w:val="000000" w:themeColor="text1"/>
              </w:rPr>
              <w:t>+80</w:t>
            </w:r>
          </w:p>
        </w:tc>
        <w:tc>
          <w:tcPr>
            <w:tcW w:w="1175" w:type="dxa"/>
            <w:tcBorders>
              <w:top w:val="nil"/>
              <w:left w:val="nil"/>
              <w:bottom w:val="nil"/>
              <w:right w:val="nil"/>
            </w:tcBorders>
            <w:tcMar>
              <w:top w:w="15" w:type="dxa"/>
              <w:left w:w="15" w:type="dxa"/>
              <w:right w:w="15" w:type="dxa"/>
            </w:tcMar>
            <w:vAlign w:val="bottom"/>
          </w:tcPr>
          <w:p w14:paraId="395322E7" w14:textId="77777777" w:rsidR="00B20A2D" w:rsidRPr="00EE6A91" w:rsidRDefault="00B20A2D" w:rsidP="000F53FB">
            <w:pPr>
              <w:spacing w:after="0" w:line="276" w:lineRule="auto"/>
              <w:jc w:val="center"/>
              <w:rPr>
                <w:color w:val="000000" w:themeColor="text1"/>
              </w:rPr>
            </w:pPr>
            <w:r w:rsidRPr="04AD3F8A">
              <w:rPr>
                <w:color w:val="000000" w:themeColor="text1"/>
              </w:rPr>
              <w:t>1</w:t>
            </w:r>
          </w:p>
        </w:tc>
        <w:tc>
          <w:tcPr>
            <w:tcW w:w="943" w:type="dxa"/>
            <w:tcBorders>
              <w:top w:val="nil"/>
              <w:left w:val="nil"/>
              <w:bottom w:val="nil"/>
              <w:right w:val="nil"/>
            </w:tcBorders>
            <w:tcMar>
              <w:top w:w="15" w:type="dxa"/>
              <w:left w:w="15" w:type="dxa"/>
              <w:right w:w="15" w:type="dxa"/>
            </w:tcMar>
            <w:vAlign w:val="bottom"/>
          </w:tcPr>
          <w:p w14:paraId="456EC4B8" w14:textId="77777777" w:rsidR="00B20A2D" w:rsidRPr="00EE6A91" w:rsidRDefault="00B20A2D" w:rsidP="000F53FB">
            <w:pPr>
              <w:spacing w:after="0" w:line="276" w:lineRule="auto"/>
              <w:jc w:val="center"/>
              <w:rPr>
                <w:color w:val="000000" w:themeColor="text1"/>
              </w:rPr>
            </w:pPr>
            <w:r w:rsidRPr="04AD3F8A">
              <w:rPr>
                <w:color w:val="000000" w:themeColor="text1"/>
              </w:rPr>
              <w:t>0.8</w:t>
            </w:r>
          </w:p>
        </w:tc>
        <w:tc>
          <w:tcPr>
            <w:tcW w:w="952" w:type="dxa"/>
            <w:tcBorders>
              <w:top w:val="nil"/>
              <w:left w:val="nil"/>
              <w:bottom w:val="nil"/>
              <w:right w:val="nil"/>
            </w:tcBorders>
            <w:tcMar>
              <w:top w:w="15" w:type="dxa"/>
              <w:left w:w="15" w:type="dxa"/>
              <w:right w:w="15" w:type="dxa"/>
            </w:tcMar>
            <w:vAlign w:val="bottom"/>
          </w:tcPr>
          <w:p w14:paraId="457DA7A7" w14:textId="77777777" w:rsidR="00B20A2D" w:rsidRPr="00EE6A91" w:rsidRDefault="00B20A2D" w:rsidP="000F53FB">
            <w:pPr>
              <w:spacing w:after="0" w:line="276" w:lineRule="auto"/>
              <w:jc w:val="center"/>
              <w:rPr>
                <w:color w:val="000000" w:themeColor="text1"/>
              </w:rPr>
            </w:pPr>
            <w:r w:rsidRPr="04AD3F8A">
              <w:rPr>
                <w:color w:val="000000" w:themeColor="text1"/>
              </w:rPr>
              <w:t>2</w:t>
            </w:r>
          </w:p>
        </w:tc>
        <w:tc>
          <w:tcPr>
            <w:tcW w:w="983" w:type="dxa"/>
            <w:tcBorders>
              <w:top w:val="nil"/>
              <w:left w:val="nil"/>
              <w:bottom w:val="nil"/>
              <w:right w:val="nil"/>
            </w:tcBorders>
            <w:tcMar>
              <w:top w:w="15" w:type="dxa"/>
              <w:left w:w="15" w:type="dxa"/>
              <w:right w:w="15" w:type="dxa"/>
            </w:tcMar>
            <w:vAlign w:val="bottom"/>
          </w:tcPr>
          <w:p w14:paraId="00957F39" w14:textId="77777777" w:rsidR="00B20A2D" w:rsidRPr="00EE6A91" w:rsidRDefault="00B20A2D" w:rsidP="000F53FB">
            <w:pPr>
              <w:spacing w:after="0" w:line="276" w:lineRule="auto"/>
              <w:jc w:val="center"/>
              <w:rPr>
                <w:color w:val="000000" w:themeColor="text1"/>
              </w:rPr>
            </w:pPr>
            <w:r w:rsidRPr="04AD3F8A">
              <w:rPr>
                <w:color w:val="000000" w:themeColor="text1"/>
              </w:rPr>
              <w:t>1.4</w:t>
            </w:r>
          </w:p>
        </w:tc>
        <w:tc>
          <w:tcPr>
            <w:tcW w:w="911" w:type="dxa"/>
            <w:tcBorders>
              <w:top w:val="nil"/>
              <w:left w:val="nil"/>
              <w:bottom w:val="nil"/>
              <w:right w:val="nil"/>
            </w:tcBorders>
            <w:tcMar>
              <w:top w:w="15" w:type="dxa"/>
              <w:left w:w="15" w:type="dxa"/>
              <w:right w:w="15" w:type="dxa"/>
            </w:tcMar>
            <w:vAlign w:val="bottom"/>
          </w:tcPr>
          <w:p w14:paraId="023E611D" w14:textId="77777777" w:rsidR="00B20A2D" w:rsidRPr="00EE6A91" w:rsidRDefault="00B20A2D" w:rsidP="000F53FB">
            <w:pPr>
              <w:spacing w:after="0" w:line="276" w:lineRule="auto"/>
              <w:jc w:val="center"/>
              <w:rPr>
                <w:color w:val="000000" w:themeColor="text1"/>
              </w:rPr>
            </w:pPr>
            <w:r w:rsidRPr="04AD3F8A">
              <w:rPr>
                <w:color w:val="000000" w:themeColor="text1"/>
              </w:rPr>
              <w:t>0</w:t>
            </w:r>
          </w:p>
        </w:tc>
        <w:tc>
          <w:tcPr>
            <w:tcW w:w="943" w:type="dxa"/>
            <w:tcBorders>
              <w:top w:val="nil"/>
              <w:left w:val="nil"/>
              <w:bottom w:val="nil"/>
              <w:right w:val="nil"/>
            </w:tcBorders>
            <w:tcMar>
              <w:top w:w="15" w:type="dxa"/>
              <w:left w:w="15" w:type="dxa"/>
              <w:right w:w="15" w:type="dxa"/>
            </w:tcMar>
            <w:vAlign w:val="bottom"/>
          </w:tcPr>
          <w:p w14:paraId="2E2039E1" w14:textId="77777777" w:rsidR="00B20A2D" w:rsidRPr="00EE6A91" w:rsidRDefault="00B20A2D" w:rsidP="000F53FB">
            <w:pPr>
              <w:spacing w:after="0" w:line="276" w:lineRule="auto"/>
              <w:jc w:val="center"/>
              <w:rPr>
                <w:color w:val="000000" w:themeColor="text1"/>
              </w:rPr>
            </w:pPr>
            <w:r w:rsidRPr="04AD3F8A">
              <w:rPr>
                <w:color w:val="000000" w:themeColor="text1"/>
              </w:rPr>
              <w:t>0.0</w:t>
            </w:r>
          </w:p>
        </w:tc>
      </w:tr>
      <w:tr w:rsidR="00B20A2D" w:rsidRPr="00EE6A91" w14:paraId="63944756" w14:textId="77777777" w:rsidTr="00934EBA">
        <w:trPr>
          <w:trHeight w:val="300"/>
        </w:trPr>
        <w:tc>
          <w:tcPr>
            <w:tcW w:w="3119" w:type="dxa"/>
            <w:tcBorders>
              <w:top w:val="nil"/>
              <w:left w:val="nil"/>
              <w:bottom w:val="nil"/>
              <w:right w:val="nil"/>
            </w:tcBorders>
            <w:tcMar>
              <w:top w:w="15" w:type="dxa"/>
              <w:left w:w="270" w:type="dxa"/>
              <w:right w:w="15" w:type="dxa"/>
            </w:tcMar>
            <w:vAlign w:val="bottom"/>
          </w:tcPr>
          <w:p w14:paraId="697BAE75" w14:textId="77777777" w:rsidR="00B20A2D" w:rsidRPr="00EE6A91" w:rsidRDefault="00B20A2D" w:rsidP="000F53FB">
            <w:pPr>
              <w:spacing w:after="0" w:line="276" w:lineRule="auto"/>
              <w:rPr>
                <w:color w:val="000000" w:themeColor="text1"/>
              </w:rPr>
            </w:pPr>
            <w:r w:rsidRPr="04AD3F8A">
              <w:rPr>
                <w:color w:val="000000" w:themeColor="text1"/>
              </w:rPr>
              <w:t>+90</w:t>
            </w:r>
          </w:p>
        </w:tc>
        <w:tc>
          <w:tcPr>
            <w:tcW w:w="1175" w:type="dxa"/>
            <w:tcBorders>
              <w:top w:val="nil"/>
              <w:left w:val="nil"/>
              <w:bottom w:val="nil"/>
              <w:right w:val="nil"/>
            </w:tcBorders>
            <w:tcMar>
              <w:top w:w="15" w:type="dxa"/>
              <w:left w:w="15" w:type="dxa"/>
              <w:right w:w="15" w:type="dxa"/>
            </w:tcMar>
            <w:vAlign w:val="bottom"/>
          </w:tcPr>
          <w:p w14:paraId="48E0BD9F" w14:textId="77777777" w:rsidR="00B20A2D" w:rsidRPr="00EE6A91" w:rsidRDefault="00B20A2D" w:rsidP="000F53FB">
            <w:pPr>
              <w:spacing w:after="0" w:line="276" w:lineRule="auto"/>
              <w:jc w:val="center"/>
              <w:rPr>
                <w:color w:val="000000" w:themeColor="text1"/>
              </w:rPr>
            </w:pPr>
            <w:r w:rsidRPr="04AD3F8A">
              <w:rPr>
                <w:color w:val="000000" w:themeColor="text1"/>
              </w:rPr>
              <w:t>0</w:t>
            </w:r>
          </w:p>
        </w:tc>
        <w:tc>
          <w:tcPr>
            <w:tcW w:w="943" w:type="dxa"/>
            <w:tcBorders>
              <w:top w:val="nil"/>
              <w:left w:val="nil"/>
              <w:bottom w:val="nil"/>
              <w:right w:val="nil"/>
            </w:tcBorders>
            <w:tcMar>
              <w:top w:w="15" w:type="dxa"/>
              <w:left w:w="15" w:type="dxa"/>
              <w:right w:w="15" w:type="dxa"/>
            </w:tcMar>
            <w:vAlign w:val="bottom"/>
          </w:tcPr>
          <w:p w14:paraId="70D74956" w14:textId="77777777" w:rsidR="00B20A2D" w:rsidRPr="00EE6A91" w:rsidRDefault="00B20A2D" w:rsidP="000F53FB">
            <w:pPr>
              <w:spacing w:after="0" w:line="276" w:lineRule="auto"/>
              <w:jc w:val="center"/>
              <w:rPr>
                <w:color w:val="000000" w:themeColor="text1"/>
              </w:rPr>
            </w:pPr>
            <w:r w:rsidRPr="04AD3F8A">
              <w:rPr>
                <w:color w:val="000000" w:themeColor="text1"/>
              </w:rPr>
              <w:t>0.0</w:t>
            </w:r>
          </w:p>
        </w:tc>
        <w:tc>
          <w:tcPr>
            <w:tcW w:w="952" w:type="dxa"/>
            <w:tcBorders>
              <w:top w:val="nil"/>
              <w:left w:val="nil"/>
              <w:bottom w:val="nil"/>
              <w:right w:val="nil"/>
            </w:tcBorders>
            <w:tcMar>
              <w:top w:w="15" w:type="dxa"/>
              <w:left w:w="15" w:type="dxa"/>
              <w:right w:w="15" w:type="dxa"/>
            </w:tcMar>
            <w:vAlign w:val="bottom"/>
          </w:tcPr>
          <w:p w14:paraId="0E255A83" w14:textId="77777777" w:rsidR="00B20A2D" w:rsidRPr="00EE6A91" w:rsidRDefault="00B20A2D" w:rsidP="000F53FB">
            <w:pPr>
              <w:spacing w:after="0" w:line="276" w:lineRule="auto"/>
              <w:jc w:val="center"/>
              <w:rPr>
                <w:color w:val="000000" w:themeColor="text1"/>
              </w:rPr>
            </w:pPr>
            <w:r w:rsidRPr="04AD3F8A">
              <w:rPr>
                <w:color w:val="000000" w:themeColor="text1"/>
              </w:rPr>
              <w:t>1</w:t>
            </w:r>
          </w:p>
        </w:tc>
        <w:tc>
          <w:tcPr>
            <w:tcW w:w="983" w:type="dxa"/>
            <w:tcBorders>
              <w:top w:val="nil"/>
              <w:left w:val="nil"/>
              <w:bottom w:val="nil"/>
              <w:right w:val="nil"/>
            </w:tcBorders>
            <w:tcMar>
              <w:top w:w="15" w:type="dxa"/>
              <w:left w:w="15" w:type="dxa"/>
              <w:right w:w="15" w:type="dxa"/>
            </w:tcMar>
            <w:vAlign w:val="bottom"/>
          </w:tcPr>
          <w:p w14:paraId="4A0E0737" w14:textId="77777777" w:rsidR="00B20A2D" w:rsidRPr="00EE6A91" w:rsidRDefault="00B20A2D" w:rsidP="000F53FB">
            <w:pPr>
              <w:spacing w:after="0" w:line="276" w:lineRule="auto"/>
              <w:jc w:val="center"/>
              <w:rPr>
                <w:color w:val="000000" w:themeColor="text1"/>
              </w:rPr>
            </w:pPr>
            <w:r w:rsidRPr="04AD3F8A">
              <w:rPr>
                <w:color w:val="000000" w:themeColor="text1"/>
              </w:rPr>
              <w:t>0.7</w:t>
            </w:r>
          </w:p>
        </w:tc>
        <w:tc>
          <w:tcPr>
            <w:tcW w:w="911" w:type="dxa"/>
            <w:tcBorders>
              <w:top w:val="nil"/>
              <w:left w:val="nil"/>
              <w:bottom w:val="nil"/>
              <w:right w:val="nil"/>
            </w:tcBorders>
            <w:tcMar>
              <w:top w:w="15" w:type="dxa"/>
              <w:left w:w="15" w:type="dxa"/>
              <w:right w:w="15" w:type="dxa"/>
            </w:tcMar>
            <w:vAlign w:val="bottom"/>
          </w:tcPr>
          <w:p w14:paraId="1737A897" w14:textId="77777777" w:rsidR="00B20A2D" w:rsidRPr="00EE6A91" w:rsidRDefault="00B20A2D" w:rsidP="000F53FB">
            <w:pPr>
              <w:spacing w:after="0" w:line="276" w:lineRule="auto"/>
              <w:jc w:val="center"/>
              <w:rPr>
                <w:color w:val="000000" w:themeColor="text1"/>
              </w:rPr>
            </w:pPr>
            <w:r w:rsidRPr="04AD3F8A">
              <w:rPr>
                <w:color w:val="000000" w:themeColor="text1"/>
              </w:rPr>
              <w:t>1</w:t>
            </w:r>
          </w:p>
        </w:tc>
        <w:tc>
          <w:tcPr>
            <w:tcW w:w="943" w:type="dxa"/>
            <w:tcBorders>
              <w:top w:val="nil"/>
              <w:left w:val="nil"/>
              <w:bottom w:val="nil"/>
              <w:right w:val="nil"/>
            </w:tcBorders>
            <w:tcMar>
              <w:top w:w="15" w:type="dxa"/>
              <w:left w:w="15" w:type="dxa"/>
              <w:right w:w="15" w:type="dxa"/>
            </w:tcMar>
            <w:vAlign w:val="bottom"/>
          </w:tcPr>
          <w:p w14:paraId="4D4B7A01" w14:textId="77777777" w:rsidR="00B20A2D" w:rsidRPr="00EE6A91" w:rsidRDefault="00B20A2D" w:rsidP="000F53FB">
            <w:pPr>
              <w:spacing w:after="0" w:line="276" w:lineRule="auto"/>
              <w:jc w:val="center"/>
              <w:rPr>
                <w:color w:val="000000" w:themeColor="text1"/>
              </w:rPr>
            </w:pPr>
            <w:r w:rsidRPr="04AD3F8A">
              <w:rPr>
                <w:color w:val="000000" w:themeColor="text1"/>
              </w:rPr>
              <w:t>0.7</w:t>
            </w:r>
          </w:p>
        </w:tc>
      </w:tr>
    </w:tbl>
    <w:p w14:paraId="681A21DC" w14:textId="77777777" w:rsidR="00B20A2D" w:rsidRDefault="00B20A2D">
      <w:pPr>
        <w:rPr>
          <w:lang w:val="en-US"/>
        </w:rPr>
      </w:pPr>
    </w:p>
    <w:p w14:paraId="6E794FA9" w14:textId="77777777" w:rsidR="00934EBA" w:rsidRDefault="00934EBA" w:rsidP="00B20A2D">
      <w:pPr>
        <w:spacing w:line="276" w:lineRule="auto"/>
        <w:rPr>
          <w:color w:val="000000" w:themeColor="text1"/>
        </w:rPr>
      </w:pPr>
    </w:p>
    <w:p w14:paraId="6455FFF3" w14:textId="77777777" w:rsidR="00934EBA" w:rsidRDefault="00934EBA" w:rsidP="00B20A2D">
      <w:pPr>
        <w:spacing w:line="276" w:lineRule="auto"/>
        <w:rPr>
          <w:color w:val="000000" w:themeColor="text1"/>
        </w:rPr>
      </w:pPr>
    </w:p>
    <w:p w14:paraId="55833148" w14:textId="77777777" w:rsidR="00934EBA" w:rsidRDefault="00934EBA" w:rsidP="00B20A2D">
      <w:pPr>
        <w:spacing w:line="276" w:lineRule="auto"/>
        <w:rPr>
          <w:color w:val="000000" w:themeColor="text1"/>
        </w:rPr>
      </w:pPr>
    </w:p>
    <w:p w14:paraId="4AB1EFDF" w14:textId="5248FF9E" w:rsidR="00B20A2D" w:rsidRPr="00EE6A91" w:rsidRDefault="007712F4" w:rsidP="00B20A2D">
      <w:pPr>
        <w:spacing w:line="276" w:lineRule="auto"/>
        <w:rPr>
          <w:color w:val="000000" w:themeColor="text1"/>
        </w:rPr>
      </w:pPr>
      <w:r>
        <w:rPr>
          <w:color w:val="000000" w:themeColor="text1"/>
        </w:rPr>
        <w:lastRenderedPageBreak/>
        <w:t>Appendix Table 3</w:t>
      </w:r>
      <w:r w:rsidR="00B20A2D" w:rsidRPr="00EE6A91">
        <w:rPr>
          <w:color w:val="000000" w:themeColor="text1"/>
        </w:rPr>
        <w:t>. Logistic regression of Demographic/Psychosocial factors and WTU</w:t>
      </w:r>
    </w:p>
    <w:tbl>
      <w:tblPr>
        <w:tblW w:w="0" w:type="auto"/>
        <w:tblLayout w:type="fixed"/>
        <w:tblCellMar>
          <w:left w:w="0" w:type="dxa"/>
          <w:right w:w="0" w:type="dxa"/>
        </w:tblCellMar>
        <w:tblLook w:val="06A0" w:firstRow="1" w:lastRow="0" w:firstColumn="1" w:lastColumn="0" w:noHBand="1" w:noVBand="1"/>
      </w:tblPr>
      <w:tblGrid>
        <w:gridCol w:w="1784"/>
        <w:gridCol w:w="812"/>
        <w:gridCol w:w="812"/>
        <w:gridCol w:w="812"/>
        <w:gridCol w:w="801"/>
        <w:gridCol w:w="801"/>
        <w:gridCol w:w="801"/>
        <w:gridCol w:w="801"/>
        <w:gridCol w:w="801"/>
        <w:gridCol w:w="801"/>
      </w:tblGrid>
      <w:tr w:rsidR="00B20A2D" w:rsidRPr="00EE6A91" w14:paraId="4EFB452B" w14:textId="77777777" w:rsidTr="00934EBA">
        <w:trPr>
          <w:trHeight w:val="310"/>
        </w:trPr>
        <w:tc>
          <w:tcPr>
            <w:tcW w:w="1784" w:type="dxa"/>
            <w:tcBorders>
              <w:top w:val="nil"/>
              <w:left w:val="nil"/>
              <w:bottom w:val="single" w:sz="4" w:space="0" w:color="000000" w:themeColor="text1"/>
            </w:tcBorders>
            <w:tcMar>
              <w:top w:w="15" w:type="dxa"/>
              <w:left w:w="15" w:type="dxa"/>
              <w:right w:w="15" w:type="dxa"/>
            </w:tcMar>
            <w:vAlign w:val="bottom"/>
          </w:tcPr>
          <w:p w14:paraId="274C0B90" w14:textId="77777777" w:rsidR="00B20A2D" w:rsidRPr="00EE6A91" w:rsidRDefault="00B20A2D" w:rsidP="00934EBA">
            <w:pPr>
              <w:spacing w:after="0" w:line="276" w:lineRule="auto"/>
              <w:rPr>
                <w:color w:val="000000" w:themeColor="text1"/>
              </w:rPr>
            </w:pPr>
          </w:p>
        </w:tc>
        <w:tc>
          <w:tcPr>
            <w:tcW w:w="2436" w:type="dxa"/>
            <w:gridSpan w:val="3"/>
            <w:tcBorders>
              <w:top w:val="nil"/>
              <w:left w:val="nil"/>
              <w:bottom w:val="single" w:sz="4" w:space="0" w:color="000000" w:themeColor="text1"/>
              <w:right w:val="none" w:sz="2" w:space="0" w:color="000000" w:themeColor="text1"/>
            </w:tcBorders>
            <w:tcMar>
              <w:top w:w="15" w:type="dxa"/>
              <w:left w:w="15" w:type="dxa"/>
              <w:right w:w="15" w:type="dxa"/>
            </w:tcMar>
            <w:vAlign w:val="bottom"/>
          </w:tcPr>
          <w:p w14:paraId="2B646D14" w14:textId="77777777" w:rsidR="00B20A2D" w:rsidRPr="00EE6A91" w:rsidRDefault="00B20A2D" w:rsidP="00934EBA">
            <w:pPr>
              <w:spacing w:after="0" w:line="276" w:lineRule="auto"/>
              <w:jc w:val="center"/>
              <w:rPr>
                <w:color w:val="000000" w:themeColor="text1"/>
              </w:rPr>
            </w:pPr>
            <w:r w:rsidRPr="04AD3F8A">
              <w:rPr>
                <w:color w:val="000000" w:themeColor="text1"/>
              </w:rPr>
              <w:t>Scenario 1 -</w:t>
            </w:r>
          </w:p>
          <w:p w14:paraId="46B962F8" w14:textId="77777777" w:rsidR="00B20A2D" w:rsidRPr="00EE6A91" w:rsidRDefault="00B20A2D" w:rsidP="00934EBA">
            <w:pPr>
              <w:spacing w:after="0" w:line="276" w:lineRule="auto"/>
              <w:jc w:val="center"/>
              <w:rPr>
                <w:color w:val="000000" w:themeColor="text1"/>
              </w:rPr>
            </w:pPr>
            <w:r w:rsidRPr="04AD3F8A">
              <w:rPr>
                <w:color w:val="000000" w:themeColor="text1"/>
              </w:rPr>
              <w:t>Video consultation</w:t>
            </w:r>
          </w:p>
        </w:tc>
        <w:tc>
          <w:tcPr>
            <w:tcW w:w="2403" w:type="dxa"/>
            <w:gridSpan w:val="3"/>
            <w:tcBorders>
              <w:top w:val="nil"/>
              <w:left w:val="none" w:sz="2" w:space="0" w:color="000000" w:themeColor="text1"/>
              <w:bottom w:val="single" w:sz="4" w:space="0" w:color="000000" w:themeColor="text1"/>
              <w:right w:val="nil"/>
            </w:tcBorders>
            <w:tcMar>
              <w:top w:w="15" w:type="dxa"/>
              <w:left w:w="15" w:type="dxa"/>
              <w:right w:w="15" w:type="dxa"/>
            </w:tcMar>
            <w:vAlign w:val="bottom"/>
          </w:tcPr>
          <w:p w14:paraId="025DA17F" w14:textId="43976A30" w:rsidR="00934EBA" w:rsidRDefault="00B20A2D" w:rsidP="00934EBA">
            <w:pPr>
              <w:spacing w:after="0" w:line="276" w:lineRule="auto"/>
              <w:jc w:val="center"/>
              <w:rPr>
                <w:color w:val="000000" w:themeColor="text1"/>
              </w:rPr>
            </w:pPr>
            <w:r w:rsidRPr="04AD3F8A">
              <w:rPr>
                <w:color w:val="000000" w:themeColor="text1"/>
              </w:rPr>
              <w:t xml:space="preserve">Scenario 2 </w:t>
            </w:r>
            <w:r w:rsidR="00934EBA">
              <w:rPr>
                <w:color w:val="000000" w:themeColor="text1"/>
              </w:rPr>
              <w:t>–</w:t>
            </w:r>
            <w:r w:rsidRPr="04AD3F8A">
              <w:rPr>
                <w:color w:val="000000" w:themeColor="text1"/>
              </w:rPr>
              <w:t xml:space="preserve"> </w:t>
            </w:r>
          </w:p>
          <w:p w14:paraId="5116A19B" w14:textId="25066BAD" w:rsidR="00B20A2D" w:rsidRPr="00EE6A91" w:rsidRDefault="00B20A2D" w:rsidP="00934EBA">
            <w:pPr>
              <w:spacing w:after="0" w:line="276" w:lineRule="auto"/>
              <w:jc w:val="center"/>
              <w:rPr>
                <w:color w:val="000000" w:themeColor="text1"/>
              </w:rPr>
            </w:pPr>
            <w:r w:rsidRPr="04AD3F8A">
              <w:rPr>
                <w:color w:val="000000" w:themeColor="text1"/>
              </w:rPr>
              <w:t>Home visit</w:t>
            </w:r>
          </w:p>
        </w:tc>
        <w:tc>
          <w:tcPr>
            <w:tcW w:w="2403" w:type="dxa"/>
            <w:gridSpan w:val="3"/>
            <w:tcBorders>
              <w:top w:val="nil"/>
              <w:left w:val="nil"/>
              <w:bottom w:val="single" w:sz="4" w:space="0" w:color="000000" w:themeColor="text1"/>
              <w:right w:val="nil"/>
            </w:tcBorders>
            <w:tcMar>
              <w:top w:w="15" w:type="dxa"/>
              <w:left w:w="15" w:type="dxa"/>
              <w:right w:w="15" w:type="dxa"/>
            </w:tcMar>
            <w:vAlign w:val="bottom"/>
          </w:tcPr>
          <w:p w14:paraId="5AB5BF04" w14:textId="5A015C08" w:rsidR="00934EBA" w:rsidRDefault="00B20A2D" w:rsidP="00934EBA">
            <w:pPr>
              <w:spacing w:after="0" w:line="276" w:lineRule="auto"/>
              <w:jc w:val="center"/>
              <w:rPr>
                <w:color w:val="000000" w:themeColor="text1"/>
              </w:rPr>
            </w:pPr>
            <w:r w:rsidRPr="04AD3F8A">
              <w:rPr>
                <w:color w:val="000000" w:themeColor="text1"/>
              </w:rPr>
              <w:t xml:space="preserve">Scenario 3 </w:t>
            </w:r>
            <w:r w:rsidR="00934EBA">
              <w:rPr>
                <w:color w:val="000000" w:themeColor="text1"/>
              </w:rPr>
              <w:t>–</w:t>
            </w:r>
            <w:r w:rsidRPr="04AD3F8A">
              <w:rPr>
                <w:color w:val="000000" w:themeColor="text1"/>
              </w:rPr>
              <w:t xml:space="preserve"> </w:t>
            </w:r>
          </w:p>
          <w:p w14:paraId="6C428528" w14:textId="22D183B0" w:rsidR="00B20A2D" w:rsidRPr="00EE6A91" w:rsidRDefault="00B20A2D" w:rsidP="00934EBA">
            <w:pPr>
              <w:spacing w:after="0" w:line="276" w:lineRule="auto"/>
              <w:jc w:val="center"/>
              <w:rPr>
                <w:color w:val="000000" w:themeColor="text1"/>
              </w:rPr>
            </w:pPr>
            <w:r w:rsidRPr="04AD3F8A">
              <w:rPr>
                <w:color w:val="000000" w:themeColor="text1"/>
              </w:rPr>
              <w:t>Earlier access</w:t>
            </w:r>
          </w:p>
        </w:tc>
      </w:tr>
      <w:tr w:rsidR="00B20A2D" w:rsidRPr="00EE6A91" w14:paraId="0E6B83CB" w14:textId="77777777" w:rsidTr="00934EBA">
        <w:trPr>
          <w:trHeight w:val="475"/>
        </w:trPr>
        <w:tc>
          <w:tcPr>
            <w:tcW w:w="1784" w:type="dxa"/>
            <w:tcBorders>
              <w:top w:val="single" w:sz="4" w:space="0" w:color="000000" w:themeColor="text1"/>
              <w:left w:val="nil"/>
              <w:bottom w:val="nil"/>
              <w:right w:val="nil"/>
            </w:tcBorders>
            <w:tcMar>
              <w:top w:w="15" w:type="dxa"/>
              <w:left w:w="15" w:type="dxa"/>
              <w:right w:w="15" w:type="dxa"/>
            </w:tcMar>
            <w:vAlign w:val="bottom"/>
          </w:tcPr>
          <w:p w14:paraId="18996335" w14:textId="77777777" w:rsidR="00B20A2D" w:rsidRPr="00EE6A91" w:rsidRDefault="00B20A2D" w:rsidP="000F53FB">
            <w:pPr>
              <w:spacing w:after="0" w:line="276" w:lineRule="auto"/>
              <w:rPr>
                <w:color w:val="000000" w:themeColor="text1"/>
              </w:rPr>
            </w:pPr>
            <w:r w:rsidRPr="04AD3F8A">
              <w:rPr>
                <w:color w:val="000000" w:themeColor="text1"/>
              </w:rPr>
              <w:t>Factors</w:t>
            </w:r>
          </w:p>
        </w:tc>
        <w:tc>
          <w:tcPr>
            <w:tcW w:w="812" w:type="dxa"/>
            <w:tcBorders>
              <w:top w:val="nil"/>
              <w:left w:val="nil"/>
              <w:bottom w:val="nil"/>
              <w:right w:val="nil"/>
            </w:tcBorders>
            <w:tcMar>
              <w:top w:w="15" w:type="dxa"/>
              <w:left w:w="15" w:type="dxa"/>
              <w:right w:w="15" w:type="dxa"/>
            </w:tcMar>
            <w:vAlign w:val="center"/>
          </w:tcPr>
          <w:p w14:paraId="4F7FA0E6" w14:textId="77777777" w:rsidR="00B20A2D" w:rsidRPr="00EE6A91" w:rsidRDefault="00B20A2D" w:rsidP="000F53FB">
            <w:pPr>
              <w:spacing w:after="0" w:line="276" w:lineRule="auto"/>
              <w:jc w:val="center"/>
              <w:rPr>
                <w:color w:val="000000" w:themeColor="text1"/>
              </w:rPr>
            </w:pPr>
            <w:r w:rsidRPr="04AD3F8A">
              <w:rPr>
                <w:color w:val="000000" w:themeColor="text1"/>
              </w:rPr>
              <w:t>OR</w:t>
            </w:r>
          </w:p>
        </w:tc>
        <w:tc>
          <w:tcPr>
            <w:tcW w:w="812" w:type="dxa"/>
            <w:tcBorders>
              <w:top w:val="single" w:sz="4" w:space="0" w:color="000000" w:themeColor="text1"/>
              <w:left w:val="nil"/>
              <w:bottom w:val="nil"/>
              <w:right w:val="nil"/>
            </w:tcBorders>
            <w:tcMar>
              <w:top w:w="15" w:type="dxa"/>
              <w:left w:w="15" w:type="dxa"/>
              <w:right w:w="15" w:type="dxa"/>
            </w:tcMar>
            <w:vAlign w:val="center"/>
          </w:tcPr>
          <w:p w14:paraId="6E4C7DAE" w14:textId="77777777" w:rsidR="00B20A2D" w:rsidRPr="00EE6A91" w:rsidRDefault="00B20A2D" w:rsidP="000F53FB">
            <w:pPr>
              <w:spacing w:after="0" w:line="276" w:lineRule="auto"/>
              <w:jc w:val="center"/>
              <w:rPr>
                <w:color w:val="000000" w:themeColor="text1"/>
              </w:rPr>
            </w:pPr>
            <w:r w:rsidRPr="04AD3F8A">
              <w:rPr>
                <w:color w:val="000000" w:themeColor="text1"/>
              </w:rPr>
              <w:t>Sig.</w:t>
            </w:r>
          </w:p>
        </w:tc>
        <w:tc>
          <w:tcPr>
            <w:tcW w:w="812" w:type="dxa"/>
            <w:tcBorders>
              <w:top w:val="nil"/>
              <w:left w:val="nil"/>
              <w:bottom w:val="nil"/>
              <w:right w:val="nil"/>
            </w:tcBorders>
            <w:tcMar>
              <w:top w:w="15" w:type="dxa"/>
              <w:left w:w="15" w:type="dxa"/>
              <w:right w:w="15" w:type="dxa"/>
            </w:tcMar>
            <w:vAlign w:val="center"/>
          </w:tcPr>
          <w:p w14:paraId="077E6C28" w14:textId="77777777" w:rsidR="00B20A2D" w:rsidRPr="00EE6A91" w:rsidRDefault="00B20A2D" w:rsidP="000F53FB">
            <w:pPr>
              <w:spacing w:after="0" w:line="276" w:lineRule="auto"/>
              <w:jc w:val="center"/>
              <w:rPr>
                <w:color w:val="000000" w:themeColor="text1"/>
              </w:rPr>
            </w:pPr>
            <w:r w:rsidRPr="04AD3F8A">
              <w:rPr>
                <w:color w:val="000000" w:themeColor="text1"/>
              </w:rPr>
              <w:t>SE</w:t>
            </w:r>
          </w:p>
        </w:tc>
        <w:tc>
          <w:tcPr>
            <w:tcW w:w="801" w:type="dxa"/>
            <w:tcBorders>
              <w:top w:val="nil"/>
              <w:left w:val="nil"/>
              <w:bottom w:val="nil"/>
              <w:right w:val="nil"/>
            </w:tcBorders>
            <w:tcMar>
              <w:top w:w="15" w:type="dxa"/>
              <w:left w:w="15" w:type="dxa"/>
              <w:right w:w="15" w:type="dxa"/>
            </w:tcMar>
            <w:vAlign w:val="center"/>
          </w:tcPr>
          <w:p w14:paraId="1807FC3F" w14:textId="77777777" w:rsidR="00B20A2D" w:rsidRPr="00EE6A91" w:rsidRDefault="00B20A2D" w:rsidP="000F53FB">
            <w:pPr>
              <w:spacing w:after="0" w:line="276" w:lineRule="auto"/>
              <w:jc w:val="center"/>
              <w:rPr>
                <w:color w:val="000000" w:themeColor="text1"/>
              </w:rPr>
            </w:pPr>
            <w:r w:rsidRPr="04AD3F8A">
              <w:rPr>
                <w:color w:val="000000" w:themeColor="text1"/>
              </w:rPr>
              <w:t>OR</w:t>
            </w:r>
          </w:p>
        </w:tc>
        <w:tc>
          <w:tcPr>
            <w:tcW w:w="801" w:type="dxa"/>
            <w:tcBorders>
              <w:top w:val="single" w:sz="4" w:space="0" w:color="000000" w:themeColor="text1"/>
              <w:left w:val="nil"/>
              <w:bottom w:val="nil"/>
              <w:right w:val="nil"/>
            </w:tcBorders>
            <w:tcMar>
              <w:top w:w="15" w:type="dxa"/>
              <w:left w:w="15" w:type="dxa"/>
              <w:right w:w="15" w:type="dxa"/>
            </w:tcMar>
            <w:vAlign w:val="center"/>
          </w:tcPr>
          <w:p w14:paraId="0564BBD5" w14:textId="77777777" w:rsidR="00B20A2D" w:rsidRPr="00EE6A91" w:rsidRDefault="00B20A2D" w:rsidP="000F53FB">
            <w:pPr>
              <w:spacing w:after="0" w:line="276" w:lineRule="auto"/>
              <w:jc w:val="center"/>
              <w:rPr>
                <w:color w:val="000000" w:themeColor="text1"/>
              </w:rPr>
            </w:pPr>
            <w:r w:rsidRPr="04AD3F8A">
              <w:rPr>
                <w:color w:val="000000" w:themeColor="text1"/>
              </w:rPr>
              <w:t>Sig.</w:t>
            </w:r>
          </w:p>
        </w:tc>
        <w:tc>
          <w:tcPr>
            <w:tcW w:w="801" w:type="dxa"/>
            <w:tcBorders>
              <w:top w:val="nil"/>
              <w:left w:val="nil"/>
              <w:bottom w:val="nil"/>
              <w:right w:val="nil"/>
            </w:tcBorders>
            <w:tcMar>
              <w:top w:w="15" w:type="dxa"/>
              <w:left w:w="15" w:type="dxa"/>
              <w:right w:w="15" w:type="dxa"/>
            </w:tcMar>
            <w:vAlign w:val="center"/>
          </w:tcPr>
          <w:p w14:paraId="04867DAD" w14:textId="77777777" w:rsidR="00B20A2D" w:rsidRPr="00EE6A91" w:rsidRDefault="00B20A2D" w:rsidP="000F53FB">
            <w:pPr>
              <w:spacing w:after="0" w:line="276" w:lineRule="auto"/>
              <w:jc w:val="center"/>
              <w:rPr>
                <w:color w:val="000000" w:themeColor="text1"/>
              </w:rPr>
            </w:pPr>
            <w:r w:rsidRPr="04AD3F8A">
              <w:rPr>
                <w:color w:val="000000" w:themeColor="text1"/>
              </w:rPr>
              <w:t>S.E</w:t>
            </w:r>
          </w:p>
        </w:tc>
        <w:tc>
          <w:tcPr>
            <w:tcW w:w="801" w:type="dxa"/>
            <w:tcBorders>
              <w:top w:val="nil"/>
              <w:left w:val="nil"/>
              <w:bottom w:val="nil"/>
              <w:right w:val="nil"/>
            </w:tcBorders>
            <w:tcMar>
              <w:top w:w="15" w:type="dxa"/>
              <w:left w:w="15" w:type="dxa"/>
              <w:right w:w="15" w:type="dxa"/>
            </w:tcMar>
            <w:vAlign w:val="center"/>
          </w:tcPr>
          <w:p w14:paraId="368FF82A" w14:textId="77777777" w:rsidR="00B20A2D" w:rsidRPr="00EE6A91" w:rsidRDefault="00B20A2D" w:rsidP="000F53FB">
            <w:pPr>
              <w:spacing w:after="0" w:line="276" w:lineRule="auto"/>
              <w:jc w:val="center"/>
              <w:rPr>
                <w:color w:val="000000" w:themeColor="text1"/>
              </w:rPr>
            </w:pPr>
            <w:r w:rsidRPr="04AD3F8A">
              <w:rPr>
                <w:color w:val="000000" w:themeColor="text1"/>
              </w:rPr>
              <w:t>OR</w:t>
            </w:r>
          </w:p>
        </w:tc>
        <w:tc>
          <w:tcPr>
            <w:tcW w:w="801" w:type="dxa"/>
            <w:tcBorders>
              <w:top w:val="single" w:sz="4" w:space="0" w:color="000000" w:themeColor="text1"/>
              <w:left w:val="nil"/>
              <w:bottom w:val="nil"/>
              <w:right w:val="nil"/>
            </w:tcBorders>
            <w:tcMar>
              <w:top w:w="15" w:type="dxa"/>
              <w:left w:w="15" w:type="dxa"/>
              <w:right w:w="15" w:type="dxa"/>
            </w:tcMar>
            <w:vAlign w:val="center"/>
          </w:tcPr>
          <w:p w14:paraId="4C304470" w14:textId="77777777" w:rsidR="00B20A2D" w:rsidRPr="00EE6A91" w:rsidRDefault="00B20A2D" w:rsidP="000F53FB">
            <w:pPr>
              <w:spacing w:after="0" w:line="276" w:lineRule="auto"/>
              <w:jc w:val="center"/>
              <w:rPr>
                <w:color w:val="000000" w:themeColor="text1"/>
              </w:rPr>
            </w:pPr>
            <w:r w:rsidRPr="04AD3F8A">
              <w:rPr>
                <w:color w:val="000000" w:themeColor="text1"/>
              </w:rPr>
              <w:t>Sig.</w:t>
            </w:r>
          </w:p>
        </w:tc>
        <w:tc>
          <w:tcPr>
            <w:tcW w:w="801" w:type="dxa"/>
            <w:tcBorders>
              <w:top w:val="nil"/>
              <w:left w:val="nil"/>
              <w:bottom w:val="nil"/>
              <w:right w:val="nil"/>
            </w:tcBorders>
            <w:tcMar>
              <w:top w:w="15" w:type="dxa"/>
              <w:left w:w="15" w:type="dxa"/>
              <w:right w:w="15" w:type="dxa"/>
            </w:tcMar>
            <w:vAlign w:val="center"/>
          </w:tcPr>
          <w:p w14:paraId="72BE6D14" w14:textId="77777777" w:rsidR="00B20A2D" w:rsidRPr="00EE6A91" w:rsidRDefault="00B20A2D" w:rsidP="000F53FB">
            <w:pPr>
              <w:spacing w:after="0" w:line="276" w:lineRule="auto"/>
              <w:jc w:val="center"/>
              <w:rPr>
                <w:color w:val="000000" w:themeColor="text1"/>
              </w:rPr>
            </w:pPr>
            <w:r w:rsidRPr="04AD3F8A">
              <w:rPr>
                <w:color w:val="000000" w:themeColor="text1"/>
              </w:rPr>
              <w:t>S.E</w:t>
            </w:r>
          </w:p>
        </w:tc>
      </w:tr>
      <w:tr w:rsidR="00B20A2D" w:rsidRPr="00EE6A91" w14:paraId="36E04257" w14:textId="77777777" w:rsidTr="00934EBA">
        <w:trPr>
          <w:trHeight w:val="20"/>
        </w:trPr>
        <w:tc>
          <w:tcPr>
            <w:tcW w:w="1784" w:type="dxa"/>
            <w:tcBorders>
              <w:top w:val="nil"/>
              <w:left w:val="nil"/>
              <w:bottom w:val="nil"/>
              <w:right w:val="nil"/>
            </w:tcBorders>
            <w:tcMar>
              <w:top w:w="15" w:type="dxa"/>
              <w:left w:w="270" w:type="dxa"/>
              <w:right w:w="15" w:type="dxa"/>
            </w:tcMar>
            <w:vAlign w:val="center"/>
          </w:tcPr>
          <w:p w14:paraId="4DABA909" w14:textId="77777777" w:rsidR="00B20A2D" w:rsidRPr="00EE6A91" w:rsidRDefault="00B20A2D" w:rsidP="000F53FB">
            <w:pPr>
              <w:spacing w:after="0" w:line="276" w:lineRule="auto"/>
              <w:rPr>
                <w:color w:val="000000" w:themeColor="text1"/>
              </w:rPr>
            </w:pPr>
            <w:r w:rsidRPr="04AD3F8A">
              <w:rPr>
                <w:color w:val="000000" w:themeColor="text1"/>
              </w:rPr>
              <w:t>Perceived Digital Savviness</w:t>
            </w:r>
          </w:p>
        </w:tc>
        <w:tc>
          <w:tcPr>
            <w:tcW w:w="812" w:type="dxa"/>
            <w:tcBorders>
              <w:top w:val="nil"/>
              <w:left w:val="nil"/>
              <w:bottom w:val="nil"/>
              <w:right w:val="nil"/>
            </w:tcBorders>
            <w:tcMar>
              <w:top w:w="15" w:type="dxa"/>
              <w:left w:w="15" w:type="dxa"/>
              <w:right w:w="15" w:type="dxa"/>
            </w:tcMar>
            <w:vAlign w:val="center"/>
          </w:tcPr>
          <w:p w14:paraId="4D809124"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1.647</w:t>
            </w:r>
          </w:p>
        </w:tc>
        <w:tc>
          <w:tcPr>
            <w:tcW w:w="812" w:type="dxa"/>
            <w:tcBorders>
              <w:top w:val="nil"/>
              <w:left w:val="nil"/>
              <w:bottom w:val="nil"/>
              <w:right w:val="nil"/>
            </w:tcBorders>
            <w:tcMar>
              <w:top w:w="15" w:type="dxa"/>
              <w:left w:w="15" w:type="dxa"/>
              <w:right w:w="15" w:type="dxa"/>
            </w:tcMar>
            <w:vAlign w:val="center"/>
          </w:tcPr>
          <w:p w14:paraId="584CE7DF"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0.105</w:t>
            </w:r>
          </w:p>
        </w:tc>
        <w:tc>
          <w:tcPr>
            <w:tcW w:w="812" w:type="dxa"/>
            <w:tcBorders>
              <w:top w:val="nil"/>
              <w:left w:val="nil"/>
              <w:bottom w:val="nil"/>
              <w:right w:val="nil"/>
            </w:tcBorders>
            <w:tcMar>
              <w:top w:w="15" w:type="dxa"/>
              <w:left w:w="15" w:type="dxa"/>
              <w:right w:w="15" w:type="dxa"/>
            </w:tcMar>
            <w:vAlign w:val="center"/>
          </w:tcPr>
          <w:p w14:paraId="19682F07"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0.308</w:t>
            </w:r>
          </w:p>
        </w:tc>
        <w:tc>
          <w:tcPr>
            <w:tcW w:w="801" w:type="dxa"/>
            <w:tcBorders>
              <w:top w:val="nil"/>
              <w:left w:val="nil"/>
              <w:bottom w:val="nil"/>
              <w:right w:val="nil"/>
            </w:tcBorders>
            <w:tcMar>
              <w:top w:w="15" w:type="dxa"/>
              <w:left w:w="15" w:type="dxa"/>
              <w:right w:w="15" w:type="dxa"/>
            </w:tcMar>
            <w:vAlign w:val="center"/>
          </w:tcPr>
          <w:p w14:paraId="4CE0F14A" w14:textId="77777777" w:rsidR="00B20A2D" w:rsidRPr="00EE6A91" w:rsidRDefault="00B20A2D" w:rsidP="00934EBA">
            <w:pPr>
              <w:spacing w:after="0" w:line="276" w:lineRule="auto"/>
              <w:jc w:val="center"/>
              <w:rPr>
                <w:color w:val="000000" w:themeColor="text1"/>
              </w:rPr>
            </w:pPr>
            <w:r w:rsidRPr="04AD3F8A">
              <w:rPr>
                <w:color w:val="000000" w:themeColor="text1"/>
              </w:rPr>
              <w:t>1.061</w:t>
            </w:r>
          </w:p>
        </w:tc>
        <w:tc>
          <w:tcPr>
            <w:tcW w:w="801" w:type="dxa"/>
            <w:tcBorders>
              <w:top w:val="nil"/>
              <w:left w:val="nil"/>
              <w:bottom w:val="nil"/>
              <w:right w:val="nil"/>
            </w:tcBorders>
            <w:tcMar>
              <w:top w:w="15" w:type="dxa"/>
              <w:left w:w="15" w:type="dxa"/>
              <w:right w:w="15" w:type="dxa"/>
            </w:tcMar>
            <w:vAlign w:val="center"/>
          </w:tcPr>
          <w:p w14:paraId="6C95843D" w14:textId="77777777" w:rsidR="00B20A2D" w:rsidRPr="00EE6A91" w:rsidRDefault="00B20A2D" w:rsidP="00934EBA">
            <w:pPr>
              <w:spacing w:after="0" w:line="276" w:lineRule="auto"/>
              <w:jc w:val="center"/>
              <w:rPr>
                <w:color w:val="000000" w:themeColor="text1"/>
              </w:rPr>
            </w:pPr>
            <w:r w:rsidRPr="04AD3F8A">
              <w:rPr>
                <w:color w:val="000000" w:themeColor="text1"/>
              </w:rPr>
              <w:t>0.848</w:t>
            </w:r>
          </w:p>
        </w:tc>
        <w:tc>
          <w:tcPr>
            <w:tcW w:w="801" w:type="dxa"/>
            <w:tcBorders>
              <w:top w:val="nil"/>
              <w:left w:val="nil"/>
              <w:bottom w:val="nil"/>
              <w:right w:val="nil"/>
            </w:tcBorders>
            <w:tcMar>
              <w:top w:w="15" w:type="dxa"/>
              <w:left w:w="15" w:type="dxa"/>
              <w:right w:w="15" w:type="dxa"/>
            </w:tcMar>
            <w:vAlign w:val="center"/>
          </w:tcPr>
          <w:p w14:paraId="3EFF08A1" w14:textId="77777777" w:rsidR="00B20A2D" w:rsidRPr="00EE6A91" w:rsidRDefault="00B20A2D" w:rsidP="00934EBA">
            <w:pPr>
              <w:spacing w:line="276" w:lineRule="auto"/>
              <w:jc w:val="center"/>
              <w:rPr>
                <w:color w:val="000000" w:themeColor="text1"/>
              </w:rPr>
            </w:pPr>
            <w:r w:rsidRPr="04AD3F8A">
              <w:rPr>
                <w:color w:val="000000" w:themeColor="text1"/>
              </w:rPr>
              <w:t>0.308</w:t>
            </w:r>
          </w:p>
        </w:tc>
        <w:tc>
          <w:tcPr>
            <w:tcW w:w="801" w:type="dxa"/>
            <w:tcBorders>
              <w:top w:val="nil"/>
              <w:left w:val="nil"/>
              <w:bottom w:val="nil"/>
              <w:right w:val="nil"/>
            </w:tcBorders>
            <w:tcMar>
              <w:top w:w="15" w:type="dxa"/>
              <w:left w:w="15" w:type="dxa"/>
              <w:right w:w="15" w:type="dxa"/>
            </w:tcMar>
            <w:vAlign w:val="center"/>
          </w:tcPr>
          <w:p w14:paraId="58FAD4B0" w14:textId="77777777" w:rsidR="00B20A2D" w:rsidRPr="00EE6A91" w:rsidRDefault="00B20A2D" w:rsidP="00934EBA">
            <w:pPr>
              <w:spacing w:line="276" w:lineRule="auto"/>
              <w:jc w:val="center"/>
              <w:rPr>
                <w:color w:val="000000" w:themeColor="text1"/>
              </w:rPr>
            </w:pPr>
            <w:r w:rsidRPr="04AD3F8A">
              <w:rPr>
                <w:color w:val="000000" w:themeColor="text1"/>
              </w:rPr>
              <w:t>1.771</w:t>
            </w:r>
          </w:p>
        </w:tc>
        <w:tc>
          <w:tcPr>
            <w:tcW w:w="801" w:type="dxa"/>
            <w:tcBorders>
              <w:top w:val="nil"/>
              <w:left w:val="nil"/>
              <w:bottom w:val="nil"/>
              <w:right w:val="nil"/>
            </w:tcBorders>
            <w:tcMar>
              <w:top w:w="15" w:type="dxa"/>
              <w:left w:w="15" w:type="dxa"/>
              <w:right w:w="15" w:type="dxa"/>
            </w:tcMar>
            <w:vAlign w:val="center"/>
          </w:tcPr>
          <w:p w14:paraId="29BE59BA" w14:textId="77777777" w:rsidR="00B20A2D" w:rsidRPr="00EE6A91" w:rsidRDefault="00B20A2D" w:rsidP="00934EBA">
            <w:pPr>
              <w:spacing w:line="276" w:lineRule="auto"/>
              <w:jc w:val="center"/>
              <w:rPr>
                <w:color w:val="000000" w:themeColor="text1"/>
              </w:rPr>
            </w:pPr>
            <w:r w:rsidRPr="04AD3F8A">
              <w:rPr>
                <w:color w:val="000000" w:themeColor="text1"/>
              </w:rPr>
              <w:t>0.100</w:t>
            </w:r>
          </w:p>
        </w:tc>
        <w:tc>
          <w:tcPr>
            <w:tcW w:w="801" w:type="dxa"/>
            <w:tcBorders>
              <w:top w:val="nil"/>
              <w:left w:val="nil"/>
              <w:bottom w:val="nil"/>
              <w:right w:val="nil"/>
            </w:tcBorders>
            <w:tcMar>
              <w:top w:w="15" w:type="dxa"/>
              <w:left w:w="15" w:type="dxa"/>
              <w:right w:w="15" w:type="dxa"/>
            </w:tcMar>
            <w:vAlign w:val="center"/>
          </w:tcPr>
          <w:p w14:paraId="0684FCBB" w14:textId="77777777" w:rsidR="00B20A2D" w:rsidRPr="00EE6A91" w:rsidRDefault="00B20A2D" w:rsidP="00934EBA">
            <w:pPr>
              <w:spacing w:line="276" w:lineRule="auto"/>
              <w:jc w:val="center"/>
              <w:rPr>
                <w:color w:val="000000" w:themeColor="text1"/>
              </w:rPr>
            </w:pPr>
            <w:r w:rsidRPr="04AD3F8A">
              <w:rPr>
                <w:color w:val="000000" w:themeColor="text1"/>
              </w:rPr>
              <w:t>0.348</w:t>
            </w:r>
          </w:p>
        </w:tc>
      </w:tr>
      <w:tr w:rsidR="00B20A2D" w:rsidRPr="00EE6A91" w14:paraId="483AD085" w14:textId="77777777" w:rsidTr="00934EBA">
        <w:trPr>
          <w:trHeight w:val="20"/>
        </w:trPr>
        <w:tc>
          <w:tcPr>
            <w:tcW w:w="1784" w:type="dxa"/>
            <w:tcBorders>
              <w:top w:val="nil"/>
              <w:left w:val="nil"/>
              <w:bottom w:val="nil"/>
              <w:right w:val="nil"/>
            </w:tcBorders>
            <w:tcMar>
              <w:top w:w="15" w:type="dxa"/>
              <w:left w:w="270" w:type="dxa"/>
              <w:right w:w="15" w:type="dxa"/>
            </w:tcMar>
            <w:vAlign w:val="center"/>
          </w:tcPr>
          <w:p w14:paraId="545DC41E" w14:textId="77777777" w:rsidR="00B20A2D" w:rsidRPr="00EE6A91" w:rsidRDefault="00B20A2D" w:rsidP="000F53FB">
            <w:pPr>
              <w:spacing w:after="0" w:line="276" w:lineRule="auto"/>
              <w:rPr>
                <w:color w:val="000000" w:themeColor="text1"/>
              </w:rPr>
            </w:pPr>
            <w:r w:rsidRPr="04AD3F8A">
              <w:rPr>
                <w:color w:val="000000" w:themeColor="text1"/>
              </w:rPr>
              <w:t>Trust in Virtual Healthcare Services</w:t>
            </w:r>
          </w:p>
        </w:tc>
        <w:tc>
          <w:tcPr>
            <w:tcW w:w="812" w:type="dxa"/>
            <w:tcBorders>
              <w:top w:val="nil"/>
              <w:left w:val="nil"/>
              <w:bottom w:val="nil"/>
              <w:right w:val="nil"/>
            </w:tcBorders>
            <w:tcMar>
              <w:top w:w="15" w:type="dxa"/>
              <w:left w:w="15" w:type="dxa"/>
              <w:right w:w="15" w:type="dxa"/>
            </w:tcMar>
            <w:vAlign w:val="center"/>
          </w:tcPr>
          <w:p w14:paraId="2C399BCD"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2.564</w:t>
            </w:r>
          </w:p>
        </w:tc>
        <w:tc>
          <w:tcPr>
            <w:tcW w:w="812" w:type="dxa"/>
            <w:tcBorders>
              <w:top w:val="nil"/>
              <w:left w:val="nil"/>
              <w:bottom w:val="nil"/>
              <w:right w:val="nil"/>
            </w:tcBorders>
            <w:tcMar>
              <w:top w:w="15" w:type="dxa"/>
              <w:left w:w="15" w:type="dxa"/>
              <w:right w:w="15" w:type="dxa"/>
            </w:tcMar>
            <w:vAlign w:val="center"/>
          </w:tcPr>
          <w:p w14:paraId="391AC657"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&lt;.001</w:t>
            </w:r>
          </w:p>
        </w:tc>
        <w:tc>
          <w:tcPr>
            <w:tcW w:w="812" w:type="dxa"/>
            <w:tcBorders>
              <w:top w:val="nil"/>
              <w:left w:val="nil"/>
              <w:bottom w:val="nil"/>
              <w:right w:val="nil"/>
            </w:tcBorders>
            <w:tcMar>
              <w:top w:w="15" w:type="dxa"/>
              <w:left w:w="15" w:type="dxa"/>
              <w:right w:w="15" w:type="dxa"/>
            </w:tcMar>
            <w:vAlign w:val="center"/>
          </w:tcPr>
          <w:p w14:paraId="5337BA4A"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0.286</w:t>
            </w:r>
          </w:p>
        </w:tc>
        <w:tc>
          <w:tcPr>
            <w:tcW w:w="801" w:type="dxa"/>
            <w:tcBorders>
              <w:top w:val="nil"/>
              <w:left w:val="nil"/>
              <w:bottom w:val="nil"/>
              <w:right w:val="nil"/>
            </w:tcBorders>
            <w:tcMar>
              <w:top w:w="15" w:type="dxa"/>
              <w:left w:w="15" w:type="dxa"/>
              <w:right w:w="15" w:type="dxa"/>
            </w:tcMar>
            <w:vAlign w:val="center"/>
          </w:tcPr>
          <w:p w14:paraId="1BF29C0D" w14:textId="77777777" w:rsidR="00B20A2D" w:rsidRPr="00EE6A91" w:rsidRDefault="00B20A2D" w:rsidP="00934EBA">
            <w:pPr>
              <w:spacing w:after="0" w:line="276" w:lineRule="auto"/>
              <w:jc w:val="center"/>
              <w:rPr>
                <w:color w:val="000000" w:themeColor="text1"/>
              </w:rPr>
            </w:pPr>
            <w:r w:rsidRPr="04AD3F8A">
              <w:rPr>
                <w:color w:val="000000" w:themeColor="text1"/>
              </w:rPr>
              <w:t>1.092</w:t>
            </w:r>
          </w:p>
        </w:tc>
        <w:tc>
          <w:tcPr>
            <w:tcW w:w="801" w:type="dxa"/>
            <w:tcBorders>
              <w:top w:val="nil"/>
              <w:left w:val="nil"/>
              <w:bottom w:val="nil"/>
              <w:right w:val="nil"/>
            </w:tcBorders>
            <w:tcMar>
              <w:top w:w="15" w:type="dxa"/>
              <w:left w:w="15" w:type="dxa"/>
              <w:right w:w="15" w:type="dxa"/>
            </w:tcMar>
            <w:vAlign w:val="center"/>
          </w:tcPr>
          <w:p w14:paraId="4559592B" w14:textId="77777777" w:rsidR="00B20A2D" w:rsidRPr="00EE6A91" w:rsidRDefault="00B20A2D" w:rsidP="00934EBA">
            <w:pPr>
              <w:spacing w:after="0" w:line="276" w:lineRule="auto"/>
              <w:jc w:val="center"/>
              <w:rPr>
                <w:color w:val="000000" w:themeColor="text1"/>
              </w:rPr>
            </w:pPr>
            <w:r w:rsidRPr="04AD3F8A">
              <w:rPr>
                <w:color w:val="000000" w:themeColor="text1"/>
              </w:rPr>
              <w:t>0.726</w:t>
            </w:r>
          </w:p>
        </w:tc>
        <w:tc>
          <w:tcPr>
            <w:tcW w:w="801" w:type="dxa"/>
            <w:tcBorders>
              <w:top w:val="nil"/>
              <w:left w:val="nil"/>
              <w:bottom w:val="nil"/>
              <w:right w:val="nil"/>
            </w:tcBorders>
            <w:tcMar>
              <w:top w:w="15" w:type="dxa"/>
              <w:left w:w="15" w:type="dxa"/>
              <w:right w:w="15" w:type="dxa"/>
            </w:tcMar>
            <w:vAlign w:val="center"/>
          </w:tcPr>
          <w:p w14:paraId="0FBE942D" w14:textId="77777777" w:rsidR="00B20A2D" w:rsidRPr="00EE6A91" w:rsidRDefault="00B20A2D" w:rsidP="00934EBA">
            <w:pPr>
              <w:spacing w:line="276" w:lineRule="auto"/>
              <w:jc w:val="center"/>
              <w:rPr>
                <w:color w:val="000000" w:themeColor="text1"/>
              </w:rPr>
            </w:pPr>
            <w:r w:rsidRPr="04AD3F8A">
              <w:rPr>
                <w:color w:val="000000" w:themeColor="text1"/>
              </w:rPr>
              <w:t>0.252</w:t>
            </w:r>
          </w:p>
        </w:tc>
        <w:tc>
          <w:tcPr>
            <w:tcW w:w="801" w:type="dxa"/>
            <w:tcBorders>
              <w:top w:val="nil"/>
              <w:left w:val="nil"/>
              <w:bottom w:val="nil"/>
              <w:right w:val="nil"/>
            </w:tcBorders>
            <w:tcMar>
              <w:top w:w="15" w:type="dxa"/>
              <w:left w:w="15" w:type="dxa"/>
              <w:right w:w="15" w:type="dxa"/>
            </w:tcMar>
            <w:vAlign w:val="center"/>
          </w:tcPr>
          <w:p w14:paraId="1D4735C0" w14:textId="77777777" w:rsidR="00B20A2D" w:rsidRPr="00EE6A91" w:rsidRDefault="00B20A2D" w:rsidP="00934EBA">
            <w:pPr>
              <w:spacing w:line="276" w:lineRule="auto"/>
              <w:jc w:val="center"/>
              <w:rPr>
                <w:color w:val="000000" w:themeColor="text1"/>
              </w:rPr>
            </w:pPr>
            <w:r w:rsidRPr="04AD3F8A">
              <w:rPr>
                <w:color w:val="000000" w:themeColor="text1"/>
              </w:rPr>
              <w:t>0.938</w:t>
            </w:r>
          </w:p>
        </w:tc>
        <w:tc>
          <w:tcPr>
            <w:tcW w:w="801" w:type="dxa"/>
            <w:tcBorders>
              <w:top w:val="nil"/>
              <w:left w:val="nil"/>
              <w:bottom w:val="nil"/>
              <w:right w:val="nil"/>
            </w:tcBorders>
            <w:tcMar>
              <w:top w:w="15" w:type="dxa"/>
              <w:left w:w="15" w:type="dxa"/>
              <w:right w:w="15" w:type="dxa"/>
            </w:tcMar>
            <w:vAlign w:val="center"/>
          </w:tcPr>
          <w:p w14:paraId="4FE5D174" w14:textId="77777777" w:rsidR="00B20A2D" w:rsidRPr="00EE6A91" w:rsidRDefault="00B20A2D" w:rsidP="00934EBA">
            <w:pPr>
              <w:spacing w:line="276" w:lineRule="auto"/>
              <w:jc w:val="center"/>
              <w:rPr>
                <w:color w:val="000000" w:themeColor="text1"/>
              </w:rPr>
            </w:pPr>
            <w:r w:rsidRPr="04AD3F8A">
              <w:rPr>
                <w:color w:val="000000" w:themeColor="text1"/>
              </w:rPr>
              <w:t>0.837</w:t>
            </w:r>
          </w:p>
        </w:tc>
        <w:tc>
          <w:tcPr>
            <w:tcW w:w="801" w:type="dxa"/>
            <w:tcBorders>
              <w:top w:val="nil"/>
              <w:left w:val="nil"/>
              <w:bottom w:val="nil"/>
              <w:right w:val="nil"/>
            </w:tcBorders>
            <w:tcMar>
              <w:top w:w="15" w:type="dxa"/>
              <w:left w:w="15" w:type="dxa"/>
              <w:right w:w="15" w:type="dxa"/>
            </w:tcMar>
            <w:vAlign w:val="center"/>
          </w:tcPr>
          <w:p w14:paraId="3EA12CA7" w14:textId="77777777" w:rsidR="00B20A2D" w:rsidRPr="00EE6A91" w:rsidRDefault="00B20A2D" w:rsidP="00934EBA">
            <w:pPr>
              <w:spacing w:line="276" w:lineRule="auto"/>
              <w:jc w:val="center"/>
              <w:rPr>
                <w:color w:val="000000" w:themeColor="text1"/>
              </w:rPr>
            </w:pPr>
            <w:r w:rsidRPr="04AD3F8A">
              <w:rPr>
                <w:color w:val="000000" w:themeColor="text1"/>
              </w:rPr>
              <w:t>0.311</w:t>
            </w:r>
          </w:p>
        </w:tc>
      </w:tr>
      <w:tr w:rsidR="00B20A2D" w:rsidRPr="00EE6A91" w14:paraId="07208187" w14:textId="77777777" w:rsidTr="00934EBA">
        <w:trPr>
          <w:trHeight w:val="20"/>
        </w:trPr>
        <w:tc>
          <w:tcPr>
            <w:tcW w:w="1784" w:type="dxa"/>
            <w:tcBorders>
              <w:top w:val="nil"/>
              <w:left w:val="nil"/>
              <w:bottom w:val="nil"/>
              <w:right w:val="nil"/>
            </w:tcBorders>
            <w:tcMar>
              <w:top w:w="15" w:type="dxa"/>
              <w:left w:w="270" w:type="dxa"/>
              <w:right w:w="15" w:type="dxa"/>
            </w:tcMar>
            <w:vAlign w:val="center"/>
          </w:tcPr>
          <w:p w14:paraId="135E4D98" w14:textId="77777777" w:rsidR="00B20A2D" w:rsidRPr="00EE6A91" w:rsidRDefault="00B20A2D" w:rsidP="000F53FB">
            <w:pPr>
              <w:spacing w:after="0" w:line="276" w:lineRule="auto"/>
              <w:rPr>
                <w:color w:val="000000" w:themeColor="text1"/>
              </w:rPr>
            </w:pPr>
            <w:r w:rsidRPr="04AD3F8A">
              <w:rPr>
                <w:color w:val="000000" w:themeColor="text1"/>
              </w:rPr>
              <w:t>Age</w:t>
            </w:r>
          </w:p>
        </w:tc>
        <w:tc>
          <w:tcPr>
            <w:tcW w:w="812" w:type="dxa"/>
            <w:tcBorders>
              <w:top w:val="nil"/>
              <w:left w:val="nil"/>
              <w:bottom w:val="nil"/>
              <w:right w:val="nil"/>
            </w:tcBorders>
            <w:tcMar>
              <w:top w:w="15" w:type="dxa"/>
              <w:left w:w="15" w:type="dxa"/>
              <w:right w:w="15" w:type="dxa"/>
            </w:tcMar>
            <w:vAlign w:val="center"/>
          </w:tcPr>
          <w:p w14:paraId="23D37A71"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0.697</w:t>
            </w:r>
          </w:p>
        </w:tc>
        <w:tc>
          <w:tcPr>
            <w:tcW w:w="812" w:type="dxa"/>
            <w:tcBorders>
              <w:top w:val="nil"/>
              <w:left w:val="nil"/>
              <w:bottom w:val="nil"/>
              <w:right w:val="nil"/>
            </w:tcBorders>
            <w:tcMar>
              <w:top w:w="15" w:type="dxa"/>
              <w:left w:w="15" w:type="dxa"/>
              <w:right w:w="15" w:type="dxa"/>
            </w:tcMar>
            <w:vAlign w:val="center"/>
          </w:tcPr>
          <w:p w14:paraId="030CF9B3"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0.081</w:t>
            </w:r>
          </w:p>
        </w:tc>
        <w:tc>
          <w:tcPr>
            <w:tcW w:w="812" w:type="dxa"/>
            <w:tcBorders>
              <w:top w:val="nil"/>
              <w:left w:val="nil"/>
              <w:bottom w:val="nil"/>
              <w:right w:val="nil"/>
            </w:tcBorders>
            <w:tcMar>
              <w:top w:w="15" w:type="dxa"/>
              <w:left w:w="15" w:type="dxa"/>
              <w:right w:w="15" w:type="dxa"/>
            </w:tcMar>
            <w:vAlign w:val="center"/>
          </w:tcPr>
          <w:p w14:paraId="23D407CB"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0.207</w:t>
            </w:r>
          </w:p>
        </w:tc>
        <w:tc>
          <w:tcPr>
            <w:tcW w:w="801" w:type="dxa"/>
            <w:tcBorders>
              <w:top w:val="nil"/>
              <w:left w:val="nil"/>
              <w:bottom w:val="nil"/>
              <w:right w:val="nil"/>
            </w:tcBorders>
            <w:tcMar>
              <w:top w:w="15" w:type="dxa"/>
              <w:left w:w="15" w:type="dxa"/>
              <w:right w:w="15" w:type="dxa"/>
            </w:tcMar>
            <w:vAlign w:val="center"/>
          </w:tcPr>
          <w:p w14:paraId="183BC055" w14:textId="77777777" w:rsidR="00B20A2D" w:rsidRPr="00EE6A91" w:rsidRDefault="00B20A2D" w:rsidP="00934EBA">
            <w:pPr>
              <w:spacing w:after="0" w:line="276" w:lineRule="auto"/>
              <w:jc w:val="center"/>
              <w:rPr>
                <w:color w:val="000000" w:themeColor="text1"/>
              </w:rPr>
            </w:pPr>
            <w:r w:rsidRPr="04AD3F8A">
              <w:rPr>
                <w:color w:val="000000" w:themeColor="text1"/>
              </w:rPr>
              <w:t>0.881</w:t>
            </w:r>
          </w:p>
        </w:tc>
        <w:tc>
          <w:tcPr>
            <w:tcW w:w="801" w:type="dxa"/>
            <w:tcBorders>
              <w:top w:val="nil"/>
              <w:left w:val="nil"/>
              <w:bottom w:val="nil"/>
              <w:right w:val="nil"/>
            </w:tcBorders>
            <w:tcMar>
              <w:top w:w="15" w:type="dxa"/>
              <w:left w:w="15" w:type="dxa"/>
              <w:right w:w="15" w:type="dxa"/>
            </w:tcMar>
            <w:vAlign w:val="center"/>
          </w:tcPr>
          <w:p w14:paraId="474E2F3B" w14:textId="77777777" w:rsidR="00B20A2D" w:rsidRPr="00EE6A91" w:rsidRDefault="00B20A2D" w:rsidP="00934EBA">
            <w:pPr>
              <w:spacing w:after="0" w:line="276" w:lineRule="auto"/>
              <w:jc w:val="center"/>
              <w:rPr>
                <w:color w:val="000000" w:themeColor="text1"/>
              </w:rPr>
            </w:pPr>
            <w:r w:rsidRPr="04AD3F8A">
              <w:rPr>
                <w:color w:val="000000" w:themeColor="text1"/>
              </w:rPr>
              <w:t>0.518</w:t>
            </w:r>
          </w:p>
        </w:tc>
        <w:tc>
          <w:tcPr>
            <w:tcW w:w="801" w:type="dxa"/>
            <w:tcBorders>
              <w:top w:val="nil"/>
              <w:left w:val="nil"/>
              <w:bottom w:val="nil"/>
              <w:right w:val="nil"/>
            </w:tcBorders>
            <w:tcMar>
              <w:top w:w="15" w:type="dxa"/>
              <w:left w:w="15" w:type="dxa"/>
              <w:right w:w="15" w:type="dxa"/>
            </w:tcMar>
            <w:vAlign w:val="center"/>
          </w:tcPr>
          <w:p w14:paraId="1D76C6AC" w14:textId="77777777" w:rsidR="00B20A2D" w:rsidRPr="00EE6A91" w:rsidRDefault="00B20A2D" w:rsidP="00934EBA">
            <w:pPr>
              <w:spacing w:line="276" w:lineRule="auto"/>
              <w:jc w:val="center"/>
              <w:rPr>
                <w:color w:val="000000" w:themeColor="text1"/>
              </w:rPr>
            </w:pPr>
            <w:r w:rsidRPr="04AD3F8A">
              <w:rPr>
                <w:color w:val="000000" w:themeColor="text1"/>
              </w:rPr>
              <w:t>0.196</w:t>
            </w:r>
          </w:p>
        </w:tc>
        <w:tc>
          <w:tcPr>
            <w:tcW w:w="801" w:type="dxa"/>
            <w:tcBorders>
              <w:top w:val="nil"/>
              <w:left w:val="nil"/>
              <w:bottom w:val="nil"/>
              <w:right w:val="nil"/>
            </w:tcBorders>
            <w:tcMar>
              <w:top w:w="15" w:type="dxa"/>
              <w:left w:w="15" w:type="dxa"/>
              <w:right w:w="15" w:type="dxa"/>
            </w:tcMar>
            <w:vAlign w:val="center"/>
          </w:tcPr>
          <w:p w14:paraId="70B07EF6" w14:textId="77777777" w:rsidR="00B20A2D" w:rsidRPr="00EE6A91" w:rsidRDefault="00B20A2D" w:rsidP="00934EBA">
            <w:pPr>
              <w:spacing w:line="276" w:lineRule="auto"/>
              <w:jc w:val="center"/>
              <w:rPr>
                <w:color w:val="000000" w:themeColor="text1"/>
              </w:rPr>
            </w:pPr>
            <w:r w:rsidRPr="04AD3F8A">
              <w:rPr>
                <w:color w:val="000000" w:themeColor="text1"/>
              </w:rPr>
              <w:t>0.531</w:t>
            </w:r>
          </w:p>
        </w:tc>
        <w:tc>
          <w:tcPr>
            <w:tcW w:w="801" w:type="dxa"/>
            <w:tcBorders>
              <w:top w:val="nil"/>
              <w:left w:val="nil"/>
              <w:bottom w:val="nil"/>
              <w:right w:val="nil"/>
            </w:tcBorders>
            <w:tcMar>
              <w:top w:w="15" w:type="dxa"/>
              <w:left w:w="15" w:type="dxa"/>
              <w:right w:w="15" w:type="dxa"/>
            </w:tcMar>
            <w:vAlign w:val="center"/>
          </w:tcPr>
          <w:p w14:paraId="3E039256" w14:textId="77777777" w:rsidR="00B20A2D" w:rsidRPr="00EE6A91" w:rsidRDefault="00B20A2D" w:rsidP="00934EBA">
            <w:pPr>
              <w:spacing w:line="276" w:lineRule="auto"/>
              <w:jc w:val="center"/>
              <w:rPr>
                <w:color w:val="000000" w:themeColor="text1"/>
              </w:rPr>
            </w:pPr>
            <w:r w:rsidRPr="04AD3F8A">
              <w:rPr>
                <w:color w:val="000000" w:themeColor="text1"/>
              </w:rPr>
              <w:t>0.010</w:t>
            </w:r>
          </w:p>
        </w:tc>
        <w:tc>
          <w:tcPr>
            <w:tcW w:w="801" w:type="dxa"/>
            <w:tcBorders>
              <w:top w:val="nil"/>
              <w:left w:val="nil"/>
              <w:bottom w:val="nil"/>
              <w:right w:val="nil"/>
            </w:tcBorders>
            <w:tcMar>
              <w:top w:w="15" w:type="dxa"/>
              <w:left w:w="15" w:type="dxa"/>
              <w:right w:w="15" w:type="dxa"/>
            </w:tcMar>
            <w:vAlign w:val="center"/>
          </w:tcPr>
          <w:p w14:paraId="2A11C788" w14:textId="77777777" w:rsidR="00B20A2D" w:rsidRPr="00EE6A91" w:rsidRDefault="00B20A2D" w:rsidP="00934EBA">
            <w:pPr>
              <w:spacing w:line="276" w:lineRule="auto"/>
              <w:jc w:val="center"/>
              <w:rPr>
                <w:color w:val="000000" w:themeColor="text1"/>
              </w:rPr>
            </w:pPr>
            <w:r w:rsidRPr="04AD3F8A">
              <w:rPr>
                <w:color w:val="000000" w:themeColor="text1"/>
              </w:rPr>
              <w:t>0.247</w:t>
            </w:r>
          </w:p>
        </w:tc>
      </w:tr>
      <w:tr w:rsidR="00B20A2D" w:rsidRPr="00EE6A91" w14:paraId="035484AD" w14:textId="77777777" w:rsidTr="00934EBA">
        <w:trPr>
          <w:trHeight w:val="20"/>
        </w:trPr>
        <w:tc>
          <w:tcPr>
            <w:tcW w:w="1784" w:type="dxa"/>
            <w:tcBorders>
              <w:top w:val="nil"/>
              <w:left w:val="nil"/>
              <w:bottom w:val="nil"/>
              <w:right w:val="nil"/>
            </w:tcBorders>
            <w:tcMar>
              <w:top w:w="15" w:type="dxa"/>
              <w:left w:w="270" w:type="dxa"/>
              <w:right w:w="15" w:type="dxa"/>
            </w:tcMar>
            <w:vAlign w:val="center"/>
          </w:tcPr>
          <w:p w14:paraId="0515D8B6" w14:textId="77777777" w:rsidR="00B20A2D" w:rsidRPr="00EE6A91" w:rsidRDefault="00B20A2D" w:rsidP="000F53FB">
            <w:pPr>
              <w:spacing w:after="0" w:line="276" w:lineRule="auto"/>
              <w:rPr>
                <w:color w:val="000000" w:themeColor="text1"/>
              </w:rPr>
            </w:pPr>
            <w:r w:rsidRPr="04AD3F8A">
              <w:rPr>
                <w:color w:val="000000" w:themeColor="text1"/>
              </w:rPr>
              <w:t xml:space="preserve">Gender </w:t>
            </w:r>
          </w:p>
        </w:tc>
        <w:tc>
          <w:tcPr>
            <w:tcW w:w="812" w:type="dxa"/>
            <w:tcBorders>
              <w:top w:val="nil"/>
              <w:left w:val="nil"/>
              <w:bottom w:val="nil"/>
              <w:right w:val="nil"/>
            </w:tcBorders>
            <w:tcMar>
              <w:top w:w="15" w:type="dxa"/>
              <w:left w:w="15" w:type="dxa"/>
              <w:right w:w="15" w:type="dxa"/>
            </w:tcMar>
            <w:vAlign w:val="center"/>
          </w:tcPr>
          <w:p w14:paraId="3227683A"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0.517</w:t>
            </w:r>
          </w:p>
        </w:tc>
        <w:tc>
          <w:tcPr>
            <w:tcW w:w="812" w:type="dxa"/>
            <w:tcBorders>
              <w:top w:val="nil"/>
              <w:left w:val="nil"/>
              <w:bottom w:val="nil"/>
              <w:right w:val="nil"/>
            </w:tcBorders>
            <w:tcMar>
              <w:top w:w="15" w:type="dxa"/>
              <w:left w:w="15" w:type="dxa"/>
              <w:right w:w="15" w:type="dxa"/>
            </w:tcMar>
            <w:vAlign w:val="center"/>
          </w:tcPr>
          <w:p w14:paraId="2CD6560F"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0.164</w:t>
            </w:r>
          </w:p>
        </w:tc>
        <w:tc>
          <w:tcPr>
            <w:tcW w:w="812" w:type="dxa"/>
            <w:tcBorders>
              <w:top w:val="nil"/>
              <w:left w:val="nil"/>
              <w:bottom w:val="nil"/>
              <w:right w:val="nil"/>
            </w:tcBorders>
            <w:tcMar>
              <w:top w:w="15" w:type="dxa"/>
              <w:left w:w="15" w:type="dxa"/>
              <w:right w:w="15" w:type="dxa"/>
            </w:tcMar>
            <w:vAlign w:val="center"/>
          </w:tcPr>
          <w:p w14:paraId="35B040E3"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0.474</w:t>
            </w:r>
          </w:p>
        </w:tc>
        <w:tc>
          <w:tcPr>
            <w:tcW w:w="801" w:type="dxa"/>
            <w:tcBorders>
              <w:top w:val="nil"/>
              <w:left w:val="nil"/>
              <w:bottom w:val="nil"/>
              <w:right w:val="nil"/>
            </w:tcBorders>
            <w:tcMar>
              <w:top w:w="15" w:type="dxa"/>
              <w:left w:w="15" w:type="dxa"/>
              <w:right w:w="15" w:type="dxa"/>
            </w:tcMar>
            <w:vAlign w:val="center"/>
          </w:tcPr>
          <w:p w14:paraId="45B60A39" w14:textId="77777777" w:rsidR="00B20A2D" w:rsidRPr="00EE6A91" w:rsidRDefault="00B20A2D" w:rsidP="00934EBA">
            <w:pPr>
              <w:spacing w:after="0" w:line="276" w:lineRule="auto"/>
              <w:jc w:val="center"/>
              <w:rPr>
                <w:color w:val="000000" w:themeColor="text1"/>
              </w:rPr>
            </w:pPr>
            <w:r w:rsidRPr="04AD3F8A">
              <w:rPr>
                <w:color w:val="000000" w:themeColor="text1"/>
              </w:rPr>
              <w:t>0.896</w:t>
            </w:r>
          </w:p>
        </w:tc>
        <w:tc>
          <w:tcPr>
            <w:tcW w:w="801" w:type="dxa"/>
            <w:tcBorders>
              <w:top w:val="nil"/>
              <w:left w:val="nil"/>
              <w:bottom w:val="nil"/>
              <w:right w:val="nil"/>
            </w:tcBorders>
            <w:tcMar>
              <w:top w:w="15" w:type="dxa"/>
              <w:left w:w="15" w:type="dxa"/>
              <w:right w:w="15" w:type="dxa"/>
            </w:tcMar>
            <w:vAlign w:val="center"/>
          </w:tcPr>
          <w:p w14:paraId="73B30AAA" w14:textId="77777777" w:rsidR="00B20A2D" w:rsidRPr="00EE6A91" w:rsidRDefault="00B20A2D" w:rsidP="00934EBA">
            <w:pPr>
              <w:spacing w:after="0" w:line="276" w:lineRule="auto"/>
              <w:jc w:val="center"/>
              <w:rPr>
                <w:color w:val="000000" w:themeColor="text1"/>
              </w:rPr>
            </w:pPr>
            <w:r w:rsidRPr="04AD3F8A">
              <w:rPr>
                <w:color w:val="000000" w:themeColor="text1"/>
              </w:rPr>
              <w:t>0.807</w:t>
            </w:r>
          </w:p>
        </w:tc>
        <w:tc>
          <w:tcPr>
            <w:tcW w:w="801" w:type="dxa"/>
            <w:tcBorders>
              <w:top w:val="nil"/>
              <w:left w:val="nil"/>
              <w:bottom w:val="nil"/>
              <w:right w:val="nil"/>
            </w:tcBorders>
            <w:tcMar>
              <w:top w:w="15" w:type="dxa"/>
              <w:left w:w="15" w:type="dxa"/>
              <w:right w:w="15" w:type="dxa"/>
            </w:tcMar>
            <w:vAlign w:val="center"/>
          </w:tcPr>
          <w:p w14:paraId="36AD136B" w14:textId="77777777" w:rsidR="00B20A2D" w:rsidRPr="00EE6A91" w:rsidRDefault="00B20A2D" w:rsidP="00934EBA">
            <w:pPr>
              <w:spacing w:line="276" w:lineRule="auto"/>
              <w:jc w:val="center"/>
              <w:rPr>
                <w:color w:val="000000" w:themeColor="text1"/>
              </w:rPr>
            </w:pPr>
            <w:r w:rsidRPr="04AD3F8A">
              <w:rPr>
                <w:color w:val="000000" w:themeColor="text1"/>
              </w:rPr>
              <w:t>0.452</w:t>
            </w:r>
          </w:p>
        </w:tc>
        <w:tc>
          <w:tcPr>
            <w:tcW w:w="801" w:type="dxa"/>
            <w:tcBorders>
              <w:top w:val="nil"/>
              <w:left w:val="nil"/>
              <w:bottom w:val="nil"/>
              <w:right w:val="nil"/>
            </w:tcBorders>
            <w:tcMar>
              <w:top w:w="15" w:type="dxa"/>
              <w:left w:w="15" w:type="dxa"/>
              <w:right w:w="15" w:type="dxa"/>
            </w:tcMar>
            <w:vAlign w:val="center"/>
          </w:tcPr>
          <w:p w14:paraId="28CECCDC" w14:textId="77777777" w:rsidR="00B20A2D" w:rsidRPr="00EE6A91" w:rsidRDefault="00B20A2D" w:rsidP="00934EBA">
            <w:pPr>
              <w:spacing w:line="276" w:lineRule="auto"/>
              <w:jc w:val="center"/>
              <w:rPr>
                <w:color w:val="000000" w:themeColor="text1"/>
              </w:rPr>
            </w:pPr>
            <w:r w:rsidRPr="04AD3F8A">
              <w:rPr>
                <w:color w:val="000000" w:themeColor="text1"/>
              </w:rPr>
              <w:t>0.932</w:t>
            </w:r>
          </w:p>
        </w:tc>
        <w:tc>
          <w:tcPr>
            <w:tcW w:w="801" w:type="dxa"/>
            <w:tcBorders>
              <w:top w:val="nil"/>
              <w:left w:val="nil"/>
              <w:bottom w:val="nil"/>
              <w:right w:val="nil"/>
            </w:tcBorders>
            <w:tcMar>
              <w:top w:w="15" w:type="dxa"/>
              <w:left w:w="15" w:type="dxa"/>
              <w:right w:w="15" w:type="dxa"/>
            </w:tcMar>
            <w:vAlign w:val="center"/>
          </w:tcPr>
          <w:p w14:paraId="2095D75C" w14:textId="77777777" w:rsidR="00B20A2D" w:rsidRPr="00EE6A91" w:rsidRDefault="00B20A2D" w:rsidP="00934EBA">
            <w:pPr>
              <w:spacing w:line="276" w:lineRule="auto"/>
              <w:jc w:val="center"/>
              <w:rPr>
                <w:color w:val="000000" w:themeColor="text1"/>
              </w:rPr>
            </w:pPr>
            <w:r w:rsidRPr="04AD3F8A">
              <w:rPr>
                <w:color w:val="000000" w:themeColor="text1"/>
              </w:rPr>
              <w:t>0.898</w:t>
            </w:r>
          </w:p>
        </w:tc>
        <w:tc>
          <w:tcPr>
            <w:tcW w:w="801" w:type="dxa"/>
            <w:tcBorders>
              <w:top w:val="nil"/>
              <w:left w:val="nil"/>
              <w:bottom w:val="nil"/>
              <w:right w:val="nil"/>
            </w:tcBorders>
            <w:tcMar>
              <w:top w:w="15" w:type="dxa"/>
              <w:left w:w="15" w:type="dxa"/>
              <w:right w:w="15" w:type="dxa"/>
            </w:tcMar>
            <w:vAlign w:val="center"/>
          </w:tcPr>
          <w:p w14:paraId="2F73AA2E" w14:textId="77777777" w:rsidR="00B20A2D" w:rsidRPr="00EE6A91" w:rsidRDefault="00B20A2D" w:rsidP="00934EBA">
            <w:pPr>
              <w:spacing w:line="276" w:lineRule="auto"/>
              <w:jc w:val="center"/>
              <w:rPr>
                <w:color w:val="000000" w:themeColor="text1"/>
              </w:rPr>
            </w:pPr>
            <w:r w:rsidRPr="04AD3F8A">
              <w:rPr>
                <w:color w:val="000000" w:themeColor="text1"/>
              </w:rPr>
              <w:t>0.551</w:t>
            </w:r>
          </w:p>
        </w:tc>
      </w:tr>
      <w:tr w:rsidR="00B20A2D" w:rsidRPr="00EE6A91" w14:paraId="39DFB27C" w14:textId="77777777" w:rsidTr="00934EBA">
        <w:trPr>
          <w:trHeight w:val="20"/>
        </w:trPr>
        <w:tc>
          <w:tcPr>
            <w:tcW w:w="1784" w:type="dxa"/>
            <w:tcBorders>
              <w:top w:val="nil"/>
              <w:left w:val="nil"/>
              <w:bottom w:val="nil"/>
              <w:right w:val="nil"/>
            </w:tcBorders>
            <w:tcMar>
              <w:top w:w="15" w:type="dxa"/>
              <w:left w:w="270" w:type="dxa"/>
              <w:right w:w="15" w:type="dxa"/>
            </w:tcMar>
            <w:vAlign w:val="center"/>
          </w:tcPr>
          <w:p w14:paraId="5C728BC8" w14:textId="77777777" w:rsidR="00B20A2D" w:rsidRPr="00EE6A91" w:rsidRDefault="00B20A2D" w:rsidP="000F53FB">
            <w:pPr>
              <w:spacing w:after="0" w:line="276" w:lineRule="auto"/>
              <w:rPr>
                <w:color w:val="000000" w:themeColor="text1"/>
              </w:rPr>
            </w:pPr>
            <w:r w:rsidRPr="04AD3F8A">
              <w:rPr>
                <w:color w:val="000000" w:themeColor="text1"/>
              </w:rPr>
              <w:t>No. of ED visits in the past year</w:t>
            </w:r>
          </w:p>
        </w:tc>
        <w:tc>
          <w:tcPr>
            <w:tcW w:w="812" w:type="dxa"/>
            <w:tcBorders>
              <w:top w:val="nil"/>
              <w:left w:val="nil"/>
              <w:bottom w:val="nil"/>
              <w:right w:val="nil"/>
            </w:tcBorders>
            <w:tcMar>
              <w:top w:w="15" w:type="dxa"/>
              <w:left w:w="15" w:type="dxa"/>
              <w:right w:w="15" w:type="dxa"/>
            </w:tcMar>
            <w:vAlign w:val="center"/>
          </w:tcPr>
          <w:p w14:paraId="31695492"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1.389</w:t>
            </w:r>
          </w:p>
        </w:tc>
        <w:tc>
          <w:tcPr>
            <w:tcW w:w="812" w:type="dxa"/>
            <w:tcBorders>
              <w:top w:val="nil"/>
              <w:left w:val="nil"/>
              <w:bottom w:val="nil"/>
              <w:right w:val="nil"/>
            </w:tcBorders>
            <w:tcMar>
              <w:top w:w="15" w:type="dxa"/>
              <w:left w:w="15" w:type="dxa"/>
              <w:right w:w="15" w:type="dxa"/>
            </w:tcMar>
            <w:vAlign w:val="center"/>
          </w:tcPr>
          <w:p w14:paraId="30DE3883"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0.372</w:t>
            </w:r>
          </w:p>
        </w:tc>
        <w:tc>
          <w:tcPr>
            <w:tcW w:w="812" w:type="dxa"/>
            <w:tcBorders>
              <w:top w:val="nil"/>
              <w:left w:val="nil"/>
              <w:bottom w:val="nil"/>
              <w:right w:val="nil"/>
            </w:tcBorders>
            <w:tcMar>
              <w:top w:w="15" w:type="dxa"/>
              <w:left w:w="15" w:type="dxa"/>
              <w:right w:w="15" w:type="dxa"/>
            </w:tcMar>
            <w:vAlign w:val="center"/>
          </w:tcPr>
          <w:p w14:paraId="582ABA67"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0.368</w:t>
            </w:r>
          </w:p>
        </w:tc>
        <w:tc>
          <w:tcPr>
            <w:tcW w:w="801" w:type="dxa"/>
            <w:tcBorders>
              <w:top w:val="nil"/>
              <w:left w:val="nil"/>
              <w:bottom w:val="nil"/>
              <w:right w:val="nil"/>
            </w:tcBorders>
            <w:tcMar>
              <w:top w:w="15" w:type="dxa"/>
              <w:left w:w="15" w:type="dxa"/>
              <w:right w:w="15" w:type="dxa"/>
            </w:tcMar>
            <w:vAlign w:val="center"/>
          </w:tcPr>
          <w:p w14:paraId="7A3DDFD3" w14:textId="77777777" w:rsidR="00B20A2D" w:rsidRPr="00EE6A91" w:rsidRDefault="00B20A2D" w:rsidP="00934EBA">
            <w:pPr>
              <w:spacing w:after="0" w:line="276" w:lineRule="auto"/>
              <w:jc w:val="center"/>
              <w:rPr>
                <w:color w:val="000000" w:themeColor="text1"/>
              </w:rPr>
            </w:pPr>
            <w:r w:rsidRPr="04AD3F8A">
              <w:rPr>
                <w:color w:val="000000" w:themeColor="text1"/>
              </w:rPr>
              <w:t>1.141</w:t>
            </w:r>
          </w:p>
        </w:tc>
        <w:tc>
          <w:tcPr>
            <w:tcW w:w="801" w:type="dxa"/>
            <w:tcBorders>
              <w:top w:val="nil"/>
              <w:left w:val="nil"/>
              <w:bottom w:val="nil"/>
              <w:right w:val="nil"/>
            </w:tcBorders>
            <w:tcMar>
              <w:top w:w="15" w:type="dxa"/>
              <w:left w:w="15" w:type="dxa"/>
              <w:right w:w="15" w:type="dxa"/>
            </w:tcMar>
            <w:vAlign w:val="center"/>
          </w:tcPr>
          <w:p w14:paraId="32C09CC3" w14:textId="77777777" w:rsidR="00B20A2D" w:rsidRPr="00EE6A91" w:rsidRDefault="00B20A2D" w:rsidP="00934EBA">
            <w:pPr>
              <w:spacing w:after="0" w:line="276" w:lineRule="auto"/>
              <w:jc w:val="center"/>
              <w:rPr>
                <w:color w:val="000000" w:themeColor="text1"/>
              </w:rPr>
            </w:pPr>
            <w:r w:rsidRPr="04AD3F8A">
              <w:rPr>
                <w:color w:val="000000" w:themeColor="text1"/>
              </w:rPr>
              <w:t>0.722</w:t>
            </w:r>
          </w:p>
        </w:tc>
        <w:tc>
          <w:tcPr>
            <w:tcW w:w="801" w:type="dxa"/>
            <w:tcBorders>
              <w:top w:val="nil"/>
              <w:left w:val="nil"/>
              <w:bottom w:val="nil"/>
              <w:right w:val="nil"/>
            </w:tcBorders>
            <w:tcMar>
              <w:top w:w="15" w:type="dxa"/>
              <w:left w:w="15" w:type="dxa"/>
              <w:right w:w="15" w:type="dxa"/>
            </w:tcMar>
            <w:vAlign w:val="center"/>
          </w:tcPr>
          <w:p w14:paraId="224AA91A" w14:textId="77777777" w:rsidR="00B20A2D" w:rsidRPr="00EE6A91" w:rsidRDefault="00B20A2D" w:rsidP="00934EBA">
            <w:pPr>
              <w:spacing w:line="276" w:lineRule="auto"/>
              <w:jc w:val="center"/>
              <w:rPr>
                <w:color w:val="000000" w:themeColor="text1"/>
              </w:rPr>
            </w:pPr>
            <w:r w:rsidRPr="04AD3F8A">
              <w:rPr>
                <w:color w:val="000000" w:themeColor="text1"/>
              </w:rPr>
              <w:t>0.369</w:t>
            </w:r>
          </w:p>
        </w:tc>
        <w:tc>
          <w:tcPr>
            <w:tcW w:w="801" w:type="dxa"/>
            <w:tcBorders>
              <w:top w:val="nil"/>
              <w:left w:val="nil"/>
              <w:bottom w:val="nil"/>
              <w:right w:val="nil"/>
            </w:tcBorders>
            <w:tcMar>
              <w:top w:w="15" w:type="dxa"/>
              <w:left w:w="15" w:type="dxa"/>
              <w:right w:w="15" w:type="dxa"/>
            </w:tcMar>
            <w:vAlign w:val="center"/>
          </w:tcPr>
          <w:p w14:paraId="25461021" w14:textId="77777777" w:rsidR="00B20A2D" w:rsidRPr="00EE6A91" w:rsidRDefault="00B20A2D" w:rsidP="00934EBA">
            <w:pPr>
              <w:spacing w:line="276" w:lineRule="auto"/>
              <w:jc w:val="center"/>
              <w:rPr>
                <w:color w:val="000000" w:themeColor="text1"/>
              </w:rPr>
            </w:pPr>
            <w:r w:rsidRPr="04AD3F8A">
              <w:rPr>
                <w:color w:val="000000" w:themeColor="text1"/>
              </w:rPr>
              <w:t>0.446</w:t>
            </w:r>
          </w:p>
        </w:tc>
        <w:tc>
          <w:tcPr>
            <w:tcW w:w="801" w:type="dxa"/>
            <w:tcBorders>
              <w:top w:val="nil"/>
              <w:left w:val="nil"/>
              <w:bottom w:val="nil"/>
              <w:right w:val="nil"/>
            </w:tcBorders>
            <w:tcMar>
              <w:top w:w="15" w:type="dxa"/>
              <w:left w:w="15" w:type="dxa"/>
              <w:right w:w="15" w:type="dxa"/>
            </w:tcMar>
            <w:vAlign w:val="center"/>
          </w:tcPr>
          <w:p w14:paraId="0BE598FC" w14:textId="77777777" w:rsidR="00B20A2D" w:rsidRPr="00EE6A91" w:rsidRDefault="00B20A2D" w:rsidP="00934EBA">
            <w:pPr>
              <w:spacing w:line="276" w:lineRule="auto"/>
              <w:jc w:val="center"/>
              <w:rPr>
                <w:color w:val="000000" w:themeColor="text1"/>
              </w:rPr>
            </w:pPr>
            <w:r w:rsidRPr="04AD3F8A">
              <w:rPr>
                <w:color w:val="000000" w:themeColor="text1"/>
              </w:rPr>
              <w:t>0.054</w:t>
            </w:r>
          </w:p>
        </w:tc>
        <w:tc>
          <w:tcPr>
            <w:tcW w:w="801" w:type="dxa"/>
            <w:tcBorders>
              <w:top w:val="nil"/>
              <w:left w:val="nil"/>
              <w:bottom w:val="nil"/>
              <w:right w:val="nil"/>
            </w:tcBorders>
            <w:tcMar>
              <w:top w:w="15" w:type="dxa"/>
              <w:left w:w="15" w:type="dxa"/>
              <w:right w:w="15" w:type="dxa"/>
            </w:tcMar>
            <w:vAlign w:val="center"/>
          </w:tcPr>
          <w:p w14:paraId="022AAA9B" w14:textId="77777777" w:rsidR="00B20A2D" w:rsidRPr="00EE6A91" w:rsidRDefault="00B20A2D" w:rsidP="00934EBA">
            <w:pPr>
              <w:spacing w:line="276" w:lineRule="auto"/>
              <w:jc w:val="center"/>
              <w:rPr>
                <w:color w:val="000000" w:themeColor="text1"/>
              </w:rPr>
            </w:pPr>
            <w:r w:rsidRPr="04AD3F8A">
              <w:rPr>
                <w:color w:val="000000" w:themeColor="text1"/>
              </w:rPr>
              <w:t>0.419</w:t>
            </w:r>
          </w:p>
        </w:tc>
      </w:tr>
      <w:tr w:rsidR="00B20A2D" w:rsidRPr="00EE6A91" w14:paraId="79E158A8" w14:textId="77777777" w:rsidTr="00934EBA">
        <w:trPr>
          <w:trHeight w:val="20"/>
        </w:trPr>
        <w:tc>
          <w:tcPr>
            <w:tcW w:w="1784" w:type="dxa"/>
            <w:tcBorders>
              <w:top w:val="nil"/>
              <w:left w:val="nil"/>
              <w:bottom w:val="none" w:sz="12" w:space="0" w:color="000000" w:themeColor="text1"/>
              <w:right w:val="nil"/>
            </w:tcBorders>
            <w:tcMar>
              <w:top w:w="15" w:type="dxa"/>
              <w:left w:w="270" w:type="dxa"/>
              <w:right w:w="15" w:type="dxa"/>
            </w:tcMar>
            <w:vAlign w:val="center"/>
          </w:tcPr>
          <w:p w14:paraId="55CEFF09" w14:textId="77777777" w:rsidR="00B20A2D" w:rsidRPr="00EE6A91" w:rsidRDefault="00B20A2D" w:rsidP="000F53FB">
            <w:pPr>
              <w:spacing w:after="0" w:line="276" w:lineRule="auto"/>
              <w:rPr>
                <w:color w:val="000000" w:themeColor="text1"/>
              </w:rPr>
            </w:pPr>
            <w:r w:rsidRPr="04AD3F8A">
              <w:rPr>
                <w:color w:val="000000" w:themeColor="text1"/>
              </w:rPr>
              <w:t>Education</w:t>
            </w:r>
          </w:p>
        </w:tc>
        <w:tc>
          <w:tcPr>
            <w:tcW w:w="812" w:type="dxa"/>
            <w:tcBorders>
              <w:top w:val="nil"/>
              <w:left w:val="nil"/>
              <w:bottom w:val="none" w:sz="12" w:space="0" w:color="000000" w:themeColor="text1"/>
              <w:right w:val="nil"/>
            </w:tcBorders>
            <w:tcMar>
              <w:top w:w="15" w:type="dxa"/>
              <w:left w:w="15" w:type="dxa"/>
              <w:right w:w="15" w:type="dxa"/>
            </w:tcMar>
            <w:vAlign w:val="center"/>
          </w:tcPr>
          <w:p w14:paraId="011AF1C3"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1.270</w:t>
            </w:r>
          </w:p>
        </w:tc>
        <w:tc>
          <w:tcPr>
            <w:tcW w:w="812" w:type="dxa"/>
            <w:tcBorders>
              <w:top w:val="nil"/>
              <w:left w:val="nil"/>
              <w:bottom w:val="none" w:sz="12" w:space="0" w:color="000000" w:themeColor="text1"/>
              <w:right w:val="nil"/>
            </w:tcBorders>
            <w:tcMar>
              <w:top w:w="15" w:type="dxa"/>
              <w:left w:w="15" w:type="dxa"/>
              <w:right w:w="15" w:type="dxa"/>
            </w:tcMar>
            <w:vAlign w:val="center"/>
          </w:tcPr>
          <w:p w14:paraId="01B97220"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0.427</w:t>
            </w:r>
          </w:p>
        </w:tc>
        <w:tc>
          <w:tcPr>
            <w:tcW w:w="812" w:type="dxa"/>
            <w:tcBorders>
              <w:top w:val="nil"/>
              <w:left w:val="nil"/>
              <w:bottom w:val="none" w:sz="12" w:space="0" w:color="000000" w:themeColor="text1"/>
              <w:right w:val="nil"/>
            </w:tcBorders>
            <w:tcMar>
              <w:top w:w="15" w:type="dxa"/>
              <w:left w:w="15" w:type="dxa"/>
              <w:right w:w="15" w:type="dxa"/>
            </w:tcMar>
            <w:vAlign w:val="center"/>
          </w:tcPr>
          <w:p w14:paraId="425BF684"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0.301</w:t>
            </w:r>
          </w:p>
        </w:tc>
        <w:tc>
          <w:tcPr>
            <w:tcW w:w="801" w:type="dxa"/>
            <w:tcBorders>
              <w:top w:val="nil"/>
              <w:left w:val="nil"/>
              <w:bottom w:val="none" w:sz="12" w:space="0" w:color="000000" w:themeColor="text1"/>
              <w:right w:val="nil"/>
            </w:tcBorders>
            <w:tcMar>
              <w:top w:w="15" w:type="dxa"/>
              <w:left w:w="15" w:type="dxa"/>
              <w:right w:w="15" w:type="dxa"/>
            </w:tcMar>
            <w:vAlign w:val="center"/>
          </w:tcPr>
          <w:p w14:paraId="5D0CF077" w14:textId="77777777" w:rsidR="00B20A2D" w:rsidRPr="00EE6A91" w:rsidRDefault="00B20A2D" w:rsidP="00934EBA">
            <w:pPr>
              <w:spacing w:after="0" w:line="276" w:lineRule="auto"/>
              <w:jc w:val="center"/>
              <w:rPr>
                <w:color w:val="000000" w:themeColor="text1"/>
              </w:rPr>
            </w:pPr>
            <w:r w:rsidRPr="04AD3F8A">
              <w:rPr>
                <w:color w:val="000000" w:themeColor="text1"/>
              </w:rPr>
              <w:t>0.939</w:t>
            </w:r>
          </w:p>
        </w:tc>
        <w:tc>
          <w:tcPr>
            <w:tcW w:w="801" w:type="dxa"/>
            <w:tcBorders>
              <w:top w:val="nil"/>
              <w:left w:val="nil"/>
              <w:bottom w:val="none" w:sz="12" w:space="0" w:color="000000" w:themeColor="text1"/>
              <w:right w:val="nil"/>
            </w:tcBorders>
            <w:tcMar>
              <w:top w:w="15" w:type="dxa"/>
              <w:left w:w="15" w:type="dxa"/>
              <w:right w:w="15" w:type="dxa"/>
            </w:tcMar>
            <w:vAlign w:val="center"/>
          </w:tcPr>
          <w:p w14:paraId="5471F3E6" w14:textId="77777777" w:rsidR="00B20A2D" w:rsidRPr="00EE6A91" w:rsidRDefault="00B20A2D" w:rsidP="00934EBA">
            <w:pPr>
              <w:spacing w:after="0" w:line="276" w:lineRule="auto"/>
              <w:jc w:val="center"/>
              <w:rPr>
                <w:color w:val="000000" w:themeColor="text1"/>
              </w:rPr>
            </w:pPr>
            <w:r w:rsidRPr="04AD3F8A">
              <w:rPr>
                <w:color w:val="000000" w:themeColor="text1"/>
              </w:rPr>
              <w:t>0.822</w:t>
            </w:r>
          </w:p>
        </w:tc>
        <w:tc>
          <w:tcPr>
            <w:tcW w:w="801" w:type="dxa"/>
            <w:tcBorders>
              <w:top w:val="nil"/>
              <w:left w:val="nil"/>
              <w:bottom w:val="none" w:sz="12" w:space="0" w:color="000000" w:themeColor="text1"/>
              <w:right w:val="nil"/>
            </w:tcBorders>
            <w:tcMar>
              <w:top w:w="15" w:type="dxa"/>
              <w:left w:w="15" w:type="dxa"/>
              <w:right w:w="15" w:type="dxa"/>
            </w:tcMar>
            <w:vAlign w:val="center"/>
          </w:tcPr>
          <w:p w14:paraId="32A6A342" w14:textId="77777777" w:rsidR="00B20A2D" w:rsidRPr="00EE6A91" w:rsidRDefault="00B20A2D" w:rsidP="00934EBA">
            <w:pPr>
              <w:spacing w:line="276" w:lineRule="auto"/>
              <w:jc w:val="center"/>
              <w:rPr>
                <w:color w:val="000000" w:themeColor="text1"/>
              </w:rPr>
            </w:pPr>
            <w:r w:rsidRPr="04AD3F8A">
              <w:rPr>
                <w:color w:val="000000" w:themeColor="text1"/>
              </w:rPr>
              <w:t>0.280</w:t>
            </w:r>
          </w:p>
        </w:tc>
        <w:tc>
          <w:tcPr>
            <w:tcW w:w="801" w:type="dxa"/>
            <w:tcBorders>
              <w:top w:val="nil"/>
              <w:left w:val="nil"/>
              <w:bottom w:val="none" w:sz="12" w:space="0" w:color="000000" w:themeColor="text1"/>
              <w:right w:val="nil"/>
            </w:tcBorders>
            <w:tcMar>
              <w:top w:w="15" w:type="dxa"/>
              <w:left w:w="15" w:type="dxa"/>
              <w:right w:w="15" w:type="dxa"/>
            </w:tcMar>
            <w:vAlign w:val="center"/>
          </w:tcPr>
          <w:p w14:paraId="3DD1F99D" w14:textId="77777777" w:rsidR="00B20A2D" w:rsidRPr="00EE6A91" w:rsidRDefault="00B20A2D" w:rsidP="00934EBA">
            <w:pPr>
              <w:spacing w:line="276" w:lineRule="auto"/>
              <w:jc w:val="center"/>
              <w:rPr>
                <w:color w:val="000000" w:themeColor="text1"/>
              </w:rPr>
            </w:pPr>
            <w:r w:rsidRPr="04AD3F8A">
              <w:rPr>
                <w:color w:val="000000" w:themeColor="text1"/>
              </w:rPr>
              <w:t>0.754</w:t>
            </w:r>
          </w:p>
        </w:tc>
        <w:tc>
          <w:tcPr>
            <w:tcW w:w="801" w:type="dxa"/>
            <w:tcBorders>
              <w:top w:val="nil"/>
              <w:left w:val="nil"/>
              <w:bottom w:val="none" w:sz="12" w:space="0" w:color="000000" w:themeColor="text1"/>
              <w:right w:val="nil"/>
            </w:tcBorders>
            <w:tcMar>
              <w:top w:w="15" w:type="dxa"/>
              <w:left w:w="15" w:type="dxa"/>
              <w:right w:w="15" w:type="dxa"/>
            </w:tcMar>
            <w:vAlign w:val="center"/>
          </w:tcPr>
          <w:p w14:paraId="3B61BF52" w14:textId="77777777" w:rsidR="00B20A2D" w:rsidRPr="00EE6A91" w:rsidRDefault="00B20A2D" w:rsidP="00934EBA">
            <w:pPr>
              <w:spacing w:line="276" w:lineRule="auto"/>
              <w:jc w:val="center"/>
              <w:rPr>
                <w:color w:val="000000" w:themeColor="text1"/>
              </w:rPr>
            </w:pPr>
            <w:r w:rsidRPr="04AD3F8A">
              <w:rPr>
                <w:color w:val="000000" w:themeColor="text1"/>
              </w:rPr>
              <w:t>0.383</w:t>
            </w:r>
          </w:p>
        </w:tc>
        <w:tc>
          <w:tcPr>
            <w:tcW w:w="801" w:type="dxa"/>
            <w:tcBorders>
              <w:top w:val="nil"/>
              <w:left w:val="nil"/>
              <w:bottom w:val="none" w:sz="12" w:space="0" w:color="000000" w:themeColor="text1"/>
              <w:right w:val="nil"/>
            </w:tcBorders>
            <w:tcMar>
              <w:top w:w="15" w:type="dxa"/>
              <w:left w:w="15" w:type="dxa"/>
              <w:right w:w="15" w:type="dxa"/>
            </w:tcMar>
            <w:vAlign w:val="center"/>
          </w:tcPr>
          <w:p w14:paraId="2FF58AFA" w14:textId="77777777" w:rsidR="00B20A2D" w:rsidRPr="00EE6A91" w:rsidRDefault="00B20A2D" w:rsidP="00934EBA">
            <w:pPr>
              <w:spacing w:line="276" w:lineRule="auto"/>
              <w:jc w:val="center"/>
              <w:rPr>
                <w:color w:val="000000" w:themeColor="text1"/>
              </w:rPr>
            </w:pPr>
            <w:r w:rsidRPr="04AD3F8A">
              <w:rPr>
                <w:color w:val="000000" w:themeColor="text1"/>
              </w:rPr>
              <w:t>0.323</w:t>
            </w:r>
          </w:p>
        </w:tc>
      </w:tr>
      <w:tr w:rsidR="00B20A2D" w:rsidRPr="00EE6A91" w14:paraId="1B130B88" w14:textId="77777777" w:rsidTr="00934EBA">
        <w:trPr>
          <w:trHeight w:val="20"/>
        </w:trPr>
        <w:tc>
          <w:tcPr>
            <w:tcW w:w="1784"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270" w:type="dxa"/>
              <w:right w:w="15" w:type="dxa"/>
            </w:tcMar>
            <w:vAlign w:val="center"/>
          </w:tcPr>
          <w:p w14:paraId="55131BF1" w14:textId="77777777" w:rsidR="00B20A2D" w:rsidRPr="00EE6A91" w:rsidRDefault="00B20A2D" w:rsidP="000F53FB">
            <w:pPr>
              <w:spacing w:after="0" w:line="276" w:lineRule="auto"/>
              <w:rPr>
                <w:color w:val="000000" w:themeColor="text1"/>
              </w:rPr>
            </w:pPr>
            <w:r w:rsidRPr="04AD3F8A">
              <w:rPr>
                <w:color w:val="000000" w:themeColor="text1"/>
              </w:rPr>
              <w:t xml:space="preserve">Housing </w:t>
            </w:r>
          </w:p>
        </w:tc>
        <w:tc>
          <w:tcPr>
            <w:tcW w:w="812"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5923D094"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1.499</w:t>
            </w:r>
          </w:p>
        </w:tc>
        <w:tc>
          <w:tcPr>
            <w:tcW w:w="812"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4E05AA69"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0.112</w:t>
            </w:r>
          </w:p>
        </w:tc>
        <w:tc>
          <w:tcPr>
            <w:tcW w:w="812"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4A676685"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0.255</w:t>
            </w:r>
          </w:p>
        </w:tc>
        <w:tc>
          <w:tcPr>
            <w:tcW w:w="801"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7BD4D720" w14:textId="77777777" w:rsidR="00B20A2D" w:rsidRPr="00EE6A91" w:rsidRDefault="00B20A2D" w:rsidP="00934EBA">
            <w:pPr>
              <w:spacing w:after="0" w:line="276" w:lineRule="auto"/>
              <w:jc w:val="center"/>
              <w:rPr>
                <w:color w:val="000000" w:themeColor="text1"/>
              </w:rPr>
            </w:pPr>
            <w:r w:rsidRPr="04AD3F8A">
              <w:rPr>
                <w:color w:val="000000" w:themeColor="text1"/>
              </w:rPr>
              <w:t>1.078</w:t>
            </w:r>
          </w:p>
        </w:tc>
        <w:tc>
          <w:tcPr>
            <w:tcW w:w="801"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2F4DEC86" w14:textId="77777777" w:rsidR="00B20A2D" w:rsidRPr="00EE6A91" w:rsidRDefault="00B20A2D" w:rsidP="00934EBA">
            <w:pPr>
              <w:spacing w:after="0" w:line="276" w:lineRule="auto"/>
              <w:jc w:val="center"/>
              <w:rPr>
                <w:color w:val="000000" w:themeColor="text1"/>
              </w:rPr>
            </w:pPr>
            <w:r w:rsidRPr="04AD3F8A">
              <w:rPr>
                <w:color w:val="000000" w:themeColor="text1"/>
              </w:rPr>
              <w:t>0.727</w:t>
            </w:r>
          </w:p>
        </w:tc>
        <w:tc>
          <w:tcPr>
            <w:tcW w:w="801"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5B779AEF" w14:textId="77777777" w:rsidR="00B20A2D" w:rsidRPr="00EE6A91" w:rsidRDefault="00B20A2D" w:rsidP="00934EBA">
            <w:pPr>
              <w:spacing w:line="276" w:lineRule="auto"/>
              <w:jc w:val="center"/>
              <w:rPr>
                <w:color w:val="000000" w:themeColor="text1"/>
              </w:rPr>
            </w:pPr>
            <w:r w:rsidRPr="04AD3F8A">
              <w:rPr>
                <w:color w:val="000000" w:themeColor="text1"/>
              </w:rPr>
              <w:t>0.215</w:t>
            </w:r>
          </w:p>
        </w:tc>
        <w:tc>
          <w:tcPr>
            <w:tcW w:w="801"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167F9CE4" w14:textId="77777777" w:rsidR="00B20A2D" w:rsidRPr="00EE6A91" w:rsidRDefault="00B20A2D" w:rsidP="00934EBA">
            <w:pPr>
              <w:spacing w:line="276" w:lineRule="auto"/>
              <w:jc w:val="center"/>
              <w:rPr>
                <w:color w:val="000000" w:themeColor="text1"/>
              </w:rPr>
            </w:pPr>
            <w:r w:rsidRPr="04AD3F8A">
              <w:rPr>
                <w:color w:val="000000" w:themeColor="text1"/>
              </w:rPr>
              <w:t>1.302</w:t>
            </w:r>
          </w:p>
        </w:tc>
        <w:tc>
          <w:tcPr>
            <w:tcW w:w="801"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38B2970B" w14:textId="77777777" w:rsidR="00B20A2D" w:rsidRPr="00EE6A91" w:rsidRDefault="00B20A2D" w:rsidP="00934EBA">
            <w:pPr>
              <w:spacing w:line="276" w:lineRule="auto"/>
              <w:jc w:val="center"/>
              <w:rPr>
                <w:color w:val="000000" w:themeColor="text1"/>
              </w:rPr>
            </w:pPr>
            <w:r w:rsidRPr="04AD3F8A">
              <w:rPr>
                <w:color w:val="000000" w:themeColor="text1"/>
              </w:rPr>
              <w:t>0.343</w:t>
            </w:r>
          </w:p>
        </w:tc>
        <w:tc>
          <w:tcPr>
            <w:tcW w:w="801"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36594E06" w14:textId="77777777" w:rsidR="00B20A2D" w:rsidRPr="00EE6A91" w:rsidRDefault="00B20A2D" w:rsidP="00934EBA">
            <w:pPr>
              <w:spacing w:line="276" w:lineRule="auto"/>
              <w:jc w:val="center"/>
              <w:rPr>
                <w:color w:val="000000" w:themeColor="text1"/>
              </w:rPr>
            </w:pPr>
            <w:r w:rsidRPr="04AD3F8A">
              <w:rPr>
                <w:color w:val="000000" w:themeColor="text1"/>
              </w:rPr>
              <w:t>0.278</w:t>
            </w:r>
          </w:p>
        </w:tc>
      </w:tr>
      <w:tr w:rsidR="00B20A2D" w:rsidRPr="00EE6A91" w14:paraId="26CD98A8" w14:textId="77777777" w:rsidTr="00934EBA">
        <w:trPr>
          <w:trHeight w:val="20"/>
        </w:trPr>
        <w:tc>
          <w:tcPr>
            <w:tcW w:w="1784" w:type="dxa"/>
            <w:tcBorders>
              <w:top w:val="none" w:sz="4" w:space="0" w:color="000000" w:themeColor="text1"/>
              <w:left w:val="nil"/>
              <w:bottom w:val="single" w:sz="4" w:space="0" w:color="000000" w:themeColor="text1"/>
              <w:right w:val="nil"/>
            </w:tcBorders>
            <w:tcMar>
              <w:top w:w="15" w:type="dxa"/>
              <w:left w:w="270" w:type="dxa"/>
              <w:right w:w="15" w:type="dxa"/>
            </w:tcMar>
            <w:vAlign w:val="center"/>
          </w:tcPr>
          <w:p w14:paraId="44AE2198" w14:textId="77777777" w:rsidR="00B20A2D" w:rsidRPr="00EE6A91" w:rsidRDefault="00B20A2D" w:rsidP="000F53FB">
            <w:pPr>
              <w:spacing w:line="276" w:lineRule="auto"/>
              <w:rPr>
                <w:color w:val="000000" w:themeColor="text1"/>
              </w:rPr>
            </w:pPr>
            <w:r w:rsidRPr="04AD3F8A">
              <w:rPr>
                <w:color w:val="000000" w:themeColor="text1"/>
              </w:rPr>
              <w:t xml:space="preserve">Income </w:t>
            </w:r>
          </w:p>
        </w:tc>
        <w:tc>
          <w:tcPr>
            <w:tcW w:w="812"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674B9F1B"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0.718</w:t>
            </w:r>
          </w:p>
        </w:tc>
        <w:tc>
          <w:tcPr>
            <w:tcW w:w="812"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5B23B54F"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0.043</w:t>
            </w:r>
          </w:p>
        </w:tc>
        <w:tc>
          <w:tcPr>
            <w:tcW w:w="812"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03EF8420"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0.164</w:t>
            </w:r>
          </w:p>
        </w:tc>
        <w:tc>
          <w:tcPr>
            <w:tcW w:w="801"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16AC6CBC" w14:textId="77777777" w:rsidR="00B20A2D" w:rsidRPr="00EE6A91" w:rsidRDefault="00B20A2D" w:rsidP="00934EBA">
            <w:pPr>
              <w:spacing w:after="0" w:line="276" w:lineRule="auto"/>
              <w:jc w:val="center"/>
              <w:rPr>
                <w:color w:val="000000" w:themeColor="text1"/>
              </w:rPr>
            </w:pPr>
            <w:r w:rsidRPr="04AD3F8A">
              <w:rPr>
                <w:color w:val="000000" w:themeColor="text1"/>
              </w:rPr>
              <w:t>1.212</w:t>
            </w:r>
          </w:p>
        </w:tc>
        <w:tc>
          <w:tcPr>
            <w:tcW w:w="801"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6FD4291B" w14:textId="77777777" w:rsidR="00B20A2D" w:rsidRPr="00EE6A91" w:rsidRDefault="00B20A2D" w:rsidP="00934EBA">
            <w:pPr>
              <w:spacing w:after="0" w:line="276" w:lineRule="auto"/>
              <w:jc w:val="center"/>
              <w:rPr>
                <w:color w:val="000000" w:themeColor="text1"/>
              </w:rPr>
            </w:pPr>
            <w:r w:rsidRPr="04AD3F8A">
              <w:rPr>
                <w:color w:val="000000" w:themeColor="text1"/>
              </w:rPr>
              <w:t>0.215</w:t>
            </w:r>
          </w:p>
        </w:tc>
        <w:tc>
          <w:tcPr>
            <w:tcW w:w="801"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3939F595" w14:textId="77777777" w:rsidR="00B20A2D" w:rsidRPr="00EE6A91" w:rsidRDefault="00B20A2D" w:rsidP="00934EBA">
            <w:pPr>
              <w:spacing w:line="276" w:lineRule="auto"/>
              <w:jc w:val="center"/>
              <w:rPr>
                <w:color w:val="000000" w:themeColor="text1"/>
              </w:rPr>
            </w:pPr>
            <w:r w:rsidRPr="04AD3F8A">
              <w:rPr>
                <w:color w:val="000000" w:themeColor="text1"/>
              </w:rPr>
              <w:t>0.155</w:t>
            </w:r>
          </w:p>
        </w:tc>
        <w:tc>
          <w:tcPr>
            <w:tcW w:w="801"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7F8F29DF" w14:textId="77777777" w:rsidR="00B20A2D" w:rsidRPr="00EE6A91" w:rsidRDefault="00B20A2D" w:rsidP="00934EBA">
            <w:pPr>
              <w:spacing w:line="276" w:lineRule="auto"/>
              <w:jc w:val="center"/>
              <w:rPr>
                <w:color w:val="000000" w:themeColor="text1"/>
              </w:rPr>
            </w:pPr>
            <w:r w:rsidRPr="04AD3F8A">
              <w:rPr>
                <w:color w:val="000000" w:themeColor="text1"/>
              </w:rPr>
              <w:t>1.341</w:t>
            </w:r>
          </w:p>
        </w:tc>
        <w:tc>
          <w:tcPr>
            <w:tcW w:w="801"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32463A90" w14:textId="77777777" w:rsidR="00B20A2D" w:rsidRPr="00EE6A91" w:rsidRDefault="00B20A2D" w:rsidP="00934EBA">
            <w:pPr>
              <w:spacing w:line="276" w:lineRule="auto"/>
              <w:jc w:val="center"/>
              <w:rPr>
                <w:color w:val="000000" w:themeColor="text1"/>
              </w:rPr>
            </w:pPr>
            <w:r w:rsidRPr="04AD3F8A">
              <w:rPr>
                <w:color w:val="000000" w:themeColor="text1"/>
              </w:rPr>
              <w:t>0.135</w:t>
            </w:r>
          </w:p>
        </w:tc>
        <w:tc>
          <w:tcPr>
            <w:tcW w:w="801"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4B416507" w14:textId="77777777" w:rsidR="00B20A2D" w:rsidRPr="00EE6A91" w:rsidRDefault="00B20A2D" w:rsidP="00934EBA">
            <w:pPr>
              <w:spacing w:line="276" w:lineRule="auto"/>
              <w:jc w:val="center"/>
              <w:rPr>
                <w:color w:val="000000" w:themeColor="text1"/>
              </w:rPr>
            </w:pPr>
            <w:r w:rsidRPr="04AD3F8A">
              <w:rPr>
                <w:color w:val="000000" w:themeColor="text1"/>
              </w:rPr>
              <w:t>0.196</w:t>
            </w:r>
          </w:p>
        </w:tc>
      </w:tr>
    </w:tbl>
    <w:p w14:paraId="38663A13" w14:textId="77777777" w:rsidR="00B20A2D" w:rsidRPr="00EE6A91" w:rsidRDefault="00B20A2D" w:rsidP="00B20A2D">
      <w:pPr>
        <w:spacing w:line="276" w:lineRule="auto"/>
        <w:rPr>
          <w:color w:val="000000" w:themeColor="text1"/>
        </w:rPr>
      </w:pPr>
      <w:r w:rsidRPr="00EE6A91">
        <w:rPr>
          <w:color w:val="000000" w:themeColor="text1"/>
        </w:rPr>
        <w:t>OR: Odds Ratio; Sig.: p-value; SE: Standard Error</w:t>
      </w:r>
    </w:p>
    <w:p w14:paraId="0F59ACBA" w14:textId="77777777" w:rsidR="00934EBA" w:rsidRDefault="00934EBA" w:rsidP="00B20A2D">
      <w:pPr>
        <w:spacing w:line="276" w:lineRule="auto"/>
        <w:rPr>
          <w:color w:val="000000" w:themeColor="text1"/>
        </w:rPr>
      </w:pPr>
    </w:p>
    <w:p w14:paraId="44CECAF6" w14:textId="6825DB44" w:rsidR="00B20A2D" w:rsidRPr="00EE6A91" w:rsidRDefault="007712F4" w:rsidP="00B20A2D">
      <w:pPr>
        <w:spacing w:line="276" w:lineRule="auto"/>
        <w:rPr>
          <w:color w:val="000000" w:themeColor="text1"/>
        </w:rPr>
      </w:pPr>
      <w:r>
        <w:rPr>
          <w:color w:val="000000" w:themeColor="text1"/>
        </w:rPr>
        <w:t>Appendix Table 4</w:t>
      </w:r>
      <w:r w:rsidR="00B20A2D" w:rsidRPr="00EE6A91">
        <w:rPr>
          <w:color w:val="000000" w:themeColor="text1"/>
        </w:rPr>
        <w:t>. Linear regression of Demographic/Psychosocial factors and WTP</w:t>
      </w:r>
    </w:p>
    <w:tbl>
      <w:tblPr>
        <w:tblW w:w="0" w:type="auto"/>
        <w:tblCellMar>
          <w:left w:w="0" w:type="dxa"/>
          <w:right w:w="0" w:type="dxa"/>
        </w:tblCellMar>
        <w:tblLook w:val="06A0" w:firstRow="1" w:lastRow="0" w:firstColumn="1" w:lastColumn="0" w:noHBand="1" w:noVBand="1"/>
      </w:tblPr>
      <w:tblGrid>
        <w:gridCol w:w="1560"/>
        <w:gridCol w:w="1028"/>
        <w:gridCol w:w="802"/>
        <w:gridCol w:w="830"/>
        <w:gridCol w:w="815"/>
        <w:gridCol w:w="787"/>
        <w:gridCol w:w="815"/>
        <w:gridCol w:w="815"/>
        <w:gridCol w:w="787"/>
        <w:gridCol w:w="787"/>
      </w:tblGrid>
      <w:tr w:rsidR="00B20A2D" w:rsidRPr="00EE6A91" w14:paraId="6A4EEBB1" w14:textId="77777777" w:rsidTr="00934EBA">
        <w:trPr>
          <w:trHeight w:val="432"/>
        </w:trPr>
        <w:tc>
          <w:tcPr>
            <w:tcW w:w="1560" w:type="dxa"/>
            <w:tcBorders>
              <w:top w:val="nil"/>
              <w:left w:val="nil"/>
              <w:bottom w:val="single" w:sz="4" w:space="0" w:color="000000" w:themeColor="text1"/>
            </w:tcBorders>
            <w:tcMar>
              <w:top w:w="15" w:type="dxa"/>
              <w:left w:w="15" w:type="dxa"/>
              <w:right w:w="15" w:type="dxa"/>
            </w:tcMar>
            <w:vAlign w:val="bottom"/>
          </w:tcPr>
          <w:p w14:paraId="4C4D13F6" w14:textId="77777777" w:rsidR="00B20A2D" w:rsidRPr="00EE6A91" w:rsidRDefault="00B20A2D" w:rsidP="000F53FB">
            <w:pPr>
              <w:spacing w:line="276" w:lineRule="auto"/>
              <w:rPr>
                <w:color w:val="000000" w:themeColor="text1"/>
              </w:rPr>
            </w:pPr>
          </w:p>
        </w:tc>
        <w:tc>
          <w:tcPr>
            <w:tcW w:w="2660" w:type="dxa"/>
            <w:gridSpan w:val="3"/>
            <w:tcBorders>
              <w:top w:val="nil"/>
              <w:left w:val="nil"/>
              <w:bottom w:val="single" w:sz="4" w:space="0" w:color="000000" w:themeColor="text1"/>
              <w:right w:val="none" w:sz="2" w:space="0" w:color="000000" w:themeColor="text1"/>
            </w:tcBorders>
            <w:tcMar>
              <w:top w:w="15" w:type="dxa"/>
              <w:left w:w="15" w:type="dxa"/>
              <w:right w:w="15" w:type="dxa"/>
            </w:tcMar>
            <w:vAlign w:val="bottom"/>
          </w:tcPr>
          <w:p w14:paraId="4403A0FB" w14:textId="77777777" w:rsidR="00B20A2D" w:rsidRPr="00EE6A91" w:rsidRDefault="00B20A2D" w:rsidP="000F53FB">
            <w:pPr>
              <w:spacing w:after="0" w:line="276" w:lineRule="auto"/>
              <w:jc w:val="center"/>
              <w:rPr>
                <w:color w:val="000000" w:themeColor="text1"/>
              </w:rPr>
            </w:pPr>
            <w:r w:rsidRPr="04AD3F8A">
              <w:rPr>
                <w:color w:val="000000" w:themeColor="text1"/>
              </w:rPr>
              <w:t>Scenario 1 -</w:t>
            </w:r>
          </w:p>
          <w:p w14:paraId="5A438424" w14:textId="77777777" w:rsidR="00B20A2D" w:rsidRPr="00EE6A91" w:rsidRDefault="00B20A2D" w:rsidP="000F53FB">
            <w:pPr>
              <w:spacing w:after="0" w:line="276" w:lineRule="auto"/>
              <w:jc w:val="center"/>
              <w:rPr>
                <w:color w:val="000000" w:themeColor="text1"/>
              </w:rPr>
            </w:pPr>
            <w:r w:rsidRPr="04AD3F8A">
              <w:rPr>
                <w:color w:val="000000" w:themeColor="text1"/>
              </w:rPr>
              <w:t>Video consultation</w:t>
            </w:r>
          </w:p>
        </w:tc>
        <w:tc>
          <w:tcPr>
            <w:tcW w:w="2417" w:type="dxa"/>
            <w:gridSpan w:val="3"/>
            <w:tcBorders>
              <w:top w:val="nil"/>
              <w:left w:val="none" w:sz="2" w:space="0" w:color="000000" w:themeColor="text1"/>
              <w:bottom w:val="single" w:sz="4" w:space="0" w:color="000000" w:themeColor="text1"/>
              <w:right w:val="nil"/>
            </w:tcBorders>
            <w:tcMar>
              <w:top w:w="15" w:type="dxa"/>
              <w:left w:w="15" w:type="dxa"/>
              <w:right w:w="15" w:type="dxa"/>
            </w:tcMar>
            <w:vAlign w:val="bottom"/>
          </w:tcPr>
          <w:p w14:paraId="6B313370" w14:textId="77777777" w:rsidR="00B20A2D" w:rsidRPr="00EE6A91" w:rsidRDefault="00B20A2D" w:rsidP="000F53FB">
            <w:pPr>
              <w:spacing w:line="276" w:lineRule="auto"/>
              <w:jc w:val="center"/>
              <w:rPr>
                <w:color w:val="000000" w:themeColor="text1"/>
              </w:rPr>
            </w:pPr>
            <w:r w:rsidRPr="04AD3F8A">
              <w:rPr>
                <w:color w:val="000000" w:themeColor="text1"/>
              </w:rPr>
              <w:t>Scenario 2 - Home visit</w:t>
            </w:r>
          </w:p>
        </w:tc>
        <w:tc>
          <w:tcPr>
            <w:tcW w:w="2389" w:type="dxa"/>
            <w:gridSpan w:val="3"/>
            <w:tcBorders>
              <w:top w:val="nil"/>
              <w:left w:val="nil"/>
              <w:bottom w:val="single" w:sz="4" w:space="0" w:color="000000" w:themeColor="text1"/>
              <w:right w:val="nil"/>
            </w:tcBorders>
            <w:tcMar>
              <w:top w:w="15" w:type="dxa"/>
              <w:left w:w="15" w:type="dxa"/>
              <w:right w:w="15" w:type="dxa"/>
            </w:tcMar>
            <w:vAlign w:val="bottom"/>
          </w:tcPr>
          <w:p w14:paraId="598F5223" w14:textId="77777777" w:rsidR="00B20A2D" w:rsidRPr="00EE6A91" w:rsidRDefault="00B20A2D" w:rsidP="000F53FB">
            <w:pPr>
              <w:spacing w:line="276" w:lineRule="auto"/>
              <w:jc w:val="center"/>
              <w:rPr>
                <w:color w:val="000000" w:themeColor="text1"/>
              </w:rPr>
            </w:pPr>
            <w:r w:rsidRPr="04AD3F8A">
              <w:rPr>
                <w:color w:val="000000" w:themeColor="text1"/>
              </w:rPr>
              <w:t>Scenario 3 – Earlier access</w:t>
            </w:r>
          </w:p>
        </w:tc>
      </w:tr>
      <w:tr w:rsidR="00B20A2D" w:rsidRPr="00EE6A91" w14:paraId="0AEB906B" w14:textId="77777777" w:rsidTr="00934EBA">
        <w:trPr>
          <w:trHeight w:val="475"/>
        </w:trPr>
        <w:tc>
          <w:tcPr>
            <w:tcW w:w="1560" w:type="dxa"/>
            <w:tcBorders>
              <w:top w:val="single" w:sz="4" w:space="0" w:color="000000" w:themeColor="text1"/>
              <w:left w:val="nil"/>
              <w:bottom w:val="nil"/>
              <w:right w:val="nil"/>
            </w:tcBorders>
            <w:tcMar>
              <w:top w:w="15" w:type="dxa"/>
              <w:left w:w="15" w:type="dxa"/>
              <w:right w:w="15" w:type="dxa"/>
            </w:tcMar>
            <w:vAlign w:val="bottom"/>
          </w:tcPr>
          <w:p w14:paraId="70B4E37A" w14:textId="77777777" w:rsidR="00B20A2D" w:rsidRPr="00EE6A91" w:rsidRDefault="00B20A2D" w:rsidP="000F53FB">
            <w:pPr>
              <w:spacing w:after="0" w:line="276" w:lineRule="auto"/>
              <w:rPr>
                <w:color w:val="000000" w:themeColor="text1"/>
              </w:rPr>
            </w:pPr>
            <w:r w:rsidRPr="04AD3F8A">
              <w:rPr>
                <w:color w:val="000000" w:themeColor="text1"/>
              </w:rPr>
              <w:t>Factors</w:t>
            </w:r>
          </w:p>
        </w:tc>
        <w:tc>
          <w:tcPr>
            <w:tcW w:w="1028" w:type="dxa"/>
            <w:tcBorders>
              <w:top w:val="nil"/>
              <w:left w:val="nil"/>
              <w:bottom w:val="nil"/>
              <w:right w:val="nil"/>
            </w:tcBorders>
            <w:tcMar>
              <w:top w:w="15" w:type="dxa"/>
              <w:left w:w="15" w:type="dxa"/>
              <w:right w:w="15" w:type="dxa"/>
            </w:tcMar>
            <w:vAlign w:val="center"/>
          </w:tcPr>
          <w:p w14:paraId="6687BB06" w14:textId="77777777" w:rsidR="00B20A2D" w:rsidRPr="00EE6A91" w:rsidRDefault="00B20A2D" w:rsidP="000F53FB">
            <w:pPr>
              <w:spacing w:after="0" w:line="276" w:lineRule="auto"/>
              <w:jc w:val="center"/>
              <w:rPr>
                <w:color w:val="000000" w:themeColor="text1"/>
              </w:rPr>
            </w:pPr>
            <w:r w:rsidRPr="04AD3F8A">
              <w:rPr>
                <w:color w:val="000000" w:themeColor="text1"/>
              </w:rPr>
              <w:t>B</w:t>
            </w:r>
          </w:p>
        </w:tc>
        <w:tc>
          <w:tcPr>
            <w:tcW w:w="802" w:type="dxa"/>
            <w:tcBorders>
              <w:top w:val="single" w:sz="4" w:space="0" w:color="000000" w:themeColor="text1"/>
              <w:left w:val="nil"/>
              <w:bottom w:val="nil"/>
              <w:right w:val="nil"/>
            </w:tcBorders>
            <w:tcMar>
              <w:top w:w="15" w:type="dxa"/>
              <w:left w:w="15" w:type="dxa"/>
              <w:right w:w="15" w:type="dxa"/>
            </w:tcMar>
            <w:vAlign w:val="center"/>
          </w:tcPr>
          <w:p w14:paraId="001ED131" w14:textId="77777777" w:rsidR="00B20A2D" w:rsidRPr="00EE6A91" w:rsidRDefault="00B20A2D" w:rsidP="000F53FB">
            <w:pPr>
              <w:spacing w:after="0" w:line="276" w:lineRule="auto"/>
              <w:jc w:val="center"/>
              <w:rPr>
                <w:color w:val="000000" w:themeColor="text1"/>
              </w:rPr>
            </w:pPr>
            <w:r w:rsidRPr="04AD3F8A">
              <w:rPr>
                <w:color w:val="000000" w:themeColor="text1"/>
              </w:rPr>
              <w:t>Sig.</w:t>
            </w:r>
          </w:p>
        </w:tc>
        <w:tc>
          <w:tcPr>
            <w:tcW w:w="830" w:type="dxa"/>
            <w:tcBorders>
              <w:top w:val="nil"/>
              <w:left w:val="nil"/>
              <w:bottom w:val="nil"/>
              <w:right w:val="nil"/>
            </w:tcBorders>
            <w:tcMar>
              <w:top w:w="15" w:type="dxa"/>
              <w:left w:w="15" w:type="dxa"/>
              <w:right w:w="15" w:type="dxa"/>
            </w:tcMar>
            <w:vAlign w:val="center"/>
          </w:tcPr>
          <w:p w14:paraId="394BE984" w14:textId="77777777" w:rsidR="00B20A2D" w:rsidRPr="00EE6A91" w:rsidRDefault="00B20A2D" w:rsidP="000F53FB">
            <w:pPr>
              <w:spacing w:after="0" w:line="276" w:lineRule="auto"/>
              <w:jc w:val="center"/>
              <w:rPr>
                <w:color w:val="000000" w:themeColor="text1"/>
              </w:rPr>
            </w:pPr>
            <w:r w:rsidRPr="04AD3F8A">
              <w:rPr>
                <w:color w:val="000000" w:themeColor="text1"/>
              </w:rPr>
              <w:t>SE</w:t>
            </w:r>
          </w:p>
        </w:tc>
        <w:tc>
          <w:tcPr>
            <w:tcW w:w="815" w:type="dxa"/>
            <w:tcBorders>
              <w:top w:val="nil"/>
              <w:left w:val="nil"/>
              <w:bottom w:val="nil"/>
              <w:right w:val="nil"/>
            </w:tcBorders>
            <w:tcMar>
              <w:top w:w="15" w:type="dxa"/>
              <w:left w:w="15" w:type="dxa"/>
              <w:right w:w="15" w:type="dxa"/>
            </w:tcMar>
            <w:vAlign w:val="center"/>
          </w:tcPr>
          <w:p w14:paraId="304A46F2" w14:textId="77777777" w:rsidR="00B20A2D" w:rsidRPr="00EE6A91" w:rsidRDefault="00B20A2D" w:rsidP="000F53FB">
            <w:pPr>
              <w:spacing w:after="0" w:line="276" w:lineRule="auto"/>
              <w:jc w:val="center"/>
              <w:rPr>
                <w:color w:val="000000" w:themeColor="text1"/>
              </w:rPr>
            </w:pPr>
            <w:r w:rsidRPr="04AD3F8A">
              <w:rPr>
                <w:color w:val="000000" w:themeColor="text1"/>
              </w:rPr>
              <w:t>B</w:t>
            </w:r>
          </w:p>
        </w:tc>
        <w:tc>
          <w:tcPr>
            <w:tcW w:w="787" w:type="dxa"/>
            <w:tcBorders>
              <w:top w:val="single" w:sz="4" w:space="0" w:color="000000" w:themeColor="text1"/>
              <w:left w:val="nil"/>
              <w:bottom w:val="nil"/>
              <w:right w:val="nil"/>
            </w:tcBorders>
            <w:tcMar>
              <w:top w:w="15" w:type="dxa"/>
              <w:left w:w="15" w:type="dxa"/>
              <w:right w:w="15" w:type="dxa"/>
            </w:tcMar>
            <w:vAlign w:val="center"/>
          </w:tcPr>
          <w:p w14:paraId="2C90798C" w14:textId="77777777" w:rsidR="00B20A2D" w:rsidRPr="00EE6A91" w:rsidRDefault="00B20A2D" w:rsidP="000F53FB">
            <w:pPr>
              <w:spacing w:after="0" w:line="276" w:lineRule="auto"/>
              <w:jc w:val="center"/>
              <w:rPr>
                <w:color w:val="000000" w:themeColor="text1"/>
              </w:rPr>
            </w:pPr>
            <w:r w:rsidRPr="04AD3F8A">
              <w:rPr>
                <w:color w:val="000000" w:themeColor="text1"/>
              </w:rPr>
              <w:t>Sig.</w:t>
            </w:r>
          </w:p>
        </w:tc>
        <w:tc>
          <w:tcPr>
            <w:tcW w:w="815" w:type="dxa"/>
            <w:tcBorders>
              <w:top w:val="nil"/>
              <w:left w:val="nil"/>
              <w:bottom w:val="nil"/>
              <w:right w:val="nil"/>
            </w:tcBorders>
            <w:tcMar>
              <w:top w:w="15" w:type="dxa"/>
              <w:left w:w="15" w:type="dxa"/>
              <w:right w:w="15" w:type="dxa"/>
            </w:tcMar>
            <w:vAlign w:val="center"/>
          </w:tcPr>
          <w:p w14:paraId="3D93BC36" w14:textId="77777777" w:rsidR="00B20A2D" w:rsidRPr="00EE6A91" w:rsidRDefault="00B20A2D" w:rsidP="000F53FB">
            <w:pPr>
              <w:spacing w:after="0" w:line="276" w:lineRule="auto"/>
              <w:jc w:val="center"/>
              <w:rPr>
                <w:color w:val="000000" w:themeColor="text1"/>
              </w:rPr>
            </w:pPr>
            <w:r w:rsidRPr="04AD3F8A">
              <w:rPr>
                <w:color w:val="000000" w:themeColor="text1"/>
              </w:rPr>
              <w:t>SE</w:t>
            </w:r>
          </w:p>
        </w:tc>
        <w:tc>
          <w:tcPr>
            <w:tcW w:w="815" w:type="dxa"/>
            <w:tcBorders>
              <w:top w:val="nil"/>
              <w:left w:val="nil"/>
              <w:bottom w:val="nil"/>
              <w:right w:val="nil"/>
            </w:tcBorders>
            <w:tcMar>
              <w:top w:w="15" w:type="dxa"/>
              <w:left w:w="15" w:type="dxa"/>
              <w:right w:w="15" w:type="dxa"/>
            </w:tcMar>
            <w:vAlign w:val="center"/>
          </w:tcPr>
          <w:p w14:paraId="67A840FA" w14:textId="77777777" w:rsidR="00B20A2D" w:rsidRPr="00EE6A91" w:rsidRDefault="00B20A2D" w:rsidP="000F53FB">
            <w:pPr>
              <w:spacing w:after="0" w:line="276" w:lineRule="auto"/>
              <w:jc w:val="center"/>
              <w:rPr>
                <w:color w:val="000000" w:themeColor="text1"/>
              </w:rPr>
            </w:pPr>
            <w:r w:rsidRPr="04AD3F8A">
              <w:rPr>
                <w:color w:val="000000" w:themeColor="text1"/>
              </w:rPr>
              <w:t>B</w:t>
            </w:r>
          </w:p>
        </w:tc>
        <w:tc>
          <w:tcPr>
            <w:tcW w:w="787" w:type="dxa"/>
            <w:tcBorders>
              <w:top w:val="single" w:sz="4" w:space="0" w:color="000000" w:themeColor="text1"/>
              <w:left w:val="nil"/>
              <w:bottom w:val="nil"/>
              <w:right w:val="nil"/>
            </w:tcBorders>
            <w:tcMar>
              <w:top w:w="15" w:type="dxa"/>
              <w:left w:w="15" w:type="dxa"/>
              <w:right w:w="15" w:type="dxa"/>
            </w:tcMar>
            <w:vAlign w:val="center"/>
          </w:tcPr>
          <w:p w14:paraId="3CD19D19" w14:textId="77777777" w:rsidR="00B20A2D" w:rsidRPr="00EE6A91" w:rsidRDefault="00B20A2D" w:rsidP="000F53FB">
            <w:pPr>
              <w:spacing w:after="0" w:line="276" w:lineRule="auto"/>
              <w:jc w:val="center"/>
              <w:rPr>
                <w:color w:val="000000" w:themeColor="text1"/>
              </w:rPr>
            </w:pPr>
            <w:r w:rsidRPr="04AD3F8A">
              <w:rPr>
                <w:color w:val="000000" w:themeColor="text1"/>
              </w:rPr>
              <w:t>Sig.</w:t>
            </w:r>
          </w:p>
        </w:tc>
        <w:tc>
          <w:tcPr>
            <w:tcW w:w="787" w:type="dxa"/>
            <w:tcBorders>
              <w:top w:val="nil"/>
              <w:left w:val="nil"/>
              <w:bottom w:val="nil"/>
              <w:right w:val="nil"/>
            </w:tcBorders>
            <w:tcMar>
              <w:top w:w="15" w:type="dxa"/>
              <w:left w:w="15" w:type="dxa"/>
              <w:right w:w="15" w:type="dxa"/>
            </w:tcMar>
            <w:vAlign w:val="center"/>
          </w:tcPr>
          <w:p w14:paraId="50849F99" w14:textId="77777777" w:rsidR="00B20A2D" w:rsidRPr="00EE6A91" w:rsidRDefault="00B20A2D" w:rsidP="000F53FB">
            <w:pPr>
              <w:spacing w:after="0" w:line="276" w:lineRule="auto"/>
              <w:jc w:val="center"/>
              <w:rPr>
                <w:color w:val="000000" w:themeColor="text1"/>
              </w:rPr>
            </w:pPr>
            <w:r w:rsidRPr="04AD3F8A">
              <w:rPr>
                <w:color w:val="000000" w:themeColor="text1"/>
              </w:rPr>
              <w:t>SE</w:t>
            </w:r>
          </w:p>
        </w:tc>
      </w:tr>
      <w:tr w:rsidR="00B20A2D" w:rsidRPr="00EE6A91" w14:paraId="227A8258" w14:textId="77777777" w:rsidTr="00934EBA">
        <w:trPr>
          <w:trHeight w:val="576"/>
        </w:trPr>
        <w:tc>
          <w:tcPr>
            <w:tcW w:w="1560" w:type="dxa"/>
            <w:tcBorders>
              <w:top w:val="nil"/>
              <w:left w:val="nil"/>
              <w:bottom w:val="nil"/>
              <w:right w:val="nil"/>
            </w:tcBorders>
            <w:tcMar>
              <w:top w:w="15" w:type="dxa"/>
              <w:left w:w="270" w:type="dxa"/>
              <w:right w:w="15" w:type="dxa"/>
            </w:tcMar>
            <w:vAlign w:val="center"/>
          </w:tcPr>
          <w:p w14:paraId="0A101890" w14:textId="77777777" w:rsidR="00B20A2D" w:rsidRPr="00EE6A91" w:rsidRDefault="00B20A2D" w:rsidP="000F53FB">
            <w:pPr>
              <w:spacing w:after="0" w:line="276" w:lineRule="auto"/>
              <w:rPr>
                <w:color w:val="000000" w:themeColor="text1"/>
              </w:rPr>
            </w:pPr>
            <w:r w:rsidRPr="04AD3F8A">
              <w:rPr>
                <w:color w:val="000000" w:themeColor="text1"/>
              </w:rPr>
              <w:t>Perceived Digital Savviness</w:t>
            </w:r>
          </w:p>
        </w:tc>
        <w:tc>
          <w:tcPr>
            <w:tcW w:w="1028" w:type="dxa"/>
            <w:tcBorders>
              <w:top w:val="nil"/>
              <w:left w:val="nil"/>
              <w:bottom w:val="nil"/>
              <w:right w:val="nil"/>
            </w:tcBorders>
            <w:tcMar>
              <w:top w:w="15" w:type="dxa"/>
              <w:left w:w="15" w:type="dxa"/>
              <w:right w:w="15" w:type="dxa"/>
            </w:tcMar>
            <w:vAlign w:val="center"/>
          </w:tcPr>
          <w:p w14:paraId="268B0EED"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20.727</w:t>
            </w:r>
          </w:p>
        </w:tc>
        <w:tc>
          <w:tcPr>
            <w:tcW w:w="802" w:type="dxa"/>
            <w:tcBorders>
              <w:top w:val="nil"/>
              <w:left w:val="nil"/>
              <w:bottom w:val="nil"/>
              <w:right w:val="nil"/>
            </w:tcBorders>
            <w:tcMar>
              <w:top w:w="15" w:type="dxa"/>
              <w:left w:w="15" w:type="dxa"/>
              <w:right w:w="15" w:type="dxa"/>
            </w:tcMar>
            <w:vAlign w:val="center"/>
          </w:tcPr>
          <w:p w14:paraId="3FC85FEE"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0.008</w:t>
            </w:r>
          </w:p>
        </w:tc>
        <w:tc>
          <w:tcPr>
            <w:tcW w:w="830" w:type="dxa"/>
            <w:tcBorders>
              <w:top w:val="nil"/>
              <w:left w:val="nil"/>
              <w:bottom w:val="nil"/>
              <w:right w:val="nil"/>
            </w:tcBorders>
            <w:tcMar>
              <w:top w:w="15" w:type="dxa"/>
              <w:left w:w="15" w:type="dxa"/>
              <w:right w:w="15" w:type="dxa"/>
            </w:tcMar>
            <w:vAlign w:val="center"/>
          </w:tcPr>
          <w:p w14:paraId="05151265"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7.752</w:t>
            </w:r>
          </w:p>
        </w:tc>
        <w:tc>
          <w:tcPr>
            <w:tcW w:w="815" w:type="dxa"/>
            <w:tcBorders>
              <w:top w:val="nil"/>
              <w:left w:val="nil"/>
              <w:bottom w:val="nil"/>
              <w:right w:val="nil"/>
            </w:tcBorders>
            <w:tcMar>
              <w:top w:w="15" w:type="dxa"/>
              <w:left w:w="15" w:type="dxa"/>
              <w:right w:w="15" w:type="dxa"/>
            </w:tcMar>
            <w:vAlign w:val="center"/>
          </w:tcPr>
          <w:p w14:paraId="146F5382" w14:textId="77777777" w:rsidR="00B20A2D" w:rsidRPr="00EE6A91" w:rsidRDefault="00B20A2D" w:rsidP="00934EBA">
            <w:pPr>
              <w:spacing w:after="0" w:line="276" w:lineRule="auto"/>
              <w:jc w:val="center"/>
              <w:rPr>
                <w:color w:val="000000" w:themeColor="text1"/>
              </w:rPr>
            </w:pPr>
            <w:r w:rsidRPr="04AD3F8A">
              <w:rPr>
                <w:color w:val="000000" w:themeColor="text1"/>
              </w:rPr>
              <w:t>13.951</w:t>
            </w:r>
          </w:p>
        </w:tc>
        <w:tc>
          <w:tcPr>
            <w:tcW w:w="787" w:type="dxa"/>
            <w:tcBorders>
              <w:top w:val="nil"/>
              <w:left w:val="nil"/>
              <w:bottom w:val="nil"/>
              <w:right w:val="nil"/>
            </w:tcBorders>
            <w:tcMar>
              <w:top w:w="15" w:type="dxa"/>
              <w:left w:w="15" w:type="dxa"/>
              <w:right w:w="15" w:type="dxa"/>
            </w:tcMar>
            <w:vAlign w:val="center"/>
          </w:tcPr>
          <w:p w14:paraId="0DE35927" w14:textId="77777777" w:rsidR="00B20A2D" w:rsidRPr="00EE6A91" w:rsidRDefault="00B20A2D" w:rsidP="00934EBA">
            <w:pPr>
              <w:spacing w:after="0" w:line="276" w:lineRule="auto"/>
              <w:jc w:val="center"/>
              <w:rPr>
                <w:color w:val="000000" w:themeColor="text1"/>
              </w:rPr>
            </w:pPr>
            <w:r w:rsidRPr="04AD3F8A">
              <w:rPr>
                <w:color w:val="000000" w:themeColor="text1"/>
              </w:rPr>
              <w:t>0.091</w:t>
            </w:r>
          </w:p>
        </w:tc>
        <w:tc>
          <w:tcPr>
            <w:tcW w:w="815" w:type="dxa"/>
            <w:tcBorders>
              <w:top w:val="nil"/>
              <w:left w:val="nil"/>
              <w:bottom w:val="nil"/>
              <w:right w:val="nil"/>
            </w:tcBorders>
            <w:tcMar>
              <w:top w:w="15" w:type="dxa"/>
              <w:left w:w="15" w:type="dxa"/>
              <w:right w:w="15" w:type="dxa"/>
            </w:tcMar>
            <w:vAlign w:val="center"/>
          </w:tcPr>
          <w:p w14:paraId="65DFE61D" w14:textId="77777777" w:rsidR="00B20A2D" w:rsidRPr="00EE6A91" w:rsidRDefault="00B20A2D" w:rsidP="00934EBA">
            <w:pPr>
              <w:spacing w:line="276" w:lineRule="auto"/>
              <w:jc w:val="center"/>
              <w:rPr>
                <w:color w:val="000000" w:themeColor="text1"/>
              </w:rPr>
            </w:pPr>
            <w:r w:rsidRPr="04AD3F8A">
              <w:rPr>
                <w:color w:val="000000" w:themeColor="text1"/>
              </w:rPr>
              <w:t>8.214</w:t>
            </w:r>
          </w:p>
        </w:tc>
        <w:tc>
          <w:tcPr>
            <w:tcW w:w="815" w:type="dxa"/>
            <w:tcBorders>
              <w:top w:val="nil"/>
              <w:left w:val="nil"/>
              <w:bottom w:val="nil"/>
              <w:right w:val="nil"/>
            </w:tcBorders>
            <w:tcMar>
              <w:top w:w="15" w:type="dxa"/>
              <w:left w:w="15" w:type="dxa"/>
              <w:right w:w="15" w:type="dxa"/>
            </w:tcMar>
            <w:vAlign w:val="center"/>
          </w:tcPr>
          <w:p w14:paraId="598BC22C" w14:textId="77777777" w:rsidR="00B20A2D" w:rsidRPr="00EE6A91" w:rsidRDefault="00B20A2D" w:rsidP="00934EBA">
            <w:pPr>
              <w:spacing w:line="276" w:lineRule="auto"/>
              <w:jc w:val="center"/>
              <w:rPr>
                <w:color w:val="000000" w:themeColor="text1"/>
              </w:rPr>
            </w:pPr>
            <w:r w:rsidRPr="04AD3F8A">
              <w:rPr>
                <w:color w:val="000000" w:themeColor="text1"/>
              </w:rPr>
              <w:t>14.096</w:t>
            </w:r>
          </w:p>
        </w:tc>
        <w:tc>
          <w:tcPr>
            <w:tcW w:w="787" w:type="dxa"/>
            <w:tcBorders>
              <w:top w:val="nil"/>
              <w:left w:val="nil"/>
              <w:bottom w:val="nil"/>
              <w:right w:val="nil"/>
            </w:tcBorders>
            <w:tcMar>
              <w:top w:w="15" w:type="dxa"/>
              <w:left w:w="15" w:type="dxa"/>
              <w:right w:w="15" w:type="dxa"/>
            </w:tcMar>
            <w:vAlign w:val="center"/>
          </w:tcPr>
          <w:p w14:paraId="61A4F171" w14:textId="77777777" w:rsidR="00B20A2D" w:rsidRPr="00EE6A91" w:rsidRDefault="00B20A2D" w:rsidP="00934EBA">
            <w:pPr>
              <w:spacing w:line="276" w:lineRule="auto"/>
              <w:jc w:val="center"/>
              <w:rPr>
                <w:color w:val="000000" w:themeColor="text1"/>
              </w:rPr>
            </w:pPr>
            <w:r w:rsidRPr="04AD3F8A">
              <w:rPr>
                <w:color w:val="000000" w:themeColor="text1"/>
              </w:rPr>
              <w:t>0.050</w:t>
            </w:r>
          </w:p>
        </w:tc>
        <w:tc>
          <w:tcPr>
            <w:tcW w:w="787" w:type="dxa"/>
            <w:tcBorders>
              <w:top w:val="nil"/>
              <w:left w:val="nil"/>
              <w:bottom w:val="nil"/>
              <w:right w:val="nil"/>
            </w:tcBorders>
            <w:tcMar>
              <w:top w:w="15" w:type="dxa"/>
              <w:left w:w="15" w:type="dxa"/>
              <w:right w:w="15" w:type="dxa"/>
            </w:tcMar>
            <w:vAlign w:val="center"/>
          </w:tcPr>
          <w:p w14:paraId="0FCF65A1" w14:textId="77777777" w:rsidR="00B20A2D" w:rsidRPr="00EE6A91" w:rsidRDefault="00B20A2D" w:rsidP="00934EBA">
            <w:pPr>
              <w:spacing w:line="276" w:lineRule="auto"/>
              <w:jc w:val="center"/>
              <w:rPr>
                <w:color w:val="000000" w:themeColor="text1"/>
              </w:rPr>
            </w:pPr>
            <w:r w:rsidRPr="04AD3F8A">
              <w:rPr>
                <w:color w:val="000000" w:themeColor="text1"/>
              </w:rPr>
              <w:t>7.144</w:t>
            </w:r>
          </w:p>
        </w:tc>
      </w:tr>
      <w:tr w:rsidR="00B20A2D" w:rsidRPr="00EE6A91" w14:paraId="65392C38" w14:textId="77777777" w:rsidTr="00934EBA">
        <w:trPr>
          <w:trHeight w:val="576"/>
        </w:trPr>
        <w:tc>
          <w:tcPr>
            <w:tcW w:w="1560" w:type="dxa"/>
            <w:tcBorders>
              <w:top w:val="nil"/>
              <w:left w:val="nil"/>
              <w:bottom w:val="nil"/>
              <w:right w:val="nil"/>
            </w:tcBorders>
            <w:tcMar>
              <w:top w:w="15" w:type="dxa"/>
              <w:left w:w="270" w:type="dxa"/>
              <w:right w:w="15" w:type="dxa"/>
            </w:tcMar>
            <w:vAlign w:val="center"/>
          </w:tcPr>
          <w:p w14:paraId="50E72DEE" w14:textId="77777777" w:rsidR="00B20A2D" w:rsidRPr="00EE6A91" w:rsidRDefault="00B20A2D" w:rsidP="000F53FB">
            <w:pPr>
              <w:spacing w:after="0" w:line="276" w:lineRule="auto"/>
              <w:rPr>
                <w:color w:val="000000" w:themeColor="text1"/>
              </w:rPr>
            </w:pPr>
            <w:r w:rsidRPr="04AD3F8A">
              <w:rPr>
                <w:color w:val="000000" w:themeColor="text1"/>
              </w:rPr>
              <w:t>Trust in Virtual Healthcare Services</w:t>
            </w:r>
          </w:p>
        </w:tc>
        <w:tc>
          <w:tcPr>
            <w:tcW w:w="1028" w:type="dxa"/>
            <w:tcBorders>
              <w:top w:val="nil"/>
              <w:left w:val="nil"/>
              <w:bottom w:val="nil"/>
              <w:right w:val="nil"/>
            </w:tcBorders>
            <w:tcMar>
              <w:top w:w="15" w:type="dxa"/>
              <w:left w:w="15" w:type="dxa"/>
              <w:right w:w="15" w:type="dxa"/>
            </w:tcMar>
            <w:vAlign w:val="center"/>
          </w:tcPr>
          <w:p w14:paraId="4FD9D3A2"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11.521</w:t>
            </w:r>
          </w:p>
        </w:tc>
        <w:tc>
          <w:tcPr>
            <w:tcW w:w="802" w:type="dxa"/>
            <w:tcBorders>
              <w:top w:val="nil"/>
              <w:left w:val="nil"/>
              <w:bottom w:val="nil"/>
              <w:right w:val="nil"/>
            </w:tcBorders>
            <w:tcMar>
              <w:top w:w="15" w:type="dxa"/>
              <w:left w:w="15" w:type="dxa"/>
              <w:right w:w="15" w:type="dxa"/>
            </w:tcMar>
            <w:vAlign w:val="center"/>
          </w:tcPr>
          <w:p w14:paraId="7298D553"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0.055</w:t>
            </w:r>
          </w:p>
        </w:tc>
        <w:tc>
          <w:tcPr>
            <w:tcW w:w="830" w:type="dxa"/>
            <w:tcBorders>
              <w:top w:val="nil"/>
              <w:left w:val="nil"/>
              <w:bottom w:val="nil"/>
              <w:right w:val="nil"/>
            </w:tcBorders>
            <w:tcMar>
              <w:top w:w="15" w:type="dxa"/>
              <w:left w:w="15" w:type="dxa"/>
              <w:right w:w="15" w:type="dxa"/>
            </w:tcMar>
            <w:vAlign w:val="center"/>
          </w:tcPr>
          <w:p w14:paraId="6C3CCB6F"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5.967</w:t>
            </w:r>
          </w:p>
        </w:tc>
        <w:tc>
          <w:tcPr>
            <w:tcW w:w="815" w:type="dxa"/>
            <w:tcBorders>
              <w:top w:val="nil"/>
              <w:left w:val="nil"/>
              <w:bottom w:val="nil"/>
              <w:right w:val="nil"/>
            </w:tcBorders>
            <w:tcMar>
              <w:top w:w="15" w:type="dxa"/>
              <w:left w:w="15" w:type="dxa"/>
              <w:right w:w="15" w:type="dxa"/>
            </w:tcMar>
            <w:vAlign w:val="center"/>
          </w:tcPr>
          <w:p w14:paraId="73554BF2" w14:textId="77777777" w:rsidR="00B20A2D" w:rsidRPr="00EE6A91" w:rsidRDefault="00B20A2D" w:rsidP="00934EBA">
            <w:pPr>
              <w:spacing w:after="0" w:line="276" w:lineRule="auto"/>
              <w:jc w:val="center"/>
              <w:rPr>
                <w:color w:val="000000" w:themeColor="text1"/>
              </w:rPr>
            </w:pPr>
            <w:r w:rsidRPr="04AD3F8A">
              <w:rPr>
                <w:color w:val="000000" w:themeColor="text1"/>
              </w:rPr>
              <w:t>4.054</w:t>
            </w:r>
          </w:p>
        </w:tc>
        <w:tc>
          <w:tcPr>
            <w:tcW w:w="787" w:type="dxa"/>
            <w:tcBorders>
              <w:top w:val="nil"/>
              <w:left w:val="nil"/>
              <w:bottom w:val="nil"/>
              <w:right w:val="nil"/>
            </w:tcBorders>
            <w:tcMar>
              <w:top w:w="15" w:type="dxa"/>
              <w:left w:w="15" w:type="dxa"/>
              <w:right w:w="15" w:type="dxa"/>
            </w:tcMar>
            <w:vAlign w:val="center"/>
          </w:tcPr>
          <w:p w14:paraId="2A4F6F0A" w14:textId="77777777" w:rsidR="00B20A2D" w:rsidRPr="00EE6A91" w:rsidRDefault="00B20A2D" w:rsidP="00934EBA">
            <w:pPr>
              <w:spacing w:after="0" w:line="276" w:lineRule="auto"/>
              <w:jc w:val="center"/>
              <w:rPr>
                <w:color w:val="000000" w:themeColor="text1"/>
              </w:rPr>
            </w:pPr>
            <w:r w:rsidRPr="04AD3F8A">
              <w:rPr>
                <w:color w:val="000000" w:themeColor="text1"/>
              </w:rPr>
              <w:t>0.522</w:t>
            </w:r>
          </w:p>
        </w:tc>
        <w:tc>
          <w:tcPr>
            <w:tcW w:w="815" w:type="dxa"/>
            <w:tcBorders>
              <w:top w:val="nil"/>
              <w:left w:val="nil"/>
              <w:bottom w:val="nil"/>
              <w:right w:val="nil"/>
            </w:tcBorders>
            <w:tcMar>
              <w:top w:w="15" w:type="dxa"/>
              <w:left w:w="15" w:type="dxa"/>
              <w:right w:w="15" w:type="dxa"/>
            </w:tcMar>
            <w:vAlign w:val="center"/>
          </w:tcPr>
          <w:p w14:paraId="44638A4E" w14:textId="77777777" w:rsidR="00B20A2D" w:rsidRPr="00EE6A91" w:rsidRDefault="00B20A2D" w:rsidP="00934EBA">
            <w:pPr>
              <w:spacing w:line="276" w:lineRule="auto"/>
              <w:jc w:val="center"/>
              <w:rPr>
                <w:color w:val="000000" w:themeColor="text1"/>
              </w:rPr>
            </w:pPr>
            <w:r w:rsidRPr="04AD3F8A">
              <w:rPr>
                <w:color w:val="000000" w:themeColor="text1"/>
              </w:rPr>
              <w:t>6.322</w:t>
            </w:r>
          </w:p>
        </w:tc>
        <w:tc>
          <w:tcPr>
            <w:tcW w:w="815" w:type="dxa"/>
            <w:tcBorders>
              <w:top w:val="nil"/>
              <w:left w:val="nil"/>
              <w:bottom w:val="nil"/>
              <w:right w:val="nil"/>
            </w:tcBorders>
            <w:tcMar>
              <w:top w:w="15" w:type="dxa"/>
              <w:left w:w="15" w:type="dxa"/>
              <w:right w:w="15" w:type="dxa"/>
            </w:tcMar>
            <w:vAlign w:val="center"/>
          </w:tcPr>
          <w:p w14:paraId="39BDAA9A" w14:textId="77777777" w:rsidR="00B20A2D" w:rsidRPr="00EE6A91" w:rsidRDefault="00B20A2D" w:rsidP="00934EBA">
            <w:pPr>
              <w:spacing w:line="276" w:lineRule="auto"/>
              <w:jc w:val="center"/>
              <w:rPr>
                <w:color w:val="000000" w:themeColor="text1"/>
              </w:rPr>
            </w:pPr>
            <w:r w:rsidRPr="04AD3F8A">
              <w:rPr>
                <w:color w:val="000000" w:themeColor="text1"/>
              </w:rPr>
              <w:t>0.921</w:t>
            </w:r>
          </w:p>
        </w:tc>
        <w:tc>
          <w:tcPr>
            <w:tcW w:w="787" w:type="dxa"/>
            <w:tcBorders>
              <w:top w:val="nil"/>
              <w:left w:val="nil"/>
              <w:bottom w:val="nil"/>
              <w:right w:val="nil"/>
            </w:tcBorders>
            <w:tcMar>
              <w:top w:w="15" w:type="dxa"/>
              <w:left w:w="15" w:type="dxa"/>
              <w:right w:w="15" w:type="dxa"/>
            </w:tcMar>
            <w:vAlign w:val="center"/>
          </w:tcPr>
          <w:p w14:paraId="3C46AEBC" w14:textId="77777777" w:rsidR="00B20A2D" w:rsidRPr="00EE6A91" w:rsidRDefault="00B20A2D" w:rsidP="00934EBA">
            <w:pPr>
              <w:spacing w:line="276" w:lineRule="auto"/>
              <w:jc w:val="center"/>
              <w:rPr>
                <w:color w:val="000000" w:themeColor="text1"/>
              </w:rPr>
            </w:pPr>
            <w:r w:rsidRPr="04AD3F8A">
              <w:rPr>
                <w:color w:val="000000" w:themeColor="text1"/>
              </w:rPr>
              <w:t>0.867</w:t>
            </w:r>
          </w:p>
        </w:tc>
        <w:tc>
          <w:tcPr>
            <w:tcW w:w="787" w:type="dxa"/>
            <w:tcBorders>
              <w:top w:val="nil"/>
              <w:left w:val="nil"/>
              <w:bottom w:val="nil"/>
              <w:right w:val="nil"/>
            </w:tcBorders>
            <w:tcMar>
              <w:top w:w="15" w:type="dxa"/>
              <w:left w:w="15" w:type="dxa"/>
              <w:right w:w="15" w:type="dxa"/>
            </w:tcMar>
            <w:vAlign w:val="center"/>
          </w:tcPr>
          <w:p w14:paraId="7EAA4580" w14:textId="77777777" w:rsidR="00B20A2D" w:rsidRPr="00EE6A91" w:rsidRDefault="00B20A2D" w:rsidP="00934EBA">
            <w:pPr>
              <w:spacing w:line="276" w:lineRule="auto"/>
              <w:jc w:val="center"/>
              <w:rPr>
                <w:color w:val="000000" w:themeColor="text1"/>
              </w:rPr>
            </w:pPr>
            <w:r w:rsidRPr="04AD3F8A">
              <w:rPr>
                <w:color w:val="000000" w:themeColor="text1"/>
              </w:rPr>
              <w:t>5.499</w:t>
            </w:r>
          </w:p>
        </w:tc>
      </w:tr>
      <w:tr w:rsidR="00B20A2D" w:rsidRPr="00EE6A91" w14:paraId="25D3E6E2" w14:textId="77777777" w:rsidTr="00934EBA">
        <w:trPr>
          <w:trHeight w:val="576"/>
        </w:trPr>
        <w:tc>
          <w:tcPr>
            <w:tcW w:w="1560" w:type="dxa"/>
            <w:tcBorders>
              <w:top w:val="nil"/>
              <w:left w:val="nil"/>
              <w:bottom w:val="nil"/>
              <w:right w:val="nil"/>
            </w:tcBorders>
            <w:tcMar>
              <w:top w:w="15" w:type="dxa"/>
              <w:left w:w="270" w:type="dxa"/>
              <w:right w:w="15" w:type="dxa"/>
            </w:tcMar>
            <w:vAlign w:val="center"/>
          </w:tcPr>
          <w:p w14:paraId="5D624FC3" w14:textId="77777777" w:rsidR="00B20A2D" w:rsidRPr="00EE6A91" w:rsidRDefault="00B20A2D" w:rsidP="000F53FB">
            <w:pPr>
              <w:spacing w:after="0" w:line="276" w:lineRule="auto"/>
              <w:rPr>
                <w:color w:val="000000" w:themeColor="text1"/>
              </w:rPr>
            </w:pPr>
            <w:r w:rsidRPr="04AD3F8A">
              <w:rPr>
                <w:color w:val="000000" w:themeColor="text1"/>
              </w:rPr>
              <w:t>Age</w:t>
            </w:r>
          </w:p>
        </w:tc>
        <w:tc>
          <w:tcPr>
            <w:tcW w:w="1028" w:type="dxa"/>
            <w:tcBorders>
              <w:top w:val="nil"/>
              <w:left w:val="nil"/>
              <w:bottom w:val="nil"/>
              <w:right w:val="nil"/>
            </w:tcBorders>
            <w:tcMar>
              <w:top w:w="15" w:type="dxa"/>
              <w:left w:w="15" w:type="dxa"/>
              <w:right w:w="15" w:type="dxa"/>
            </w:tcMar>
            <w:vAlign w:val="center"/>
          </w:tcPr>
          <w:p w14:paraId="1F9AC981"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-8.621</w:t>
            </w:r>
          </w:p>
        </w:tc>
        <w:tc>
          <w:tcPr>
            <w:tcW w:w="802" w:type="dxa"/>
            <w:tcBorders>
              <w:top w:val="nil"/>
              <w:left w:val="nil"/>
              <w:bottom w:val="nil"/>
              <w:right w:val="nil"/>
            </w:tcBorders>
            <w:tcMar>
              <w:top w:w="15" w:type="dxa"/>
              <w:left w:w="15" w:type="dxa"/>
              <w:right w:w="15" w:type="dxa"/>
            </w:tcMar>
            <w:vAlign w:val="center"/>
          </w:tcPr>
          <w:p w14:paraId="10310F4A"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0.078</w:t>
            </w:r>
          </w:p>
        </w:tc>
        <w:tc>
          <w:tcPr>
            <w:tcW w:w="830" w:type="dxa"/>
            <w:tcBorders>
              <w:top w:val="nil"/>
              <w:left w:val="nil"/>
              <w:bottom w:val="nil"/>
              <w:right w:val="nil"/>
            </w:tcBorders>
            <w:tcMar>
              <w:top w:w="15" w:type="dxa"/>
              <w:left w:w="15" w:type="dxa"/>
              <w:right w:w="15" w:type="dxa"/>
            </w:tcMar>
            <w:vAlign w:val="center"/>
          </w:tcPr>
          <w:p w14:paraId="452450EA"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4.860</w:t>
            </w:r>
          </w:p>
        </w:tc>
        <w:tc>
          <w:tcPr>
            <w:tcW w:w="815" w:type="dxa"/>
            <w:tcBorders>
              <w:top w:val="nil"/>
              <w:left w:val="nil"/>
              <w:bottom w:val="nil"/>
              <w:right w:val="nil"/>
            </w:tcBorders>
            <w:tcMar>
              <w:top w:w="15" w:type="dxa"/>
              <w:left w:w="15" w:type="dxa"/>
              <w:right w:w="15" w:type="dxa"/>
            </w:tcMar>
            <w:vAlign w:val="center"/>
          </w:tcPr>
          <w:p w14:paraId="1D410258" w14:textId="77777777" w:rsidR="00B20A2D" w:rsidRPr="00EE6A91" w:rsidRDefault="00B20A2D" w:rsidP="00934EBA">
            <w:pPr>
              <w:spacing w:after="0" w:line="276" w:lineRule="auto"/>
              <w:jc w:val="center"/>
              <w:rPr>
                <w:color w:val="000000" w:themeColor="text1"/>
              </w:rPr>
            </w:pPr>
            <w:r w:rsidRPr="04AD3F8A">
              <w:rPr>
                <w:color w:val="000000" w:themeColor="text1"/>
              </w:rPr>
              <w:t>-2.690</w:t>
            </w:r>
          </w:p>
        </w:tc>
        <w:tc>
          <w:tcPr>
            <w:tcW w:w="787" w:type="dxa"/>
            <w:tcBorders>
              <w:top w:val="nil"/>
              <w:left w:val="nil"/>
              <w:bottom w:val="nil"/>
              <w:right w:val="nil"/>
            </w:tcBorders>
            <w:tcMar>
              <w:top w:w="15" w:type="dxa"/>
              <w:left w:w="15" w:type="dxa"/>
              <w:right w:w="15" w:type="dxa"/>
            </w:tcMar>
            <w:vAlign w:val="center"/>
          </w:tcPr>
          <w:p w14:paraId="62039B92" w14:textId="77777777" w:rsidR="00B20A2D" w:rsidRPr="00EE6A91" w:rsidRDefault="00B20A2D" w:rsidP="00934EBA">
            <w:pPr>
              <w:spacing w:after="0" w:line="276" w:lineRule="auto"/>
              <w:jc w:val="center"/>
              <w:rPr>
                <w:color w:val="000000" w:themeColor="text1"/>
              </w:rPr>
            </w:pPr>
            <w:r w:rsidRPr="04AD3F8A">
              <w:rPr>
                <w:color w:val="000000" w:themeColor="text1"/>
              </w:rPr>
              <w:t>0.602</w:t>
            </w:r>
          </w:p>
        </w:tc>
        <w:tc>
          <w:tcPr>
            <w:tcW w:w="815" w:type="dxa"/>
            <w:tcBorders>
              <w:top w:val="nil"/>
              <w:left w:val="nil"/>
              <w:bottom w:val="nil"/>
              <w:right w:val="nil"/>
            </w:tcBorders>
            <w:tcMar>
              <w:top w:w="15" w:type="dxa"/>
              <w:left w:w="15" w:type="dxa"/>
              <w:right w:w="15" w:type="dxa"/>
            </w:tcMar>
            <w:vAlign w:val="center"/>
          </w:tcPr>
          <w:p w14:paraId="3F741352" w14:textId="77777777" w:rsidR="00B20A2D" w:rsidRPr="00EE6A91" w:rsidRDefault="00B20A2D" w:rsidP="00934EBA">
            <w:pPr>
              <w:spacing w:line="276" w:lineRule="auto"/>
              <w:jc w:val="center"/>
              <w:rPr>
                <w:color w:val="000000" w:themeColor="text1"/>
              </w:rPr>
            </w:pPr>
            <w:r w:rsidRPr="04AD3F8A">
              <w:rPr>
                <w:color w:val="000000" w:themeColor="text1"/>
              </w:rPr>
              <w:t>5.150</w:t>
            </w:r>
          </w:p>
        </w:tc>
        <w:tc>
          <w:tcPr>
            <w:tcW w:w="815" w:type="dxa"/>
            <w:tcBorders>
              <w:top w:val="nil"/>
              <w:left w:val="nil"/>
              <w:bottom w:val="nil"/>
              <w:right w:val="nil"/>
            </w:tcBorders>
            <w:tcMar>
              <w:top w:w="15" w:type="dxa"/>
              <w:left w:w="15" w:type="dxa"/>
              <w:right w:w="15" w:type="dxa"/>
            </w:tcMar>
            <w:vAlign w:val="center"/>
          </w:tcPr>
          <w:p w14:paraId="6315FE1D" w14:textId="77777777" w:rsidR="00B20A2D" w:rsidRPr="00EE6A91" w:rsidRDefault="00B20A2D" w:rsidP="00934EBA">
            <w:pPr>
              <w:spacing w:line="276" w:lineRule="auto"/>
              <w:jc w:val="center"/>
              <w:rPr>
                <w:color w:val="000000" w:themeColor="text1"/>
              </w:rPr>
            </w:pPr>
            <w:r w:rsidRPr="04AD3F8A">
              <w:rPr>
                <w:color w:val="000000" w:themeColor="text1"/>
              </w:rPr>
              <w:t>-12.832</w:t>
            </w:r>
          </w:p>
        </w:tc>
        <w:tc>
          <w:tcPr>
            <w:tcW w:w="787" w:type="dxa"/>
            <w:tcBorders>
              <w:top w:val="nil"/>
              <w:left w:val="nil"/>
              <w:bottom w:val="nil"/>
              <w:right w:val="nil"/>
            </w:tcBorders>
            <w:tcMar>
              <w:top w:w="15" w:type="dxa"/>
              <w:left w:w="15" w:type="dxa"/>
              <w:right w:w="15" w:type="dxa"/>
            </w:tcMar>
            <w:vAlign w:val="center"/>
          </w:tcPr>
          <w:p w14:paraId="5DC289C2" w14:textId="77777777" w:rsidR="00B20A2D" w:rsidRPr="00EE6A91" w:rsidRDefault="00B20A2D" w:rsidP="00934EBA">
            <w:pPr>
              <w:spacing w:line="276" w:lineRule="auto"/>
              <w:jc w:val="center"/>
              <w:rPr>
                <w:color w:val="000000" w:themeColor="text1"/>
              </w:rPr>
            </w:pPr>
            <w:r w:rsidRPr="04AD3F8A">
              <w:rPr>
                <w:color w:val="000000" w:themeColor="text1"/>
              </w:rPr>
              <w:t>0.005</w:t>
            </w:r>
          </w:p>
        </w:tc>
        <w:tc>
          <w:tcPr>
            <w:tcW w:w="787" w:type="dxa"/>
            <w:tcBorders>
              <w:top w:val="nil"/>
              <w:left w:val="nil"/>
              <w:bottom w:val="nil"/>
              <w:right w:val="nil"/>
            </w:tcBorders>
            <w:tcMar>
              <w:top w:w="15" w:type="dxa"/>
              <w:left w:w="15" w:type="dxa"/>
              <w:right w:w="15" w:type="dxa"/>
            </w:tcMar>
            <w:vAlign w:val="center"/>
          </w:tcPr>
          <w:p w14:paraId="0B2BAE8C" w14:textId="77777777" w:rsidR="00B20A2D" w:rsidRPr="00EE6A91" w:rsidRDefault="00B20A2D" w:rsidP="00934EBA">
            <w:pPr>
              <w:spacing w:line="276" w:lineRule="auto"/>
              <w:jc w:val="center"/>
              <w:rPr>
                <w:color w:val="000000" w:themeColor="text1"/>
              </w:rPr>
            </w:pPr>
            <w:r w:rsidRPr="04AD3F8A">
              <w:rPr>
                <w:color w:val="000000" w:themeColor="text1"/>
              </w:rPr>
              <w:t>4.479</w:t>
            </w:r>
          </w:p>
        </w:tc>
      </w:tr>
      <w:tr w:rsidR="00B20A2D" w:rsidRPr="00EE6A91" w14:paraId="500122A4" w14:textId="77777777" w:rsidTr="00934EBA">
        <w:trPr>
          <w:trHeight w:val="576"/>
        </w:trPr>
        <w:tc>
          <w:tcPr>
            <w:tcW w:w="1560" w:type="dxa"/>
            <w:tcBorders>
              <w:top w:val="nil"/>
              <w:left w:val="nil"/>
              <w:bottom w:val="nil"/>
              <w:right w:val="nil"/>
            </w:tcBorders>
            <w:tcMar>
              <w:top w:w="15" w:type="dxa"/>
              <w:left w:w="270" w:type="dxa"/>
              <w:right w:w="15" w:type="dxa"/>
            </w:tcMar>
            <w:vAlign w:val="center"/>
          </w:tcPr>
          <w:p w14:paraId="4D4D4484" w14:textId="77777777" w:rsidR="00B20A2D" w:rsidRPr="00EE6A91" w:rsidRDefault="00B20A2D" w:rsidP="000F53FB">
            <w:pPr>
              <w:spacing w:after="0" w:line="276" w:lineRule="auto"/>
              <w:rPr>
                <w:color w:val="000000" w:themeColor="text1"/>
              </w:rPr>
            </w:pPr>
            <w:r w:rsidRPr="04AD3F8A">
              <w:rPr>
                <w:color w:val="000000" w:themeColor="text1"/>
              </w:rPr>
              <w:t xml:space="preserve">Gender </w:t>
            </w:r>
          </w:p>
        </w:tc>
        <w:tc>
          <w:tcPr>
            <w:tcW w:w="1028" w:type="dxa"/>
            <w:tcBorders>
              <w:top w:val="nil"/>
              <w:left w:val="nil"/>
              <w:bottom w:val="nil"/>
              <w:right w:val="nil"/>
            </w:tcBorders>
            <w:tcMar>
              <w:top w:w="15" w:type="dxa"/>
              <w:left w:w="15" w:type="dxa"/>
              <w:right w:w="15" w:type="dxa"/>
            </w:tcMar>
            <w:vAlign w:val="center"/>
          </w:tcPr>
          <w:p w14:paraId="284A62AE"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-11.519</w:t>
            </w:r>
          </w:p>
        </w:tc>
        <w:tc>
          <w:tcPr>
            <w:tcW w:w="802" w:type="dxa"/>
            <w:tcBorders>
              <w:top w:val="nil"/>
              <w:left w:val="nil"/>
              <w:bottom w:val="nil"/>
              <w:right w:val="nil"/>
            </w:tcBorders>
            <w:tcMar>
              <w:top w:w="15" w:type="dxa"/>
              <w:left w:w="15" w:type="dxa"/>
              <w:right w:w="15" w:type="dxa"/>
            </w:tcMar>
            <w:vAlign w:val="center"/>
          </w:tcPr>
          <w:p w14:paraId="48B8882C"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0.266</w:t>
            </w:r>
          </w:p>
        </w:tc>
        <w:tc>
          <w:tcPr>
            <w:tcW w:w="830" w:type="dxa"/>
            <w:tcBorders>
              <w:top w:val="nil"/>
              <w:left w:val="nil"/>
              <w:bottom w:val="nil"/>
              <w:right w:val="nil"/>
            </w:tcBorders>
            <w:tcMar>
              <w:top w:w="15" w:type="dxa"/>
              <w:left w:w="15" w:type="dxa"/>
              <w:right w:w="15" w:type="dxa"/>
            </w:tcMar>
            <w:vAlign w:val="center"/>
          </w:tcPr>
          <w:p w14:paraId="6A4CED74"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10.324</w:t>
            </w:r>
          </w:p>
        </w:tc>
        <w:tc>
          <w:tcPr>
            <w:tcW w:w="815" w:type="dxa"/>
            <w:tcBorders>
              <w:top w:val="nil"/>
              <w:left w:val="nil"/>
              <w:bottom w:val="nil"/>
              <w:right w:val="nil"/>
            </w:tcBorders>
            <w:tcMar>
              <w:top w:w="15" w:type="dxa"/>
              <w:left w:w="15" w:type="dxa"/>
              <w:right w:w="15" w:type="dxa"/>
            </w:tcMar>
            <w:vAlign w:val="center"/>
          </w:tcPr>
          <w:p w14:paraId="243E6371" w14:textId="77777777" w:rsidR="00B20A2D" w:rsidRPr="00EE6A91" w:rsidRDefault="00B20A2D" w:rsidP="00934EBA">
            <w:pPr>
              <w:spacing w:after="0" w:line="276" w:lineRule="auto"/>
              <w:jc w:val="center"/>
              <w:rPr>
                <w:color w:val="000000" w:themeColor="text1"/>
              </w:rPr>
            </w:pPr>
            <w:r w:rsidRPr="04AD3F8A">
              <w:rPr>
                <w:color w:val="000000" w:themeColor="text1"/>
              </w:rPr>
              <w:t>-9.583</w:t>
            </w:r>
          </w:p>
        </w:tc>
        <w:tc>
          <w:tcPr>
            <w:tcW w:w="787" w:type="dxa"/>
            <w:tcBorders>
              <w:top w:val="nil"/>
              <w:left w:val="nil"/>
              <w:bottom w:val="nil"/>
              <w:right w:val="nil"/>
            </w:tcBorders>
            <w:tcMar>
              <w:top w:w="15" w:type="dxa"/>
              <w:left w:w="15" w:type="dxa"/>
              <w:right w:w="15" w:type="dxa"/>
            </w:tcMar>
            <w:vAlign w:val="center"/>
          </w:tcPr>
          <w:p w14:paraId="0879B9E6" w14:textId="77777777" w:rsidR="00B20A2D" w:rsidRPr="00EE6A91" w:rsidRDefault="00B20A2D" w:rsidP="00934EBA">
            <w:pPr>
              <w:spacing w:after="0" w:line="276" w:lineRule="auto"/>
              <w:jc w:val="center"/>
              <w:rPr>
                <w:color w:val="000000" w:themeColor="text1"/>
              </w:rPr>
            </w:pPr>
            <w:r w:rsidRPr="04AD3F8A">
              <w:rPr>
                <w:color w:val="000000" w:themeColor="text1"/>
              </w:rPr>
              <w:t>0.382</w:t>
            </w:r>
          </w:p>
        </w:tc>
        <w:tc>
          <w:tcPr>
            <w:tcW w:w="815" w:type="dxa"/>
            <w:tcBorders>
              <w:top w:val="nil"/>
              <w:left w:val="nil"/>
              <w:bottom w:val="nil"/>
              <w:right w:val="nil"/>
            </w:tcBorders>
            <w:tcMar>
              <w:top w:w="15" w:type="dxa"/>
              <w:left w:w="15" w:type="dxa"/>
              <w:right w:w="15" w:type="dxa"/>
            </w:tcMar>
            <w:vAlign w:val="center"/>
          </w:tcPr>
          <w:p w14:paraId="40DD69D9" w14:textId="77777777" w:rsidR="00B20A2D" w:rsidRPr="00EE6A91" w:rsidRDefault="00B20A2D" w:rsidP="00934EBA">
            <w:pPr>
              <w:spacing w:line="276" w:lineRule="auto"/>
              <w:jc w:val="center"/>
              <w:rPr>
                <w:color w:val="000000" w:themeColor="text1"/>
              </w:rPr>
            </w:pPr>
            <w:r w:rsidRPr="04AD3F8A">
              <w:rPr>
                <w:color w:val="000000" w:themeColor="text1"/>
              </w:rPr>
              <w:t>10.939</w:t>
            </w:r>
          </w:p>
        </w:tc>
        <w:tc>
          <w:tcPr>
            <w:tcW w:w="815" w:type="dxa"/>
            <w:tcBorders>
              <w:top w:val="nil"/>
              <w:left w:val="nil"/>
              <w:bottom w:val="nil"/>
              <w:right w:val="nil"/>
            </w:tcBorders>
            <w:tcMar>
              <w:top w:w="15" w:type="dxa"/>
              <w:left w:w="15" w:type="dxa"/>
              <w:right w:w="15" w:type="dxa"/>
            </w:tcMar>
            <w:vAlign w:val="center"/>
          </w:tcPr>
          <w:p w14:paraId="093273A4" w14:textId="77777777" w:rsidR="00B20A2D" w:rsidRPr="00EE6A91" w:rsidRDefault="00B20A2D" w:rsidP="00934EBA">
            <w:pPr>
              <w:spacing w:line="276" w:lineRule="auto"/>
              <w:jc w:val="center"/>
              <w:rPr>
                <w:color w:val="000000" w:themeColor="text1"/>
              </w:rPr>
            </w:pPr>
            <w:r w:rsidRPr="04AD3F8A">
              <w:rPr>
                <w:color w:val="000000" w:themeColor="text1"/>
              </w:rPr>
              <w:t>-1.361</w:t>
            </w:r>
          </w:p>
        </w:tc>
        <w:tc>
          <w:tcPr>
            <w:tcW w:w="787" w:type="dxa"/>
            <w:tcBorders>
              <w:top w:val="nil"/>
              <w:left w:val="nil"/>
              <w:bottom w:val="nil"/>
              <w:right w:val="nil"/>
            </w:tcBorders>
            <w:tcMar>
              <w:top w:w="15" w:type="dxa"/>
              <w:left w:w="15" w:type="dxa"/>
              <w:right w:w="15" w:type="dxa"/>
            </w:tcMar>
            <w:vAlign w:val="center"/>
          </w:tcPr>
          <w:p w14:paraId="6F8B0AD4" w14:textId="77777777" w:rsidR="00B20A2D" w:rsidRPr="00EE6A91" w:rsidRDefault="00B20A2D" w:rsidP="00934EBA">
            <w:pPr>
              <w:spacing w:line="276" w:lineRule="auto"/>
              <w:jc w:val="center"/>
              <w:rPr>
                <w:color w:val="000000" w:themeColor="text1"/>
              </w:rPr>
            </w:pPr>
            <w:r w:rsidRPr="04AD3F8A">
              <w:rPr>
                <w:color w:val="000000" w:themeColor="text1"/>
              </w:rPr>
              <w:t>0.886</w:t>
            </w:r>
          </w:p>
        </w:tc>
        <w:tc>
          <w:tcPr>
            <w:tcW w:w="787" w:type="dxa"/>
            <w:tcBorders>
              <w:top w:val="nil"/>
              <w:left w:val="nil"/>
              <w:bottom w:val="nil"/>
              <w:right w:val="nil"/>
            </w:tcBorders>
            <w:tcMar>
              <w:top w:w="15" w:type="dxa"/>
              <w:left w:w="15" w:type="dxa"/>
              <w:right w:w="15" w:type="dxa"/>
            </w:tcMar>
            <w:vAlign w:val="center"/>
          </w:tcPr>
          <w:p w14:paraId="442B6652" w14:textId="77777777" w:rsidR="00B20A2D" w:rsidRPr="00EE6A91" w:rsidRDefault="00B20A2D" w:rsidP="00934EBA">
            <w:pPr>
              <w:spacing w:line="276" w:lineRule="auto"/>
              <w:jc w:val="center"/>
              <w:rPr>
                <w:color w:val="000000" w:themeColor="text1"/>
              </w:rPr>
            </w:pPr>
            <w:r w:rsidRPr="04AD3F8A">
              <w:rPr>
                <w:color w:val="000000" w:themeColor="text1"/>
              </w:rPr>
              <w:t>9.514</w:t>
            </w:r>
          </w:p>
        </w:tc>
      </w:tr>
      <w:tr w:rsidR="00B20A2D" w:rsidRPr="00EE6A91" w14:paraId="2E145B2B" w14:textId="77777777" w:rsidTr="00934EBA">
        <w:trPr>
          <w:trHeight w:val="576"/>
        </w:trPr>
        <w:tc>
          <w:tcPr>
            <w:tcW w:w="1560" w:type="dxa"/>
            <w:tcBorders>
              <w:top w:val="nil"/>
              <w:left w:val="nil"/>
              <w:bottom w:val="nil"/>
              <w:right w:val="nil"/>
            </w:tcBorders>
            <w:tcMar>
              <w:top w:w="15" w:type="dxa"/>
              <w:left w:w="270" w:type="dxa"/>
              <w:right w:w="15" w:type="dxa"/>
            </w:tcMar>
            <w:vAlign w:val="center"/>
          </w:tcPr>
          <w:p w14:paraId="569AD906" w14:textId="77777777" w:rsidR="00B20A2D" w:rsidRPr="00EE6A91" w:rsidRDefault="00B20A2D" w:rsidP="000F53FB">
            <w:pPr>
              <w:spacing w:after="0" w:line="276" w:lineRule="auto"/>
              <w:rPr>
                <w:color w:val="000000" w:themeColor="text1"/>
              </w:rPr>
            </w:pPr>
            <w:r w:rsidRPr="04AD3F8A">
              <w:rPr>
                <w:color w:val="000000" w:themeColor="text1"/>
              </w:rPr>
              <w:lastRenderedPageBreak/>
              <w:t>No. of ED visits in the past year</w:t>
            </w:r>
          </w:p>
        </w:tc>
        <w:tc>
          <w:tcPr>
            <w:tcW w:w="1028" w:type="dxa"/>
            <w:tcBorders>
              <w:top w:val="nil"/>
              <w:left w:val="nil"/>
              <w:bottom w:val="nil"/>
              <w:right w:val="nil"/>
            </w:tcBorders>
            <w:tcMar>
              <w:top w:w="15" w:type="dxa"/>
              <w:left w:w="15" w:type="dxa"/>
              <w:right w:w="15" w:type="dxa"/>
            </w:tcMar>
            <w:vAlign w:val="center"/>
          </w:tcPr>
          <w:p w14:paraId="0D84A728"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1.169</w:t>
            </w:r>
          </w:p>
        </w:tc>
        <w:tc>
          <w:tcPr>
            <w:tcW w:w="802" w:type="dxa"/>
            <w:tcBorders>
              <w:top w:val="nil"/>
              <w:left w:val="nil"/>
              <w:bottom w:val="nil"/>
              <w:right w:val="nil"/>
            </w:tcBorders>
            <w:tcMar>
              <w:top w:w="15" w:type="dxa"/>
              <w:left w:w="15" w:type="dxa"/>
              <w:right w:w="15" w:type="dxa"/>
            </w:tcMar>
            <w:vAlign w:val="center"/>
          </w:tcPr>
          <w:p w14:paraId="350D5331"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0.885</w:t>
            </w:r>
          </w:p>
        </w:tc>
        <w:tc>
          <w:tcPr>
            <w:tcW w:w="830" w:type="dxa"/>
            <w:tcBorders>
              <w:top w:val="nil"/>
              <w:left w:val="nil"/>
              <w:bottom w:val="nil"/>
              <w:right w:val="nil"/>
            </w:tcBorders>
            <w:tcMar>
              <w:top w:w="15" w:type="dxa"/>
              <w:left w:w="15" w:type="dxa"/>
              <w:right w:w="15" w:type="dxa"/>
            </w:tcMar>
            <w:vAlign w:val="center"/>
          </w:tcPr>
          <w:p w14:paraId="5B3D5857"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8.050</w:t>
            </w:r>
          </w:p>
        </w:tc>
        <w:tc>
          <w:tcPr>
            <w:tcW w:w="815" w:type="dxa"/>
            <w:tcBorders>
              <w:top w:val="nil"/>
              <w:left w:val="nil"/>
              <w:bottom w:val="nil"/>
              <w:right w:val="nil"/>
            </w:tcBorders>
            <w:tcMar>
              <w:top w:w="15" w:type="dxa"/>
              <w:left w:w="15" w:type="dxa"/>
              <w:right w:w="15" w:type="dxa"/>
            </w:tcMar>
            <w:vAlign w:val="center"/>
          </w:tcPr>
          <w:p w14:paraId="5B72DDC4" w14:textId="77777777" w:rsidR="00B20A2D" w:rsidRPr="00EE6A91" w:rsidRDefault="00B20A2D" w:rsidP="00934EBA">
            <w:pPr>
              <w:spacing w:after="0" w:line="276" w:lineRule="auto"/>
              <w:jc w:val="center"/>
              <w:rPr>
                <w:color w:val="000000" w:themeColor="text1"/>
              </w:rPr>
            </w:pPr>
            <w:r w:rsidRPr="04AD3F8A">
              <w:rPr>
                <w:color w:val="000000" w:themeColor="text1"/>
              </w:rPr>
              <w:t>-4.946</w:t>
            </w:r>
          </w:p>
        </w:tc>
        <w:tc>
          <w:tcPr>
            <w:tcW w:w="787" w:type="dxa"/>
            <w:tcBorders>
              <w:top w:val="nil"/>
              <w:left w:val="nil"/>
              <w:bottom w:val="nil"/>
              <w:right w:val="nil"/>
            </w:tcBorders>
            <w:tcMar>
              <w:top w:w="15" w:type="dxa"/>
              <w:left w:w="15" w:type="dxa"/>
              <w:right w:w="15" w:type="dxa"/>
            </w:tcMar>
            <w:vAlign w:val="center"/>
          </w:tcPr>
          <w:p w14:paraId="60B29213" w14:textId="77777777" w:rsidR="00B20A2D" w:rsidRPr="00EE6A91" w:rsidRDefault="00B20A2D" w:rsidP="00934EBA">
            <w:pPr>
              <w:spacing w:after="0" w:line="276" w:lineRule="auto"/>
              <w:jc w:val="center"/>
              <w:rPr>
                <w:color w:val="000000" w:themeColor="text1"/>
              </w:rPr>
            </w:pPr>
            <w:r w:rsidRPr="04AD3F8A">
              <w:rPr>
                <w:color w:val="000000" w:themeColor="text1"/>
              </w:rPr>
              <w:t>0.563</w:t>
            </w:r>
          </w:p>
        </w:tc>
        <w:tc>
          <w:tcPr>
            <w:tcW w:w="815" w:type="dxa"/>
            <w:tcBorders>
              <w:top w:val="nil"/>
              <w:left w:val="nil"/>
              <w:bottom w:val="nil"/>
              <w:right w:val="nil"/>
            </w:tcBorders>
            <w:tcMar>
              <w:top w:w="15" w:type="dxa"/>
              <w:left w:w="15" w:type="dxa"/>
              <w:right w:w="15" w:type="dxa"/>
            </w:tcMar>
            <w:vAlign w:val="center"/>
          </w:tcPr>
          <w:p w14:paraId="3D9AD5FE" w14:textId="77777777" w:rsidR="00B20A2D" w:rsidRPr="00EE6A91" w:rsidRDefault="00B20A2D" w:rsidP="00934EBA">
            <w:pPr>
              <w:spacing w:line="276" w:lineRule="auto"/>
              <w:jc w:val="center"/>
              <w:rPr>
                <w:color w:val="000000" w:themeColor="text1"/>
              </w:rPr>
            </w:pPr>
            <w:r w:rsidRPr="04AD3F8A">
              <w:rPr>
                <w:color w:val="000000" w:themeColor="text1"/>
              </w:rPr>
              <w:t>8.530</w:t>
            </w:r>
          </w:p>
        </w:tc>
        <w:tc>
          <w:tcPr>
            <w:tcW w:w="815" w:type="dxa"/>
            <w:tcBorders>
              <w:top w:val="nil"/>
              <w:left w:val="nil"/>
              <w:bottom w:val="nil"/>
              <w:right w:val="nil"/>
            </w:tcBorders>
            <w:tcMar>
              <w:top w:w="15" w:type="dxa"/>
              <w:left w:w="15" w:type="dxa"/>
              <w:right w:w="15" w:type="dxa"/>
            </w:tcMar>
            <w:vAlign w:val="center"/>
          </w:tcPr>
          <w:p w14:paraId="78104B1C" w14:textId="77777777" w:rsidR="00B20A2D" w:rsidRPr="00EE6A91" w:rsidRDefault="00B20A2D" w:rsidP="00934EBA">
            <w:pPr>
              <w:spacing w:line="276" w:lineRule="auto"/>
              <w:jc w:val="center"/>
              <w:rPr>
                <w:color w:val="000000" w:themeColor="text1"/>
              </w:rPr>
            </w:pPr>
            <w:r w:rsidRPr="04AD3F8A">
              <w:rPr>
                <w:color w:val="000000" w:themeColor="text1"/>
              </w:rPr>
              <w:t>-14.592</w:t>
            </w:r>
          </w:p>
        </w:tc>
        <w:tc>
          <w:tcPr>
            <w:tcW w:w="787" w:type="dxa"/>
            <w:tcBorders>
              <w:top w:val="nil"/>
              <w:left w:val="nil"/>
              <w:bottom w:val="nil"/>
              <w:right w:val="nil"/>
            </w:tcBorders>
            <w:tcMar>
              <w:top w:w="15" w:type="dxa"/>
              <w:left w:w="15" w:type="dxa"/>
              <w:right w:w="15" w:type="dxa"/>
            </w:tcMar>
            <w:vAlign w:val="center"/>
          </w:tcPr>
          <w:p w14:paraId="241E6936" w14:textId="77777777" w:rsidR="00B20A2D" w:rsidRPr="00EE6A91" w:rsidRDefault="00B20A2D" w:rsidP="00934EBA">
            <w:pPr>
              <w:spacing w:line="276" w:lineRule="auto"/>
              <w:jc w:val="center"/>
              <w:rPr>
                <w:color w:val="000000" w:themeColor="text1"/>
              </w:rPr>
            </w:pPr>
            <w:r w:rsidRPr="04AD3F8A">
              <w:rPr>
                <w:color w:val="000000" w:themeColor="text1"/>
              </w:rPr>
              <w:t>0.051</w:t>
            </w:r>
          </w:p>
        </w:tc>
        <w:tc>
          <w:tcPr>
            <w:tcW w:w="787" w:type="dxa"/>
            <w:tcBorders>
              <w:top w:val="nil"/>
              <w:left w:val="nil"/>
              <w:bottom w:val="nil"/>
              <w:right w:val="nil"/>
            </w:tcBorders>
            <w:tcMar>
              <w:top w:w="15" w:type="dxa"/>
              <w:left w:w="15" w:type="dxa"/>
              <w:right w:w="15" w:type="dxa"/>
            </w:tcMar>
            <w:vAlign w:val="center"/>
          </w:tcPr>
          <w:p w14:paraId="3DB6EFA5" w14:textId="77777777" w:rsidR="00B20A2D" w:rsidRPr="00EE6A91" w:rsidRDefault="00B20A2D" w:rsidP="00934EBA">
            <w:pPr>
              <w:spacing w:line="276" w:lineRule="auto"/>
              <w:jc w:val="center"/>
              <w:rPr>
                <w:color w:val="000000" w:themeColor="text1"/>
              </w:rPr>
            </w:pPr>
            <w:r w:rsidRPr="04AD3F8A">
              <w:rPr>
                <w:color w:val="000000" w:themeColor="text1"/>
              </w:rPr>
              <w:t>7.418</w:t>
            </w:r>
          </w:p>
        </w:tc>
      </w:tr>
      <w:tr w:rsidR="00B20A2D" w:rsidRPr="00EE6A91" w14:paraId="1AF14CFD" w14:textId="77777777" w:rsidTr="00934EBA">
        <w:trPr>
          <w:trHeight w:val="576"/>
        </w:trPr>
        <w:tc>
          <w:tcPr>
            <w:tcW w:w="1560" w:type="dxa"/>
            <w:tcBorders>
              <w:top w:val="nil"/>
              <w:left w:val="nil"/>
              <w:bottom w:val="none" w:sz="12" w:space="0" w:color="000000" w:themeColor="text1"/>
              <w:right w:val="nil"/>
            </w:tcBorders>
            <w:tcMar>
              <w:top w:w="15" w:type="dxa"/>
              <w:left w:w="270" w:type="dxa"/>
              <w:right w:w="15" w:type="dxa"/>
            </w:tcMar>
            <w:vAlign w:val="center"/>
          </w:tcPr>
          <w:p w14:paraId="5DFA4C5F" w14:textId="77777777" w:rsidR="00B20A2D" w:rsidRPr="00EE6A91" w:rsidRDefault="00B20A2D" w:rsidP="000F53FB">
            <w:pPr>
              <w:spacing w:after="0" w:line="276" w:lineRule="auto"/>
              <w:rPr>
                <w:color w:val="000000" w:themeColor="text1"/>
              </w:rPr>
            </w:pPr>
            <w:r w:rsidRPr="04AD3F8A">
              <w:rPr>
                <w:color w:val="000000" w:themeColor="text1"/>
              </w:rPr>
              <w:t>Education</w:t>
            </w:r>
          </w:p>
        </w:tc>
        <w:tc>
          <w:tcPr>
            <w:tcW w:w="1028" w:type="dxa"/>
            <w:tcBorders>
              <w:top w:val="nil"/>
              <w:left w:val="nil"/>
              <w:bottom w:val="none" w:sz="12" w:space="0" w:color="000000" w:themeColor="text1"/>
              <w:right w:val="nil"/>
            </w:tcBorders>
            <w:tcMar>
              <w:top w:w="15" w:type="dxa"/>
              <w:left w:w="15" w:type="dxa"/>
              <w:right w:w="15" w:type="dxa"/>
            </w:tcMar>
            <w:vAlign w:val="center"/>
          </w:tcPr>
          <w:p w14:paraId="6650CADA"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-7.902</w:t>
            </w:r>
          </w:p>
        </w:tc>
        <w:tc>
          <w:tcPr>
            <w:tcW w:w="802" w:type="dxa"/>
            <w:tcBorders>
              <w:top w:val="nil"/>
              <w:left w:val="nil"/>
              <w:bottom w:val="none" w:sz="12" w:space="0" w:color="000000" w:themeColor="text1"/>
              <w:right w:val="nil"/>
            </w:tcBorders>
            <w:tcMar>
              <w:top w:w="15" w:type="dxa"/>
              <w:left w:w="15" w:type="dxa"/>
              <w:right w:w="15" w:type="dxa"/>
            </w:tcMar>
            <w:vAlign w:val="center"/>
          </w:tcPr>
          <w:p w14:paraId="4482EE14"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0.263</w:t>
            </w:r>
          </w:p>
        </w:tc>
        <w:tc>
          <w:tcPr>
            <w:tcW w:w="830" w:type="dxa"/>
            <w:tcBorders>
              <w:top w:val="nil"/>
              <w:left w:val="nil"/>
              <w:bottom w:val="none" w:sz="12" w:space="0" w:color="000000" w:themeColor="text1"/>
              <w:right w:val="nil"/>
            </w:tcBorders>
            <w:tcMar>
              <w:top w:w="15" w:type="dxa"/>
              <w:left w:w="15" w:type="dxa"/>
              <w:right w:w="15" w:type="dxa"/>
            </w:tcMar>
            <w:vAlign w:val="center"/>
          </w:tcPr>
          <w:p w14:paraId="6DF449C8"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7.031</w:t>
            </w:r>
          </w:p>
        </w:tc>
        <w:tc>
          <w:tcPr>
            <w:tcW w:w="815" w:type="dxa"/>
            <w:tcBorders>
              <w:top w:val="nil"/>
              <w:left w:val="nil"/>
              <w:bottom w:val="none" w:sz="12" w:space="0" w:color="000000" w:themeColor="text1"/>
              <w:right w:val="nil"/>
            </w:tcBorders>
            <w:tcMar>
              <w:top w:w="15" w:type="dxa"/>
              <w:left w:w="15" w:type="dxa"/>
              <w:right w:w="15" w:type="dxa"/>
            </w:tcMar>
            <w:vAlign w:val="center"/>
          </w:tcPr>
          <w:p w14:paraId="4FBF79A9" w14:textId="77777777" w:rsidR="00B20A2D" w:rsidRPr="00EE6A91" w:rsidRDefault="00B20A2D" w:rsidP="00934EBA">
            <w:pPr>
              <w:spacing w:after="0" w:line="276" w:lineRule="auto"/>
              <w:jc w:val="center"/>
              <w:rPr>
                <w:color w:val="000000" w:themeColor="text1"/>
              </w:rPr>
            </w:pPr>
            <w:r w:rsidRPr="04AD3F8A">
              <w:rPr>
                <w:color w:val="000000" w:themeColor="text1"/>
              </w:rPr>
              <w:t>-6.566</w:t>
            </w:r>
          </w:p>
        </w:tc>
        <w:tc>
          <w:tcPr>
            <w:tcW w:w="787" w:type="dxa"/>
            <w:tcBorders>
              <w:top w:val="nil"/>
              <w:left w:val="nil"/>
              <w:bottom w:val="none" w:sz="12" w:space="0" w:color="000000" w:themeColor="text1"/>
              <w:right w:val="nil"/>
            </w:tcBorders>
            <w:tcMar>
              <w:top w:w="15" w:type="dxa"/>
              <w:left w:w="15" w:type="dxa"/>
              <w:right w:w="15" w:type="dxa"/>
            </w:tcMar>
            <w:vAlign w:val="center"/>
          </w:tcPr>
          <w:p w14:paraId="7FAB39E8" w14:textId="77777777" w:rsidR="00B20A2D" w:rsidRPr="00EE6A91" w:rsidRDefault="00B20A2D" w:rsidP="00934EBA">
            <w:pPr>
              <w:spacing w:after="0" w:line="276" w:lineRule="auto"/>
              <w:jc w:val="center"/>
              <w:rPr>
                <w:color w:val="000000" w:themeColor="text1"/>
              </w:rPr>
            </w:pPr>
            <w:r w:rsidRPr="04AD3F8A">
              <w:rPr>
                <w:color w:val="000000" w:themeColor="text1"/>
              </w:rPr>
              <w:t>0.379</w:t>
            </w:r>
          </w:p>
        </w:tc>
        <w:tc>
          <w:tcPr>
            <w:tcW w:w="815" w:type="dxa"/>
            <w:tcBorders>
              <w:top w:val="nil"/>
              <w:left w:val="nil"/>
              <w:bottom w:val="none" w:sz="12" w:space="0" w:color="000000" w:themeColor="text1"/>
              <w:right w:val="nil"/>
            </w:tcBorders>
            <w:tcMar>
              <w:top w:w="15" w:type="dxa"/>
              <w:left w:w="15" w:type="dxa"/>
              <w:right w:w="15" w:type="dxa"/>
            </w:tcMar>
            <w:vAlign w:val="center"/>
          </w:tcPr>
          <w:p w14:paraId="66D9809A" w14:textId="77777777" w:rsidR="00B20A2D" w:rsidRPr="00EE6A91" w:rsidRDefault="00B20A2D" w:rsidP="00934EBA">
            <w:pPr>
              <w:spacing w:line="276" w:lineRule="auto"/>
              <w:jc w:val="center"/>
              <w:rPr>
                <w:color w:val="000000" w:themeColor="text1"/>
              </w:rPr>
            </w:pPr>
            <w:r w:rsidRPr="04AD3F8A">
              <w:rPr>
                <w:color w:val="000000" w:themeColor="text1"/>
              </w:rPr>
              <w:t>7.450</w:t>
            </w:r>
          </w:p>
        </w:tc>
        <w:tc>
          <w:tcPr>
            <w:tcW w:w="815" w:type="dxa"/>
            <w:tcBorders>
              <w:top w:val="nil"/>
              <w:left w:val="nil"/>
              <w:bottom w:val="none" w:sz="12" w:space="0" w:color="000000" w:themeColor="text1"/>
              <w:right w:val="nil"/>
            </w:tcBorders>
            <w:tcMar>
              <w:top w:w="15" w:type="dxa"/>
              <w:left w:w="15" w:type="dxa"/>
              <w:right w:w="15" w:type="dxa"/>
            </w:tcMar>
            <w:vAlign w:val="center"/>
          </w:tcPr>
          <w:p w14:paraId="41276F6F" w14:textId="77777777" w:rsidR="00B20A2D" w:rsidRPr="00EE6A91" w:rsidRDefault="00B20A2D" w:rsidP="00934EBA">
            <w:pPr>
              <w:spacing w:line="276" w:lineRule="auto"/>
              <w:jc w:val="center"/>
              <w:rPr>
                <w:color w:val="000000" w:themeColor="text1"/>
              </w:rPr>
            </w:pPr>
            <w:r w:rsidRPr="04AD3F8A">
              <w:rPr>
                <w:color w:val="000000" w:themeColor="text1"/>
              </w:rPr>
              <w:t>-4.364</w:t>
            </w:r>
          </w:p>
        </w:tc>
        <w:tc>
          <w:tcPr>
            <w:tcW w:w="787" w:type="dxa"/>
            <w:tcBorders>
              <w:top w:val="nil"/>
              <w:left w:val="nil"/>
              <w:bottom w:val="none" w:sz="12" w:space="0" w:color="000000" w:themeColor="text1"/>
              <w:right w:val="nil"/>
            </w:tcBorders>
            <w:tcMar>
              <w:top w:w="15" w:type="dxa"/>
              <w:left w:w="15" w:type="dxa"/>
              <w:right w:w="15" w:type="dxa"/>
            </w:tcMar>
            <w:vAlign w:val="center"/>
          </w:tcPr>
          <w:p w14:paraId="20EAC6D9" w14:textId="77777777" w:rsidR="00B20A2D" w:rsidRPr="00EE6A91" w:rsidRDefault="00B20A2D" w:rsidP="00934EBA">
            <w:pPr>
              <w:spacing w:line="276" w:lineRule="auto"/>
              <w:jc w:val="center"/>
              <w:rPr>
                <w:color w:val="000000" w:themeColor="text1"/>
              </w:rPr>
            </w:pPr>
            <w:r w:rsidRPr="04AD3F8A">
              <w:rPr>
                <w:color w:val="000000" w:themeColor="text1"/>
              </w:rPr>
              <w:t>0.502</w:t>
            </w:r>
          </w:p>
        </w:tc>
        <w:tc>
          <w:tcPr>
            <w:tcW w:w="787" w:type="dxa"/>
            <w:tcBorders>
              <w:top w:val="nil"/>
              <w:left w:val="nil"/>
              <w:bottom w:val="none" w:sz="12" w:space="0" w:color="000000" w:themeColor="text1"/>
              <w:right w:val="nil"/>
            </w:tcBorders>
            <w:tcMar>
              <w:top w:w="15" w:type="dxa"/>
              <w:left w:w="15" w:type="dxa"/>
              <w:right w:w="15" w:type="dxa"/>
            </w:tcMar>
            <w:vAlign w:val="center"/>
          </w:tcPr>
          <w:p w14:paraId="69DB3E48" w14:textId="77777777" w:rsidR="00B20A2D" w:rsidRPr="00EE6A91" w:rsidRDefault="00B20A2D" w:rsidP="00934EBA">
            <w:pPr>
              <w:spacing w:line="276" w:lineRule="auto"/>
              <w:jc w:val="center"/>
              <w:rPr>
                <w:color w:val="000000" w:themeColor="text1"/>
              </w:rPr>
            </w:pPr>
            <w:r w:rsidRPr="04AD3F8A">
              <w:rPr>
                <w:color w:val="000000" w:themeColor="text1"/>
              </w:rPr>
              <w:t>6.480</w:t>
            </w:r>
          </w:p>
        </w:tc>
      </w:tr>
      <w:tr w:rsidR="00B20A2D" w:rsidRPr="00EE6A91" w14:paraId="6D51F95E" w14:textId="77777777" w:rsidTr="00934EBA">
        <w:trPr>
          <w:trHeight w:val="576"/>
        </w:trPr>
        <w:tc>
          <w:tcPr>
            <w:tcW w:w="1560"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270" w:type="dxa"/>
              <w:right w:w="15" w:type="dxa"/>
            </w:tcMar>
            <w:vAlign w:val="center"/>
          </w:tcPr>
          <w:p w14:paraId="362350EA" w14:textId="77777777" w:rsidR="00B20A2D" w:rsidRPr="00EE6A91" w:rsidRDefault="00B20A2D" w:rsidP="000F53FB">
            <w:pPr>
              <w:spacing w:after="0" w:line="276" w:lineRule="auto"/>
              <w:rPr>
                <w:color w:val="000000" w:themeColor="text1"/>
              </w:rPr>
            </w:pPr>
            <w:r w:rsidRPr="04AD3F8A">
              <w:rPr>
                <w:color w:val="000000" w:themeColor="text1"/>
              </w:rPr>
              <w:t xml:space="preserve">Housing </w:t>
            </w:r>
          </w:p>
        </w:tc>
        <w:tc>
          <w:tcPr>
            <w:tcW w:w="1028"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03E3F408"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12.672</w:t>
            </w:r>
          </w:p>
        </w:tc>
        <w:tc>
          <w:tcPr>
            <w:tcW w:w="802"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5B159445"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0.019</w:t>
            </w:r>
          </w:p>
        </w:tc>
        <w:tc>
          <w:tcPr>
            <w:tcW w:w="830"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65E61233"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5.336</w:t>
            </w:r>
          </w:p>
        </w:tc>
        <w:tc>
          <w:tcPr>
            <w:tcW w:w="815"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46552763" w14:textId="77777777" w:rsidR="00B20A2D" w:rsidRPr="00EE6A91" w:rsidRDefault="00B20A2D" w:rsidP="00934EBA">
            <w:pPr>
              <w:spacing w:after="0" w:line="276" w:lineRule="auto"/>
              <w:jc w:val="center"/>
              <w:rPr>
                <w:color w:val="000000" w:themeColor="text1"/>
              </w:rPr>
            </w:pPr>
            <w:r w:rsidRPr="04AD3F8A">
              <w:rPr>
                <w:color w:val="000000" w:themeColor="text1"/>
              </w:rPr>
              <w:t>8.257</w:t>
            </w:r>
          </w:p>
        </w:tc>
        <w:tc>
          <w:tcPr>
            <w:tcW w:w="787"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4BD4DA47" w14:textId="77777777" w:rsidR="00B20A2D" w:rsidRPr="00EE6A91" w:rsidRDefault="00B20A2D" w:rsidP="00934EBA">
            <w:pPr>
              <w:spacing w:after="0" w:line="276" w:lineRule="auto"/>
              <w:jc w:val="center"/>
              <w:rPr>
                <w:color w:val="000000" w:themeColor="text1"/>
              </w:rPr>
            </w:pPr>
            <w:r w:rsidRPr="04AD3F8A">
              <w:rPr>
                <w:color w:val="000000" w:themeColor="text1"/>
              </w:rPr>
              <w:t>0.146</w:t>
            </w:r>
          </w:p>
        </w:tc>
        <w:tc>
          <w:tcPr>
            <w:tcW w:w="815"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3FC6C36A" w14:textId="77777777" w:rsidR="00B20A2D" w:rsidRPr="00EE6A91" w:rsidRDefault="00B20A2D" w:rsidP="00934EBA">
            <w:pPr>
              <w:spacing w:line="276" w:lineRule="auto"/>
              <w:jc w:val="center"/>
              <w:rPr>
                <w:color w:val="000000" w:themeColor="text1"/>
              </w:rPr>
            </w:pPr>
            <w:r w:rsidRPr="04AD3F8A">
              <w:rPr>
                <w:color w:val="000000" w:themeColor="text1"/>
              </w:rPr>
              <w:t>5.654</w:t>
            </w:r>
          </w:p>
        </w:tc>
        <w:tc>
          <w:tcPr>
            <w:tcW w:w="815"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47438962" w14:textId="77777777" w:rsidR="00B20A2D" w:rsidRPr="00EE6A91" w:rsidRDefault="00B20A2D" w:rsidP="00934EBA">
            <w:pPr>
              <w:spacing w:line="276" w:lineRule="auto"/>
              <w:jc w:val="center"/>
              <w:rPr>
                <w:color w:val="000000" w:themeColor="text1"/>
              </w:rPr>
            </w:pPr>
            <w:r w:rsidRPr="04AD3F8A">
              <w:rPr>
                <w:color w:val="000000" w:themeColor="text1"/>
              </w:rPr>
              <w:t>3.524</w:t>
            </w:r>
          </w:p>
        </w:tc>
        <w:tc>
          <w:tcPr>
            <w:tcW w:w="787"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04FA4035" w14:textId="77777777" w:rsidR="00B20A2D" w:rsidRPr="00EE6A91" w:rsidRDefault="00B20A2D" w:rsidP="00934EBA">
            <w:pPr>
              <w:spacing w:line="276" w:lineRule="auto"/>
              <w:jc w:val="center"/>
              <w:rPr>
                <w:color w:val="000000" w:themeColor="text1"/>
              </w:rPr>
            </w:pPr>
            <w:r w:rsidRPr="04AD3F8A">
              <w:rPr>
                <w:color w:val="000000" w:themeColor="text1"/>
              </w:rPr>
              <w:t>0.475</w:t>
            </w:r>
          </w:p>
        </w:tc>
        <w:tc>
          <w:tcPr>
            <w:tcW w:w="787" w:type="dxa"/>
            <w:tcBorders>
              <w:top w:val="none" w:sz="12" w:space="0" w:color="000000" w:themeColor="text1"/>
              <w:left w:val="none" w:sz="12" w:space="0" w:color="000000" w:themeColor="text1"/>
              <w:bottom w:val="none" w:sz="4" w:space="0" w:color="000000" w:themeColor="text1"/>
              <w:right w:val="none" w:sz="12" w:space="0" w:color="000000" w:themeColor="text1"/>
            </w:tcBorders>
            <w:tcMar>
              <w:top w:w="15" w:type="dxa"/>
              <w:left w:w="15" w:type="dxa"/>
              <w:right w:w="15" w:type="dxa"/>
            </w:tcMar>
            <w:vAlign w:val="center"/>
          </w:tcPr>
          <w:p w14:paraId="0F7DEF4C" w14:textId="77777777" w:rsidR="00B20A2D" w:rsidRPr="00EE6A91" w:rsidRDefault="00B20A2D" w:rsidP="00934EBA">
            <w:pPr>
              <w:spacing w:line="276" w:lineRule="auto"/>
              <w:jc w:val="center"/>
              <w:rPr>
                <w:color w:val="000000" w:themeColor="text1"/>
              </w:rPr>
            </w:pPr>
            <w:r w:rsidRPr="04AD3F8A">
              <w:rPr>
                <w:color w:val="000000" w:themeColor="text1"/>
              </w:rPr>
              <w:t>4.917</w:t>
            </w:r>
          </w:p>
        </w:tc>
      </w:tr>
      <w:tr w:rsidR="00B20A2D" w:rsidRPr="00EE6A91" w14:paraId="2C698C0B" w14:textId="77777777" w:rsidTr="00934EBA">
        <w:trPr>
          <w:trHeight w:val="576"/>
        </w:trPr>
        <w:tc>
          <w:tcPr>
            <w:tcW w:w="1560" w:type="dxa"/>
            <w:tcBorders>
              <w:top w:val="none" w:sz="4" w:space="0" w:color="000000" w:themeColor="text1"/>
              <w:left w:val="nil"/>
              <w:bottom w:val="single" w:sz="4" w:space="0" w:color="000000" w:themeColor="text1"/>
              <w:right w:val="nil"/>
            </w:tcBorders>
            <w:tcMar>
              <w:top w:w="15" w:type="dxa"/>
              <w:left w:w="270" w:type="dxa"/>
              <w:right w:w="15" w:type="dxa"/>
            </w:tcMar>
            <w:vAlign w:val="center"/>
          </w:tcPr>
          <w:p w14:paraId="7CD88547" w14:textId="77777777" w:rsidR="00B20A2D" w:rsidRPr="00EE6A91" w:rsidRDefault="00B20A2D" w:rsidP="000F53FB">
            <w:pPr>
              <w:spacing w:line="276" w:lineRule="auto"/>
              <w:rPr>
                <w:color w:val="000000" w:themeColor="text1"/>
              </w:rPr>
            </w:pPr>
            <w:r w:rsidRPr="04AD3F8A">
              <w:rPr>
                <w:color w:val="000000" w:themeColor="text1"/>
              </w:rPr>
              <w:t xml:space="preserve">Income </w:t>
            </w:r>
          </w:p>
        </w:tc>
        <w:tc>
          <w:tcPr>
            <w:tcW w:w="1028"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197DF7D8"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1.494</w:t>
            </w:r>
          </w:p>
        </w:tc>
        <w:tc>
          <w:tcPr>
            <w:tcW w:w="802"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1099E779"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0.686</w:t>
            </w:r>
          </w:p>
        </w:tc>
        <w:tc>
          <w:tcPr>
            <w:tcW w:w="830"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7B51C3CD" w14:textId="77777777" w:rsidR="00B20A2D" w:rsidRPr="00EE6A91" w:rsidRDefault="00B20A2D" w:rsidP="00934EBA">
            <w:pPr>
              <w:spacing w:before="15" w:after="10" w:line="276" w:lineRule="auto"/>
              <w:ind w:left="30" w:right="40"/>
              <w:jc w:val="center"/>
              <w:rPr>
                <w:color w:val="000000" w:themeColor="text1"/>
              </w:rPr>
            </w:pPr>
            <w:r w:rsidRPr="04AD3F8A">
              <w:rPr>
                <w:color w:val="000000" w:themeColor="text1"/>
              </w:rPr>
              <w:t>3.694</w:t>
            </w:r>
          </w:p>
        </w:tc>
        <w:tc>
          <w:tcPr>
            <w:tcW w:w="815"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0AD18E2E" w14:textId="77777777" w:rsidR="00B20A2D" w:rsidRPr="00EE6A91" w:rsidRDefault="00B20A2D" w:rsidP="00934EBA">
            <w:pPr>
              <w:spacing w:after="0" w:line="276" w:lineRule="auto"/>
              <w:jc w:val="center"/>
              <w:rPr>
                <w:color w:val="000000" w:themeColor="text1"/>
              </w:rPr>
            </w:pPr>
            <w:r w:rsidRPr="04AD3F8A">
              <w:rPr>
                <w:color w:val="000000" w:themeColor="text1"/>
              </w:rPr>
              <w:t>6.608</w:t>
            </w:r>
          </w:p>
        </w:tc>
        <w:tc>
          <w:tcPr>
            <w:tcW w:w="787"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2448342F" w14:textId="77777777" w:rsidR="00B20A2D" w:rsidRPr="00EE6A91" w:rsidRDefault="00B20A2D" w:rsidP="00934EBA">
            <w:pPr>
              <w:spacing w:after="0" w:line="276" w:lineRule="auto"/>
              <w:jc w:val="center"/>
              <w:rPr>
                <w:color w:val="000000" w:themeColor="text1"/>
              </w:rPr>
            </w:pPr>
            <w:r w:rsidRPr="04AD3F8A">
              <w:rPr>
                <w:color w:val="000000" w:themeColor="text1"/>
              </w:rPr>
              <w:t>0.093</w:t>
            </w:r>
          </w:p>
        </w:tc>
        <w:tc>
          <w:tcPr>
            <w:tcW w:w="815"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0106AEC4" w14:textId="77777777" w:rsidR="00B20A2D" w:rsidRPr="00EE6A91" w:rsidRDefault="00B20A2D" w:rsidP="00934EBA">
            <w:pPr>
              <w:spacing w:line="276" w:lineRule="auto"/>
              <w:jc w:val="center"/>
              <w:rPr>
                <w:color w:val="000000" w:themeColor="text1"/>
              </w:rPr>
            </w:pPr>
            <w:r w:rsidRPr="04AD3F8A">
              <w:rPr>
                <w:color w:val="000000" w:themeColor="text1"/>
              </w:rPr>
              <w:t>3.914</w:t>
            </w:r>
          </w:p>
        </w:tc>
        <w:tc>
          <w:tcPr>
            <w:tcW w:w="815"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786B57D0" w14:textId="77777777" w:rsidR="00B20A2D" w:rsidRPr="00EE6A91" w:rsidRDefault="00B20A2D" w:rsidP="00934EBA">
            <w:pPr>
              <w:spacing w:line="276" w:lineRule="auto"/>
              <w:jc w:val="center"/>
              <w:rPr>
                <w:color w:val="000000" w:themeColor="text1"/>
              </w:rPr>
            </w:pPr>
            <w:r w:rsidRPr="04AD3F8A">
              <w:rPr>
                <w:color w:val="000000" w:themeColor="text1"/>
              </w:rPr>
              <w:t>8.172</w:t>
            </w:r>
          </w:p>
        </w:tc>
        <w:tc>
          <w:tcPr>
            <w:tcW w:w="787"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4914B2C3" w14:textId="77777777" w:rsidR="00B20A2D" w:rsidRPr="00EE6A91" w:rsidRDefault="00B20A2D" w:rsidP="00934EBA">
            <w:pPr>
              <w:spacing w:line="276" w:lineRule="auto"/>
              <w:jc w:val="center"/>
              <w:rPr>
                <w:color w:val="000000" w:themeColor="text1"/>
              </w:rPr>
            </w:pPr>
            <w:r w:rsidRPr="04AD3F8A">
              <w:rPr>
                <w:color w:val="000000" w:themeColor="text1"/>
              </w:rPr>
              <w:t>0.018</w:t>
            </w:r>
          </w:p>
        </w:tc>
        <w:tc>
          <w:tcPr>
            <w:tcW w:w="787" w:type="dxa"/>
            <w:tcBorders>
              <w:top w:val="none" w:sz="4" w:space="0" w:color="000000" w:themeColor="text1"/>
              <w:left w:val="nil"/>
              <w:bottom w:val="single" w:sz="4" w:space="0" w:color="000000" w:themeColor="text1"/>
              <w:right w:val="nil"/>
            </w:tcBorders>
            <w:tcMar>
              <w:top w:w="15" w:type="dxa"/>
              <w:left w:w="15" w:type="dxa"/>
              <w:right w:w="15" w:type="dxa"/>
            </w:tcMar>
            <w:vAlign w:val="center"/>
          </w:tcPr>
          <w:p w14:paraId="3A1AACF2" w14:textId="77777777" w:rsidR="00B20A2D" w:rsidRPr="00EE6A91" w:rsidRDefault="00B20A2D" w:rsidP="00934EBA">
            <w:pPr>
              <w:spacing w:line="276" w:lineRule="auto"/>
              <w:jc w:val="center"/>
              <w:rPr>
                <w:color w:val="000000" w:themeColor="text1"/>
              </w:rPr>
            </w:pPr>
            <w:r w:rsidRPr="04AD3F8A">
              <w:rPr>
                <w:color w:val="000000" w:themeColor="text1"/>
              </w:rPr>
              <w:t>3.404</w:t>
            </w:r>
          </w:p>
        </w:tc>
      </w:tr>
    </w:tbl>
    <w:p w14:paraId="682E4A73" w14:textId="77777777" w:rsidR="00B20A2D" w:rsidRDefault="00B20A2D" w:rsidP="00B20A2D">
      <w:pPr>
        <w:spacing w:line="276" w:lineRule="auto"/>
        <w:rPr>
          <w:color w:val="000000" w:themeColor="text1"/>
        </w:rPr>
      </w:pPr>
      <w:r w:rsidRPr="00EE6A91">
        <w:rPr>
          <w:color w:val="000000" w:themeColor="text1"/>
        </w:rPr>
        <w:t>B: Unstandardized coefficient; Sig.: p-value; SE: Standard error</w:t>
      </w:r>
    </w:p>
    <w:p w14:paraId="15A89E06" w14:textId="77777777" w:rsidR="00934EBA" w:rsidRDefault="00934EBA" w:rsidP="00B20A2D">
      <w:pPr>
        <w:spacing w:line="276" w:lineRule="auto"/>
        <w:rPr>
          <w:color w:val="000000" w:themeColor="text1"/>
        </w:rPr>
      </w:pPr>
    </w:p>
    <w:p w14:paraId="52EB106B" w14:textId="10EE0AAB" w:rsidR="00B20A2D" w:rsidRPr="00EE6A91" w:rsidRDefault="007712F4" w:rsidP="00B20A2D">
      <w:pPr>
        <w:spacing w:line="276" w:lineRule="auto"/>
        <w:rPr>
          <w:color w:val="000000" w:themeColor="text1"/>
        </w:rPr>
      </w:pPr>
      <w:r>
        <w:rPr>
          <w:color w:val="000000" w:themeColor="text1"/>
        </w:rPr>
        <w:t>Appendix Table 5</w:t>
      </w:r>
      <w:r w:rsidR="00B20A2D" w:rsidRPr="00EE6A91">
        <w:rPr>
          <w:color w:val="000000" w:themeColor="text1"/>
        </w:rPr>
        <w:t xml:space="preserve">. </w:t>
      </w:r>
      <w:r w:rsidR="00934EBA">
        <w:rPr>
          <w:color w:val="000000" w:themeColor="text1"/>
        </w:rPr>
        <w:t xml:space="preserve">Proportion of patients WTU in all three scenarios within each framing </w:t>
      </w:r>
    </w:p>
    <w:tbl>
      <w:tblPr>
        <w:tblW w:w="0" w:type="auto"/>
        <w:tblLook w:val="06A0" w:firstRow="1" w:lastRow="0" w:firstColumn="1" w:lastColumn="0" w:noHBand="1" w:noVBand="1"/>
      </w:tblPr>
      <w:tblGrid>
        <w:gridCol w:w="920"/>
        <w:gridCol w:w="885"/>
        <w:gridCol w:w="897"/>
        <w:gridCol w:w="936"/>
        <w:gridCol w:w="873"/>
        <w:gridCol w:w="888"/>
        <w:gridCol w:w="933"/>
        <w:gridCol w:w="873"/>
        <w:gridCol w:w="888"/>
        <w:gridCol w:w="933"/>
      </w:tblGrid>
      <w:tr w:rsidR="00B20A2D" w:rsidRPr="00EE6A91" w14:paraId="3657BC50" w14:textId="77777777" w:rsidTr="000F53FB">
        <w:trPr>
          <w:trHeight w:val="285"/>
        </w:trPr>
        <w:tc>
          <w:tcPr>
            <w:tcW w:w="952" w:type="dxa"/>
            <w:tcBorders>
              <w:top w:val="nil"/>
              <w:left w:val="nil"/>
              <w:bottom w:val="nil"/>
              <w:right w:val="nil"/>
            </w:tcBorders>
            <w:tcMar>
              <w:top w:w="15" w:type="dxa"/>
              <w:left w:w="15" w:type="dxa"/>
              <w:right w:w="15" w:type="dxa"/>
            </w:tcMar>
            <w:vAlign w:val="bottom"/>
          </w:tcPr>
          <w:p w14:paraId="1EE1AF44" w14:textId="77777777" w:rsidR="00B20A2D" w:rsidRPr="00EE6A91" w:rsidRDefault="00B20A2D" w:rsidP="000F53FB">
            <w:pPr>
              <w:spacing w:line="276" w:lineRule="auto"/>
              <w:rPr>
                <w:color w:val="000000" w:themeColor="text1"/>
              </w:rPr>
            </w:pPr>
          </w:p>
        </w:tc>
        <w:tc>
          <w:tcPr>
            <w:tcW w:w="2808" w:type="dxa"/>
            <w:gridSpan w:val="3"/>
            <w:tcBorders>
              <w:top w:val="nil"/>
              <w:left w:val="nil"/>
              <w:bottom w:val="nil"/>
              <w:right w:val="nil"/>
            </w:tcBorders>
            <w:tcMar>
              <w:top w:w="15" w:type="dxa"/>
              <w:left w:w="15" w:type="dxa"/>
              <w:right w:w="15" w:type="dxa"/>
            </w:tcMar>
            <w:vAlign w:val="bottom"/>
          </w:tcPr>
          <w:p w14:paraId="54FBD483" w14:textId="19977A08" w:rsidR="00934EBA" w:rsidRDefault="00B20A2D" w:rsidP="000F53FB">
            <w:pPr>
              <w:spacing w:after="0" w:line="276" w:lineRule="auto"/>
              <w:jc w:val="center"/>
              <w:rPr>
                <w:color w:val="000000" w:themeColor="text1"/>
              </w:rPr>
            </w:pPr>
            <w:r w:rsidRPr="04AD3F8A">
              <w:rPr>
                <w:color w:val="000000" w:themeColor="text1"/>
              </w:rPr>
              <w:t xml:space="preserve">Scenario 1 </w:t>
            </w:r>
            <w:r w:rsidR="00934EBA">
              <w:rPr>
                <w:color w:val="000000" w:themeColor="text1"/>
              </w:rPr>
              <w:t>–</w:t>
            </w:r>
            <w:r w:rsidRPr="04AD3F8A">
              <w:rPr>
                <w:color w:val="000000" w:themeColor="text1"/>
              </w:rPr>
              <w:t xml:space="preserve"> </w:t>
            </w:r>
          </w:p>
          <w:p w14:paraId="530D87BD" w14:textId="00C3074D" w:rsidR="00B20A2D" w:rsidRPr="00EE6A91" w:rsidRDefault="00B20A2D" w:rsidP="000F53FB">
            <w:pPr>
              <w:spacing w:after="0" w:line="276" w:lineRule="auto"/>
              <w:jc w:val="center"/>
              <w:rPr>
                <w:color w:val="000000" w:themeColor="text1"/>
              </w:rPr>
            </w:pPr>
            <w:r w:rsidRPr="04AD3F8A">
              <w:rPr>
                <w:color w:val="000000" w:themeColor="text1"/>
              </w:rPr>
              <w:t>Video consultation</w:t>
            </w:r>
          </w:p>
        </w:tc>
        <w:tc>
          <w:tcPr>
            <w:tcW w:w="2770" w:type="dxa"/>
            <w:gridSpan w:val="3"/>
            <w:tcBorders>
              <w:top w:val="nil"/>
              <w:left w:val="nil"/>
              <w:bottom w:val="nil"/>
              <w:right w:val="nil"/>
            </w:tcBorders>
            <w:tcMar>
              <w:top w:w="15" w:type="dxa"/>
              <w:left w:w="15" w:type="dxa"/>
              <w:right w:w="15" w:type="dxa"/>
            </w:tcMar>
            <w:vAlign w:val="bottom"/>
          </w:tcPr>
          <w:p w14:paraId="72A5F543" w14:textId="31339BCD" w:rsidR="00934EBA" w:rsidRDefault="00B20A2D" w:rsidP="000F53FB">
            <w:pPr>
              <w:spacing w:after="0" w:line="276" w:lineRule="auto"/>
              <w:jc w:val="center"/>
              <w:rPr>
                <w:color w:val="000000" w:themeColor="text1"/>
              </w:rPr>
            </w:pPr>
            <w:r w:rsidRPr="04AD3F8A">
              <w:rPr>
                <w:color w:val="000000" w:themeColor="text1"/>
              </w:rPr>
              <w:t xml:space="preserve">Scenario 2 </w:t>
            </w:r>
            <w:r w:rsidR="00934EBA">
              <w:rPr>
                <w:color w:val="000000" w:themeColor="text1"/>
              </w:rPr>
              <w:t>–</w:t>
            </w:r>
            <w:r w:rsidRPr="04AD3F8A">
              <w:rPr>
                <w:color w:val="000000" w:themeColor="text1"/>
              </w:rPr>
              <w:t xml:space="preserve"> </w:t>
            </w:r>
          </w:p>
          <w:p w14:paraId="491D34CD" w14:textId="63313AB4" w:rsidR="00B20A2D" w:rsidRPr="00EE6A91" w:rsidRDefault="00B20A2D" w:rsidP="000F53FB">
            <w:pPr>
              <w:spacing w:after="0" w:line="276" w:lineRule="auto"/>
              <w:jc w:val="center"/>
              <w:rPr>
                <w:color w:val="000000" w:themeColor="text1"/>
              </w:rPr>
            </w:pPr>
            <w:r w:rsidRPr="04AD3F8A">
              <w:rPr>
                <w:color w:val="000000" w:themeColor="text1"/>
              </w:rPr>
              <w:t>Home visit</w:t>
            </w:r>
          </w:p>
        </w:tc>
        <w:tc>
          <w:tcPr>
            <w:tcW w:w="2771" w:type="dxa"/>
            <w:gridSpan w:val="3"/>
            <w:tcBorders>
              <w:top w:val="nil"/>
              <w:left w:val="nil"/>
              <w:bottom w:val="nil"/>
              <w:right w:val="nil"/>
            </w:tcBorders>
            <w:tcMar>
              <w:top w:w="15" w:type="dxa"/>
              <w:left w:w="15" w:type="dxa"/>
              <w:right w:w="15" w:type="dxa"/>
            </w:tcMar>
            <w:vAlign w:val="bottom"/>
          </w:tcPr>
          <w:p w14:paraId="505339D5" w14:textId="2745FC10" w:rsidR="00934EBA" w:rsidRDefault="00B20A2D" w:rsidP="000F53FB">
            <w:pPr>
              <w:spacing w:after="0" w:line="276" w:lineRule="auto"/>
              <w:jc w:val="center"/>
              <w:rPr>
                <w:color w:val="000000" w:themeColor="text1"/>
              </w:rPr>
            </w:pPr>
            <w:r w:rsidRPr="04AD3F8A">
              <w:rPr>
                <w:color w:val="000000" w:themeColor="text1"/>
              </w:rPr>
              <w:t xml:space="preserve">Scenario 3 </w:t>
            </w:r>
            <w:r w:rsidR="00934EBA">
              <w:rPr>
                <w:color w:val="000000" w:themeColor="text1"/>
              </w:rPr>
              <w:t>–</w:t>
            </w:r>
            <w:r w:rsidRPr="04AD3F8A">
              <w:rPr>
                <w:color w:val="000000" w:themeColor="text1"/>
              </w:rPr>
              <w:t xml:space="preserve"> </w:t>
            </w:r>
          </w:p>
          <w:p w14:paraId="007F7FD5" w14:textId="23ECD926" w:rsidR="00B20A2D" w:rsidRPr="00EE6A91" w:rsidRDefault="00B20A2D" w:rsidP="000F53FB">
            <w:pPr>
              <w:spacing w:after="0" w:line="276" w:lineRule="auto"/>
              <w:jc w:val="center"/>
              <w:rPr>
                <w:color w:val="000000" w:themeColor="text1"/>
              </w:rPr>
            </w:pPr>
            <w:r w:rsidRPr="04AD3F8A">
              <w:rPr>
                <w:color w:val="000000" w:themeColor="text1"/>
              </w:rPr>
              <w:t>Earlier access</w:t>
            </w:r>
          </w:p>
        </w:tc>
      </w:tr>
      <w:tr w:rsidR="00B20A2D" w:rsidRPr="00EE6A91" w14:paraId="3AB34910" w14:textId="77777777" w:rsidTr="000F53FB">
        <w:trPr>
          <w:trHeight w:val="300"/>
        </w:trPr>
        <w:tc>
          <w:tcPr>
            <w:tcW w:w="952" w:type="dxa"/>
            <w:tcBorders>
              <w:top w:val="single" w:sz="4" w:space="0" w:color="000000" w:themeColor="text1"/>
              <w:left w:val="nil"/>
              <w:bottom w:val="nil"/>
              <w:right w:val="nil"/>
            </w:tcBorders>
            <w:tcMar>
              <w:top w:w="15" w:type="dxa"/>
              <w:left w:w="15" w:type="dxa"/>
              <w:right w:w="15" w:type="dxa"/>
            </w:tcMar>
            <w:vAlign w:val="bottom"/>
          </w:tcPr>
          <w:p w14:paraId="5EE009CD" w14:textId="77777777" w:rsidR="00B20A2D" w:rsidRPr="00EE6A91" w:rsidRDefault="00B20A2D" w:rsidP="000F53FB">
            <w:pPr>
              <w:spacing w:after="0" w:line="276" w:lineRule="auto"/>
              <w:rPr>
                <w:color w:val="000000" w:themeColor="text1"/>
              </w:rPr>
            </w:pPr>
            <w:r w:rsidRPr="04AD3F8A">
              <w:rPr>
                <w:color w:val="000000" w:themeColor="text1"/>
              </w:rPr>
              <w:t>Framing</w:t>
            </w:r>
          </w:p>
        </w:tc>
        <w:tc>
          <w:tcPr>
            <w:tcW w:w="934" w:type="dxa"/>
            <w:tcBorders>
              <w:top w:val="single" w:sz="4" w:space="0" w:color="000000" w:themeColor="text1"/>
              <w:left w:val="nil"/>
              <w:bottom w:val="nil"/>
              <w:right w:val="nil"/>
            </w:tcBorders>
            <w:tcMar>
              <w:top w:w="15" w:type="dxa"/>
              <w:left w:w="15" w:type="dxa"/>
              <w:right w:w="15" w:type="dxa"/>
            </w:tcMar>
            <w:vAlign w:val="bottom"/>
          </w:tcPr>
          <w:p w14:paraId="53E4E061" w14:textId="77777777" w:rsidR="00B20A2D" w:rsidRPr="00EE6A91" w:rsidRDefault="00B20A2D" w:rsidP="000F53FB">
            <w:pPr>
              <w:spacing w:after="0" w:line="276" w:lineRule="auto"/>
              <w:jc w:val="center"/>
              <w:rPr>
                <w:color w:val="000000" w:themeColor="text1"/>
              </w:rPr>
            </w:pPr>
            <w:r w:rsidRPr="04AD3F8A">
              <w:rPr>
                <w:color w:val="000000" w:themeColor="text1"/>
              </w:rPr>
              <w:t>Neutral</w:t>
            </w:r>
          </w:p>
        </w:tc>
        <w:tc>
          <w:tcPr>
            <w:tcW w:w="936" w:type="dxa"/>
            <w:tcBorders>
              <w:top w:val="single" w:sz="4" w:space="0" w:color="000000" w:themeColor="text1"/>
              <w:left w:val="nil"/>
              <w:bottom w:val="nil"/>
              <w:right w:val="nil"/>
            </w:tcBorders>
            <w:tcMar>
              <w:top w:w="15" w:type="dxa"/>
              <w:left w:w="15" w:type="dxa"/>
              <w:right w:w="15" w:type="dxa"/>
            </w:tcMar>
            <w:vAlign w:val="bottom"/>
          </w:tcPr>
          <w:p w14:paraId="0E80BA17" w14:textId="77777777" w:rsidR="00B20A2D" w:rsidRPr="00EE6A91" w:rsidRDefault="00B20A2D" w:rsidP="000F53FB">
            <w:pPr>
              <w:spacing w:after="0" w:line="276" w:lineRule="auto"/>
              <w:jc w:val="center"/>
              <w:rPr>
                <w:color w:val="000000" w:themeColor="text1"/>
              </w:rPr>
            </w:pPr>
            <w:r w:rsidRPr="04AD3F8A">
              <w:rPr>
                <w:color w:val="000000" w:themeColor="text1"/>
              </w:rPr>
              <w:t xml:space="preserve">Positive </w:t>
            </w:r>
          </w:p>
        </w:tc>
        <w:tc>
          <w:tcPr>
            <w:tcW w:w="938" w:type="dxa"/>
            <w:tcBorders>
              <w:top w:val="single" w:sz="4" w:space="0" w:color="000000" w:themeColor="text1"/>
              <w:left w:val="nil"/>
              <w:bottom w:val="nil"/>
              <w:right w:val="nil"/>
            </w:tcBorders>
            <w:tcMar>
              <w:top w:w="15" w:type="dxa"/>
              <w:left w:w="15" w:type="dxa"/>
              <w:right w:w="15" w:type="dxa"/>
            </w:tcMar>
            <w:vAlign w:val="bottom"/>
          </w:tcPr>
          <w:p w14:paraId="7B6FB774" w14:textId="77777777" w:rsidR="00B20A2D" w:rsidRPr="00EE6A91" w:rsidRDefault="00B20A2D" w:rsidP="000F53FB">
            <w:pPr>
              <w:spacing w:after="0" w:line="276" w:lineRule="auto"/>
              <w:jc w:val="center"/>
              <w:rPr>
                <w:color w:val="000000" w:themeColor="text1"/>
              </w:rPr>
            </w:pPr>
            <w:r w:rsidRPr="04AD3F8A">
              <w:rPr>
                <w:color w:val="000000" w:themeColor="text1"/>
              </w:rPr>
              <w:t>Negative</w:t>
            </w:r>
          </w:p>
        </w:tc>
        <w:tc>
          <w:tcPr>
            <w:tcW w:w="917" w:type="dxa"/>
            <w:tcBorders>
              <w:top w:val="single" w:sz="4" w:space="0" w:color="000000" w:themeColor="text1"/>
              <w:left w:val="nil"/>
              <w:bottom w:val="nil"/>
              <w:right w:val="nil"/>
            </w:tcBorders>
            <w:tcMar>
              <w:top w:w="15" w:type="dxa"/>
              <w:left w:w="15" w:type="dxa"/>
              <w:right w:w="15" w:type="dxa"/>
            </w:tcMar>
            <w:vAlign w:val="bottom"/>
          </w:tcPr>
          <w:p w14:paraId="07DDD8B3" w14:textId="77777777" w:rsidR="00B20A2D" w:rsidRPr="00EE6A91" w:rsidRDefault="00B20A2D" w:rsidP="000F53FB">
            <w:pPr>
              <w:spacing w:after="0" w:line="276" w:lineRule="auto"/>
              <w:jc w:val="center"/>
              <w:rPr>
                <w:color w:val="000000" w:themeColor="text1"/>
              </w:rPr>
            </w:pPr>
            <w:r w:rsidRPr="04AD3F8A">
              <w:rPr>
                <w:color w:val="000000" w:themeColor="text1"/>
              </w:rPr>
              <w:t xml:space="preserve">Neutral </w:t>
            </w:r>
          </w:p>
        </w:tc>
        <w:tc>
          <w:tcPr>
            <w:tcW w:w="922" w:type="dxa"/>
            <w:tcBorders>
              <w:top w:val="single" w:sz="4" w:space="0" w:color="000000" w:themeColor="text1"/>
              <w:left w:val="nil"/>
              <w:bottom w:val="nil"/>
              <w:right w:val="nil"/>
            </w:tcBorders>
            <w:tcMar>
              <w:top w:w="15" w:type="dxa"/>
              <w:left w:w="15" w:type="dxa"/>
              <w:right w:w="15" w:type="dxa"/>
            </w:tcMar>
            <w:vAlign w:val="bottom"/>
          </w:tcPr>
          <w:p w14:paraId="64CF12BB" w14:textId="77777777" w:rsidR="00B20A2D" w:rsidRPr="00EE6A91" w:rsidRDefault="00B20A2D" w:rsidP="000F53FB">
            <w:pPr>
              <w:spacing w:after="0" w:line="276" w:lineRule="auto"/>
              <w:jc w:val="center"/>
              <w:rPr>
                <w:color w:val="000000" w:themeColor="text1"/>
              </w:rPr>
            </w:pPr>
            <w:r w:rsidRPr="04AD3F8A">
              <w:rPr>
                <w:color w:val="000000" w:themeColor="text1"/>
              </w:rPr>
              <w:t xml:space="preserve">Positive </w:t>
            </w:r>
          </w:p>
        </w:tc>
        <w:tc>
          <w:tcPr>
            <w:tcW w:w="931" w:type="dxa"/>
            <w:tcBorders>
              <w:top w:val="single" w:sz="4" w:space="0" w:color="000000" w:themeColor="text1"/>
              <w:left w:val="nil"/>
              <w:bottom w:val="nil"/>
              <w:right w:val="nil"/>
            </w:tcBorders>
            <w:tcMar>
              <w:top w:w="15" w:type="dxa"/>
              <w:left w:w="15" w:type="dxa"/>
              <w:right w:w="15" w:type="dxa"/>
            </w:tcMar>
            <w:vAlign w:val="bottom"/>
          </w:tcPr>
          <w:p w14:paraId="770E899D" w14:textId="77777777" w:rsidR="00B20A2D" w:rsidRPr="00EE6A91" w:rsidRDefault="00B20A2D" w:rsidP="000F53FB">
            <w:pPr>
              <w:spacing w:after="0" w:line="276" w:lineRule="auto"/>
              <w:jc w:val="center"/>
              <w:rPr>
                <w:color w:val="000000" w:themeColor="text1"/>
              </w:rPr>
            </w:pPr>
            <w:r w:rsidRPr="04AD3F8A">
              <w:rPr>
                <w:color w:val="000000" w:themeColor="text1"/>
              </w:rPr>
              <w:t>Negative</w:t>
            </w:r>
          </w:p>
        </w:tc>
        <w:tc>
          <w:tcPr>
            <w:tcW w:w="917" w:type="dxa"/>
            <w:tcBorders>
              <w:top w:val="single" w:sz="4" w:space="0" w:color="000000" w:themeColor="text1"/>
              <w:left w:val="nil"/>
              <w:bottom w:val="nil"/>
              <w:right w:val="nil"/>
            </w:tcBorders>
            <w:tcMar>
              <w:top w:w="15" w:type="dxa"/>
              <w:left w:w="15" w:type="dxa"/>
              <w:right w:w="15" w:type="dxa"/>
            </w:tcMar>
            <w:vAlign w:val="bottom"/>
          </w:tcPr>
          <w:p w14:paraId="03C24BA4" w14:textId="77777777" w:rsidR="00B20A2D" w:rsidRPr="00EE6A91" w:rsidRDefault="00B20A2D" w:rsidP="000F53FB">
            <w:pPr>
              <w:spacing w:after="0" w:line="276" w:lineRule="auto"/>
              <w:jc w:val="center"/>
              <w:rPr>
                <w:color w:val="000000" w:themeColor="text1"/>
              </w:rPr>
            </w:pPr>
            <w:r w:rsidRPr="04AD3F8A">
              <w:rPr>
                <w:color w:val="000000" w:themeColor="text1"/>
              </w:rPr>
              <w:t xml:space="preserve">Neutral </w:t>
            </w:r>
          </w:p>
        </w:tc>
        <w:tc>
          <w:tcPr>
            <w:tcW w:w="922" w:type="dxa"/>
            <w:tcBorders>
              <w:top w:val="single" w:sz="4" w:space="0" w:color="000000" w:themeColor="text1"/>
              <w:left w:val="nil"/>
              <w:bottom w:val="nil"/>
              <w:right w:val="nil"/>
            </w:tcBorders>
            <w:tcMar>
              <w:top w:w="15" w:type="dxa"/>
              <w:left w:w="15" w:type="dxa"/>
              <w:right w:w="15" w:type="dxa"/>
            </w:tcMar>
            <w:vAlign w:val="bottom"/>
          </w:tcPr>
          <w:p w14:paraId="4FDC92F1" w14:textId="77777777" w:rsidR="00B20A2D" w:rsidRPr="00EE6A91" w:rsidRDefault="00B20A2D" w:rsidP="000F53FB">
            <w:pPr>
              <w:spacing w:after="0" w:line="276" w:lineRule="auto"/>
              <w:jc w:val="center"/>
              <w:rPr>
                <w:color w:val="000000" w:themeColor="text1"/>
              </w:rPr>
            </w:pPr>
            <w:r w:rsidRPr="04AD3F8A">
              <w:rPr>
                <w:color w:val="000000" w:themeColor="text1"/>
              </w:rPr>
              <w:t xml:space="preserve">Positive </w:t>
            </w:r>
          </w:p>
        </w:tc>
        <w:tc>
          <w:tcPr>
            <w:tcW w:w="932" w:type="dxa"/>
            <w:tcBorders>
              <w:top w:val="single" w:sz="4" w:space="0" w:color="000000" w:themeColor="text1"/>
              <w:left w:val="nil"/>
              <w:bottom w:val="nil"/>
              <w:right w:val="nil"/>
            </w:tcBorders>
            <w:tcMar>
              <w:top w:w="15" w:type="dxa"/>
              <w:left w:w="15" w:type="dxa"/>
              <w:right w:w="15" w:type="dxa"/>
            </w:tcMar>
            <w:vAlign w:val="bottom"/>
          </w:tcPr>
          <w:p w14:paraId="5BFE0283" w14:textId="77777777" w:rsidR="00B20A2D" w:rsidRPr="00EE6A91" w:rsidRDefault="00B20A2D" w:rsidP="000F53FB">
            <w:pPr>
              <w:spacing w:after="0" w:line="276" w:lineRule="auto"/>
              <w:jc w:val="center"/>
              <w:rPr>
                <w:color w:val="000000" w:themeColor="text1"/>
              </w:rPr>
            </w:pPr>
            <w:r w:rsidRPr="04AD3F8A">
              <w:rPr>
                <w:color w:val="000000" w:themeColor="text1"/>
              </w:rPr>
              <w:t>Negative</w:t>
            </w:r>
          </w:p>
        </w:tc>
      </w:tr>
      <w:tr w:rsidR="00B20A2D" w:rsidRPr="00EE6A91" w14:paraId="1A408F60" w14:textId="77777777" w:rsidTr="00934EBA">
        <w:trPr>
          <w:trHeight w:val="300"/>
        </w:trPr>
        <w:tc>
          <w:tcPr>
            <w:tcW w:w="952" w:type="dxa"/>
            <w:tcBorders>
              <w:top w:val="nil"/>
              <w:left w:val="nil"/>
              <w:bottom w:val="nil"/>
              <w:right w:val="nil"/>
            </w:tcBorders>
            <w:tcMar>
              <w:top w:w="15" w:type="dxa"/>
              <w:left w:w="15" w:type="dxa"/>
              <w:right w:w="15" w:type="dxa"/>
            </w:tcMar>
            <w:vAlign w:val="bottom"/>
          </w:tcPr>
          <w:p w14:paraId="0B06ACC1" w14:textId="77777777" w:rsidR="00B20A2D" w:rsidRPr="00EE6A91" w:rsidRDefault="00B20A2D" w:rsidP="000F53FB">
            <w:pPr>
              <w:spacing w:after="0" w:line="276" w:lineRule="auto"/>
              <w:rPr>
                <w:color w:val="000000" w:themeColor="text1"/>
              </w:rPr>
            </w:pPr>
            <w:r w:rsidRPr="04AD3F8A">
              <w:rPr>
                <w:color w:val="000000" w:themeColor="text1"/>
              </w:rPr>
              <w:t>WTU</w:t>
            </w:r>
          </w:p>
        </w:tc>
        <w:tc>
          <w:tcPr>
            <w:tcW w:w="934" w:type="dxa"/>
            <w:tcBorders>
              <w:top w:val="nil"/>
              <w:left w:val="nil"/>
              <w:bottom w:val="nil"/>
              <w:right w:val="nil"/>
            </w:tcBorders>
            <w:tcMar>
              <w:top w:w="15" w:type="dxa"/>
              <w:left w:w="15" w:type="dxa"/>
              <w:right w:w="15" w:type="dxa"/>
            </w:tcMar>
            <w:vAlign w:val="center"/>
          </w:tcPr>
          <w:p w14:paraId="1A1E1599" w14:textId="77777777" w:rsidR="00B20A2D" w:rsidRPr="00EE6A91" w:rsidRDefault="00B20A2D" w:rsidP="00934EBA">
            <w:pPr>
              <w:spacing w:after="0" w:line="276" w:lineRule="auto"/>
              <w:jc w:val="center"/>
              <w:rPr>
                <w:color w:val="000000" w:themeColor="text1"/>
              </w:rPr>
            </w:pPr>
            <w:r w:rsidRPr="04AD3F8A">
              <w:rPr>
                <w:color w:val="000000" w:themeColor="text1"/>
              </w:rPr>
              <w:t>44</w:t>
            </w:r>
          </w:p>
        </w:tc>
        <w:tc>
          <w:tcPr>
            <w:tcW w:w="936" w:type="dxa"/>
            <w:tcBorders>
              <w:top w:val="nil"/>
              <w:left w:val="nil"/>
              <w:bottom w:val="nil"/>
              <w:right w:val="nil"/>
            </w:tcBorders>
            <w:tcMar>
              <w:top w:w="15" w:type="dxa"/>
              <w:left w:w="15" w:type="dxa"/>
              <w:right w:w="15" w:type="dxa"/>
            </w:tcMar>
            <w:vAlign w:val="center"/>
          </w:tcPr>
          <w:p w14:paraId="0F2F4BE0" w14:textId="77777777" w:rsidR="00B20A2D" w:rsidRPr="00EE6A91" w:rsidRDefault="00B20A2D" w:rsidP="00934EBA">
            <w:pPr>
              <w:spacing w:after="0" w:line="276" w:lineRule="auto"/>
              <w:jc w:val="center"/>
              <w:rPr>
                <w:color w:val="000000" w:themeColor="text1"/>
              </w:rPr>
            </w:pPr>
            <w:r w:rsidRPr="04AD3F8A">
              <w:rPr>
                <w:color w:val="000000" w:themeColor="text1"/>
              </w:rPr>
              <w:t>42</w:t>
            </w:r>
          </w:p>
        </w:tc>
        <w:tc>
          <w:tcPr>
            <w:tcW w:w="938" w:type="dxa"/>
            <w:tcBorders>
              <w:top w:val="nil"/>
              <w:left w:val="nil"/>
              <w:bottom w:val="nil"/>
              <w:right w:val="nil"/>
            </w:tcBorders>
            <w:tcMar>
              <w:top w:w="15" w:type="dxa"/>
              <w:left w:w="15" w:type="dxa"/>
              <w:right w:w="15" w:type="dxa"/>
            </w:tcMar>
            <w:vAlign w:val="center"/>
          </w:tcPr>
          <w:p w14:paraId="247E9A2E" w14:textId="77777777" w:rsidR="00B20A2D" w:rsidRPr="00EE6A91" w:rsidRDefault="00B20A2D" w:rsidP="00934EBA">
            <w:pPr>
              <w:spacing w:after="0" w:line="276" w:lineRule="auto"/>
              <w:jc w:val="center"/>
              <w:rPr>
                <w:color w:val="000000" w:themeColor="text1"/>
              </w:rPr>
            </w:pPr>
            <w:r w:rsidRPr="04AD3F8A">
              <w:rPr>
                <w:color w:val="000000" w:themeColor="text1"/>
              </w:rPr>
              <w:t>41</w:t>
            </w:r>
          </w:p>
        </w:tc>
        <w:tc>
          <w:tcPr>
            <w:tcW w:w="917" w:type="dxa"/>
            <w:tcBorders>
              <w:top w:val="nil"/>
              <w:left w:val="nil"/>
              <w:bottom w:val="nil"/>
              <w:right w:val="nil"/>
            </w:tcBorders>
            <w:tcMar>
              <w:top w:w="15" w:type="dxa"/>
              <w:left w:w="15" w:type="dxa"/>
              <w:right w:w="15" w:type="dxa"/>
            </w:tcMar>
            <w:vAlign w:val="center"/>
          </w:tcPr>
          <w:p w14:paraId="27EDAD54" w14:textId="77777777" w:rsidR="00B20A2D" w:rsidRPr="00EE6A91" w:rsidRDefault="00B20A2D" w:rsidP="00934EBA">
            <w:pPr>
              <w:spacing w:after="0" w:line="276" w:lineRule="auto"/>
              <w:jc w:val="center"/>
              <w:rPr>
                <w:color w:val="000000" w:themeColor="text1"/>
              </w:rPr>
            </w:pPr>
            <w:r w:rsidRPr="04AD3F8A">
              <w:rPr>
                <w:color w:val="000000" w:themeColor="text1"/>
              </w:rPr>
              <w:t>40</w:t>
            </w:r>
          </w:p>
        </w:tc>
        <w:tc>
          <w:tcPr>
            <w:tcW w:w="922" w:type="dxa"/>
            <w:tcBorders>
              <w:top w:val="nil"/>
              <w:left w:val="nil"/>
              <w:bottom w:val="nil"/>
              <w:right w:val="nil"/>
            </w:tcBorders>
            <w:tcMar>
              <w:top w:w="15" w:type="dxa"/>
              <w:left w:w="15" w:type="dxa"/>
              <w:right w:w="15" w:type="dxa"/>
            </w:tcMar>
            <w:vAlign w:val="center"/>
          </w:tcPr>
          <w:p w14:paraId="641F4874" w14:textId="77777777" w:rsidR="00B20A2D" w:rsidRPr="00EE6A91" w:rsidRDefault="00B20A2D" w:rsidP="00934EBA">
            <w:pPr>
              <w:spacing w:after="0" w:line="276" w:lineRule="auto"/>
              <w:jc w:val="center"/>
              <w:rPr>
                <w:color w:val="000000" w:themeColor="text1"/>
              </w:rPr>
            </w:pPr>
            <w:r w:rsidRPr="04AD3F8A">
              <w:rPr>
                <w:color w:val="000000" w:themeColor="text1"/>
              </w:rPr>
              <w:t>49</w:t>
            </w:r>
          </w:p>
        </w:tc>
        <w:tc>
          <w:tcPr>
            <w:tcW w:w="931" w:type="dxa"/>
            <w:tcBorders>
              <w:top w:val="nil"/>
              <w:left w:val="nil"/>
              <w:bottom w:val="nil"/>
              <w:right w:val="nil"/>
            </w:tcBorders>
            <w:tcMar>
              <w:top w:w="15" w:type="dxa"/>
              <w:left w:w="15" w:type="dxa"/>
              <w:right w:w="15" w:type="dxa"/>
            </w:tcMar>
            <w:vAlign w:val="center"/>
          </w:tcPr>
          <w:p w14:paraId="1F2B7B49" w14:textId="77777777" w:rsidR="00B20A2D" w:rsidRPr="00EE6A91" w:rsidRDefault="00B20A2D" w:rsidP="00934EBA">
            <w:pPr>
              <w:spacing w:after="0" w:line="276" w:lineRule="auto"/>
              <w:jc w:val="center"/>
              <w:rPr>
                <w:color w:val="000000" w:themeColor="text1"/>
              </w:rPr>
            </w:pPr>
            <w:r w:rsidRPr="04AD3F8A">
              <w:rPr>
                <w:color w:val="000000" w:themeColor="text1"/>
              </w:rPr>
              <w:t>50</w:t>
            </w:r>
          </w:p>
        </w:tc>
        <w:tc>
          <w:tcPr>
            <w:tcW w:w="917" w:type="dxa"/>
            <w:tcBorders>
              <w:top w:val="nil"/>
              <w:left w:val="nil"/>
              <w:bottom w:val="nil"/>
              <w:right w:val="nil"/>
            </w:tcBorders>
            <w:tcMar>
              <w:top w:w="15" w:type="dxa"/>
              <w:left w:w="15" w:type="dxa"/>
              <w:right w:w="15" w:type="dxa"/>
            </w:tcMar>
            <w:vAlign w:val="center"/>
          </w:tcPr>
          <w:p w14:paraId="62255DA2" w14:textId="77777777" w:rsidR="00B20A2D" w:rsidRPr="00EE6A91" w:rsidRDefault="00B20A2D" w:rsidP="00934EBA">
            <w:pPr>
              <w:spacing w:after="0" w:line="276" w:lineRule="auto"/>
              <w:jc w:val="center"/>
              <w:rPr>
                <w:color w:val="000000" w:themeColor="text1"/>
              </w:rPr>
            </w:pPr>
            <w:r w:rsidRPr="04AD3F8A">
              <w:rPr>
                <w:color w:val="000000" w:themeColor="text1"/>
              </w:rPr>
              <w:t>46</w:t>
            </w:r>
          </w:p>
        </w:tc>
        <w:tc>
          <w:tcPr>
            <w:tcW w:w="922" w:type="dxa"/>
            <w:tcBorders>
              <w:top w:val="nil"/>
              <w:left w:val="nil"/>
              <w:bottom w:val="nil"/>
              <w:right w:val="nil"/>
            </w:tcBorders>
            <w:tcMar>
              <w:top w:w="15" w:type="dxa"/>
              <w:left w:w="15" w:type="dxa"/>
              <w:right w:w="15" w:type="dxa"/>
            </w:tcMar>
            <w:vAlign w:val="center"/>
          </w:tcPr>
          <w:p w14:paraId="4E85FFF2" w14:textId="77777777" w:rsidR="00B20A2D" w:rsidRPr="00EE6A91" w:rsidRDefault="00B20A2D" w:rsidP="00934EBA">
            <w:pPr>
              <w:spacing w:after="0" w:line="276" w:lineRule="auto"/>
              <w:jc w:val="center"/>
              <w:rPr>
                <w:color w:val="000000" w:themeColor="text1"/>
              </w:rPr>
            </w:pPr>
            <w:r w:rsidRPr="04AD3F8A">
              <w:rPr>
                <w:color w:val="000000" w:themeColor="text1"/>
              </w:rPr>
              <w:t>50</w:t>
            </w:r>
          </w:p>
        </w:tc>
        <w:tc>
          <w:tcPr>
            <w:tcW w:w="932" w:type="dxa"/>
            <w:tcBorders>
              <w:top w:val="nil"/>
              <w:left w:val="nil"/>
              <w:bottom w:val="nil"/>
              <w:right w:val="nil"/>
            </w:tcBorders>
            <w:tcMar>
              <w:top w:w="15" w:type="dxa"/>
              <w:left w:w="15" w:type="dxa"/>
              <w:right w:w="15" w:type="dxa"/>
            </w:tcMar>
            <w:vAlign w:val="center"/>
          </w:tcPr>
          <w:p w14:paraId="05B8B691" w14:textId="77777777" w:rsidR="00B20A2D" w:rsidRPr="00EE6A91" w:rsidRDefault="00B20A2D" w:rsidP="00934EBA">
            <w:pPr>
              <w:spacing w:after="0" w:line="276" w:lineRule="auto"/>
              <w:jc w:val="center"/>
              <w:rPr>
                <w:color w:val="000000" w:themeColor="text1"/>
              </w:rPr>
            </w:pPr>
            <w:r w:rsidRPr="04AD3F8A">
              <w:rPr>
                <w:color w:val="000000" w:themeColor="text1"/>
              </w:rPr>
              <w:t>48</w:t>
            </w:r>
          </w:p>
        </w:tc>
      </w:tr>
      <w:tr w:rsidR="00B20A2D" w:rsidRPr="00EE6A91" w14:paraId="2A70B41D" w14:textId="77777777" w:rsidTr="00934EBA">
        <w:trPr>
          <w:trHeight w:val="300"/>
        </w:trPr>
        <w:tc>
          <w:tcPr>
            <w:tcW w:w="952" w:type="dxa"/>
            <w:tcBorders>
              <w:top w:val="nil"/>
              <w:left w:val="nil"/>
              <w:bottom w:val="nil"/>
              <w:right w:val="nil"/>
            </w:tcBorders>
            <w:tcMar>
              <w:top w:w="15" w:type="dxa"/>
              <w:left w:w="15" w:type="dxa"/>
              <w:right w:w="15" w:type="dxa"/>
            </w:tcMar>
            <w:vAlign w:val="bottom"/>
          </w:tcPr>
          <w:p w14:paraId="39C92048" w14:textId="77777777" w:rsidR="00B20A2D" w:rsidRPr="00EE6A91" w:rsidRDefault="00B20A2D" w:rsidP="000F53FB">
            <w:pPr>
              <w:spacing w:after="0" w:line="276" w:lineRule="auto"/>
              <w:rPr>
                <w:color w:val="000000" w:themeColor="text1"/>
              </w:rPr>
            </w:pPr>
            <w:r w:rsidRPr="04AD3F8A">
              <w:rPr>
                <w:color w:val="000000" w:themeColor="text1"/>
              </w:rPr>
              <w:t>Not WTU</w:t>
            </w:r>
          </w:p>
        </w:tc>
        <w:tc>
          <w:tcPr>
            <w:tcW w:w="934" w:type="dxa"/>
            <w:tcBorders>
              <w:top w:val="nil"/>
              <w:left w:val="nil"/>
              <w:bottom w:val="nil"/>
              <w:right w:val="nil"/>
            </w:tcBorders>
            <w:tcMar>
              <w:top w:w="15" w:type="dxa"/>
              <w:left w:w="15" w:type="dxa"/>
              <w:right w:w="15" w:type="dxa"/>
            </w:tcMar>
            <w:vAlign w:val="center"/>
          </w:tcPr>
          <w:p w14:paraId="73E82BCA" w14:textId="77777777" w:rsidR="00B20A2D" w:rsidRPr="00EE6A91" w:rsidRDefault="00B20A2D" w:rsidP="00934EBA">
            <w:pPr>
              <w:spacing w:after="0" w:line="276" w:lineRule="auto"/>
              <w:jc w:val="center"/>
              <w:rPr>
                <w:color w:val="000000" w:themeColor="text1"/>
              </w:rPr>
            </w:pPr>
            <w:r w:rsidRPr="04AD3F8A">
              <w:rPr>
                <w:color w:val="000000" w:themeColor="text1"/>
              </w:rPr>
              <w:t>12</w:t>
            </w:r>
          </w:p>
        </w:tc>
        <w:tc>
          <w:tcPr>
            <w:tcW w:w="936" w:type="dxa"/>
            <w:tcBorders>
              <w:top w:val="nil"/>
              <w:left w:val="nil"/>
              <w:bottom w:val="nil"/>
              <w:right w:val="nil"/>
            </w:tcBorders>
            <w:tcMar>
              <w:top w:w="15" w:type="dxa"/>
              <w:left w:w="15" w:type="dxa"/>
              <w:right w:w="15" w:type="dxa"/>
            </w:tcMar>
            <w:vAlign w:val="center"/>
          </w:tcPr>
          <w:p w14:paraId="2CE4E915" w14:textId="77777777" w:rsidR="00B20A2D" w:rsidRPr="00EE6A91" w:rsidRDefault="00B20A2D" w:rsidP="00934EBA">
            <w:pPr>
              <w:spacing w:after="0" w:line="276" w:lineRule="auto"/>
              <w:jc w:val="center"/>
              <w:rPr>
                <w:color w:val="000000" w:themeColor="text1"/>
              </w:rPr>
            </w:pPr>
            <w:r w:rsidRPr="04AD3F8A">
              <w:rPr>
                <w:color w:val="000000" w:themeColor="text1"/>
              </w:rPr>
              <w:t>14</w:t>
            </w:r>
          </w:p>
        </w:tc>
        <w:tc>
          <w:tcPr>
            <w:tcW w:w="938" w:type="dxa"/>
            <w:tcBorders>
              <w:top w:val="nil"/>
              <w:left w:val="nil"/>
              <w:bottom w:val="nil"/>
              <w:right w:val="nil"/>
            </w:tcBorders>
            <w:tcMar>
              <w:top w:w="15" w:type="dxa"/>
              <w:left w:w="15" w:type="dxa"/>
              <w:right w:w="15" w:type="dxa"/>
            </w:tcMar>
            <w:vAlign w:val="center"/>
          </w:tcPr>
          <w:p w14:paraId="64CE987A" w14:textId="77777777" w:rsidR="00B20A2D" w:rsidRPr="00EE6A91" w:rsidRDefault="00B20A2D" w:rsidP="00934EBA">
            <w:pPr>
              <w:spacing w:after="0" w:line="276" w:lineRule="auto"/>
              <w:jc w:val="center"/>
              <w:rPr>
                <w:color w:val="000000" w:themeColor="text1"/>
              </w:rPr>
            </w:pPr>
            <w:r w:rsidRPr="04AD3F8A">
              <w:rPr>
                <w:color w:val="000000" w:themeColor="text1"/>
              </w:rPr>
              <w:t>15</w:t>
            </w:r>
          </w:p>
        </w:tc>
        <w:tc>
          <w:tcPr>
            <w:tcW w:w="917" w:type="dxa"/>
            <w:tcBorders>
              <w:top w:val="nil"/>
              <w:left w:val="nil"/>
              <w:bottom w:val="nil"/>
              <w:right w:val="nil"/>
            </w:tcBorders>
            <w:tcMar>
              <w:top w:w="15" w:type="dxa"/>
              <w:left w:w="15" w:type="dxa"/>
              <w:right w:w="15" w:type="dxa"/>
            </w:tcMar>
            <w:vAlign w:val="center"/>
          </w:tcPr>
          <w:p w14:paraId="64BC75F5" w14:textId="77777777" w:rsidR="00B20A2D" w:rsidRPr="00EE6A91" w:rsidRDefault="00B20A2D" w:rsidP="00934EBA">
            <w:pPr>
              <w:spacing w:after="0" w:line="276" w:lineRule="auto"/>
              <w:jc w:val="center"/>
              <w:rPr>
                <w:color w:val="000000" w:themeColor="text1"/>
              </w:rPr>
            </w:pPr>
            <w:r w:rsidRPr="04AD3F8A">
              <w:rPr>
                <w:color w:val="000000" w:themeColor="text1"/>
              </w:rPr>
              <w:t>16</w:t>
            </w:r>
          </w:p>
        </w:tc>
        <w:tc>
          <w:tcPr>
            <w:tcW w:w="922" w:type="dxa"/>
            <w:tcBorders>
              <w:top w:val="nil"/>
              <w:left w:val="nil"/>
              <w:bottom w:val="nil"/>
              <w:right w:val="nil"/>
            </w:tcBorders>
            <w:tcMar>
              <w:top w:w="15" w:type="dxa"/>
              <w:left w:w="15" w:type="dxa"/>
              <w:right w:w="15" w:type="dxa"/>
            </w:tcMar>
            <w:vAlign w:val="center"/>
          </w:tcPr>
          <w:p w14:paraId="2D061897" w14:textId="77777777" w:rsidR="00B20A2D" w:rsidRPr="00EE6A91" w:rsidRDefault="00B20A2D" w:rsidP="00934EBA">
            <w:pPr>
              <w:spacing w:after="0" w:line="276" w:lineRule="auto"/>
              <w:jc w:val="center"/>
              <w:rPr>
                <w:color w:val="000000" w:themeColor="text1"/>
              </w:rPr>
            </w:pPr>
            <w:r w:rsidRPr="04AD3F8A">
              <w:rPr>
                <w:color w:val="000000" w:themeColor="text1"/>
              </w:rPr>
              <w:t>7</w:t>
            </w:r>
          </w:p>
        </w:tc>
        <w:tc>
          <w:tcPr>
            <w:tcW w:w="931" w:type="dxa"/>
            <w:tcBorders>
              <w:top w:val="nil"/>
              <w:left w:val="nil"/>
              <w:bottom w:val="nil"/>
              <w:right w:val="nil"/>
            </w:tcBorders>
            <w:tcMar>
              <w:top w:w="15" w:type="dxa"/>
              <w:left w:w="15" w:type="dxa"/>
              <w:right w:w="15" w:type="dxa"/>
            </w:tcMar>
            <w:vAlign w:val="center"/>
          </w:tcPr>
          <w:p w14:paraId="5DEA1180" w14:textId="77777777" w:rsidR="00B20A2D" w:rsidRPr="00EE6A91" w:rsidRDefault="00B20A2D" w:rsidP="00934EBA">
            <w:pPr>
              <w:spacing w:after="0" w:line="276" w:lineRule="auto"/>
              <w:jc w:val="center"/>
              <w:rPr>
                <w:color w:val="000000" w:themeColor="text1"/>
              </w:rPr>
            </w:pPr>
            <w:r w:rsidRPr="04AD3F8A">
              <w:rPr>
                <w:color w:val="000000" w:themeColor="text1"/>
              </w:rPr>
              <w:t>6</w:t>
            </w:r>
          </w:p>
        </w:tc>
        <w:tc>
          <w:tcPr>
            <w:tcW w:w="917" w:type="dxa"/>
            <w:tcBorders>
              <w:top w:val="nil"/>
              <w:left w:val="nil"/>
              <w:bottom w:val="nil"/>
              <w:right w:val="nil"/>
            </w:tcBorders>
            <w:tcMar>
              <w:top w:w="15" w:type="dxa"/>
              <w:left w:w="15" w:type="dxa"/>
              <w:right w:w="15" w:type="dxa"/>
            </w:tcMar>
            <w:vAlign w:val="center"/>
          </w:tcPr>
          <w:p w14:paraId="77AE41A0" w14:textId="77777777" w:rsidR="00B20A2D" w:rsidRPr="00EE6A91" w:rsidRDefault="00B20A2D" w:rsidP="00934EBA">
            <w:pPr>
              <w:spacing w:after="0" w:line="276" w:lineRule="auto"/>
              <w:jc w:val="center"/>
              <w:rPr>
                <w:color w:val="000000" w:themeColor="text1"/>
              </w:rPr>
            </w:pPr>
            <w:r w:rsidRPr="04AD3F8A">
              <w:rPr>
                <w:color w:val="000000" w:themeColor="text1"/>
              </w:rPr>
              <w:t>10</w:t>
            </w:r>
          </w:p>
        </w:tc>
        <w:tc>
          <w:tcPr>
            <w:tcW w:w="922" w:type="dxa"/>
            <w:tcBorders>
              <w:top w:val="nil"/>
              <w:left w:val="nil"/>
              <w:bottom w:val="nil"/>
              <w:right w:val="nil"/>
            </w:tcBorders>
            <w:tcMar>
              <w:top w:w="15" w:type="dxa"/>
              <w:left w:w="15" w:type="dxa"/>
              <w:right w:w="15" w:type="dxa"/>
            </w:tcMar>
            <w:vAlign w:val="center"/>
          </w:tcPr>
          <w:p w14:paraId="73188711" w14:textId="77777777" w:rsidR="00B20A2D" w:rsidRPr="00EE6A91" w:rsidRDefault="00B20A2D" w:rsidP="00934EBA">
            <w:pPr>
              <w:spacing w:after="0" w:line="276" w:lineRule="auto"/>
              <w:jc w:val="center"/>
              <w:rPr>
                <w:color w:val="000000" w:themeColor="text1"/>
              </w:rPr>
            </w:pPr>
            <w:r w:rsidRPr="04AD3F8A">
              <w:rPr>
                <w:color w:val="000000" w:themeColor="text1"/>
              </w:rPr>
              <w:t>6</w:t>
            </w:r>
          </w:p>
        </w:tc>
        <w:tc>
          <w:tcPr>
            <w:tcW w:w="932" w:type="dxa"/>
            <w:tcBorders>
              <w:top w:val="nil"/>
              <w:left w:val="nil"/>
              <w:bottom w:val="nil"/>
              <w:right w:val="nil"/>
            </w:tcBorders>
            <w:tcMar>
              <w:top w:w="15" w:type="dxa"/>
              <w:left w:w="15" w:type="dxa"/>
              <w:right w:w="15" w:type="dxa"/>
            </w:tcMar>
            <w:vAlign w:val="center"/>
          </w:tcPr>
          <w:p w14:paraId="6DD89FA0" w14:textId="171BFCB8" w:rsidR="00B20A2D" w:rsidRPr="00EE6A91" w:rsidRDefault="00B20A2D" w:rsidP="00934EBA">
            <w:pPr>
              <w:spacing w:after="0" w:line="276" w:lineRule="auto"/>
              <w:jc w:val="center"/>
              <w:rPr>
                <w:color w:val="000000" w:themeColor="text1"/>
              </w:rPr>
            </w:pPr>
            <w:r w:rsidRPr="04AD3F8A">
              <w:rPr>
                <w:color w:val="000000" w:themeColor="text1"/>
              </w:rPr>
              <w:t>8</w:t>
            </w:r>
          </w:p>
        </w:tc>
      </w:tr>
    </w:tbl>
    <w:p w14:paraId="40BA8118" w14:textId="77777777" w:rsidR="00B20A2D" w:rsidRDefault="00B20A2D" w:rsidP="00B20A2D">
      <w:pPr>
        <w:spacing w:line="276" w:lineRule="auto"/>
        <w:rPr>
          <w:color w:val="000000" w:themeColor="text1"/>
        </w:rPr>
      </w:pPr>
    </w:p>
    <w:p w14:paraId="394DBEFB" w14:textId="77777777" w:rsidR="00934EBA" w:rsidRDefault="00934EBA" w:rsidP="00B20A2D">
      <w:pPr>
        <w:spacing w:line="276" w:lineRule="auto"/>
        <w:rPr>
          <w:color w:val="000000" w:themeColor="text1"/>
        </w:rPr>
      </w:pPr>
    </w:p>
    <w:p w14:paraId="0BC0383A" w14:textId="1FF32EA4" w:rsidR="00934EBA" w:rsidRPr="00EE6A91" w:rsidRDefault="00934EBA" w:rsidP="00B20A2D">
      <w:pPr>
        <w:spacing w:line="276" w:lineRule="auto"/>
        <w:rPr>
          <w:color w:val="000000" w:themeColor="text1"/>
        </w:rPr>
      </w:pPr>
      <w:r>
        <w:rPr>
          <w:color w:val="000000" w:themeColor="text1"/>
        </w:rPr>
        <w:t xml:space="preserve">Appendix Table </w:t>
      </w:r>
      <w:r>
        <w:rPr>
          <w:color w:val="000000" w:themeColor="text1"/>
        </w:rPr>
        <w:t>6</w:t>
      </w:r>
      <w:r w:rsidRPr="00EE6A91">
        <w:rPr>
          <w:color w:val="000000" w:themeColor="text1"/>
        </w:rPr>
        <w:t>. Chi-square test of independence for framing on WTU</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1560"/>
        <w:gridCol w:w="2488"/>
        <w:gridCol w:w="2489"/>
        <w:gridCol w:w="2489"/>
      </w:tblGrid>
      <w:tr w:rsidR="00B20A2D" w:rsidRPr="00EE6A91" w14:paraId="14557274" w14:textId="77777777" w:rsidTr="00934EBA">
        <w:trPr>
          <w:trHeight w:val="300"/>
        </w:trPr>
        <w:tc>
          <w:tcPr>
            <w:tcW w:w="1560" w:type="dxa"/>
            <w:tcBorders>
              <w:bottom w:val="single" w:sz="12" w:space="0" w:color="000000" w:themeColor="text1"/>
            </w:tcBorders>
          </w:tcPr>
          <w:p w14:paraId="4DF75746" w14:textId="77777777" w:rsidR="00B20A2D" w:rsidRPr="00EE6A91" w:rsidRDefault="00B20A2D" w:rsidP="000F53FB">
            <w:pPr>
              <w:spacing w:line="276" w:lineRule="auto"/>
              <w:rPr>
                <w:color w:val="000000" w:themeColor="text1"/>
              </w:rPr>
            </w:pPr>
          </w:p>
        </w:tc>
        <w:tc>
          <w:tcPr>
            <w:tcW w:w="2488" w:type="dxa"/>
            <w:tcBorders>
              <w:bottom w:val="single" w:sz="12" w:space="0" w:color="000000" w:themeColor="text1"/>
            </w:tcBorders>
            <w:vAlign w:val="center"/>
          </w:tcPr>
          <w:p w14:paraId="6CE02A0A" w14:textId="77777777" w:rsidR="00934EBA" w:rsidRDefault="00B20A2D" w:rsidP="000F53FB">
            <w:pPr>
              <w:spacing w:line="276" w:lineRule="auto"/>
              <w:jc w:val="center"/>
              <w:rPr>
                <w:color w:val="000000" w:themeColor="text1"/>
              </w:rPr>
            </w:pPr>
            <w:r w:rsidRPr="04AD3F8A">
              <w:rPr>
                <w:color w:val="000000" w:themeColor="text1"/>
              </w:rPr>
              <w:t xml:space="preserve">Scenario 1 – </w:t>
            </w:r>
          </w:p>
          <w:p w14:paraId="24DC054D" w14:textId="0E36F19F" w:rsidR="00B20A2D" w:rsidRPr="00EE6A91" w:rsidRDefault="00B20A2D" w:rsidP="000F53FB">
            <w:pPr>
              <w:spacing w:line="276" w:lineRule="auto"/>
              <w:jc w:val="center"/>
              <w:rPr>
                <w:color w:val="000000" w:themeColor="text1"/>
              </w:rPr>
            </w:pPr>
            <w:r w:rsidRPr="04AD3F8A">
              <w:rPr>
                <w:color w:val="000000" w:themeColor="text1"/>
              </w:rPr>
              <w:t xml:space="preserve">Video consultation </w:t>
            </w:r>
          </w:p>
        </w:tc>
        <w:tc>
          <w:tcPr>
            <w:tcW w:w="2489" w:type="dxa"/>
            <w:tcBorders>
              <w:bottom w:val="single" w:sz="12" w:space="0" w:color="000000" w:themeColor="text1"/>
            </w:tcBorders>
            <w:vAlign w:val="center"/>
          </w:tcPr>
          <w:p w14:paraId="6542D806" w14:textId="77777777" w:rsidR="00934EBA" w:rsidRDefault="00B20A2D" w:rsidP="000F53FB">
            <w:pPr>
              <w:spacing w:line="276" w:lineRule="auto"/>
              <w:jc w:val="center"/>
              <w:rPr>
                <w:color w:val="000000" w:themeColor="text1"/>
              </w:rPr>
            </w:pPr>
            <w:r w:rsidRPr="04AD3F8A">
              <w:rPr>
                <w:color w:val="000000" w:themeColor="text1"/>
              </w:rPr>
              <w:t xml:space="preserve">Scenario 2 – </w:t>
            </w:r>
          </w:p>
          <w:p w14:paraId="27C431E4" w14:textId="6EB9B432" w:rsidR="00B20A2D" w:rsidRPr="00EE6A91" w:rsidRDefault="00B20A2D" w:rsidP="000F53FB">
            <w:pPr>
              <w:spacing w:line="276" w:lineRule="auto"/>
              <w:jc w:val="center"/>
              <w:rPr>
                <w:color w:val="000000" w:themeColor="text1"/>
              </w:rPr>
            </w:pPr>
            <w:r w:rsidRPr="04AD3F8A">
              <w:rPr>
                <w:color w:val="000000" w:themeColor="text1"/>
              </w:rPr>
              <w:t xml:space="preserve">Home visit </w:t>
            </w:r>
          </w:p>
        </w:tc>
        <w:tc>
          <w:tcPr>
            <w:tcW w:w="2489" w:type="dxa"/>
            <w:tcBorders>
              <w:bottom w:val="single" w:sz="12" w:space="0" w:color="000000" w:themeColor="text1"/>
            </w:tcBorders>
            <w:vAlign w:val="center"/>
          </w:tcPr>
          <w:p w14:paraId="00A779A4" w14:textId="77777777" w:rsidR="00934EBA" w:rsidRDefault="00B20A2D" w:rsidP="000F53FB">
            <w:pPr>
              <w:spacing w:line="276" w:lineRule="auto"/>
              <w:jc w:val="center"/>
              <w:rPr>
                <w:color w:val="000000" w:themeColor="text1"/>
              </w:rPr>
            </w:pPr>
            <w:r w:rsidRPr="04AD3F8A">
              <w:rPr>
                <w:color w:val="000000" w:themeColor="text1"/>
              </w:rPr>
              <w:t xml:space="preserve">Scenario 3 – </w:t>
            </w:r>
          </w:p>
          <w:p w14:paraId="2CBAC648" w14:textId="506653BE" w:rsidR="00B20A2D" w:rsidRPr="00EE6A91" w:rsidRDefault="00B20A2D" w:rsidP="000F53FB">
            <w:pPr>
              <w:spacing w:line="276" w:lineRule="auto"/>
              <w:jc w:val="center"/>
              <w:rPr>
                <w:color w:val="000000" w:themeColor="text1"/>
              </w:rPr>
            </w:pPr>
            <w:r w:rsidRPr="04AD3F8A">
              <w:rPr>
                <w:color w:val="000000" w:themeColor="text1"/>
              </w:rPr>
              <w:t xml:space="preserve">Earlier access to ED </w:t>
            </w:r>
          </w:p>
        </w:tc>
      </w:tr>
      <w:tr w:rsidR="00B20A2D" w:rsidRPr="00EE6A91" w14:paraId="71F15A77" w14:textId="77777777" w:rsidTr="00934EBA">
        <w:trPr>
          <w:trHeight w:val="300"/>
        </w:trPr>
        <w:tc>
          <w:tcPr>
            <w:tcW w:w="1560" w:type="dxa"/>
          </w:tcPr>
          <w:p w14:paraId="2D148BC2" w14:textId="77777777" w:rsidR="00B20A2D" w:rsidRPr="00EE6A91" w:rsidRDefault="00B20A2D" w:rsidP="000F53FB">
            <w:pPr>
              <w:spacing w:line="276" w:lineRule="auto"/>
              <w:rPr>
                <w:color w:val="000000" w:themeColor="text1"/>
              </w:rPr>
            </w:pPr>
            <w:r w:rsidRPr="04AD3F8A">
              <w:rPr>
                <w:color w:val="000000" w:themeColor="text1"/>
              </w:rPr>
              <w:t>x</w:t>
            </w:r>
            <w:r w:rsidRPr="04AD3F8A">
              <w:rPr>
                <w:color w:val="000000" w:themeColor="text1"/>
                <w:vertAlign w:val="superscript"/>
              </w:rPr>
              <w:t>2</w:t>
            </w:r>
          </w:p>
        </w:tc>
        <w:tc>
          <w:tcPr>
            <w:tcW w:w="2488" w:type="dxa"/>
            <w:vAlign w:val="center"/>
          </w:tcPr>
          <w:p w14:paraId="08424D20" w14:textId="77777777" w:rsidR="00B20A2D" w:rsidRPr="00EE6A91" w:rsidRDefault="00B20A2D" w:rsidP="000F53FB">
            <w:pPr>
              <w:spacing w:line="276" w:lineRule="auto"/>
              <w:jc w:val="center"/>
              <w:rPr>
                <w:color w:val="000000" w:themeColor="text1"/>
              </w:rPr>
            </w:pPr>
            <w:r w:rsidRPr="04AD3F8A">
              <w:rPr>
                <w:color w:val="000000" w:themeColor="text1"/>
              </w:rPr>
              <w:t>0.452</w:t>
            </w:r>
          </w:p>
        </w:tc>
        <w:tc>
          <w:tcPr>
            <w:tcW w:w="2489" w:type="dxa"/>
            <w:vAlign w:val="center"/>
          </w:tcPr>
          <w:p w14:paraId="72956837" w14:textId="77777777" w:rsidR="00B20A2D" w:rsidRPr="00EE6A91" w:rsidRDefault="00B20A2D" w:rsidP="000F53FB">
            <w:pPr>
              <w:spacing w:line="276" w:lineRule="auto"/>
              <w:jc w:val="center"/>
              <w:rPr>
                <w:color w:val="000000" w:themeColor="text1"/>
              </w:rPr>
            </w:pPr>
            <w:r w:rsidRPr="04AD3F8A">
              <w:rPr>
                <w:color w:val="000000" w:themeColor="text1"/>
              </w:rPr>
              <w:t>7.585</w:t>
            </w:r>
          </w:p>
        </w:tc>
        <w:tc>
          <w:tcPr>
            <w:tcW w:w="2489" w:type="dxa"/>
            <w:vAlign w:val="center"/>
          </w:tcPr>
          <w:p w14:paraId="68CBEA88" w14:textId="77777777" w:rsidR="00B20A2D" w:rsidRPr="00EE6A91" w:rsidRDefault="00B20A2D" w:rsidP="000F53FB">
            <w:pPr>
              <w:spacing w:line="276" w:lineRule="auto"/>
              <w:jc w:val="center"/>
              <w:rPr>
                <w:color w:val="000000" w:themeColor="text1"/>
              </w:rPr>
            </w:pPr>
            <w:r w:rsidRPr="04AD3F8A">
              <w:rPr>
                <w:color w:val="000000" w:themeColor="text1"/>
              </w:rPr>
              <w:t>1.167</w:t>
            </w:r>
          </w:p>
        </w:tc>
      </w:tr>
      <w:tr w:rsidR="00B20A2D" w:rsidRPr="00EE6A91" w14:paraId="6E47D9EA" w14:textId="77777777" w:rsidTr="00934EBA">
        <w:trPr>
          <w:trHeight w:val="300"/>
        </w:trPr>
        <w:tc>
          <w:tcPr>
            <w:tcW w:w="1560" w:type="dxa"/>
          </w:tcPr>
          <w:p w14:paraId="5328791F" w14:textId="77777777" w:rsidR="00B20A2D" w:rsidRPr="00EE6A91" w:rsidRDefault="00B20A2D" w:rsidP="000F53FB">
            <w:pPr>
              <w:spacing w:line="276" w:lineRule="auto"/>
              <w:rPr>
                <w:color w:val="000000" w:themeColor="text1"/>
              </w:rPr>
            </w:pPr>
            <w:r w:rsidRPr="04AD3F8A">
              <w:rPr>
                <w:color w:val="000000" w:themeColor="text1"/>
              </w:rPr>
              <w:t xml:space="preserve">p-value </w:t>
            </w:r>
          </w:p>
        </w:tc>
        <w:tc>
          <w:tcPr>
            <w:tcW w:w="2488" w:type="dxa"/>
            <w:vAlign w:val="center"/>
          </w:tcPr>
          <w:p w14:paraId="52BB77B2" w14:textId="77777777" w:rsidR="00B20A2D" w:rsidRPr="00EE6A91" w:rsidRDefault="00B20A2D" w:rsidP="000F53FB">
            <w:pPr>
              <w:spacing w:line="276" w:lineRule="auto"/>
              <w:jc w:val="center"/>
              <w:rPr>
                <w:color w:val="000000" w:themeColor="text1"/>
              </w:rPr>
            </w:pPr>
            <w:r w:rsidRPr="04AD3F8A">
              <w:rPr>
                <w:color w:val="000000" w:themeColor="text1"/>
              </w:rPr>
              <w:t>0.797</w:t>
            </w:r>
          </w:p>
        </w:tc>
        <w:tc>
          <w:tcPr>
            <w:tcW w:w="2489" w:type="dxa"/>
            <w:vAlign w:val="center"/>
          </w:tcPr>
          <w:p w14:paraId="7CEBD4E8" w14:textId="77777777" w:rsidR="00B20A2D" w:rsidRPr="00EE6A91" w:rsidRDefault="00B20A2D" w:rsidP="000F53FB">
            <w:pPr>
              <w:spacing w:line="276" w:lineRule="auto"/>
              <w:jc w:val="center"/>
              <w:rPr>
                <w:color w:val="000000" w:themeColor="text1"/>
              </w:rPr>
            </w:pPr>
            <w:r w:rsidRPr="04AD3F8A">
              <w:rPr>
                <w:color w:val="000000" w:themeColor="text1"/>
              </w:rPr>
              <w:t>0.023</w:t>
            </w:r>
          </w:p>
        </w:tc>
        <w:tc>
          <w:tcPr>
            <w:tcW w:w="2489" w:type="dxa"/>
            <w:vAlign w:val="center"/>
          </w:tcPr>
          <w:p w14:paraId="7E53C209" w14:textId="77777777" w:rsidR="00B20A2D" w:rsidRPr="00EE6A91" w:rsidRDefault="00B20A2D" w:rsidP="000F53FB">
            <w:pPr>
              <w:spacing w:line="276" w:lineRule="auto"/>
              <w:jc w:val="center"/>
              <w:rPr>
                <w:color w:val="000000" w:themeColor="text1"/>
              </w:rPr>
            </w:pPr>
            <w:r w:rsidRPr="04AD3F8A">
              <w:rPr>
                <w:color w:val="000000" w:themeColor="text1"/>
              </w:rPr>
              <w:t>0.558</w:t>
            </w:r>
          </w:p>
        </w:tc>
      </w:tr>
    </w:tbl>
    <w:p w14:paraId="557FCF95" w14:textId="77777777" w:rsidR="00B20A2D" w:rsidRDefault="00B20A2D" w:rsidP="00B20A2D">
      <w:pPr>
        <w:spacing w:line="276" w:lineRule="auto"/>
        <w:rPr>
          <w:color w:val="000000" w:themeColor="text1"/>
        </w:rPr>
      </w:pPr>
    </w:p>
    <w:p w14:paraId="733C3A68" w14:textId="77777777" w:rsidR="00934EBA" w:rsidRDefault="00934EBA" w:rsidP="00B20A2D">
      <w:pPr>
        <w:spacing w:line="276" w:lineRule="auto"/>
        <w:rPr>
          <w:color w:val="000000" w:themeColor="text1"/>
        </w:rPr>
      </w:pPr>
    </w:p>
    <w:p w14:paraId="234B5E6C" w14:textId="696C84B0" w:rsidR="00B20A2D" w:rsidRPr="00EE6A91" w:rsidRDefault="007712F4" w:rsidP="00B20A2D">
      <w:pPr>
        <w:spacing w:line="276" w:lineRule="auto"/>
        <w:rPr>
          <w:color w:val="000000" w:themeColor="text1"/>
        </w:rPr>
      </w:pPr>
      <w:r>
        <w:rPr>
          <w:color w:val="000000" w:themeColor="text1"/>
        </w:rPr>
        <w:t xml:space="preserve">Appendix Table </w:t>
      </w:r>
      <w:r w:rsidR="00934EBA">
        <w:rPr>
          <w:color w:val="000000" w:themeColor="text1"/>
        </w:rPr>
        <w:t>7</w:t>
      </w:r>
      <w:r w:rsidR="00B20A2D" w:rsidRPr="00EE6A91">
        <w:rPr>
          <w:color w:val="000000" w:themeColor="text1"/>
        </w:rPr>
        <w:t xml:space="preserve">. Kruskal-Wallis test for framing on WTP </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1843"/>
        <w:gridCol w:w="2394"/>
        <w:gridCol w:w="2394"/>
        <w:gridCol w:w="2395"/>
      </w:tblGrid>
      <w:tr w:rsidR="00B20A2D" w:rsidRPr="00EE6A91" w14:paraId="2855F7C8" w14:textId="77777777" w:rsidTr="00934EBA">
        <w:trPr>
          <w:trHeight w:val="300"/>
        </w:trPr>
        <w:tc>
          <w:tcPr>
            <w:tcW w:w="1843" w:type="dxa"/>
            <w:tcBorders>
              <w:bottom w:val="single" w:sz="12" w:space="0" w:color="000000" w:themeColor="text1"/>
            </w:tcBorders>
          </w:tcPr>
          <w:p w14:paraId="1D72202A" w14:textId="77777777" w:rsidR="00B20A2D" w:rsidRPr="00EE6A91" w:rsidRDefault="00B20A2D" w:rsidP="000F53FB">
            <w:pPr>
              <w:spacing w:line="276" w:lineRule="auto"/>
              <w:rPr>
                <w:color w:val="000000" w:themeColor="text1"/>
              </w:rPr>
            </w:pPr>
          </w:p>
        </w:tc>
        <w:tc>
          <w:tcPr>
            <w:tcW w:w="2394" w:type="dxa"/>
            <w:tcBorders>
              <w:bottom w:val="single" w:sz="12" w:space="0" w:color="000000" w:themeColor="text1"/>
            </w:tcBorders>
            <w:vAlign w:val="center"/>
          </w:tcPr>
          <w:p w14:paraId="17832E10" w14:textId="77777777" w:rsidR="00934EBA" w:rsidRDefault="00B20A2D" w:rsidP="000F53FB">
            <w:pPr>
              <w:spacing w:line="276" w:lineRule="auto"/>
              <w:jc w:val="center"/>
              <w:rPr>
                <w:color w:val="000000" w:themeColor="text1"/>
              </w:rPr>
            </w:pPr>
            <w:r w:rsidRPr="04AD3F8A">
              <w:rPr>
                <w:color w:val="000000" w:themeColor="text1"/>
              </w:rPr>
              <w:t xml:space="preserve">Scenario 1 – </w:t>
            </w:r>
          </w:p>
          <w:p w14:paraId="3E48B74F" w14:textId="2FFCFD03" w:rsidR="00B20A2D" w:rsidRPr="00EE6A91" w:rsidRDefault="00B20A2D" w:rsidP="000F53FB">
            <w:pPr>
              <w:spacing w:line="276" w:lineRule="auto"/>
              <w:jc w:val="center"/>
              <w:rPr>
                <w:color w:val="000000" w:themeColor="text1"/>
              </w:rPr>
            </w:pPr>
            <w:r w:rsidRPr="04AD3F8A">
              <w:rPr>
                <w:color w:val="000000" w:themeColor="text1"/>
              </w:rPr>
              <w:t xml:space="preserve">Video consultation </w:t>
            </w:r>
          </w:p>
        </w:tc>
        <w:tc>
          <w:tcPr>
            <w:tcW w:w="2394" w:type="dxa"/>
            <w:tcBorders>
              <w:bottom w:val="single" w:sz="12" w:space="0" w:color="000000" w:themeColor="text1"/>
            </w:tcBorders>
            <w:vAlign w:val="center"/>
          </w:tcPr>
          <w:p w14:paraId="525B2C38" w14:textId="77777777" w:rsidR="00934EBA" w:rsidRDefault="00B20A2D" w:rsidP="000F53FB">
            <w:pPr>
              <w:spacing w:line="276" w:lineRule="auto"/>
              <w:jc w:val="center"/>
              <w:rPr>
                <w:color w:val="000000" w:themeColor="text1"/>
              </w:rPr>
            </w:pPr>
            <w:r w:rsidRPr="04AD3F8A">
              <w:rPr>
                <w:color w:val="000000" w:themeColor="text1"/>
              </w:rPr>
              <w:t xml:space="preserve">Scenario 2 – </w:t>
            </w:r>
          </w:p>
          <w:p w14:paraId="06AD398E" w14:textId="1E8AEAB7" w:rsidR="00B20A2D" w:rsidRPr="00EE6A91" w:rsidRDefault="00B20A2D" w:rsidP="000F53FB">
            <w:pPr>
              <w:spacing w:line="276" w:lineRule="auto"/>
              <w:jc w:val="center"/>
              <w:rPr>
                <w:color w:val="000000" w:themeColor="text1"/>
              </w:rPr>
            </w:pPr>
            <w:r w:rsidRPr="04AD3F8A">
              <w:rPr>
                <w:color w:val="000000" w:themeColor="text1"/>
              </w:rPr>
              <w:t xml:space="preserve">Home visit </w:t>
            </w:r>
          </w:p>
        </w:tc>
        <w:tc>
          <w:tcPr>
            <w:tcW w:w="2395" w:type="dxa"/>
            <w:tcBorders>
              <w:bottom w:val="single" w:sz="12" w:space="0" w:color="000000" w:themeColor="text1"/>
            </w:tcBorders>
            <w:vAlign w:val="center"/>
          </w:tcPr>
          <w:p w14:paraId="69EDC241" w14:textId="77777777" w:rsidR="00934EBA" w:rsidRDefault="00B20A2D" w:rsidP="000F53FB">
            <w:pPr>
              <w:spacing w:line="276" w:lineRule="auto"/>
              <w:jc w:val="center"/>
              <w:rPr>
                <w:color w:val="000000" w:themeColor="text1"/>
              </w:rPr>
            </w:pPr>
            <w:r w:rsidRPr="04AD3F8A">
              <w:rPr>
                <w:color w:val="000000" w:themeColor="text1"/>
              </w:rPr>
              <w:t xml:space="preserve">Scenario 3 – </w:t>
            </w:r>
          </w:p>
          <w:p w14:paraId="3E85A69F" w14:textId="0EBC53F6" w:rsidR="00B20A2D" w:rsidRPr="00EE6A91" w:rsidRDefault="00B20A2D" w:rsidP="000F53FB">
            <w:pPr>
              <w:spacing w:line="276" w:lineRule="auto"/>
              <w:jc w:val="center"/>
              <w:rPr>
                <w:color w:val="000000" w:themeColor="text1"/>
              </w:rPr>
            </w:pPr>
            <w:r w:rsidRPr="04AD3F8A">
              <w:rPr>
                <w:color w:val="000000" w:themeColor="text1"/>
              </w:rPr>
              <w:t xml:space="preserve">Earlier access to ED </w:t>
            </w:r>
          </w:p>
        </w:tc>
      </w:tr>
      <w:tr w:rsidR="00B20A2D" w:rsidRPr="00EE6A91" w14:paraId="0A07A65A" w14:textId="77777777" w:rsidTr="00934EBA">
        <w:trPr>
          <w:trHeight w:val="300"/>
        </w:trPr>
        <w:tc>
          <w:tcPr>
            <w:tcW w:w="1843" w:type="dxa"/>
          </w:tcPr>
          <w:p w14:paraId="050F7B37" w14:textId="77777777" w:rsidR="00B20A2D" w:rsidRPr="00EE6A91" w:rsidRDefault="00B20A2D" w:rsidP="000F53FB">
            <w:pPr>
              <w:spacing w:line="276" w:lineRule="auto"/>
              <w:rPr>
                <w:color w:val="000000" w:themeColor="text1"/>
              </w:rPr>
            </w:pPr>
            <w:r w:rsidRPr="04AD3F8A">
              <w:rPr>
                <w:color w:val="000000" w:themeColor="text1"/>
              </w:rPr>
              <w:t>H</w:t>
            </w:r>
          </w:p>
        </w:tc>
        <w:tc>
          <w:tcPr>
            <w:tcW w:w="2394" w:type="dxa"/>
            <w:vAlign w:val="center"/>
          </w:tcPr>
          <w:p w14:paraId="3DF6B25D" w14:textId="77777777" w:rsidR="00B20A2D" w:rsidRPr="00EE6A91" w:rsidRDefault="00B20A2D" w:rsidP="000F53FB">
            <w:pPr>
              <w:spacing w:line="276" w:lineRule="auto"/>
              <w:jc w:val="center"/>
              <w:rPr>
                <w:color w:val="000000" w:themeColor="text1"/>
              </w:rPr>
            </w:pPr>
            <w:r w:rsidRPr="04AD3F8A">
              <w:rPr>
                <w:color w:val="000000" w:themeColor="text1"/>
              </w:rPr>
              <w:t>3.186</w:t>
            </w:r>
          </w:p>
        </w:tc>
        <w:tc>
          <w:tcPr>
            <w:tcW w:w="2394" w:type="dxa"/>
            <w:vAlign w:val="center"/>
          </w:tcPr>
          <w:p w14:paraId="3C257B44" w14:textId="77777777" w:rsidR="00B20A2D" w:rsidRPr="00EE6A91" w:rsidRDefault="00B20A2D" w:rsidP="000F53FB">
            <w:pPr>
              <w:spacing w:line="276" w:lineRule="auto"/>
              <w:jc w:val="center"/>
              <w:rPr>
                <w:color w:val="000000" w:themeColor="text1"/>
              </w:rPr>
            </w:pPr>
            <w:r w:rsidRPr="04AD3F8A">
              <w:rPr>
                <w:color w:val="000000" w:themeColor="text1"/>
              </w:rPr>
              <w:t>0.952</w:t>
            </w:r>
          </w:p>
        </w:tc>
        <w:tc>
          <w:tcPr>
            <w:tcW w:w="2395" w:type="dxa"/>
            <w:vAlign w:val="center"/>
          </w:tcPr>
          <w:p w14:paraId="04F6C59C" w14:textId="77777777" w:rsidR="00B20A2D" w:rsidRPr="00EE6A91" w:rsidRDefault="00B20A2D" w:rsidP="000F53FB">
            <w:pPr>
              <w:spacing w:line="276" w:lineRule="auto"/>
              <w:jc w:val="center"/>
              <w:rPr>
                <w:color w:val="000000" w:themeColor="text1"/>
              </w:rPr>
            </w:pPr>
            <w:r w:rsidRPr="04AD3F8A">
              <w:rPr>
                <w:color w:val="000000" w:themeColor="text1"/>
              </w:rPr>
              <w:t>0.650</w:t>
            </w:r>
          </w:p>
        </w:tc>
      </w:tr>
      <w:tr w:rsidR="00B20A2D" w:rsidRPr="00EE6A91" w14:paraId="2FEFEFB0" w14:textId="77777777" w:rsidTr="00934EBA">
        <w:trPr>
          <w:trHeight w:val="300"/>
        </w:trPr>
        <w:tc>
          <w:tcPr>
            <w:tcW w:w="1843" w:type="dxa"/>
          </w:tcPr>
          <w:p w14:paraId="62857268" w14:textId="77777777" w:rsidR="00B20A2D" w:rsidRPr="00EE6A91" w:rsidRDefault="00B20A2D" w:rsidP="000F53FB">
            <w:pPr>
              <w:spacing w:line="276" w:lineRule="auto"/>
              <w:rPr>
                <w:color w:val="000000" w:themeColor="text1"/>
                <w:vertAlign w:val="subscript"/>
              </w:rPr>
            </w:pPr>
            <w:proofErr w:type="spellStart"/>
            <w:r w:rsidRPr="04AD3F8A">
              <w:rPr>
                <w:color w:val="000000" w:themeColor="text1"/>
              </w:rPr>
              <w:t>H</w:t>
            </w:r>
            <w:r w:rsidRPr="04AD3F8A">
              <w:rPr>
                <w:color w:val="000000" w:themeColor="text1"/>
                <w:vertAlign w:val="subscript"/>
              </w:rPr>
              <w:t>corrected</w:t>
            </w:r>
            <w:proofErr w:type="spellEnd"/>
          </w:p>
        </w:tc>
        <w:tc>
          <w:tcPr>
            <w:tcW w:w="2394" w:type="dxa"/>
            <w:vAlign w:val="center"/>
          </w:tcPr>
          <w:p w14:paraId="3482E3F6" w14:textId="77777777" w:rsidR="00B20A2D" w:rsidRPr="00EE6A91" w:rsidRDefault="00B20A2D" w:rsidP="000F53FB">
            <w:pPr>
              <w:spacing w:line="276" w:lineRule="auto"/>
              <w:jc w:val="center"/>
              <w:rPr>
                <w:color w:val="000000" w:themeColor="text1"/>
              </w:rPr>
            </w:pPr>
            <w:r w:rsidRPr="04AD3F8A">
              <w:rPr>
                <w:color w:val="000000" w:themeColor="text1"/>
              </w:rPr>
              <w:t>3.274</w:t>
            </w:r>
          </w:p>
        </w:tc>
        <w:tc>
          <w:tcPr>
            <w:tcW w:w="2394" w:type="dxa"/>
            <w:vAlign w:val="center"/>
          </w:tcPr>
          <w:p w14:paraId="1C702897" w14:textId="77777777" w:rsidR="00B20A2D" w:rsidRPr="00EE6A91" w:rsidRDefault="00B20A2D" w:rsidP="000F53FB">
            <w:pPr>
              <w:spacing w:line="276" w:lineRule="auto"/>
              <w:jc w:val="center"/>
              <w:rPr>
                <w:color w:val="000000" w:themeColor="text1"/>
              </w:rPr>
            </w:pPr>
            <w:r w:rsidRPr="04AD3F8A">
              <w:rPr>
                <w:color w:val="000000" w:themeColor="text1"/>
              </w:rPr>
              <w:t>0.994</w:t>
            </w:r>
          </w:p>
        </w:tc>
        <w:tc>
          <w:tcPr>
            <w:tcW w:w="2395" w:type="dxa"/>
            <w:vAlign w:val="center"/>
          </w:tcPr>
          <w:p w14:paraId="15D1E2A1" w14:textId="77777777" w:rsidR="00B20A2D" w:rsidRPr="00EE6A91" w:rsidRDefault="00B20A2D" w:rsidP="000F53FB">
            <w:pPr>
              <w:spacing w:line="276" w:lineRule="auto"/>
              <w:jc w:val="center"/>
              <w:rPr>
                <w:color w:val="000000" w:themeColor="text1"/>
              </w:rPr>
            </w:pPr>
            <w:r w:rsidRPr="04AD3F8A">
              <w:rPr>
                <w:color w:val="000000" w:themeColor="text1"/>
              </w:rPr>
              <w:t>0.719</w:t>
            </w:r>
          </w:p>
        </w:tc>
      </w:tr>
      <w:tr w:rsidR="00B20A2D" w:rsidRPr="00EE6A91" w14:paraId="674EA985" w14:textId="77777777" w:rsidTr="00934EBA">
        <w:trPr>
          <w:trHeight w:val="300"/>
        </w:trPr>
        <w:tc>
          <w:tcPr>
            <w:tcW w:w="1843" w:type="dxa"/>
          </w:tcPr>
          <w:p w14:paraId="22CB0B6E" w14:textId="77777777" w:rsidR="00B20A2D" w:rsidRPr="00EE6A91" w:rsidRDefault="00B20A2D" w:rsidP="000F53FB">
            <w:pPr>
              <w:spacing w:line="276" w:lineRule="auto"/>
              <w:rPr>
                <w:color w:val="000000" w:themeColor="text1"/>
              </w:rPr>
            </w:pPr>
            <w:r w:rsidRPr="04AD3F8A">
              <w:rPr>
                <w:color w:val="000000" w:themeColor="text1"/>
              </w:rPr>
              <w:t xml:space="preserve">p-value </w:t>
            </w:r>
          </w:p>
        </w:tc>
        <w:tc>
          <w:tcPr>
            <w:tcW w:w="2394" w:type="dxa"/>
            <w:vAlign w:val="center"/>
          </w:tcPr>
          <w:p w14:paraId="6282424A" w14:textId="77777777" w:rsidR="00B20A2D" w:rsidRPr="00EE6A91" w:rsidRDefault="00B20A2D" w:rsidP="000F53FB">
            <w:pPr>
              <w:spacing w:line="276" w:lineRule="auto"/>
              <w:jc w:val="center"/>
              <w:rPr>
                <w:color w:val="000000" w:themeColor="text1"/>
              </w:rPr>
            </w:pPr>
            <w:r w:rsidRPr="04AD3F8A">
              <w:rPr>
                <w:color w:val="000000" w:themeColor="text1"/>
              </w:rPr>
              <w:t>0.195</w:t>
            </w:r>
          </w:p>
        </w:tc>
        <w:tc>
          <w:tcPr>
            <w:tcW w:w="2394" w:type="dxa"/>
            <w:vAlign w:val="center"/>
          </w:tcPr>
          <w:p w14:paraId="3A360E17" w14:textId="77777777" w:rsidR="00B20A2D" w:rsidRPr="00EE6A91" w:rsidRDefault="00B20A2D" w:rsidP="000F53FB">
            <w:pPr>
              <w:spacing w:line="276" w:lineRule="auto"/>
              <w:jc w:val="center"/>
              <w:rPr>
                <w:color w:val="000000" w:themeColor="text1"/>
              </w:rPr>
            </w:pPr>
            <w:r w:rsidRPr="04AD3F8A">
              <w:rPr>
                <w:color w:val="000000" w:themeColor="text1"/>
              </w:rPr>
              <w:t>0.608</w:t>
            </w:r>
          </w:p>
        </w:tc>
        <w:tc>
          <w:tcPr>
            <w:tcW w:w="2395" w:type="dxa"/>
            <w:vAlign w:val="center"/>
          </w:tcPr>
          <w:p w14:paraId="46C74FD6" w14:textId="77777777" w:rsidR="00B20A2D" w:rsidRPr="00EE6A91" w:rsidRDefault="00B20A2D" w:rsidP="000F53FB">
            <w:pPr>
              <w:spacing w:line="276" w:lineRule="auto"/>
              <w:jc w:val="center"/>
              <w:rPr>
                <w:color w:val="000000" w:themeColor="text1"/>
              </w:rPr>
            </w:pPr>
            <w:r w:rsidRPr="04AD3F8A">
              <w:rPr>
                <w:color w:val="000000" w:themeColor="text1"/>
              </w:rPr>
              <w:t>0.698</w:t>
            </w:r>
          </w:p>
        </w:tc>
      </w:tr>
    </w:tbl>
    <w:p w14:paraId="4FCA38EB" w14:textId="77777777" w:rsidR="00B20A2D" w:rsidRDefault="00B20A2D" w:rsidP="00B20A2D">
      <w:pPr>
        <w:spacing w:line="276" w:lineRule="auto"/>
        <w:rPr>
          <w:color w:val="000000" w:themeColor="text1"/>
        </w:rPr>
      </w:pPr>
      <w:r w:rsidRPr="00EE6A91">
        <w:rPr>
          <w:color w:val="000000" w:themeColor="text1"/>
        </w:rPr>
        <w:t xml:space="preserve">H: Test statistic; </w:t>
      </w:r>
      <w:proofErr w:type="spellStart"/>
      <w:r w:rsidRPr="00EE6A91">
        <w:rPr>
          <w:color w:val="000000" w:themeColor="text1"/>
        </w:rPr>
        <w:t>H</w:t>
      </w:r>
      <w:r w:rsidRPr="00EE6A91">
        <w:rPr>
          <w:color w:val="000000" w:themeColor="text1"/>
          <w:vertAlign w:val="subscript"/>
        </w:rPr>
        <w:t>corrected</w:t>
      </w:r>
      <w:proofErr w:type="spellEnd"/>
      <w:r w:rsidRPr="00EE6A91">
        <w:rPr>
          <w:color w:val="000000" w:themeColor="text1"/>
        </w:rPr>
        <w:t>: After tie-correction due to repeated values of WTP</w:t>
      </w:r>
    </w:p>
    <w:p w14:paraId="04083A51" w14:textId="77777777" w:rsidR="00B20A2D" w:rsidRDefault="00B20A2D"/>
    <w:p w14:paraId="2F422685" w14:textId="77777777" w:rsidR="00934EBA" w:rsidRDefault="00934EBA">
      <w:r>
        <w:br w:type="page"/>
      </w:r>
    </w:p>
    <w:p w14:paraId="49820E84" w14:textId="032B4D53" w:rsidR="00B20A2D" w:rsidRPr="00934EBA" w:rsidRDefault="00B20A2D">
      <w:pPr>
        <w:rPr>
          <w:b/>
          <w:bCs/>
          <w:u w:val="single"/>
        </w:rPr>
      </w:pPr>
      <w:r w:rsidRPr="00934EBA">
        <w:rPr>
          <w:b/>
          <w:bCs/>
          <w:u w:val="single"/>
        </w:rPr>
        <w:lastRenderedPageBreak/>
        <w:t>Survey</w:t>
      </w:r>
    </w:p>
    <w:p w14:paraId="22A87CDC" w14:textId="77777777" w:rsidR="00B20A2D" w:rsidRPr="0000022A" w:rsidRDefault="00B20A2D" w:rsidP="00B20A2D">
      <w:pPr>
        <w:spacing w:after="100" w:line="276" w:lineRule="auto"/>
        <w:rPr>
          <w:rFonts w:ascii="Aptos" w:hAnsi="Aptos"/>
          <w:color w:val="000000"/>
        </w:rPr>
      </w:pPr>
      <w:r w:rsidRPr="04AD3F8A">
        <w:rPr>
          <w:color w:val="000000" w:themeColor="text1"/>
        </w:rPr>
        <w:t>We are conducting a survey where we want to understand health-seeking behaviours in Singapore and look at potential improvements to a patient’s journey when they come to the Emergency Department.  </w:t>
      </w:r>
    </w:p>
    <w:p w14:paraId="34CAB8AC"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601B7387" w14:textId="77777777" w:rsidR="00B20A2D" w:rsidRPr="0000022A" w:rsidRDefault="00B20A2D" w:rsidP="00B20A2D">
      <w:pPr>
        <w:spacing w:after="100" w:line="276" w:lineRule="auto"/>
        <w:rPr>
          <w:rFonts w:ascii="Aptos" w:hAnsi="Aptos"/>
          <w:color w:val="000000"/>
        </w:rPr>
      </w:pPr>
      <w:r w:rsidRPr="04AD3F8A">
        <w:rPr>
          <w:b/>
          <w:bCs/>
          <w:color w:val="000000" w:themeColor="text1"/>
          <w:u w:val="single"/>
        </w:rPr>
        <w:t>Inclusion criteria check: </w:t>
      </w:r>
      <w:r w:rsidRPr="04AD3F8A">
        <w:rPr>
          <w:color w:val="000000" w:themeColor="text1"/>
        </w:rPr>
        <w:t> </w:t>
      </w:r>
    </w:p>
    <w:p w14:paraId="182BE21B" w14:textId="77777777" w:rsidR="00B20A2D" w:rsidRPr="0000022A" w:rsidRDefault="00B20A2D">
      <w:pPr>
        <w:numPr>
          <w:ilvl w:val="0"/>
          <w:numId w:val="1"/>
        </w:numPr>
        <w:spacing w:after="0" w:line="276" w:lineRule="auto"/>
        <w:ind w:firstLine="0"/>
        <w:jc w:val="both"/>
        <w:rPr>
          <w:rFonts w:ascii="Aptos" w:hAnsi="Aptos"/>
          <w:color w:val="000000"/>
        </w:rPr>
      </w:pPr>
      <w:r w:rsidRPr="04AD3F8A">
        <w:rPr>
          <w:color w:val="000000" w:themeColor="text1"/>
        </w:rPr>
        <w:t>Did you come in by 995 or did you walk-in today?  </w:t>
      </w:r>
    </w:p>
    <w:p w14:paraId="668DD40A" w14:textId="77777777" w:rsidR="00B20A2D" w:rsidRPr="0000022A" w:rsidRDefault="00B20A2D">
      <w:pPr>
        <w:numPr>
          <w:ilvl w:val="1"/>
          <w:numId w:val="1"/>
        </w:numPr>
        <w:spacing w:after="0" w:line="276" w:lineRule="auto"/>
        <w:ind w:firstLine="0"/>
        <w:jc w:val="both"/>
        <w:rPr>
          <w:rFonts w:ascii="Aptos" w:hAnsi="Aptos"/>
          <w:color w:val="000000"/>
        </w:rPr>
      </w:pPr>
      <w:r w:rsidRPr="04AD3F8A">
        <w:rPr>
          <w:color w:val="000000" w:themeColor="text1"/>
        </w:rPr>
        <w:t>995 (exclude)  </w:t>
      </w:r>
    </w:p>
    <w:p w14:paraId="6A0C603E" w14:textId="77777777" w:rsidR="00B20A2D" w:rsidRPr="0000022A" w:rsidRDefault="00B20A2D">
      <w:pPr>
        <w:numPr>
          <w:ilvl w:val="0"/>
          <w:numId w:val="1"/>
        </w:numPr>
        <w:spacing w:after="0" w:line="276" w:lineRule="auto"/>
        <w:ind w:firstLine="0"/>
        <w:jc w:val="both"/>
        <w:rPr>
          <w:rFonts w:ascii="Aptos" w:hAnsi="Aptos"/>
          <w:color w:val="000000"/>
        </w:rPr>
      </w:pPr>
      <w:r w:rsidRPr="04AD3F8A">
        <w:rPr>
          <w:color w:val="000000" w:themeColor="text1"/>
        </w:rPr>
        <w:t>May I check if you are a Singaporean / PR? </w:t>
      </w:r>
    </w:p>
    <w:p w14:paraId="77D517D7" w14:textId="77777777" w:rsidR="00B20A2D" w:rsidRPr="0000022A" w:rsidRDefault="00B20A2D">
      <w:pPr>
        <w:numPr>
          <w:ilvl w:val="1"/>
          <w:numId w:val="2"/>
        </w:numPr>
        <w:spacing w:after="0" w:line="276" w:lineRule="auto"/>
        <w:ind w:firstLine="0"/>
        <w:jc w:val="both"/>
        <w:rPr>
          <w:rFonts w:ascii="Aptos" w:hAnsi="Aptos"/>
          <w:color w:val="000000"/>
        </w:rPr>
      </w:pPr>
      <w:r w:rsidRPr="04AD3F8A">
        <w:rPr>
          <w:color w:val="000000" w:themeColor="text1"/>
        </w:rPr>
        <w:t>Foreigner (exclude) </w:t>
      </w:r>
    </w:p>
    <w:p w14:paraId="450093D5" w14:textId="77777777" w:rsidR="00B20A2D" w:rsidRPr="0000022A" w:rsidRDefault="00B20A2D">
      <w:pPr>
        <w:numPr>
          <w:ilvl w:val="0"/>
          <w:numId w:val="2"/>
        </w:numPr>
        <w:spacing w:after="0" w:line="276" w:lineRule="auto"/>
        <w:ind w:firstLine="0"/>
        <w:jc w:val="both"/>
        <w:rPr>
          <w:rFonts w:ascii="Aptos" w:hAnsi="Aptos"/>
          <w:color w:val="000000"/>
        </w:rPr>
      </w:pPr>
      <w:r w:rsidRPr="04AD3F8A">
        <w:rPr>
          <w:color w:val="000000" w:themeColor="text1"/>
        </w:rPr>
        <w:t>What is your age? </w:t>
      </w:r>
    </w:p>
    <w:p w14:paraId="42342E77" w14:textId="77777777" w:rsidR="00B20A2D" w:rsidRPr="0000022A" w:rsidRDefault="00B20A2D">
      <w:pPr>
        <w:numPr>
          <w:ilvl w:val="1"/>
          <w:numId w:val="3"/>
        </w:numPr>
        <w:spacing w:after="0" w:line="276" w:lineRule="auto"/>
        <w:ind w:firstLine="0"/>
        <w:jc w:val="both"/>
        <w:rPr>
          <w:rFonts w:ascii="Aptos" w:hAnsi="Aptos"/>
          <w:color w:val="000000"/>
        </w:rPr>
      </w:pPr>
      <w:r w:rsidRPr="04AD3F8A">
        <w:rPr>
          <w:color w:val="000000" w:themeColor="text1"/>
        </w:rPr>
        <w:t>≤20 (exclude) </w:t>
      </w:r>
    </w:p>
    <w:p w14:paraId="66E76E22" w14:textId="77777777" w:rsidR="00B20A2D" w:rsidRPr="0000022A" w:rsidRDefault="00B20A2D" w:rsidP="00B20A2D">
      <w:pPr>
        <w:spacing w:after="100" w:line="276" w:lineRule="auto"/>
        <w:rPr>
          <w:rFonts w:ascii="Aptos" w:hAnsi="Aptos"/>
          <w:color w:val="000000"/>
        </w:rPr>
      </w:pPr>
      <w:r w:rsidRPr="04AD3F8A">
        <w:rPr>
          <w:color w:val="000000" w:themeColor="text1"/>
        </w:rPr>
        <w:t>If excluded:  </w:t>
      </w:r>
      <w:r>
        <w:br/>
      </w:r>
      <w:r w:rsidRPr="04AD3F8A">
        <w:rPr>
          <w:color w:val="000000" w:themeColor="text1"/>
        </w:rPr>
        <w:t>Thank you for your time today and for informing us about your journey here at the Emergency Department. If you have any other questions or concerns, do let our Patient Service Associates know.  </w:t>
      </w:r>
    </w:p>
    <w:p w14:paraId="57790590"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58D73EC7" w14:textId="77777777" w:rsidR="00B20A2D" w:rsidRPr="0000022A" w:rsidRDefault="00B20A2D" w:rsidP="00B20A2D">
      <w:pPr>
        <w:spacing w:after="100" w:line="276" w:lineRule="auto"/>
        <w:rPr>
          <w:rFonts w:ascii="Aptos" w:hAnsi="Aptos"/>
          <w:color w:val="000000"/>
        </w:rPr>
      </w:pPr>
      <w:r w:rsidRPr="04AD3F8A">
        <w:rPr>
          <w:b/>
          <w:bCs/>
          <w:color w:val="000000" w:themeColor="text1"/>
          <w:u w:val="single"/>
        </w:rPr>
        <w:t>Survey Introduction: </w:t>
      </w:r>
      <w:r w:rsidRPr="04AD3F8A">
        <w:rPr>
          <w:color w:val="000000" w:themeColor="text1"/>
        </w:rPr>
        <w:t> </w:t>
      </w:r>
    </w:p>
    <w:p w14:paraId="54902D7C" w14:textId="77777777" w:rsidR="00B20A2D" w:rsidRPr="0000022A" w:rsidRDefault="00B20A2D" w:rsidP="00B20A2D">
      <w:pPr>
        <w:spacing w:after="100" w:line="276" w:lineRule="auto"/>
        <w:rPr>
          <w:rFonts w:ascii="Aptos" w:hAnsi="Aptos"/>
          <w:color w:val="000000"/>
        </w:rPr>
      </w:pPr>
      <w:r w:rsidRPr="04AD3F8A">
        <w:rPr>
          <w:color w:val="000000" w:themeColor="text1"/>
        </w:rPr>
        <w:t>Thank you for your participation. We are trying to understand how patients in our Emergency Department feel about using an urgent care helpline for non-emergency but urgent cases.   </w:t>
      </w:r>
      <w:r>
        <w:br/>
      </w:r>
      <w:r w:rsidRPr="04AD3F8A">
        <w:rPr>
          <w:color w:val="000000" w:themeColor="text1"/>
        </w:rPr>
        <w:t> </w:t>
      </w:r>
      <w:r>
        <w:br/>
      </w:r>
      <w:r w:rsidRPr="04AD3F8A">
        <w:rPr>
          <w:color w:val="000000" w:themeColor="text1"/>
        </w:rPr>
        <w:t>By doing in parts, or in full this survey, you agree to the usage of your responses for exploring, creating, and implementation of future initiatives relating to virtual care services, as well as for improving your experience at the ED. </w:t>
      </w:r>
      <w:r>
        <w:br/>
      </w:r>
      <w:r w:rsidRPr="04AD3F8A">
        <w:rPr>
          <w:color w:val="000000" w:themeColor="text1"/>
        </w:rPr>
        <w:t>All your responses will be anonymous and confidential. </w:t>
      </w:r>
    </w:p>
    <w:p w14:paraId="3A2DDC0B"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0C5F5E5A" w14:textId="77777777" w:rsidR="00B20A2D" w:rsidRPr="0000022A" w:rsidRDefault="00B20A2D" w:rsidP="00B20A2D">
      <w:pPr>
        <w:spacing w:after="100" w:line="276" w:lineRule="auto"/>
        <w:rPr>
          <w:rFonts w:ascii="Aptos" w:hAnsi="Aptos"/>
          <w:color w:val="000000"/>
        </w:rPr>
      </w:pPr>
      <w:r w:rsidRPr="04AD3F8A">
        <w:rPr>
          <w:b/>
          <w:bCs/>
          <w:color w:val="000000" w:themeColor="text1"/>
          <w:u w:val="single"/>
        </w:rPr>
        <w:t>Survey Questions:</w:t>
      </w:r>
      <w:r w:rsidRPr="04AD3F8A">
        <w:rPr>
          <w:color w:val="000000" w:themeColor="text1"/>
        </w:rPr>
        <w:t> </w:t>
      </w:r>
    </w:p>
    <w:p w14:paraId="41B359B1" w14:textId="77777777" w:rsidR="00B20A2D" w:rsidRPr="0000022A" w:rsidRDefault="00B20A2D" w:rsidP="00B20A2D">
      <w:pPr>
        <w:spacing w:after="100" w:line="276" w:lineRule="auto"/>
        <w:rPr>
          <w:rFonts w:ascii="Aptos" w:hAnsi="Aptos"/>
          <w:color w:val="000000"/>
        </w:rPr>
      </w:pPr>
      <w:r w:rsidRPr="04AD3F8A">
        <w:rPr>
          <w:color w:val="000000" w:themeColor="text1"/>
        </w:rPr>
        <w:t>Serial No. (Give the same number to the patient when they fill in the demographics)  </w:t>
      </w:r>
    </w:p>
    <w:p w14:paraId="1884C195" w14:textId="77777777" w:rsidR="00B20A2D" w:rsidRPr="0000022A" w:rsidRDefault="00B20A2D" w:rsidP="00B20A2D">
      <w:pPr>
        <w:spacing w:after="100" w:line="276" w:lineRule="auto"/>
        <w:rPr>
          <w:rFonts w:ascii="Aptos" w:hAnsi="Aptos"/>
          <w:color w:val="000000"/>
        </w:rPr>
      </w:pPr>
      <w:r w:rsidRPr="04AD3F8A">
        <w:rPr>
          <w:color w:val="000000" w:themeColor="text1"/>
        </w:rPr>
        <w:t>Grouping:  </w:t>
      </w:r>
    </w:p>
    <w:p w14:paraId="38032248" w14:textId="77777777" w:rsidR="00B20A2D" w:rsidRPr="0000022A" w:rsidRDefault="00B20A2D">
      <w:pPr>
        <w:numPr>
          <w:ilvl w:val="0"/>
          <w:numId w:val="4"/>
        </w:numPr>
        <w:spacing w:after="0" w:line="276" w:lineRule="auto"/>
        <w:ind w:firstLine="0"/>
        <w:jc w:val="both"/>
        <w:rPr>
          <w:rFonts w:ascii="Aptos" w:hAnsi="Aptos"/>
          <w:color w:val="000000"/>
        </w:rPr>
      </w:pPr>
      <w:r w:rsidRPr="04AD3F8A">
        <w:rPr>
          <w:color w:val="000000" w:themeColor="text1"/>
        </w:rPr>
        <w:t>1, 2, 3 (Surveyor selects in order)  </w:t>
      </w:r>
    </w:p>
    <w:p w14:paraId="6B4703FD"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1E70E6F7" w14:textId="77777777" w:rsidR="00B20A2D" w:rsidRPr="0000022A" w:rsidRDefault="00B20A2D" w:rsidP="00B20A2D">
      <w:pPr>
        <w:spacing w:after="100" w:line="276" w:lineRule="auto"/>
        <w:rPr>
          <w:rFonts w:ascii="Aptos" w:hAnsi="Aptos"/>
          <w:color w:val="000000"/>
        </w:rPr>
      </w:pPr>
      <w:r w:rsidRPr="04AD3F8A">
        <w:rPr>
          <w:color w:val="000000" w:themeColor="text1"/>
          <w:u w:val="single"/>
        </w:rPr>
        <w:t>Section A: Urgent Care Helpline </w:t>
      </w:r>
      <w:r w:rsidRPr="04AD3F8A">
        <w:rPr>
          <w:color w:val="000000" w:themeColor="text1"/>
        </w:rPr>
        <w:t> </w:t>
      </w:r>
    </w:p>
    <w:p w14:paraId="6C595457" w14:textId="77777777" w:rsidR="00B20A2D" w:rsidRPr="0000022A" w:rsidRDefault="00B20A2D" w:rsidP="00B20A2D">
      <w:pPr>
        <w:spacing w:after="100" w:line="276" w:lineRule="auto"/>
        <w:rPr>
          <w:rFonts w:ascii="Aptos" w:hAnsi="Aptos"/>
          <w:color w:val="000000"/>
        </w:rPr>
      </w:pPr>
      <w:r w:rsidRPr="04AD3F8A">
        <w:rPr>
          <w:color w:val="000000" w:themeColor="text1"/>
        </w:rPr>
        <w:t>Please imagine this urgent care helpline is available to you. When you call the helpline:  </w:t>
      </w:r>
    </w:p>
    <w:p w14:paraId="3A0579CD" w14:textId="77777777" w:rsidR="00B20A2D" w:rsidRPr="0000022A" w:rsidRDefault="00B20A2D" w:rsidP="00B20A2D">
      <w:pPr>
        <w:spacing w:after="100" w:line="276" w:lineRule="auto"/>
        <w:rPr>
          <w:rFonts w:ascii="Aptos" w:hAnsi="Aptos"/>
          <w:color w:val="000000"/>
        </w:rPr>
      </w:pPr>
      <w:r w:rsidRPr="04AD3F8A">
        <w:rPr>
          <w:color w:val="000000" w:themeColor="text1"/>
        </w:rPr>
        <w:t>For mild conditions – you may get a video call with a specialist doctor  </w:t>
      </w:r>
      <w:r>
        <w:br/>
      </w:r>
      <w:r w:rsidRPr="04AD3F8A">
        <w:rPr>
          <w:color w:val="000000" w:themeColor="text1"/>
        </w:rPr>
        <w:t>For moderate conditions – a nurse might visit you at home  </w:t>
      </w:r>
      <w:r>
        <w:br/>
      </w:r>
      <w:r w:rsidRPr="04AD3F8A">
        <w:rPr>
          <w:color w:val="000000" w:themeColor="text1"/>
        </w:rPr>
        <w:lastRenderedPageBreak/>
        <w:t>For severe conditions – you may get earlier access to the Emergency Department (if needed)  </w:t>
      </w:r>
    </w:p>
    <w:p w14:paraId="7F1E9266"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52E34698" w14:textId="77777777" w:rsidR="00B20A2D" w:rsidRPr="0000022A" w:rsidRDefault="00B20A2D" w:rsidP="00B20A2D">
      <w:pPr>
        <w:spacing w:after="100" w:line="276" w:lineRule="auto"/>
        <w:rPr>
          <w:rFonts w:ascii="Aptos" w:hAnsi="Aptos"/>
          <w:color w:val="000000"/>
        </w:rPr>
      </w:pPr>
      <w:r w:rsidRPr="04AD3F8A">
        <w:rPr>
          <w:b/>
          <w:bCs/>
          <w:color w:val="000000" w:themeColor="text1"/>
        </w:rPr>
        <w:t>(Group 2 - Gain)</w:t>
      </w:r>
      <w:r w:rsidRPr="04AD3F8A">
        <w:rPr>
          <w:color w:val="000000" w:themeColor="text1"/>
        </w:rPr>
        <w:t> </w:t>
      </w:r>
    </w:p>
    <w:p w14:paraId="74181280" w14:textId="77777777" w:rsidR="00B20A2D" w:rsidRPr="0000022A" w:rsidRDefault="00B20A2D" w:rsidP="00B20A2D">
      <w:pPr>
        <w:spacing w:after="100" w:line="276" w:lineRule="auto"/>
        <w:rPr>
          <w:rFonts w:ascii="Aptos" w:hAnsi="Aptos"/>
          <w:color w:val="000000"/>
        </w:rPr>
      </w:pPr>
      <w:r w:rsidRPr="04AD3F8A">
        <w:rPr>
          <w:color w:val="000000" w:themeColor="text1"/>
        </w:rPr>
        <w:t>By using the urgent care helpline, you get fast and convenient care. It offers a safer, more responsive way to manage health concerns, ensuring you receive the right care at the right time. This service keeps you and your loved ones safe whilst delivering the care you need.  </w:t>
      </w:r>
    </w:p>
    <w:p w14:paraId="5A8ABE2C"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17AE79A0" w14:textId="77777777" w:rsidR="00B20A2D" w:rsidRPr="0000022A" w:rsidRDefault="00B20A2D" w:rsidP="00B20A2D">
      <w:pPr>
        <w:spacing w:after="100" w:line="276" w:lineRule="auto"/>
        <w:rPr>
          <w:rFonts w:ascii="Aptos" w:hAnsi="Aptos"/>
          <w:color w:val="000000"/>
        </w:rPr>
      </w:pPr>
      <w:r w:rsidRPr="04AD3F8A">
        <w:rPr>
          <w:b/>
          <w:bCs/>
          <w:color w:val="000000" w:themeColor="text1"/>
        </w:rPr>
        <w:t>(Group 3 - Loss)</w:t>
      </w:r>
      <w:r w:rsidRPr="04AD3F8A">
        <w:rPr>
          <w:color w:val="000000" w:themeColor="text1"/>
        </w:rPr>
        <w:t> </w:t>
      </w:r>
    </w:p>
    <w:p w14:paraId="1B7CA839" w14:textId="77777777" w:rsidR="00B20A2D" w:rsidRPr="0000022A" w:rsidRDefault="00B20A2D" w:rsidP="00B20A2D">
      <w:pPr>
        <w:spacing w:after="100" w:line="276" w:lineRule="auto"/>
        <w:rPr>
          <w:rFonts w:ascii="Aptos" w:hAnsi="Aptos"/>
          <w:color w:val="000000"/>
        </w:rPr>
      </w:pPr>
      <w:r w:rsidRPr="04AD3F8A">
        <w:rPr>
          <w:color w:val="000000" w:themeColor="text1"/>
        </w:rPr>
        <w:t>When you do not use the urgent care helpline, you risk your condition worsening due to long waits at the Emergency Department (ED) and unnecessary exposure to the ED environment. Without timely intervention, minor health issues can become serious, even requiring emergency hospitalisation.  </w:t>
      </w:r>
    </w:p>
    <w:p w14:paraId="184E55EC"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1042EF97" w14:textId="77777777" w:rsidR="00B20A2D" w:rsidRPr="0000022A" w:rsidRDefault="00B20A2D" w:rsidP="00B20A2D">
      <w:pPr>
        <w:spacing w:after="100" w:line="276" w:lineRule="auto"/>
        <w:rPr>
          <w:rFonts w:ascii="Aptos" w:hAnsi="Aptos"/>
          <w:color w:val="000000"/>
        </w:rPr>
      </w:pPr>
      <w:r w:rsidRPr="04AD3F8A">
        <w:rPr>
          <w:color w:val="000000" w:themeColor="text1"/>
          <w:u w:val="single"/>
        </w:rPr>
        <w:t>Section B: Scenario-based questions </w:t>
      </w:r>
      <w:r w:rsidRPr="04AD3F8A">
        <w:rPr>
          <w:color w:val="000000" w:themeColor="text1"/>
        </w:rPr>
        <w:t> </w:t>
      </w:r>
    </w:p>
    <w:p w14:paraId="72EE37D0" w14:textId="77777777" w:rsidR="00B20A2D" w:rsidRPr="0000022A" w:rsidRDefault="00B20A2D" w:rsidP="00B20A2D">
      <w:pPr>
        <w:spacing w:after="100" w:line="276" w:lineRule="auto"/>
        <w:rPr>
          <w:rFonts w:ascii="Aptos" w:hAnsi="Aptos"/>
          <w:color w:val="000000"/>
        </w:rPr>
      </w:pPr>
      <w:r w:rsidRPr="04AD3F8A">
        <w:rPr>
          <w:color w:val="000000" w:themeColor="text1"/>
        </w:rPr>
        <w:t>I will now present you with 3 different scenarios, please let me know your opinions on them.  </w:t>
      </w:r>
    </w:p>
    <w:p w14:paraId="37E01D1A"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2BC92F8F" w14:textId="77777777" w:rsidR="00B20A2D" w:rsidRPr="0000022A" w:rsidRDefault="00B20A2D" w:rsidP="00B20A2D">
      <w:pPr>
        <w:spacing w:after="100" w:line="276" w:lineRule="auto"/>
        <w:rPr>
          <w:rFonts w:ascii="Aptos" w:hAnsi="Aptos"/>
          <w:color w:val="000000"/>
        </w:rPr>
      </w:pPr>
      <w:r w:rsidRPr="04AD3F8A">
        <w:rPr>
          <w:color w:val="000000" w:themeColor="text1"/>
        </w:rPr>
        <w:t>Scenario 1:  </w:t>
      </w:r>
    </w:p>
    <w:p w14:paraId="603254DE" w14:textId="77777777" w:rsidR="00B20A2D" w:rsidRPr="0000022A" w:rsidRDefault="00B20A2D" w:rsidP="00B20A2D">
      <w:pPr>
        <w:spacing w:after="100" w:line="276" w:lineRule="auto"/>
        <w:rPr>
          <w:rFonts w:ascii="Aptos" w:hAnsi="Aptos"/>
          <w:color w:val="000000"/>
        </w:rPr>
      </w:pPr>
      <w:r w:rsidRPr="04AD3F8A">
        <w:rPr>
          <w:color w:val="000000" w:themeColor="text1"/>
        </w:rPr>
        <w:t>You have had a rash for 2 days, and you want to seek urgent medical attention.  </w:t>
      </w:r>
    </w:p>
    <w:p w14:paraId="05EEB346"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1604A1D" w14:textId="77777777" w:rsidR="00B20A2D" w:rsidRPr="0000022A" w:rsidRDefault="00B20A2D" w:rsidP="00B20A2D">
      <w:pPr>
        <w:spacing w:after="100" w:line="276" w:lineRule="auto"/>
        <w:rPr>
          <w:rFonts w:ascii="Aptos" w:hAnsi="Aptos"/>
          <w:color w:val="000000"/>
        </w:rPr>
      </w:pPr>
      <w:r w:rsidRPr="04AD3F8A">
        <w:rPr>
          <w:i/>
          <w:iCs/>
          <w:color w:val="000000" w:themeColor="text1"/>
        </w:rPr>
        <w:t>Bottom up version:</w:t>
      </w:r>
      <w:r w:rsidRPr="04AD3F8A">
        <w:rPr>
          <w:color w:val="000000" w:themeColor="text1"/>
        </w:rPr>
        <w:t> </w:t>
      </w:r>
    </w:p>
    <w:p w14:paraId="56081187" w14:textId="77777777" w:rsidR="00B20A2D" w:rsidRPr="0000022A" w:rsidRDefault="00B20A2D" w:rsidP="00B20A2D">
      <w:pPr>
        <w:spacing w:after="100" w:line="276" w:lineRule="auto"/>
        <w:rPr>
          <w:rFonts w:ascii="Aptos" w:hAnsi="Aptos"/>
          <w:color w:val="000000"/>
        </w:rPr>
      </w:pPr>
      <w:r w:rsidRPr="04AD3F8A">
        <w:rPr>
          <w:color w:val="000000" w:themeColor="text1"/>
        </w:rPr>
        <w:t>Your first option is to go to the Emergency Department in the hospital, and wait 4-6 hours to see a doctor in person. The cost is $150.  </w:t>
      </w:r>
      <w:r>
        <w:br/>
      </w:r>
      <w:r w:rsidRPr="04AD3F8A">
        <w:rPr>
          <w:color w:val="000000" w:themeColor="text1"/>
        </w:rPr>
        <w:t>On the other hand, you can call the urgent care helpline for a video consult with a specialist doctor, within the same day. The cost is $30.  </w:t>
      </w:r>
    </w:p>
    <w:p w14:paraId="0E953D77" w14:textId="77777777" w:rsidR="00B20A2D" w:rsidRPr="0000022A" w:rsidRDefault="00B20A2D">
      <w:pPr>
        <w:numPr>
          <w:ilvl w:val="0"/>
          <w:numId w:val="5"/>
        </w:numPr>
        <w:spacing w:after="0" w:line="276" w:lineRule="auto"/>
        <w:ind w:firstLine="0"/>
        <w:jc w:val="both"/>
        <w:rPr>
          <w:rFonts w:ascii="Aptos" w:hAnsi="Aptos"/>
          <w:color w:val="000000"/>
        </w:rPr>
      </w:pPr>
      <w:r w:rsidRPr="04AD3F8A">
        <w:rPr>
          <w:color w:val="000000" w:themeColor="text1"/>
        </w:rPr>
        <w:t>Which would you choose? </w:t>
      </w:r>
    </w:p>
    <w:p w14:paraId="0E63B468"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220CB9C6"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ED, go to Q2. </w:t>
      </w:r>
      <w:r w:rsidRPr="04AD3F8A">
        <w:rPr>
          <w:color w:val="000000" w:themeColor="text1"/>
        </w:rPr>
        <w:t> </w:t>
      </w:r>
    </w:p>
    <w:p w14:paraId="5D3F990D"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video consult at $30, ask this: </w:t>
      </w:r>
      <w:r w:rsidRPr="04AD3F8A">
        <w:rPr>
          <w:color w:val="000000" w:themeColor="text1"/>
        </w:rPr>
        <w:t> </w:t>
      </w:r>
    </w:p>
    <w:p w14:paraId="6BDF636F" w14:textId="77777777"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$150 or choose to call the urgent care helpline for a video consult at</w:t>
      </w:r>
      <w:r w:rsidRPr="04AD3F8A">
        <w:rPr>
          <w:color w:val="000000" w:themeColor="text1"/>
          <w:u w:val="single"/>
        </w:rPr>
        <w:t> $60</w:t>
      </w:r>
      <w:r w:rsidRPr="04AD3F8A">
        <w:rPr>
          <w:color w:val="000000" w:themeColor="text1"/>
        </w:rPr>
        <w:t>?  </w:t>
      </w:r>
    </w:p>
    <w:p w14:paraId="73F67FC0" w14:textId="77777777" w:rsidR="00B20A2D" w:rsidRPr="0000022A" w:rsidRDefault="00B20A2D">
      <w:pPr>
        <w:numPr>
          <w:ilvl w:val="0"/>
          <w:numId w:val="6"/>
        </w:numPr>
        <w:spacing w:after="0" w:line="276" w:lineRule="auto"/>
        <w:ind w:firstLine="0"/>
        <w:jc w:val="both"/>
        <w:rPr>
          <w:rFonts w:ascii="Aptos" w:hAnsi="Aptos"/>
          <w:color w:val="000000"/>
        </w:rPr>
      </w:pPr>
      <w:r w:rsidRPr="04AD3F8A">
        <w:rPr>
          <w:i/>
          <w:iCs/>
          <w:color w:val="000000" w:themeColor="text1"/>
        </w:rPr>
        <w:t>If they choose ED: Q1 </w:t>
      </w:r>
      <w:proofErr w:type="spellStart"/>
      <w:r w:rsidRPr="04AD3F8A">
        <w:rPr>
          <w:i/>
          <w:iCs/>
          <w:color w:val="000000" w:themeColor="text1"/>
        </w:rPr>
        <w:t>ans</w:t>
      </w:r>
      <w:proofErr w:type="spellEnd"/>
      <w:r w:rsidRPr="04AD3F8A">
        <w:rPr>
          <w:i/>
          <w:iCs/>
          <w:color w:val="000000" w:themeColor="text1"/>
        </w:rPr>
        <w:t> is $30, go to Q3 &amp; Q4 </w:t>
      </w:r>
      <w:r w:rsidRPr="04AD3F8A">
        <w:rPr>
          <w:color w:val="000000" w:themeColor="text1"/>
        </w:rPr>
        <w:t> </w:t>
      </w:r>
    </w:p>
    <w:p w14:paraId="528FCE47" w14:textId="77777777" w:rsidR="00B20A2D" w:rsidRPr="0000022A" w:rsidRDefault="00B20A2D">
      <w:pPr>
        <w:numPr>
          <w:ilvl w:val="0"/>
          <w:numId w:val="6"/>
        </w:numPr>
        <w:spacing w:after="0" w:line="276" w:lineRule="auto"/>
        <w:ind w:firstLine="0"/>
        <w:jc w:val="both"/>
        <w:rPr>
          <w:rFonts w:ascii="Aptos" w:hAnsi="Aptos"/>
          <w:color w:val="000000"/>
        </w:rPr>
      </w:pPr>
      <w:r w:rsidRPr="04AD3F8A">
        <w:rPr>
          <w:i/>
          <w:iCs/>
          <w:color w:val="000000" w:themeColor="text1"/>
        </w:rPr>
        <w:t>If they choose video consult at $60, ask this </w:t>
      </w:r>
      <w:r w:rsidRPr="04AD3F8A">
        <w:rPr>
          <w:color w:val="000000" w:themeColor="text1"/>
        </w:rPr>
        <w:t> </w:t>
      </w:r>
    </w:p>
    <w:p w14:paraId="71E9586D" w14:textId="77777777" w:rsidR="00B20A2D" w:rsidRPr="0000022A" w:rsidRDefault="00B20A2D" w:rsidP="00B20A2D">
      <w:pPr>
        <w:spacing w:after="100" w:line="276" w:lineRule="auto"/>
        <w:rPr>
          <w:rFonts w:ascii="Aptos" w:hAnsi="Aptos"/>
          <w:color w:val="000000"/>
        </w:rPr>
      </w:pPr>
      <w:r w:rsidRPr="04AD3F8A">
        <w:rPr>
          <w:color w:val="000000" w:themeColor="text1"/>
        </w:rPr>
        <w:lastRenderedPageBreak/>
        <w:t>If everything remains the same, would you walk-in to the Emergency Department at $150 or choose to call the urgent care helpline for a video consult at </w:t>
      </w:r>
      <w:r w:rsidRPr="04AD3F8A">
        <w:rPr>
          <w:color w:val="000000" w:themeColor="text1"/>
          <w:u w:val="single"/>
        </w:rPr>
        <w:t>$90</w:t>
      </w:r>
      <w:r w:rsidRPr="04AD3F8A">
        <w:rPr>
          <w:color w:val="000000" w:themeColor="text1"/>
        </w:rPr>
        <w:t>? </w:t>
      </w:r>
    </w:p>
    <w:p w14:paraId="1FF23740" w14:textId="77777777" w:rsidR="00B20A2D" w:rsidRPr="0000022A" w:rsidRDefault="00B20A2D">
      <w:pPr>
        <w:numPr>
          <w:ilvl w:val="0"/>
          <w:numId w:val="7"/>
        </w:numPr>
        <w:spacing w:after="0" w:line="276" w:lineRule="auto"/>
        <w:ind w:firstLine="0"/>
        <w:jc w:val="both"/>
        <w:rPr>
          <w:rFonts w:ascii="Aptos" w:hAnsi="Aptos"/>
          <w:color w:val="000000"/>
        </w:rPr>
      </w:pPr>
      <w:r w:rsidRPr="04AD3F8A">
        <w:rPr>
          <w:i/>
          <w:iCs/>
          <w:color w:val="000000" w:themeColor="text1"/>
        </w:rPr>
        <w:t>If they choose ED: Q1 </w:t>
      </w:r>
      <w:proofErr w:type="spellStart"/>
      <w:r w:rsidRPr="04AD3F8A">
        <w:rPr>
          <w:i/>
          <w:iCs/>
          <w:color w:val="000000" w:themeColor="text1"/>
        </w:rPr>
        <w:t>ans</w:t>
      </w:r>
      <w:proofErr w:type="spellEnd"/>
      <w:r w:rsidRPr="04AD3F8A">
        <w:rPr>
          <w:i/>
          <w:iCs/>
          <w:color w:val="000000" w:themeColor="text1"/>
        </w:rPr>
        <w:t> is $60, go to Q3 &amp; Q4</w:t>
      </w:r>
      <w:r w:rsidRPr="04AD3F8A">
        <w:rPr>
          <w:color w:val="000000" w:themeColor="text1"/>
        </w:rPr>
        <w:t> </w:t>
      </w:r>
    </w:p>
    <w:p w14:paraId="2A3E4A13" w14:textId="77777777" w:rsidR="00B20A2D" w:rsidRPr="0000022A" w:rsidRDefault="00B20A2D">
      <w:pPr>
        <w:numPr>
          <w:ilvl w:val="0"/>
          <w:numId w:val="7"/>
        </w:numPr>
        <w:spacing w:after="0" w:line="276" w:lineRule="auto"/>
        <w:ind w:firstLine="0"/>
        <w:jc w:val="both"/>
        <w:rPr>
          <w:rFonts w:ascii="Aptos" w:hAnsi="Aptos"/>
          <w:color w:val="000000"/>
        </w:rPr>
      </w:pPr>
      <w:r w:rsidRPr="04AD3F8A">
        <w:rPr>
          <w:i/>
          <w:iCs/>
          <w:color w:val="000000" w:themeColor="text1"/>
        </w:rPr>
        <w:t>If they choose video consult at $90, continue the process to up the price </w:t>
      </w:r>
      <w:r w:rsidRPr="04AD3F8A">
        <w:rPr>
          <w:color w:val="000000" w:themeColor="text1"/>
        </w:rPr>
        <w:t> </w:t>
      </w:r>
    </w:p>
    <w:p w14:paraId="32AC7ABE"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1DED9B93" w14:textId="77777777" w:rsidR="00B20A2D" w:rsidRPr="0000022A" w:rsidRDefault="00B20A2D" w:rsidP="00B20A2D">
      <w:pPr>
        <w:spacing w:after="100" w:line="276" w:lineRule="auto"/>
        <w:rPr>
          <w:rFonts w:ascii="Aptos" w:hAnsi="Aptos"/>
          <w:color w:val="000000"/>
        </w:rPr>
      </w:pPr>
      <w:r w:rsidRPr="04AD3F8A">
        <w:rPr>
          <w:i/>
          <w:iCs/>
          <w:color w:val="000000" w:themeColor="text1"/>
        </w:rPr>
        <w:t>Top down version:</w:t>
      </w:r>
      <w:r w:rsidRPr="04AD3F8A">
        <w:rPr>
          <w:color w:val="000000" w:themeColor="text1"/>
        </w:rPr>
        <w:t> </w:t>
      </w:r>
    </w:p>
    <w:p w14:paraId="3F7613FE" w14:textId="77777777" w:rsidR="00B20A2D" w:rsidRPr="0000022A" w:rsidRDefault="00B20A2D" w:rsidP="00B20A2D">
      <w:pPr>
        <w:spacing w:after="100" w:line="276" w:lineRule="auto"/>
        <w:rPr>
          <w:rFonts w:ascii="Aptos" w:hAnsi="Aptos"/>
          <w:color w:val="000000"/>
        </w:rPr>
      </w:pPr>
      <w:r w:rsidRPr="04AD3F8A">
        <w:rPr>
          <w:color w:val="000000" w:themeColor="text1"/>
        </w:rPr>
        <w:t>Your first option is to go to the Emergency Department in the hospital, and wait 4-6 hours to see a doctor in person. The cost is $150.  </w:t>
      </w:r>
    </w:p>
    <w:p w14:paraId="2FE9DCF4" w14:textId="77777777" w:rsidR="00B20A2D" w:rsidRPr="0000022A" w:rsidRDefault="00B20A2D" w:rsidP="00B20A2D">
      <w:pPr>
        <w:spacing w:after="100" w:line="276" w:lineRule="auto"/>
        <w:rPr>
          <w:rFonts w:ascii="Aptos" w:hAnsi="Aptos"/>
          <w:color w:val="000000"/>
        </w:rPr>
      </w:pPr>
      <w:r w:rsidRPr="04AD3F8A">
        <w:rPr>
          <w:color w:val="000000" w:themeColor="text1"/>
        </w:rPr>
        <w:t>On the other hand, you can call the urgent care helpline for a video consult with a specialist doctor, within the same day. The cost is </w:t>
      </w:r>
      <w:r w:rsidRPr="04AD3F8A">
        <w:rPr>
          <w:b/>
          <w:bCs/>
          <w:color w:val="000000" w:themeColor="text1"/>
        </w:rPr>
        <w:t>$210.</w:t>
      </w:r>
      <w:r w:rsidRPr="04AD3F8A">
        <w:rPr>
          <w:color w:val="000000" w:themeColor="text1"/>
        </w:rPr>
        <w:t> </w:t>
      </w:r>
    </w:p>
    <w:p w14:paraId="39CE42C6" w14:textId="77777777" w:rsidR="00B20A2D" w:rsidRPr="0000022A" w:rsidRDefault="00B20A2D">
      <w:pPr>
        <w:numPr>
          <w:ilvl w:val="0"/>
          <w:numId w:val="8"/>
        </w:numPr>
        <w:spacing w:after="0" w:line="276" w:lineRule="auto"/>
        <w:ind w:firstLine="0"/>
        <w:jc w:val="both"/>
        <w:rPr>
          <w:rFonts w:ascii="Aptos" w:hAnsi="Aptos"/>
          <w:color w:val="000000"/>
        </w:rPr>
      </w:pPr>
      <w:r w:rsidRPr="04AD3F8A">
        <w:rPr>
          <w:color w:val="000000" w:themeColor="text1"/>
        </w:rPr>
        <w:t>Which would you choose?  </w:t>
      </w:r>
    </w:p>
    <w:p w14:paraId="38E4805E"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11D7934"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video consult at $210, go to Q3 and Q4. </w:t>
      </w:r>
      <w:r w:rsidRPr="04AD3F8A">
        <w:rPr>
          <w:color w:val="000000" w:themeColor="text1"/>
        </w:rPr>
        <w:t> </w:t>
      </w:r>
    </w:p>
    <w:p w14:paraId="52BF9EAD"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ED, ask this: </w:t>
      </w:r>
      <w:r w:rsidRPr="04AD3F8A">
        <w:rPr>
          <w:color w:val="000000" w:themeColor="text1"/>
        </w:rPr>
        <w:t> </w:t>
      </w:r>
    </w:p>
    <w:p w14:paraId="1C372413" w14:textId="77777777"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$150 or choose to call the urgent care helpline for a video consult at</w:t>
      </w:r>
      <w:r w:rsidRPr="04AD3F8A">
        <w:rPr>
          <w:color w:val="000000" w:themeColor="text1"/>
          <w:u w:val="single"/>
        </w:rPr>
        <w:t> $180</w:t>
      </w:r>
      <w:r w:rsidRPr="04AD3F8A">
        <w:rPr>
          <w:color w:val="000000" w:themeColor="text1"/>
        </w:rPr>
        <w:t>? </w:t>
      </w:r>
    </w:p>
    <w:p w14:paraId="0A6F9C7C" w14:textId="77777777" w:rsidR="00B20A2D" w:rsidRPr="0000022A" w:rsidRDefault="00B20A2D">
      <w:pPr>
        <w:numPr>
          <w:ilvl w:val="0"/>
          <w:numId w:val="9"/>
        </w:numPr>
        <w:spacing w:after="0" w:line="276" w:lineRule="auto"/>
        <w:ind w:firstLine="0"/>
        <w:jc w:val="both"/>
        <w:rPr>
          <w:rFonts w:ascii="Aptos" w:hAnsi="Aptos"/>
          <w:color w:val="000000"/>
        </w:rPr>
      </w:pPr>
      <w:r w:rsidRPr="04AD3F8A">
        <w:rPr>
          <w:i/>
          <w:iCs/>
          <w:color w:val="000000" w:themeColor="text1"/>
        </w:rPr>
        <w:t>If they choose video consult at $180: Q1 </w:t>
      </w:r>
      <w:proofErr w:type="spellStart"/>
      <w:r w:rsidRPr="04AD3F8A">
        <w:rPr>
          <w:i/>
          <w:iCs/>
          <w:color w:val="000000" w:themeColor="text1"/>
        </w:rPr>
        <w:t>ans</w:t>
      </w:r>
      <w:proofErr w:type="spellEnd"/>
      <w:r w:rsidRPr="04AD3F8A">
        <w:rPr>
          <w:i/>
          <w:iCs/>
          <w:color w:val="000000" w:themeColor="text1"/>
        </w:rPr>
        <w:t> is $180, go to Q3 &amp; Q4</w:t>
      </w:r>
      <w:r w:rsidRPr="04AD3F8A">
        <w:rPr>
          <w:color w:val="000000" w:themeColor="text1"/>
        </w:rPr>
        <w:t> </w:t>
      </w:r>
    </w:p>
    <w:p w14:paraId="76D301A2" w14:textId="77777777" w:rsidR="00B20A2D" w:rsidRPr="0000022A" w:rsidRDefault="00B20A2D">
      <w:pPr>
        <w:numPr>
          <w:ilvl w:val="0"/>
          <w:numId w:val="9"/>
        </w:numPr>
        <w:spacing w:after="0" w:line="276" w:lineRule="auto"/>
        <w:ind w:firstLine="0"/>
        <w:jc w:val="both"/>
        <w:rPr>
          <w:rFonts w:ascii="Aptos" w:hAnsi="Aptos"/>
          <w:color w:val="000000"/>
        </w:rPr>
      </w:pPr>
      <w:r w:rsidRPr="04AD3F8A">
        <w:rPr>
          <w:i/>
          <w:iCs/>
          <w:color w:val="000000" w:themeColor="text1"/>
        </w:rPr>
        <w:t>If they choose ED, ask this: </w:t>
      </w:r>
      <w:r w:rsidRPr="04AD3F8A">
        <w:rPr>
          <w:color w:val="000000" w:themeColor="text1"/>
        </w:rPr>
        <w:t> </w:t>
      </w:r>
    </w:p>
    <w:p w14:paraId="17F293B9" w14:textId="77777777"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$150 or choose to call the urgent care helpline for a video consult at</w:t>
      </w:r>
      <w:r w:rsidRPr="04AD3F8A">
        <w:rPr>
          <w:color w:val="000000" w:themeColor="text1"/>
          <w:u w:val="single"/>
        </w:rPr>
        <w:t> $150</w:t>
      </w:r>
      <w:r w:rsidRPr="04AD3F8A">
        <w:rPr>
          <w:color w:val="000000" w:themeColor="text1"/>
        </w:rPr>
        <w:t>? </w:t>
      </w:r>
    </w:p>
    <w:p w14:paraId="5019DB06" w14:textId="77777777" w:rsidR="00B20A2D" w:rsidRPr="0000022A" w:rsidRDefault="00B20A2D">
      <w:pPr>
        <w:numPr>
          <w:ilvl w:val="0"/>
          <w:numId w:val="10"/>
        </w:numPr>
        <w:spacing w:after="0" w:line="276" w:lineRule="auto"/>
        <w:ind w:firstLine="0"/>
        <w:jc w:val="both"/>
        <w:rPr>
          <w:rFonts w:ascii="Aptos" w:hAnsi="Aptos"/>
          <w:color w:val="000000"/>
        </w:rPr>
      </w:pPr>
      <w:r w:rsidRPr="04AD3F8A">
        <w:rPr>
          <w:i/>
          <w:iCs/>
          <w:color w:val="000000" w:themeColor="text1"/>
        </w:rPr>
        <w:t>If they choose video consult at $150: Q1 </w:t>
      </w:r>
      <w:proofErr w:type="spellStart"/>
      <w:r w:rsidRPr="04AD3F8A">
        <w:rPr>
          <w:i/>
          <w:iCs/>
          <w:color w:val="000000" w:themeColor="text1"/>
        </w:rPr>
        <w:t>ans</w:t>
      </w:r>
      <w:proofErr w:type="spellEnd"/>
      <w:r w:rsidRPr="04AD3F8A">
        <w:rPr>
          <w:i/>
          <w:iCs/>
          <w:color w:val="000000" w:themeColor="text1"/>
        </w:rPr>
        <w:t> is $150, go to Q3 and Q4</w:t>
      </w:r>
      <w:r w:rsidRPr="04AD3F8A">
        <w:rPr>
          <w:color w:val="000000" w:themeColor="text1"/>
        </w:rPr>
        <w:t> </w:t>
      </w:r>
    </w:p>
    <w:p w14:paraId="0AF46593" w14:textId="77777777" w:rsidR="00B20A2D" w:rsidRPr="0000022A" w:rsidRDefault="00B20A2D">
      <w:pPr>
        <w:numPr>
          <w:ilvl w:val="0"/>
          <w:numId w:val="10"/>
        </w:numPr>
        <w:spacing w:after="0" w:line="276" w:lineRule="auto"/>
        <w:ind w:firstLine="0"/>
        <w:jc w:val="both"/>
        <w:rPr>
          <w:rFonts w:ascii="Aptos" w:hAnsi="Aptos"/>
          <w:color w:val="000000"/>
        </w:rPr>
      </w:pPr>
      <w:r w:rsidRPr="04AD3F8A">
        <w:rPr>
          <w:i/>
          <w:iCs/>
          <w:color w:val="000000" w:themeColor="text1"/>
        </w:rPr>
        <w:t>If they choose ED, continue the process to lower the price </w:t>
      </w:r>
      <w:r w:rsidRPr="04AD3F8A">
        <w:rPr>
          <w:color w:val="000000" w:themeColor="text1"/>
        </w:rPr>
        <w:t> </w:t>
      </w:r>
    </w:p>
    <w:p w14:paraId="5CE97D8F"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0482C9E5" w14:textId="77777777" w:rsidR="00B20A2D" w:rsidRPr="0000022A" w:rsidRDefault="00B20A2D" w:rsidP="00B20A2D">
      <w:pPr>
        <w:spacing w:after="100" w:line="276" w:lineRule="auto"/>
        <w:rPr>
          <w:rFonts w:ascii="Aptos" w:hAnsi="Aptos"/>
          <w:color w:val="000000"/>
        </w:rPr>
      </w:pPr>
      <w:r w:rsidRPr="04AD3F8A">
        <w:rPr>
          <w:i/>
          <w:iCs/>
          <w:color w:val="000000" w:themeColor="text1"/>
        </w:rPr>
        <w:t>If ED at $150 and video consult at $30 – they still choose ED, go to Q2</w:t>
      </w:r>
      <w:r w:rsidRPr="04AD3F8A">
        <w:rPr>
          <w:color w:val="000000" w:themeColor="text1"/>
        </w:rPr>
        <w:t> </w:t>
      </w:r>
    </w:p>
    <w:p w14:paraId="2887FBBB"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03D10EDA" w14:textId="77777777" w:rsidR="00B20A2D" w:rsidRPr="0000022A" w:rsidRDefault="00B20A2D">
      <w:pPr>
        <w:numPr>
          <w:ilvl w:val="0"/>
          <w:numId w:val="11"/>
        </w:numPr>
        <w:spacing w:after="0" w:line="276" w:lineRule="auto"/>
        <w:ind w:firstLine="0"/>
        <w:jc w:val="both"/>
        <w:rPr>
          <w:rFonts w:ascii="Aptos" w:hAnsi="Aptos"/>
          <w:color w:val="000000"/>
        </w:rPr>
      </w:pPr>
      <w:r w:rsidRPr="04AD3F8A">
        <w:rPr>
          <w:color w:val="000000" w:themeColor="text1"/>
        </w:rPr>
        <w:t>What would make you more willing to ACCEPT the video consultation option?  </w:t>
      </w:r>
    </w:p>
    <w:p w14:paraId="0633737A"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EE1BE39" w14:textId="77777777" w:rsidR="00B20A2D" w:rsidRPr="0000022A" w:rsidRDefault="00B20A2D">
      <w:pPr>
        <w:numPr>
          <w:ilvl w:val="0"/>
          <w:numId w:val="12"/>
        </w:numPr>
        <w:spacing w:after="0" w:line="276" w:lineRule="auto"/>
        <w:ind w:firstLine="0"/>
        <w:jc w:val="both"/>
        <w:rPr>
          <w:rFonts w:ascii="Aptos" w:hAnsi="Aptos"/>
          <w:color w:val="000000"/>
        </w:rPr>
      </w:pPr>
      <w:r w:rsidRPr="04AD3F8A">
        <w:rPr>
          <w:color w:val="000000" w:themeColor="text1"/>
        </w:rPr>
        <w:t>Other than the price, what motivated you to choose the video consultation over going to the Emergency Department?  </w:t>
      </w:r>
    </w:p>
    <w:p w14:paraId="354B85AC" w14:textId="77777777" w:rsidR="00B20A2D" w:rsidRPr="0000022A" w:rsidRDefault="00B20A2D" w:rsidP="00B20A2D">
      <w:pPr>
        <w:spacing w:after="100" w:line="276" w:lineRule="auto"/>
        <w:rPr>
          <w:rFonts w:ascii="Aptos" w:hAnsi="Aptos"/>
          <w:color w:val="000000"/>
        </w:rPr>
      </w:pPr>
      <w:r w:rsidRPr="04AD3F8A">
        <w:rPr>
          <w:i/>
          <w:iCs/>
          <w:color w:val="000000" w:themeColor="text1"/>
        </w:rPr>
        <w:t>Cues if prompted: Time, Convenience, Seriousness of condition, Efficiency of treatment, Quality </w:t>
      </w:r>
      <w:r w:rsidRPr="04AD3F8A">
        <w:rPr>
          <w:color w:val="000000" w:themeColor="text1"/>
        </w:rPr>
        <w:t> </w:t>
      </w:r>
    </w:p>
    <w:p w14:paraId="2D53DFCB"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05BD2D17" w14:textId="77777777" w:rsidR="00B20A2D" w:rsidRPr="0000022A" w:rsidRDefault="00B20A2D">
      <w:pPr>
        <w:numPr>
          <w:ilvl w:val="0"/>
          <w:numId w:val="13"/>
        </w:numPr>
        <w:spacing w:after="0" w:line="276" w:lineRule="auto"/>
        <w:ind w:firstLine="0"/>
        <w:jc w:val="both"/>
        <w:rPr>
          <w:rFonts w:ascii="Aptos" w:hAnsi="Aptos"/>
          <w:color w:val="000000"/>
        </w:rPr>
      </w:pPr>
      <w:r w:rsidRPr="04AD3F8A">
        <w:rPr>
          <w:color w:val="000000" w:themeColor="text1"/>
        </w:rPr>
        <w:t>If these reasons you mentioned were fully met, how much more would you pay now for the video consultation?  </w:t>
      </w:r>
    </w:p>
    <w:p w14:paraId="457783A0" w14:textId="77777777" w:rsidR="00B20A2D" w:rsidRPr="0000022A" w:rsidRDefault="00B20A2D" w:rsidP="00B20A2D">
      <w:pPr>
        <w:spacing w:after="100" w:line="276" w:lineRule="auto"/>
        <w:rPr>
          <w:rFonts w:ascii="Aptos" w:hAnsi="Aptos"/>
          <w:color w:val="000000"/>
        </w:rPr>
      </w:pPr>
      <w:r w:rsidRPr="04AD3F8A">
        <w:rPr>
          <w:i/>
          <w:iCs/>
          <w:color w:val="000000" w:themeColor="text1"/>
        </w:rPr>
        <w:t>Key in final amount (</w:t>
      </w:r>
      <w:proofErr w:type="spellStart"/>
      <w:r w:rsidRPr="04AD3F8A">
        <w:rPr>
          <w:i/>
          <w:iCs/>
          <w:color w:val="000000" w:themeColor="text1"/>
        </w:rPr>
        <w:t>ie</w:t>
      </w:r>
      <w:proofErr w:type="spellEnd"/>
      <w:r w:rsidRPr="04AD3F8A">
        <w:rPr>
          <w:i/>
          <w:iCs/>
          <w:color w:val="000000" w:themeColor="text1"/>
        </w:rPr>
        <w:t>. $150 if they said that is the max)</w:t>
      </w:r>
      <w:r w:rsidRPr="04AD3F8A">
        <w:rPr>
          <w:color w:val="000000" w:themeColor="text1"/>
        </w:rPr>
        <w:t> </w:t>
      </w:r>
    </w:p>
    <w:p w14:paraId="15017AC7" w14:textId="77777777" w:rsidR="00B20A2D" w:rsidRPr="0000022A" w:rsidRDefault="00B20A2D" w:rsidP="00B20A2D">
      <w:pPr>
        <w:spacing w:after="100" w:line="276" w:lineRule="auto"/>
        <w:rPr>
          <w:rFonts w:ascii="Aptos" w:hAnsi="Aptos"/>
          <w:color w:val="000000"/>
        </w:rPr>
      </w:pPr>
      <w:r w:rsidRPr="04AD3F8A">
        <w:rPr>
          <w:i/>
          <w:iCs/>
          <w:color w:val="000000" w:themeColor="text1"/>
        </w:rPr>
        <w:lastRenderedPageBreak/>
        <w:t>_________________________________________________________________________________</w:t>
      </w:r>
      <w:r w:rsidRPr="04AD3F8A">
        <w:rPr>
          <w:color w:val="000000" w:themeColor="text1"/>
        </w:rPr>
        <w:t> </w:t>
      </w:r>
    </w:p>
    <w:p w14:paraId="74CFDC1D"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653C2ABC" w14:textId="77777777" w:rsidR="00B20A2D" w:rsidRPr="0000022A" w:rsidRDefault="00B20A2D" w:rsidP="00B20A2D">
      <w:pPr>
        <w:spacing w:after="100" w:line="276" w:lineRule="auto"/>
        <w:rPr>
          <w:rFonts w:ascii="Aptos" w:hAnsi="Aptos"/>
          <w:color w:val="000000"/>
        </w:rPr>
      </w:pPr>
      <w:r w:rsidRPr="04AD3F8A">
        <w:rPr>
          <w:color w:val="000000" w:themeColor="text1"/>
        </w:rPr>
        <w:t>Scenario 2:  </w:t>
      </w:r>
    </w:p>
    <w:p w14:paraId="50406535" w14:textId="77777777" w:rsidR="00B20A2D" w:rsidRPr="0000022A" w:rsidRDefault="00B20A2D" w:rsidP="00B20A2D">
      <w:pPr>
        <w:spacing w:after="100" w:line="276" w:lineRule="auto"/>
        <w:rPr>
          <w:rFonts w:ascii="Aptos" w:hAnsi="Aptos"/>
          <w:color w:val="000000"/>
        </w:rPr>
      </w:pPr>
      <w:r w:rsidRPr="04AD3F8A">
        <w:rPr>
          <w:color w:val="000000" w:themeColor="text1"/>
        </w:rPr>
        <w:t>You have been experiencing diarrhoea and vomiting for the past 24 hours, and you want to seek urgent medical attention.  </w:t>
      </w:r>
    </w:p>
    <w:p w14:paraId="51778635"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16484EE" w14:textId="77777777" w:rsidR="00B20A2D" w:rsidRPr="0000022A" w:rsidRDefault="00B20A2D" w:rsidP="00B20A2D">
      <w:pPr>
        <w:spacing w:after="100" w:line="276" w:lineRule="auto"/>
        <w:rPr>
          <w:rFonts w:ascii="Aptos" w:hAnsi="Aptos"/>
          <w:color w:val="000000"/>
        </w:rPr>
      </w:pPr>
      <w:r w:rsidRPr="04AD3F8A">
        <w:rPr>
          <w:i/>
          <w:iCs/>
          <w:color w:val="000000" w:themeColor="text1"/>
        </w:rPr>
        <w:t>Bottom up version:</w:t>
      </w:r>
      <w:r w:rsidRPr="04AD3F8A">
        <w:rPr>
          <w:color w:val="000000" w:themeColor="text1"/>
        </w:rPr>
        <w:t> </w:t>
      </w:r>
    </w:p>
    <w:p w14:paraId="384C8AF5" w14:textId="77777777" w:rsidR="00B20A2D" w:rsidRPr="0000022A" w:rsidRDefault="00B20A2D" w:rsidP="00B20A2D">
      <w:pPr>
        <w:spacing w:after="100" w:line="276" w:lineRule="auto"/>
        <w:rPr>
          <w:rFonts w:ascii="Aptos" w:hAnsi="Aptos"/>
          <w:color w:val="000000"/>
        </w:rPr>
      </w:pPr>
      <w:r w:rsidRPr="04AD3F8A">
        <w:rPr>
          <w:color w:val="000000" w:themeColor="text1"/>
        </w:rPr>
        <w:t>Your first option is to go to the Emergency Department in the hospital, and wait 2-6 hours to see a doctor in person. The cost is $150.  </w:t>
      </w:r>
      <w:r>
        <w:br/>
      </w:r>
      <w:r w:rsidRPr="04AD3F8A">
        <w:rPr>
          <w:color w:val="000000" w:themeColor="text1"/>
        </w:rPr>
        <w:t>On the other hand, you can call the urgent care helpline for a nurse to come down to your house, within 2 – 6 hours as well. The cost is $30.  </w:t>
      </w:r>
    </w:p>
    <w:p w14:paraId="6B7BB371" w14:textId="77777777" w:rsidR="00B20A2D" w:rsidRPr="0000022A" w:rsidRDefault="00B20A2D">
      <w:pPr>
        <w:numPr>
          <w:ilvl w:val="0"/>
          <w:numId w:val="14"/>
        </w:numPr>
        <w:spacing w:after="0" w:line="276" w:lineRule="auto"/>
        <w:ind w:firstLine="0"/>
        <w:jc w:val="both"/>
        <w:rPr>
          <w:rFonts w:ascii="Aptos" w:hAnsi="Aptos"/>
          <w:color w:val="000000"/>
        </w:rPr>
      </w:pPr>
      <w:r w:rsidRPr="04AD3F8A">
        <w:rPr>
          <w:color w:val="000000" w:themeColor="text1"/>
        </w:rPr>
        <w:t>Which would you choose? </w:t>
      </w:r>
    </w:p>
    <w:p w14:paraId="039FD91C"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2658BF98"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ED, go to Q6. </w:t>
      </w:r>
      <w:r w:rsidRPr="04AD3F8A">
        <w:rPr>
          <w:color w:val="000000" w:themeColor="text1"/>
        </w:rPr>
        <w:t> </w:t>
      </w:r>
    </w:p>
    <w:p w14:paraId="35BAFB71"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home visit at $30, ask this: </w:t>
      </w:r>
      <w:r w:rsidRPr="04AD3F8A">
        <w:rPr>
          <w:color w:val="000000" w:themeColor="text1"/>
        </w:rPr>
        <w:t> </w:t>
      </w:r>
    </w:p>
    <w:p w14:paraId="614CF3FE" w14:textId="77777777"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$150 or choose to call the urgent care helpline for a home visit at</w:t>
      </w:r>
      <w:r w:rsidRPr="04AD3F8A">
        <w:rPr>
          <w:color w:val="000000" w:themeColor="text1"/>
          <w:u w:val="single"/>
        </w:rPr>
        <w:t> $60</w:t>
      </w:r>
      <w:r w:rsidRPr="04AD3F8A">
        <w:rPr>
          <w:color w:val="000000" w:themeColor="text1"/>
        </w:rPr>
        <w:t>?  </w:t>
      </w:r>
    </w:p>
    <w:p w14:paraId="60393E39" w14:textId="77777777" w:rsidR="00B20A2D" w:rsidRPr="0000022A" w:rsidRDefault="00B20A2D">
      <w:pPr>
        <w:numPr>
          <w:ilvl w:val="0"/>
          <w:numId w:val="15"/>
        </w:numPr>
        <w:spacing w:after="0" w:line="276" w:lineRule="auto"/>
        <w:ind w:firstLine="0"/>
        <w:jc w:val="both"/>
        <w:rPr>
          <w:rFonts w:ascii="Aptos" w:hAnsi="Aptos"/>
          <w:color w:val="000000"/>
        </w:rPr>
      </w:pPr>
      <w:r w:rsidRPr="04AD3F8A">
        <w:rPr>
          <w:i/>
          <w:iCs/>
          <w:color w:val="000000" w:themeColor="text1"/>
        </w:rPr>
        <w:t>If they choose ED: Q5 </w:t>
      </w:r>
      <w:proofErr w:type="spellStart"/>
      <w:r w:rsidRPr="04AD3F8A">
        <w:rPr>
          <w:i/>
          <w:iCs/>
          <w:color w:val="000000" w:themeColor="text1"/>
        </w:rPr>
        <w:t>ans</w:t>
      </w:r>
      <w:proofErr w:type="spellEnd"/>
      <w:r w:rsidRPr="04AD3F8A">
        <w:rPr>
          <w:i/>
          <w:iCs/>
          <w:color w:val="000000" w:themeColor="text1"/>
        </w:rPr>
        <w:t> is $30, go to Q7 &amp; Q8 </w:t>
      </w:r>
      <w:r w:rsidRPr="04AD3F8A">
        <w:rPr>
          <w:color w:val="000000" w:themeColor="text1"/>
        </w:rPr>
        <w:t> </w:t>
      </w:r>
    </w:p>
    <w:p w14:paraId="0F150094" w14:textId="77777777" w:rsidR="00B20A2D" w:rsidRPr="0000022A" w:rsidRDefault="00B20A2D">
      <w:pPr>
        <w:numPr>
          <w:ilvl w:val="0"/>
          <w:numId w:val="15"/>
        </w:numPr>
        <w:spacing w:after="0" w:line="276" w:lineRule="auto"/>
        <w:ind w:firstLine="0"/>
        <w:jc w:val="both"/>
        <w:rPr>
          <w:rFonts w:ascii="Aptos" w:hAnsi="Aptos"/>
          <w:color w:val="000000"/>
        </w:rPr>
      </w:pPr>
      <w:r w:rsidRPr="04AD3F8A">
        <w:rPr>
          <w:i/>
          <w:iCs/>
          <w:color w:val="000000" w:themeColor="text1"/>
        </w:rPr>
        <w:t>If they choose home visit at $60, ask this </w:t>
      </w:r>
      <w:r w:rsidRPr="04AD3F8A">
        <w:rPr>
          <w:color w:val="000000" w:themeColor="text1"/>
        </w:rPr>
        <w:t> </w:t>
      </w:r>
    </w:p>
    <w:p w14:paraId="33C3E883" w14:textId="77777777"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$150 or choose to call the urgent care helpline for a home visit at </w:t>
      </w:r>
      <w:r w:rsidRPr="04AD3F8A">
        <w:rPr>
          <w:color w:val="000000" w:themeColor="text1"/>
          <w:u w:val="single"/>
        </w:rPr>
        <w:t>$90</w:t>
      </w:r>
      <w:r w:rsidRPr="04AD3F8A">
        <w:rPr>
          <w:color w:val="000000" w:themeColor="text1"/>
        </w:rPr>
        <w:t>? </w:t>
      </w:r>
    </w:p>
    <w:p w14:paraId="7DBBACA6" w14:textId="77777777" w:rsidR="00B20A2D" w:rsidRPr="0000022A" w:rsidRDefault="00B20A2D">
      <w:pPr>
        <w:numPr>
          <w:ilvl w:val="0"/>
          <w:numId w:val="16"/>
        </w:numPr>
        <w:spacing w:after="0" w:line="276" w:lineRule="auto"/>
        <w:ind w:firstLine="0"/>
        <w:jc w:val="both"/>
        <w:rPr>
          <w:rFonts w:ascii="Aptos" w:hAnsi="Aptos"/>
          <w:color w:val="000000"/>
        </w:rPr>
      </w:pPr>
      <w:r w:rsidRPr="04AD3F8A">
        <w:rPr>
          <w:i/>
          <w:iCs/>
          <w:color w:val="000000" w:themeColor="text1"/>
        </w:rPr>
        <w:t>If they choose ED: Q5 </w:t>
      </w:r>
      <w:proofErr w:type="spellStart"/>
      <w:r w:rsidRPr="04AD3F8A">
        <w:rPr>
          <w:i/>
          <w:iCs/>
          <w:color w:val="000000" w:themeColor="text1"/>
        </w:rPr>
        <w:t>ans</w:t>
      </w:r>
      <w:proofErr w:type="spellEnd"/>
      <w:r w:rsidRPr="04AD3F8A">
        <w:rPr>
          <w:i/>
          <w:iCs/>
          <w:color w:val="000000" w:themeColor="text1"/>
        </w:rPr>
        <w:t> is $60, go to Q7 &amp; Q8</w:t>
      </w:r>
      <w:r w:rsidRPr="04AD3F8A">
        <w:rPr>
          <w:color w:val="000000" w:themeColor="text1"/>
        </w:rPr>
        <w:t> </w:t>
      </w:r>
    </w:p>
    <w:p w14:paraId="23DB4BF3" w14:textId="77777777" w:rsidR="00B20A2D" w:rsidRPr="0000022A" w:rsidRDefault="00B20A2D">
      <w:pPr>
        <w:numPr>
          <w:ilvl w:val="0"/>
          <w:numId w:val="16"/>
        </w:numPr>
        <w:spacing w:after="0" w:line="276" w:lineRule="auto"/>
        <w:ind w:firstLine="0"/>
        <w:jc w:val="both"/>
        <w:rPr>
          <w:rFonts w:ascii="Aptos" w:hAnsi="Aptos"/>
          <w:color w:val="000000"/>
        </w:rPr>
      </w:pPr>
      <w:r w:rsidRPr="04AD3F8A">
        <w:rPr>
          <w:i/>
          <w:iCs/>
          <w:color w:val="000000" w:themeColor="text1"/>
        </w:rPr>
        <w:t>If they choose home visit at $90, continue the process to up the price </w:t>
      </w:r>
      <w:r w:rsidRPr="04AD3F8A">
        <w:rPr>
          <w:color w:val="000000" w:themeColor="text1"/>
        </w:rPr>
        <w:t> </w:t>
      </w:r>
    </w:p>
    <w:p w14:paraId="2EFD757B"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C90BF1B" w14:textId="77777777" w:rsidR="00B20A2D" w:rsidRPr="0000022A" w:rsidRDefault="00B20A2D" w:rsidP="00B20A2D">
      <w:pPr>
        <w:spacing w:after="100" w:line="276" w:lineRule="auto"/>
        <w:rPr>
          <w:rFonts w:ascii="Aptos" w:hAnsi="Aptos"/>
          <w:color w:val="000000"/>
        </w:rPr>
      </w:pPr>
      <w:r w:rsidRPr="04AD3F8A">
        <w:rPr>
          <w:i/>
          <w:iCs/>
          <w:color w:val="000000" w:themeColor="text1"/>
        </w:rPr>
        <w:t>Top down version:</w:t>
      </w:r>
      <w:r w:rsidRPr="04AD3F8A">
        <w:rPr>
          <w:color w:val="000000" w:themeColor="text1"/>
        </w:rPr>
        <w:t> </w:t>
      </w:r>
    </w:p>
    <w:p w14:paraId="68005D53" w14:textId="77777777" w:rsidR="00B20A2D" w:rsidRPr="0000022A" w:rsidRDefault="00B20A2D" w:rsidP="00B20A2D">
      <w:pPr>
        <w:spacing w:after="100" w:line="276" w:lineRule="auto"/>
        <w:rPr>
          <w:rFonts w:ascii="Aptos" w:hAnsi="Aptos"/>
          <w:color w:val="000000"/>
        </w:rPr>
      </w:pPr>
      <w:r w:rsidRPr="04AD3F8A">
        <w:rPr>
          <w:color w:val="000000" w:themeColor="text1"/>
        </w:rPr>
        <w:t>Your first option is to go to the Emergency Department in the hospital, and wait 4-6 hours to see a doctor in person. The cost is $150.  </w:t>
      </w:r>
    </w:p>
    <w:p w14:paraId="71093648" w14:textId="77777777" w:rsidR="00B20A2D" w:rsidRPr="0000022A" w:rsidRDefault="00B20A2D" w:rsidP="00B20A2D">
      <w:pPr>
        <w:spacing w:after="100" w:line="276" w:lineRule="auto"/>
        <w:rPr>
          <w:rFonts w:ascii="Aptos" w:hAnsi="Aptos"/>
          <w:color w:val="000000"/>
        </w:rPr>
      </w:pPr>
      <w:r w:rsidRPr="04AD3F8A">
        <w:rPr>
          <w:color w:val="000000" w:themeColor="text1"/>
        </w:rPr>
        <w:t>On the other hand, you can call the urgent care helpline for a nurse to come down to your house, within 2 – 6 hours as well. The cost is $210. </w:t>
      </w:r>
    </w:p>
    <w:p w14:paraId="09744F09" w14:textId="77777777" w:rsidR="00B20A2D" w:rsidRPr="0000022A" w:rsidRDefault="00B20A2D" w:rsidP="00B20A2D">
      <w:pPr>
        <w:spacing w:after="100" w:line="276" w:lineRule="auto"/>
        <w:rPr>
          <w:rFonts w:ascii="Aptos" w:hAnsi="Aptos"/>
          <w:color w:val="000000"/>
        </w:rPr>
      </w:pPr>
      <w:r w:rsidRPr="04AD3F8A">
        <w:rPr>
          <w:color w:val="000000" w:themeColor="text1"/>
        </w:rPr>
        <w:t>5. Which would you choose? </w:t>
      </w:r>
    </w:p>
    <w:p w14:paraId="4E08CEE1"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2F579EF"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home visit at $210, go to Q7 and Q8. </w:t>
      </w:r>
      <w:r w:rsidRPr="04AD3F8A">
        <w:rPr>
          <w:color w:val="000000" w:themeColor="text1"/>
        </w:rPr>
        <w:t> </w:t>
      </w:r>
    </w:p>
    <w:p w14:paraId="5E53AAC0"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ED, ask this: </w:t>
      </w:r>
      <w:r w:rsidRPr="04AD3F8A">
        <w:rPr>
          <w:color w:val="000000" w:themeColor="text1"/>
        </w:rPr>
        <w:t> </w:t>
      </w:r>
    </w:p>
    <w:p w14:paraId="4ACA7B4A" w14:textId="77777777"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$150 or choose to call the urgent care helpline for a home visit at</w:t>
      </w:r>
      <w:r w:rsidRPr="04AD3F8A">
        <w:rPr>
          <w:color w:val="000000" w:themeColor="text1"/>
          <w:u w:val="single"/>
        </w:rPr>
        <w:t> $180</w:t>
      </w:r>
      <w:r w:rsidRPr="04AD3F8A">
        <w:rPr>
          <w:color w:val="000000" w:themeColor="text1"/>
        </w:rPr>
        <w:t>? </w:t>
      </w:r>
    </w:p>
    <w:p w14:paraId="54E8A32B" w14:textId="77777777" w:rsidR="00B20A2D" w:rsidRPr="0000022A" w:rsidRDefault="00B20A2D">
      <w:pPr>
        <w:numPr>
          <w:ilvl w:val="0"/>
          <w:numId w:val="17"/>
        </w:numPr>
        <w:spacing w:after="0" w:line="276" w:lineRule="auto"/>
        <w:ind w:firstLine="0"/>
        <w:jc w:val="both"/>
        <w:rPr>
          <w:rFonts w:ascii="Aptos" w:hAnsi="Aptos"/>
          <w:color w:val="000000"/>
        </w:rPr>
      </w:pPr>
      <w:r w:rsidRPr="04AD3F8A">
        <w:rPr>
          <w:i/>
          <w:iCs/>
          <w:color w:val="000000" w:themeColor="text1"/>
        </w:rPr>
        <w:lastRenderedPageBreak/>
        <w:t>If they choose home visit at $180: Q5 </w:t>
      </w:r>
      <w:proofErr w:type="spellStart"/>
      <w:r w:rsidRPr="04AD3F8A">
        <w:rPr>
          <w:i/>
          <w:iCs/>
          <w:color w:val="000000" w:themeColor="text1"/>
        </w:rPr>
        <w:t>ans</w:t>
      </w:r>
      <w:proofErr w:type="spellEnd"/>
      <w:r w:rsidRPr="04AD3F8A">
        <w:rPr>
          <w:i/>
          <w:iCs/>
          <w:color w:val="000000" w:themeColor="text1"/>
        </w:rPr>
        <w:t> is $180, go to Q7 &amp; Q8</w:t>
      </w:r>
      <w:r w:rsidRPr="04AD3F8A">
        <w:rPr>
          <w:color w:val="000000" w:themeColor="text1"/>
        </w:rPr>
        <w:t> </w:t>
      </w:r>
    </w:p>
    <w:p w14:paraId="7BC887ED" w14:textId="77777777" w:rsidR="00B20A2D" w:rsidRPr="0000022A" w:rsidRDefault="00B20A2D">
      <w:pPr>
        <w:numPr>
          <w:ilvl w:val="0"/>
          <w:numId w:val="17"/>
        </w:numPr>
        <w:spacing w:after="0" w:line="276" w:lineRule="auto"/>
        <w:ind w:firstLine="0"/>
        <w:jc w:val="both"/>
        <w:rPr>
          <w:rFonts w:ascii="Aptos" w:hAnsi="Aptos"/>
          <w:color w:val="000000"/>
        </w:rPr>
      </w:pPr>
      <w:r w:rsidRPr="04AD3F8A">
        <w:rPr>
          <w:i/>
          <w:iCs/>
          <w:color w:val="000000" w:themeColor="text1"/>
        </w:rPr>
        <w:t>If they choose ED, ask this: </w:t>
      </w:r>
      <w:r w:rsidRPr="04AD3F8A">
        <w:rPr>
          <w:color w:val="000000" w:themeColor="text1"/>
        </w:rPr>
        <w:t> </w:t>
      </w:r>
    </w:p>
    <w:p w14:paraId="57139119" w14:textId="77777777"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$150 or choose to call the urgent care helpline for a home visit at</w:t>
      </w:r>
      <w:r w:rsidRPr="04AD3F8A">
        <w:rPr>
          <w:color w:val="000000" w:themeColor="text1"/>
          <w:u w:val="single"/>
        </w:rPr>
        <w:t> $150</w:t>
      </w:r>
      <w:r w:rsidRPr="04AD3F8A">
        <w:rPr>
          <w:color w:val="000000" w:themeColor="text1"/>
        </w:rPr>
        <w:t>? </w:t>
      </w:r>
    </w:p>
    <w:p w14:paraId="24B24B9E" w14:textId="77777777" w:rsidR="00B20A2D" w:rsidRPr="0000022A" w:rsidRDefault="00B20A2D">
      <w:pPr>
        <w:numPr>
          <w:ilvl w:val="0"/>
          <w:numId w:val="18"/>
        </w:numPr>
        <w:spacing w:after="0" w:line="276" w:lineRule="auto"/>
        <w:ind w:firstLine="0"/>
        <w:jc w:val="both"/>
        <w:rPr>
          <w:rFonts w:ascii="Aptos" w:hAnsi="Aptos"/>
          <w:color w:val="000000"/>
        </w:rPr>
      </w:pPr>
      <w:r w:rsidRPr="04AD3F8A">
        <w:rPr>
          <w:i/>
          <w:iCs/>
          <w:color w:val="000000" w:themeColor="text1"/>
        </w:rPr>
        <w:t>If they choose home visit at $150: Q5 </w:t>
      </w:r>
      <w:proofErr w:type="spellStart"/>
      <w:r w:rsidRPr="04AD3F8A">
        <w:rPr>
          <w:i/>
          <w:iCs/>
          <w:color w:val="000000" w:themeColor="text1"/>
        </w:rPr>
        <w:t>ans</w:t>
      </w:r>
      <w:proofErr w:type="spellEnd"/>
      <w:r w:rsidRPr="04AD3F8A">
        <w:rPr>
          <w:i/>
          <w:iCs/>
          <w:color w:val="000000" w:themeColor="text1"/>
        </w:rPr>
        <w:t> is $150, go to Q7 and Q8</w:t>
      </w:r>
      <w:r w:rsidRPr="04AD3F8A">
        <w:rPr>
          <w:color w:val="000000" w:themeColor="text1"/>
        </w:rPr>
        <w:t> </w:t>
      </w:r>
    </w:p>
    <w:p w14:paraId="670BB693" w14:textId="77777777" w:rsidR="00B20A2D" w:rsidRPr="0000022A" w:rsidRDefault="00B20A2D">
      <w:pPr>
        <w:numPr>
          <w:ilvl w:val="0"/>
          <w:numId w:val="18"/>
        </w:numPr>
        <w:spacing w:after="0" w:line="276" w:lineRule="auto"/>
        <w:ind w:firstLine="0"/>
        <w:jc w:val="both"/>
        <w:rPr>
          <w:rFonts w:ascii="Aptos" w:hAnsi="Aptos"/>
          <w:color w:val="000000"/>
        </w:rPr>
      </w:pPr>
      <w:r w:rsidRPr="04AD3F8A">
        <w:rPr>
          <w:i/>
          <w:iCs/>
          <w:color w:val="000000" w:themeColor="text1"/>
        </w:rPr>
        <w:t>If they choose ED, continue the process to lower the price</w:t>
      </w:r>
      <w:r w:rsidRPr="04AD3F8A">
        <w:rPr>
          <w:color w:val="000000" w:themeColor="text1"/>
        </w:rPr>
        <w:t> </w:t>
      </w:r>
    </w:p>
    <w:p w14:paraId="47681EDC"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0074C8A0" w14:textId="77777777" w:rsidR="00B20A2D" w:rsidRPr="0000022A" w:rsidRDefault="00B20A2D" w:rsidP="00B20A2D">
      <w:pPr>
        <w:spacing w:after="100" w:line="276" w:lineRule="auto"/>
        <w:rPr>
          <w:rFonts w:ascii="Aptos" w:hAnsi="Aptos"/>
          <w:color w:val="000000"/>
        </w:rPr>
      </w:pPr>
      <w:r w:rsidRPr="04AD3F8A">
        <w:rPr>
          <w:i/>
          <w:iCs/>
          <w:color w:val="000000" w:themeColor="text1"/>
        </w:rPr>
        <w:t>If ED at $150 and home visit at $30 – they still choose ED, go to Q6</w:t>
      </w:r>
      <w:r w:rsidRPr="04AD3F8A">
        <w:rPr>
          <w:color w:val="000000" w:themeColor="text1"/>
        </w:rPr>
        <w:t> </w:t>
      </w:r>
    </w:p>
    <w:p w14:paraId="1B41486A"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283DD61" w14:textId="77777777" w:rsidR="00B20A2D" w:rsidRPr="0000022A" w:rsidRDefault="00B20A2D">
      <w:pPr>
        <w:numPr>
          <w:ilvl w:val="0"/>
          <w:numId w:val="19"/>
        </w:numPr>
        <w:spacing w:after="0" w:line="276" w:lineRule="auto"/>
        <w:ind w:firstLine="0"/>
        <w:jc w:val="both"/>
        <w:rPr>
          <w:rFonts w:ascii="Aptos" w:hAnsi="Aptos"/>
          <w:color w:val="000000"/>
        </w:rPr>
      </w:pPr>
      <w:r w:rsidRPr="04AD3F8A">
        <w:rPr>
          <w:color w:val="000000" w:themeColor="text1"/>
        </w:rPr>
        <w:t>What would make you more willing to ACCEPT the home visit option?  </w:t>
      </w:r>
    </w:p>
    <w:p w14:paraId="07D0B389"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6C845011" w14:textId="77777777" w:rsidR="00B20A2D" w:rsidRPr="0000022A" w:rsidRDefault="00B20A2D">
      <w:pPr>
        <w:numPr>
          <w:ilvl w:val="0"/>
          <w:numId w:val="20"/>
        </w:numPr>
        <w:spacing w:after="0" w:line="276" w:lineRule="auto"/>
        <w:ind w:firstLine="0"/>
        <w:jc w:val="both"/>
        <w:rPr>
          <w:rFonts w:ascii="Aptos" w:hAnsi="Aptos"/>
          <w:color w:val="000000"/>
        </w:rPr>
      </w:pPr>
      <w:r w:rsidRPr="04AD3F8A">
        <w:rPr>
          <w:color w:val="000000" w:themeColor="text1"/>
        </w:rPr>
        <w:t>Other than the price, what motivated you to choose the home visit over going to the Emergency Department?  </w:t>
      </w:r>
    </w:p>
    <w:p w14:paraId="2B0094B3" w14:textId="77777777" w:rsidR="00B20A2D" w:rsidRPr="0000022A" w:rsidRDefault="00B20A2D" w:rsidP="00B20A2D">
      <w:pPr>
        <w:spacing w:after="100" w:line="276" w:lineRule="auto"/>
        <w:rPr>
          <w:rFonts w:ascii="Aptos" w:hAnsi="Aptos"/>
          <w:color w:val="000000"/>
        </w:rPr>
      </w:pPr>
      <w:r w:rsidRPr="04AD3F8A">
        <w:rPr>
          <w:i/>
          <w:iCs/>
          <w:color w:val="000000" w:themeColor="text1"/>
        </w:rPr>
        <w:t>Cues if prompted: Time, Convenience, Seriousness of condition, Efficiency of treatment, Quality </w:t>
      </w:r>
      <w:r w:rsidRPr="04AD3F8A">
        <w:rPr>
          <w:color w:val="000000" w:themeColor="text1"/>
        </w:rPr>
        <w:t> </w:t>
      </w:r>
    </w:p>
    <w:p w14:paraId="50556421"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6EF1C4D" w14:textId="77777777" w:rsidR="00B20A2D" w:rsidRPr="0000022A" w:rsidRDefault="00B20A2D">
      <w:pPr>
        <w:numPr>
          <w:ilvl w:val="0"/>
          <w:numId w:val="21"/>
        </w:numPr>
        <w:spacing w:after="0" w:line="276" w:lineRule="auto"/>
        <w:ind w:firstLine="0"/>
        <w:jc w:val="both"/>
        <w:rPr>
          <w:rFonts w:ascii="Aptos" w:hAnsi="Aptos"/>
          <w:color w:val="000000"/>
        </w:rPr>
      </w:pPr>
      <w:r w:rsidRPr="04AD3F8A">
        <w:rPr>
          <w:color w:val="000000" w:themeColor="text1"/>
        </w:rPr>
        <w:t>If these reasons you mentioned were fully met, how much more would you pay now for the home visit?  </w:t>
      </w:r>
    </w:p>
    <w:p w14:paraId="4E1DBFC4" w14:textId="77777777" w:rsidR="00B20A2D" w:rsidRPr="0000022A" w:rsidRDefault="00B20A2D" w:rsidP="00B20A2D">
      <w:pPr>
        <w:spacing w:after="100" w:line="276" w:lineRule="auto"/>
        <w:rPr>
          <w:rFonts w:ascii="Aptos" w:hAnsi="Aptos"/>
          <w:color w:val="000000"/>
        </w:rPr>
      </w:pPr>
      <w:r w:rsidRPr="04AD3F8A">
        <w:rPr>
          <w:i/>
          <w:iCs/>
          <w:color w:val="000000" w:themeColor="text1"/>
        </w:rPr>
        <w:t>Key in final amount (</w:t>
      </w:r>
      <w:proofErr w:type="spellStart"/>
      <w:r w:rsidRPr="04AD3F8A">
        <w:rPr>
          <w:i/>
          <w:iCs/>
          <w:color w:val="000000" w:themeColor="text1"/>
        </w:rPr>
        <w:t>ie</w:t>
      </w:r>
      <w:proofErr w:type="spellEnd"/>
      <w:r w:rsidRPr="04AD3F8A">
        <w:rPr>
          <w:i/>
          <w:iCs/>
          <w:color w:val="000000" w:themeColor="text1"/>
        </w:rPr>
        <w:t>. $150 if they said that is the max)</w:t>
      </w:r>
      <w:r w:rsidRPr="04AD3F8A">
        <w:rPr>
          <w:color w:val="000000" w:themeColor="text1"/>
        </w:rPr>
        <w:t> </w:t>
      </w:r>
    </w:p>
    <w:p w14:paraId="66529D8A" w14:textId="77777777" w:rsidR="00B20A2D" w:rsidRPr="0000022A" w:rsidRDefault="00B20A2D" w:rsidP="00B20A2D">
      <w:pPr>
        <w:spacing w:after="100" w:line="276" w:lineRule="auto"/>
        <w:rPr>
          <w:rFonts w:ascii="Aptos" w:hAnsi="Aptos"/>
          <w:color w:val="000000"/>
        </w:rPr>
      </w:pPr>
      <w:r w:rsidRPr="04AD3F8A">
        <w:rPr>
          <w:i/>
          <w:iCs/>
          <w:color w:val="000000" w:themeColor="text1"/>
        </w:rPr>
        <w:t>_________________________________________________________________________________</w:t>
      </w:r>
      <w:r w:rsidRPr="04AD3F8A">
        <w:rPr>
          <w:color w:val="000000" w:themeColor="text1"/>
        </w:rPr>
        <w:t> </w:t>
      </w:r>
    </w:p>
    <w:p w14:paraId="0A72A116"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6A9A7652" w14:textId="77777777" w:rsidR="00B20A2D" w:rsidRPr="0000022A" w:rsidRDefault="00B20A2D" w:rsidP="00B20A2D">
      <w:pPr>
        <w:spacing w:after="100" w:line="276" w:lineRule="auto"/>
        <w:rPr>
          <w:rFonts w:ascii="Aptos" w:hAnsi="Aptos"/>
          <w:color w:val="000000"/>
        </w:rPr>
      </w:pPr>
      <w:r w:rsidRPr="04AD3F8A">
        <w:rPr>
          <w:color w:val="000000" w:themeColor="text1"/>
        </w:rPr>
        <w:t>Scenario 3:  </w:t>
      </w:r>
    </w:p>
    <w:p w14:paraId="42BA23DF" w14:textId="77777777" w:rsidR="00B20A2D" w:rsidRPr="0000022A" w:rsidRDefault="00B20A2D" w:rsidP="00B20A2D">
      <w:pPr>
        <w:spacing w:after="100" w:line="276" w:lineRule="auto"/>
        <w:rPr>
          <w:rFonts w:ascii="Aptos" w:hAnsi="Aptos"/>
          <w:color w:val="000000"/>
        </w:rPr>
      </w:pPr>
      <w:r w:rsidRPr="04AD3F8A">
        <w:rPr>
          <w:color w:val="000000" w:themeColor="text1"/>
        </w:rPr>
        <w:t>You have been experiencing on and off dizziness for the past 24 hours affecting your ability to walk steadily, and you want to seek urgent medical attention.  </w:t>
      </w:r>
    </w:p>
    <w:p w14:paraId="79FEF40E"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4E5B951" w14:textId="77777777" w:rsidR="00B20A2D" w:rsidRPr="0000022A" w:rsidRDefault="00B20A2D" w:rsidP="00B20A2D">
      <w:pPr>
        <w:spacing w:after="100" w:line="276" w:lineRule="auto"/>
        <w:rPr>
          <w:rFonts w:ascii="Aptos" w:hAnsi="Aptos"/>
          <w:color w:val="000000"/>
        </w:rPr>
      </w:pPr>
      <w:r w:rsidRPr="04AD3F8A">
        <w:rPr>
          <w:i/>
          <w:iCs/>
          <w:color w:val="000000" w:themeColor="text1"/>
        </w:rPr>
        <w:t>Bottom up version:</w:t>
      </w:r>
      <w:r w:rsidRPr="04AD3F8A">
        <w:rPr>
          <w:color w:val="000000" w:themeColor="text1"/>
        </w:rPr>
        <w:t> </w:t>
      </w:r>
    </w:p>
    <w:p w14:paraId="3C033869" w14:textId="77777777" w:rsidR="00B20A2D" w:rsidRPr="0000022A" w:rsidRDefault="00B20A2D" w:rsidP="00B20A2D">
      <w:pPr>
        <w:spacing w:after="100" w:line="276" w:lineRule="auto"/>
        <w:rPr>
          <w:rFonts w:ascii="Aptos" w:hAnsi="Aptos"/>
          <w:color w:val="000000"/>
        </w:rPr>
      </w:pPr>
      <w:r w:rsidRPr="04AD3F8A">
        <w:rPr>
          <w:color w:val="000000" w:themeColor="text1"/>
        </w:rPr>
        <w:t>Your first option is to go to the Emergency Department in the hospital, and wait 2-6 hours to see a doctor in person. The cost is $150.  </w:t>
      </w:r>
      <w:r>
        <w:br/>
      </w:r>
      <w:r w:rsidRPr="04AD3F8A">
        <w:rPr>
          <w:color w:val="000000" w:themeColor="text1"/>
        </w:rPr>
        <w:t>On the other hand, you can call the urgent care helpline and be assessed by the doctor. When the doctor deems you need to go to the Emergency Department, the wait time to see a doctor in person is 1-2 hours. The cost is $120.  </w:t>
      </w:r>
    </w:p>
    <w:p w14:paraId="6297E1C5" w14:textId="77777777" w:rsidR="00B20A2D" w:rsidRPr="0000022A" w:rsidRDefault="00B20A2D">
      <w:pPr>
        <w:numPr>
          <w:ilvl w:val="0"/>
          <w:numId w:val="22"/>
        </w:numPr>
        <w:spacing w:after="0" w:line="276" w:lineRule="auto"/>
        <w:ind w:firstLine="0"/>
        <w:jc w:val="both"/>
        <w:rPr>
          <w:rFonts w:ascii="Aptos" w:hAnsi="Aptos"/>
          <w:color w:val="000000"/>
        </w:rPr>
      </w:pPr>
      <w:r w:rsidRPr="04AD3F8A">
        <w:rPr>
          <w:color w:val="000000" w:themeColor="text1"/>
        </w:rPr>
        <w:t>Which would you choose? </w:t>
      </w:r>
    </w:p>
    <w:p w14:paraId="77BD234C"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2E00078E"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ED, go to Q10. </w:t>
      </w:r>
      <w:r w:rsidRPr="04AD3F8A">
        <w:rPr>
          <w:color w:val="000000" w:themeColor="text1"/>
        </w:rPr>
        <w:t> </w:t>
      </w:r>
    </w:p>
    <w:p w14:paraId="522EB078"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earlier access at $120, ask this: </w:t>
      </w:r>
      <w:r w:rsidRPr="04AD3F8A">
        <w:rPr>
          <w:color w:val="000000" w:themeColor="text1"/>
        </w:rPr>
        <w:t> </w:t>
      </w:r>
    </w:p>
    <w:p w14:paraId="6434DC49" w14:textId="77777777" w:rsidR="00B20A2D" w:rsidRPr="0000022A" w:rsidRDefault="00B20A2D" w:rsidP="00B20A2D">
      <w:pPr>
        <w:spacing w:after="100" w:line="276" w:lineRule="auto"/>
        <w:rPr>
          <w:rFonts w:ascii="Aptos" w:hAnsi="Aptos"/>
          <w:color w:val="000000"/>
        </w:rPr>
      </w:pPr>
      <w:r w:rsidRPr="04AD3F8A">
        <w:rPr>
          <w:color w:val="000000" w:themeColor="text1"/>
        </w:rPr>
        <w:lastRenderedPageBreak/>
        <w:t>If everything remains the same, would you walk-in to the Emergency Department at $150 or choose to call the urgent care helpline for earlier access at</w:t>
      </w:r>
      <w:r w:rsidRPr="04AD3F8A">
        <w:rPr>
          <w:color w:val="000000" w:themeColor="text1"/>
          <w:u w:val="single"/>
        </w:rPr>
        <w:t> $150</w:t>
      </w:r>
      <w:r w:rsidRPr="04AD3F8A">
        <w:rPr>
          <w:color w:val="000000" w:themeColor="text1"/>
        </w:rPr>
        <w:t>?  </w:t>
      </w:r>
    </w:p>
    <w:p w14:paraId="5AF3BD8D" w14:textId="77777777" w:rsidR="00B20A2D" w:rsidRPr="0000022A" w:rsidRDefault="00B20A2D">
      <w:pPr>
        <w:numPr>
          <w:ilvl w:val="0"/>
          <w:numId w:val="23"/>
        </w:numPr>
        <w:spacing w:after="0" w:line="276" w:lineRule="auto"/>
        <w:ind w:firstLine="0"/>
        <w:jc w:val="both"/>
        <w:rPr>
          <w:rFonts w:ascii="Aptos" w:hAnsi="Aptos"/>
          <w:color w:val="000000"/>
        </w:rPr>
      </w:pPr>
      <w:r w:rsidRPr="04AD3F8A">
        <w:rPr>
          <w:i/>
          <w:iCs/>
          <w:color w:val="000000" w:themeColor="text1"/>
        </w:rPr>
        <w:t>If they choose ED: Q9 </w:t>
      </w:r>
      <w:proofErr w:type="spellStart"/>
      <w:r w:rsidRPr="04AD3F8A">
        <w:rPr>
          <w:i/>
          <w:iCs/>
          <w:color w:val="000000" w:themeColor="text1"/>
        </w:rPr>
        <w:t>ans</w:t>
      </w:r>
      <w:proofErr w:type="spellEnd"/>
      <w:r w:rsidRPr="04AD3F8A">
        <w:rPr>
          <w:i/>
          <w:iCs/>
          <w:color w:val="000000" w:themeColor="text1"/>
        </w:rPr>
        <w:t> is $120, go to Q11 &amp; Q12 </w:t>
      </w:r>
      <w:r w:rsidRPr="04AD3F8A">
        <w:rPr>
          <w:color w:val="000000" w:themeColor="text1"/>
        </w:rPr>
        <w:t> </w:t>
      </w:r>
    </w:p>
    <w:p w14:paraId="53BBACAD" w14:textId="77777777" w:rsidR="00B20A2D" w:rsidRPr="0000022A" w:rsidRDefault="00B20A2D">
      <w:pPr>
        <w:numPr>
          <w:ilvl w:val="0"/>
          <w:numId w:val="23"/>
        </w:numPr>
        <w:spacing w:after="0" w:line="276" w:lineRule="auto"/>
        <w:ind w:firstLine="0"/>
        <w:jc w:val="both"/>
        <w:rPr>
          <w:rFonts w:ascii="Aptos" w:hAnsi="Aptos"/>
          <w:color w:val="000000"/>
        </w:rPr>
      </w:pPr>
      <w:r w:rsidRPr="04AD3F8A">
        <w:rPr>
          <w:i/>
          <w:iCs/>
          <w:color w:val="000000" w:themeColor="text1"/>
        </w:rPr>
        <w:t>If they choose earlier access at $150, ask this </w:t>
      </w:r>
      <w:r w:rsidRPr="04AD3F8A">
        <w:rPr>
          <w:color w:val="000000" w:themeColor="text1"/>
        </w:rPr>
        <w:t> </w:t>
      </w:r>
    </w:p>
    <w:p w14:paraId="61DC5C9C" w14:textId="0E170FC3"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w:t>
      </w:r>
      <w:r w:rsidR="00A10F08">
        <w:rPr>
          <w:color w:val="000000" w:themeColor="text1"/>
        </w:rPr>
        <w:t>5</w:t>
      </w:r>
      <w:r w:rsidRPr="04AD3F8A">
        <w:rPr>
          <w:color w:val="000000" w:themeColor="text1"/>
        </w:rPr>
        <w:t>0 or choose to call the urgent care helpline for earlier access at </w:t>
      </w:r>
      <w:r w:rsidRPr="04AD3F8A">
        <w:rPr>
          <w:color w:val="000000" w:themeColor="text1"/>
          <w:u w:val="single"/>
        </w:rPr>
        <w:t>$</w:t>
      </w:r>
      <w:r w:rsidR="00A10F08">
        <w:rPr>
          <w:color w:val="000000" w:themeColor="text1"/>
          <w:u w:val="single"/>
        </w:rPr>
        <w:t>18</w:t>
      </w:r>
      <w:r w:rsidRPr="04AD3F8A">
        <w:rPr>
          <w:color w:val="000000" w:themeColor="text1"/>
          <w:u w:val="single"/>
        </w:rPr>
        <w:t>0</w:t>
      </w:r>
      <w:r w:rsidRPr="04AD3F8A">
        <w:rPr>
          <w:color w:val="000000" w:themeColor="text1"/>
        </w:rPr>
        <w:t>? </w:t>
      </w:r>
    </w:p>
    <w:p w14:paraId="5DD9BEDC" w14:textId="77777777" w:rsidR="00B20A2D" w:rsidRPr="0000022A" w:rsidRDefault="00B20A2D">
      <w:pPr>
        <w:numPr>
          <w:ilvl w:val="0"/>
          <w:numId w:val="24"/>
        </w:numPr>
        <w:spacing w:after="0" w:line="276" w:lineRule="auto"/>
        <w:ind w:firstLine="0"/>
        <w:jc w:val="both"/>
        <w:rPr>
          <w:rFonts w:ascii="Aptos" w:hAnsi="Aptos"/>
          <w:color w:val="000000"/>
        </w:rPr>
      </w:pPr>
      <w:r w:rsidRPr="04AD3F8A">
        <w:rPr>
          <w:i/>
          <w:iCs/>
          <w:color w:val="000000" w:themeColor="text1"/>
        </w:rPr>
        <w:t>If they choose ED: Q9 </w:t>
      </w:r>
      <w:proofErr w:type="spellStart"/>
      <w:r w:rsidRPr="04AD3F8A">
        <w:rPr>
          <w:i/>
          <w:iCs/>
          <w:color w:val="000000" w:themeColor="text1"/>
        </w:rPr>
        <w:t>ans</w:t>
      </w:r>
      <w:proofErr w:type="spellEnd"/>
      <w:r w:rsidRPr="04AD3F8A">
        <w:rPr>
          <w:i/>
          <w:iCs/>
          <w:color w:val="000000" w:themeColor="text1"/>
        </w:rPr>
        <w:t> is $150, go to Q11 &amp; Q12</w:t>
      </w:r>
      <w:r w:rsidRPr="04AD3F8A">
        <w:rPr>
          <w:color w:val="000000" w:themeColor="text1"/>
        </w:rPr>
        <w:t> </w:t>
      </w:r>
    </w:p>
    <w:p w14:paraId="057BF73C" w14:textId="77777777" w:rsidR="00B20A2D" w:rsidRPr="0000022A" w:rsidRDefault="00B20A2D">
      <w:pPr>
        <w:numPr>
          <w:ilvl w:val="0"/>
          <w:numId w:val="24"/>
        </w:numPr>
        <w:spacing w:after="0" w:line="276" w:lineRule="auto"/>
        <w:ind w:firstLine="0"/>
        <w:jc w:val="both"/>
        <w:rPr>
          <w:rFonts w:ascii="Aptos" w:hAnsi="Aptos"/>
          <w:color w:val="000000"/>
        </w:rPr>
      </w:pPr>
      <w:r w:rsidRPr="04AD3F8A">
        <w:rPr>
          <w:i/>
          <w:iCs/>
          <w:color w:val="000000" w:themeColor="text1"/>
        </w:rPr>
        <w:t>If they choose earlier access at $180, continue the process to up the price </w:t>
      </w:r>
      <w:r w:rsidRPr="04AD3F8A">
        <w:rPr>
          <w:color w:val="000000" w:themeColor="text1"/>
        </w:rPr>
        <w:t> </w:t>
      </w:r>
    </w:p>
    <w:p w14:paraId="7FC86F31"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75EA60F" w14:textId="77777777" w:rsidR="00B20A2D" w:rsidRPr="0000022A" w:rsidRDefault="00B20A2D" w:rsidP="00B20A2D">
      <w:pPr>
        <w:spacing w:after="100" w:line="276" w:lineRule="auto"/>
        <w:rPr>
          <w:rFonts w:ascii="Aptos" w:hAnsi="Aptos"/>
          <w:color w:val="000000"/>
        </w:rPr>
      </w:pPr>
      <w:r w:rsidRPr="04AD3F8A">
        <w:rPr>
          <w:i/>
          <w:iCs/>
          <w:color w:val="000000" w:themeColor="text1"/>
        </w:rPr>
        <w:t>Top down version:</w:t>
      </w:r>
      <w:r w:rsidRPr="04AD3F8A">
        <w:rPr>
          <w:color w:val="000000" w:themeColor="text1"/>
        </w:rPr>
        <w:t> </w:t>
      </w:r>
    </w:p>
    <w:p w14:paraId="15155FA6" w14:textId="77777777" w:rsidR="00B20A2D" w:rsidRPr="0000022A" w:rsidRDefault="00B20A2D" w:rsidP="00B20A2D">
      <w:pPr>
        <w:spacing w:after="100" w:line="276" w:lineRule="auto"/>
        <w:rPr>
          <w:rFonts w:ascii="Aptos" w:hAnsi="Aptos"/>
          <w:color w:val="000000"/>
        </w:rPr>
      </w:pPr>
      <w:r w:rsidRPr="04AD3F8A">
        <w:rPr>
          <w:color w:val="000000" w:themeColor="text1"/>
        </w:rPr>
        <w:t>Your first option is to go to the Emergency Department in the hospital, and wait 4-6 hours to see a doctor in person. The cost is $150.  </w:t>
      </w:r>
    </w:p>
    <w:p w14:paraId="700320BE" w14:textId="77777777" w:rsidR="00B20A2D" w:rsidRPr="0000022A" w:rsidRDefault="00B20A2D" w:rsidP="00B20A2D">
      <w:pPr>
        <w:spacing w:after="100" w:line="276" w:lineRule="auto"/>
        <w:rPr>
          <w:rFonts w:ascii="Aptos" w:hAnsi="Aptos"/>
          <w:color w:val="000000"/>
        </w:rPr>
      </w:pPr>
      <w:r w:rsidRPr="04AD3F8A">
        <w:rPr>
          <w:color w:val="000000" w:themeColor="text1"/>
        </w:rPr>
        <w:t>On the other hand, you can call the urgent care helpline and be assessed by the doctor. When the doctor deems you need to go to the Emergency Department, the wait time to see a doctor in person is 1-2 hours. The cost is $210. </w:t>
      </w:r>
    </w:p>
    <w:p w14:paraId="430C1721" w14:textId="77777777" w:rsidR="00B20A2D" w:rsidRPr="0000022A" w:rsidRDefault="00B20A2D" w:rsidP="00B20A2D">
      <w:pPr>
        <w:spacing w:after="100" w:line="276" w:lineRule="auto"/>
        <w:rPr>
          <w:rFonts w:ascii="Aptos" w:hAnsi="Aptos"/>
          <w:color w:val="000000"/>
        </w:rPr>
      </w:pPr>
      <w:r w:rsidRPr="04AD3F8A">
        <w:rPr>
          <w:color w:val="000000" w:themeColor="text1"/>
        </w:rPr>
        <w:t>9. Which would you choose? </w:t>
      </w:r>
    </w:p>
    <w:p w14:paraId="41E01B70"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D897858"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earlier access at $210, go to Q11 and Q12. </w:t>
      </w:r>
      <w:r w:rsidRPr="04AD3F8A">
        <w:rPr>
          <w:color w:val="000000" w:themeColor="text1"/>
        </w:rPr>
        <w:t> </w:t>
      </w:r>
    </w:p>
    <w:p w14:paraId="2DDAADF3" w14:textId="77777777" w:rsidR="00B20A2D" w:rsidRPr="0000022A" w:rsidRDefault="00B20A2D" w:rsidP="00B20A2D">
      <w:pPr>
        <w:spacing w:after="100" w:line="276" w:lineRule="auto"/>
        <w:rPr>
          <w:rFonts w:ascii="Aptos" w:hAnsi="Aptos"/>
          <w:color w:val="000000"/>
        </w:rPr>
      </w:pPr>
      <w:r w:rsidRPr="04AD3F8A">
        <w:rPr>
          <w:i/>
          <w:iCs/>
          <w:color w:val="000000" w:themeColor="text1"/>
        </w:rPr>
        <w:t>If they choose ED, ask this: </w:t>
      </w:r>
      <w:r w:rsidRPr="04AD3F8A">
        <w:rPr>
          <w:color w:val="000000" w:themeColor="text1"/>
        </w:rPr>
        <w:t> </w:t>
      </w:r>
    </w:p>
    <w:p w14:paraId="394FFEEC" w14:textId="77777777"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$150 or choose to call the urgent care helpline for earlier access at</w:t>
      </w:r>
      <w:r w:rsidRPr="04AD3F8A">
        <w:rPr>
          <w:color w:val="000000" w:themeColor="text1"/>
          <w:u w:val="single"/>
        </w:rPr>
        <w:t> $180</w:t>
      </w:r>
      <w:r w:rsidRPr="04AD3F8A">
        <w:rPr>
          <w:color w:val="000000" w:themeColor="text1"/>
        </w:rPr>
        <w:t>? </w:t>
      </w:r>
    </w:p>
    <w:p w14:paraId="4CF36DB0" w14:textId="77777777" w:rsidR="00B20A2D" w:rsidRPr="0000022A" w:rsidRDefault="00B20A2D">
      <w:pPr>
        <w:numPr>
          <w:ilvl w:val="0"/>
          <w:numId w:val="25"/>
        </w:numPr>
        <w:spacing w:after="0" w:line="276" w:lineRule="auto"/>
        <w:ind w:firstLine="0"/>
        <w:jc w:val="both"/>
        <w:rPr>
          <w:rFonts w:ascii="Aptos" w:hAnsi="Aptos"/>
          <w:color w:val="000000"/>
        </w:rPr>
      </w:pPr>
      <w:r w:rsidRPr="04AD3F8A">
        <w:rPr>
          <w:i/>
          <w:iCs/>
          <w:color w:val="000000" w:themeColor="text1"/>
        </w:rPr>
        <w:t>If they choose earlier access at $180: Q9 </w:t>
      </w:r>
      <w:proofErr w:type="spellStart"/>
      <w:r w:rsidRPr="04AD3F8A">
        <w:rPr>
          <w:i/>
          <w:iCs/>
          <w:color w:val="000000" w:themeColor="text1"/>
        </w:rPr>
        <w:t>ans</w:t>
      </w:r>
      <w:proofErr w:type="spellEnd"/>
      <w:r w:rsidRPr="04AD3F8A">
        <w:rPr>
          <w:i/>
          <w:iCs/>
          <w:color w:val="000000" w:themeColor="text1"/>
        </w:rPr>
        <w:t> is $180, go to Q11 &amp; Q12</w:t>
      </w:r>
      <w:r w:rsidRPr="04AD3F8A">
        <w:rPr>
          <w:color w:val="000000" w:themeColor="text1"/>
        </w:rPr>
        <w:t> </w:t>
      </w:r>
    </w:p>
    <w:p w14:paraId="31C3DD7E" w14:textId="77777777" w:rsidR="00B20A2D" w:rsidRPr="0000022A" w:rsidRDefault="00B20A2D">
      <w:pPr>
        <w:numPr>
          <w:ilvl w:val="0"/>
          <w:numId w:val="25"/>
        </w:numPr>
        <w:spacing w:after="0" w:line="276" w:lineRule="auto"/>
        <w:ind w:firstLine="0"/>
        <w:jc w:val="both"/>
        <w:rPr>
          <w:rFonts w:ascii="Aptos" w:hAnsi="Aptos"/>
          <w:color w:val="000000"/>
        </w:rPr>
      </w:pPr>
      <w:r w:rsidRPr="04AD3F8A">
        <w:rPr>
          <w:i/>
          <w:iCs/>
          <w:color w:val="000000" w:themeColor="text1"/>
        </w:rPr>
        <w:t>If they choose ED, ask this: </w:t>
      </w:r>
      <w:r w:rsidRPr="04AD3F8A">
        <w:rPr>
          <w:color w:val="000000" w:themeColor="text1"/>
        </w:rPr>
        <w:t> </w:t>
      </w:r>
    </w:p>
    <w:p w14:paraId="4214FB79" w14:textId="77777777" w:rsidR="00B20A2D" w:rsidRPr="0000022A" w:rsidRDefault="00B20A2D" w:rsidP="00B20A2D">
      <w:pPr>
        <w:spacing w:after="100" w:line="276" w:lineRule="auto"/>
        <w:rPr>
          <w:rFonts w:ascii="Aptos" w:hAnsi="Aptos"/>
          <w:color w:val="000000"/>
        </w:rPr>
      </w:pPr>
      <w:r w:rsidRPr="04AD3F8A">
        <w:rPr>
          <w:color w:val="000000" w:themeColor="text1"/>
        </w:rPr>
        <w:t>If everything remains the same, would you walk-in to the Emergency Department at $150 or choose to call the urgent care helpline for earlier access at</w:t>
      </w:r>
      <w:r w:rsidRPr="04AD3F8A">
        <w:rPr>
          <w:color w:val="000000" w:themeColor="text1"/>
          <w:u w:val="single"/>
        </w:rPr>
        <w:t> $150</w:t>
      </w:r>
      <w:r w:rsidRPr="04AD3F8A">
        <w:rPr>
          <w:color w:val="000000" w:themeColor="text1"/>
        </w:rPr>
        <w:t>? </w:t>
      </w:r>
    </w:p>
    <w:p w14:paraId="3A001C7C" w14:textId="77777777" w:rsidR="00B20A2D" w:rsidRPr="0000022A" w:rsidRDefault="00B20A2D">
      <w:pPr>
        <w:numPr>
          <w:ilvl w:val="0"/>
          <w:numId w:val="26"/>
        </w:numPr>
        <w:spacing w:after="0" w:line="276" w:lineRule="auto"/>
        <w:ind w:firstLine="0"/>
        <w:jc w:val="both"/>
        <w:rPr>
          <w:rFonts w:ascii="Aptos" w:hAnsi="Aptos"/>
          <w:color w:val="000000"/>
        </w:rPr>
      </w:pPr>
      <w:r w:rsidRPr="04AD3F8A">
        <w:rPr>
          <w:i/>
          <w:iCs/>
          <w:color w:val="000000" w:themeColor="text1"/>
        </w:rPr>
        <w:t>If they choose earlier access at $150: Q9 </w:t>
      </w:r>
      <w:proofErr w:type="spellStart"/>
      <w:r w:rsidRPr="04AD3F8A">
        <w:rPr>
          <w:i/>
          <w:iCs/>
          <w:color w:val="000000" w:themeColor="text1"/>
        </w:rPr>
        <w:t>ans</w:t>
      </w:r>
      <w:proofErr w:type="spellEnd"/>
      <w:r w:rsidRPr="04AD3F8A">
        <w:rPr>
          <w:i/>
          <w:iCs/>
          <w:color w:val="000000" w:themeColor="text1"/>
        </w:rPr>
        <w:t> is $150, go to Q11 and Q12</w:t>
      </w:r>
      <w:r w:rsidRPr="04AD3F8A">
        <w:rPr>
          <w:color w:val="000000" w:themeColor="text1"/>
        </w:rPr>
        <w:t> </w:t>
      </w:r>
    </w:p>
    <w:p w14:paraId="31519E7C" w14:textId="77777777" w:rsidR="00B20A2D" w:rsidRPr="0000022A" w:rsidRDefault="00B20A2D">
      <w:pPr>
        <w:numPr>
          <w:ilvl w:val="0"/>
          <w:numId w:val="26"/>
        </w:numPr>
        <w:spacing w:after="0" w:line="276" w:lineRule="auto"/>
        <w:ind w:firstLine="0"/>
        <w:jc w:val="both"/>
        <w:rPr>
          <w:rFonts w:ascii="Aptos" w:hAnsi="Aptos"/>
          <w:color w:val="000000"/>
        </w:rPr>
      </w:pPr>
      <w:r w:rsidRPr="04AD3F8A">
        <w:rPr>
          <w:i/>
          <w:iCs/>
          <w:color w:val="000000" w:themeColor="text1"/>
        </w:rPr>
        <w:t>If they choose ED, continue the process to lower the price</w:t>
      </w:r>
      <w:r w:rsidRPr="04AD3F8A">
        <w:rPr>
          <w:color w:val="000000" w:themeColor="text1"/>
        </w:rPr>
        <w:t> </w:t>
      </w:r>
    </w:p>
    <w:p w14:paraId="2339C1EE"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9D19ADA" w14:textId="77777777" w:rsidR="00B20A2D" w:rsidRPr="0000022A" w:rsidRDefault="00B20A2D" w:rsidP="00B20A2D">
      <w:pPr>
        <w:spacing w:after="100" w:line="276" w:lineRule="auto"/>
        <w:rPr>
          <w:rFonts w:ascii="Aptos" w:hAnsi="Aptos"/>
          <w:color w:val="000000"/>
        </w:rPr>
      </w:pPr>
      <w:r w:rsidRPr="04AD3F8A">
        <w:rPr>
          <w:i/>
          <w:iCs/>
          <w:color w:val="000000" w:themeColor="text1"/>
        </w:rPr>
        <w:t>If ED at $150 and earlier access at $120 – they still choose ED, go to Q10</w:t>
      </w:r>
      <w:r w:rsidRPr="04AD3F8A">
        <w:rPr>
          <w:color w:val="000000" w:themeColor="text1"/>
        </w:rPr>
        <w:t> </w:t>
      </w:r>
    </w:p>
    <w:p w14:paraId="792EA3C3"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0D4D78BD" w14:textId="77777777" w:rsidR="00B20A2D" w:rsidRPr="0000022A" w:rsidRDefault="00B20A2D">
      <w:pPr>
        <w:numPr>
          <w:ilvl w:val="0"/>
          <w:numId w:val="27"/>
        </w:numPr>
        <w:spacing w:after="0" w:line="276" w:lineRule="auto"/>
        <w:ind w:firstLine="0"/>
        <w:jc w:val="both"/>
        <w:rPr>
          <w:rFonts w:ascii="Aptos" w:hAnsi="Aptos"/>
          <w:color w:val="000000"/>
        </w:rPr>
      </w:pPr>
      <w:r w:rsidRPr="04AD3F8A">
        <w:rPr>
          <w:color w:val="000000" w:themeColor="text1"/>
        </w:rPr>
        <w:t>What would make you more willing to ACCEPT the earlier visit to the emergency department?  </w:t>
      </w:r>
    </w:p>
    <w:p w14:paraId="701D98BD"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A797FB3" w14:textId="77777777" w:rsidR="00B20A2D" w:rsidRPr="0000022A" w:rsidRDefault="00B20A2D">
      <w:pPr>
        <w:numPr>
          <w:ilvl w:val="0"/>
          <w:numId w:val="28"/>
        </w:numPr>
        <w:spacing w:after="0" w:line="276" w:lineRule="auto"/>
        <w:ind w:firstLine="0"/>
        <w:jc w:val="both"/>
        <w:rPr>
          <w:rFonts w:ascii="Aptos" w:hAnsi="Aptos"/>
          <w:color w:val="000000"/>
        </w:rPr>
      </w:pPr>
      <w:r w:rsidRPr="04AD3F8A">
        <w:rPr>
          <w:color w:val="000000" w:themeColor="text1"/>
        </w:rPr>
        <w:t>Other than the price, what motivated you to choose calling the urgent care helpline before going to the Emergency Department?  </w:t>
      </w:r>
    </w:p>
    <w:p w14:paraId="6224C53A" w14:textId="77777777" w:rsidR="00B20A2D" w:rsidRPr="0000022A" w:rsidRDefault="00B20A2D" w:rsidP="00B20A2D">
      <w:pPr>
        <w:spacing w:after="100" w:line="276" w:lineRule="auto"/>
        <w:rPr>
          <w:rFonts w:ascii="Aptos" w:hAnsi="Aptos"/>
          <w:color w:val="000000"/>
        </w:rPr>
      </w:pPr>
      <w:r w:rsidRPr="04AD3F8A">
        <w:rPr>
          <w:i/>
          <w:iCs/>
          <w:color w:val="000000" w:themeColor="text1"/>
        </w:rPr>
        <w:lastRenderedPageBreak/>
        <w:t>Cues if prompted: Time, Convenience, Seriousness of condition, Efficiency of treatment, Quality </w:t>
      </w:r>
      <w:r w:rsidRPr="04AD3F8A">
        <w:rPr>
          <w:color w:val="000000" w:themeColor="text1"/>
        </w:rPr>
        <w:t> </w:t>
      </w:r>
    </w:p>
    <w:p w14:paraId="37AF1BAF"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53C5EBB4" w14:textId="77777777" w:rsidR="00B20A2D" w:rsidRPr="0000022A" w:rsidRDefault="00B20A2D">
      <w:pPr>
        <w:numPr>
          <w:ilvl w:val="0"/>
          <w:numId w:val="29"/>
        </w:numPr>
        <w:spacing w:after="0" w:line="276" w:lineRule="auto"/>
        <w:ind w:firstLine="0"/>
        <w:jc w:val="both"/>
        <w:rPr>
          <w:rFonts w:ascii="Aptos" w:hAnsi="Aptos"/>
          <w:color w:val="000000"/>
        </w:rPr>
      </w:pPr>
      <w:r w:rsidRPr="04AD3F8A">
        <w:rPr>
          <w:color w:val="000000" w:themeColor="text1"/>
        </w:rPr>
        <w:t>If these reasons you mentioned were fully met, how much more would you pay now for the home visit?  </w:t>
      </w:r>
    </w:p>
    <w:p w14:paraId="6AF03E24" w14:textId="77777777" w:rsidR="00B20A2D" w:rsidRPr="0000022A" w:rsidRDefault="00B20A2D" w:rsidP="00B20A2D">
      <w:pPr>
        <w:spacing w:after="100" w:line="276" w:lineRule="auto"/>
        <w:rPr>
          <w:rFonts w:ascii="Aptos" w:hAnsi="Aptos"/>
          <w:color w:val="000000"/>
        </w:rPr>
      </w:pPr>
      <w:r w:rsidRPr="04AD3F8A">
        <w:rPr>
          <w:i/>
          <w:iCs/>
          <w:color w:val="000000" w:themeColor="text1"/>
        </w:rPr>
        <w:t>Key in final amount (</w:t>
      </w:r>
      <w:proofErr w:type="spellStart"/>
      <w:r w:rsidRPr="04AD3F8A">
        <w:rPr>
          <w:i/>
          <w:iCs/>
          <w:color w:val="000000" w:themeColor="text1"/>
        </w:rPr>
        <w:t>ie</w:t>
      </w:r>
      <w:proofErr w:type="spellEnd"/>
      <w:r w:rsidRPr="04AD3F8A">
        <w:rPr>
          <w:i/>
          <w:iCs/>
          <w:color w:val="000000" w:themeColor="text1"/>
        </w:rPr>
        <w:t>. $150 if they said that is the max)</w:t>
      </w:r>
      <w:r w:rsidRPr="04AD3F8A">
        <w:rPr>
          <w:color w:val="000000" w:themeColor="text1"/>
        </w:rPr>
        <w:t> </w:t>
      </w:r>
    </w:p>
    <w:p w14:paraId="1D8CDE8C"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04250E4" w14:textId="77777777" w:rsidR="00B20A2D" w:rsidRPr="0000022A" w:rsidRDefault="00B20A2D" w:rsidP="00B20A2D">
      <w:pPr>
        <w:spacing w:after="100" w:line="276" w:lineRule="auto"/>
        <w:rPr>
          <w:rFonts w:ascii="Aptos" w:hAnsi="Aptos"/>
          <w:color w:val="000000"/>
        </w:rPr>
      </w:pPr>
      <w:r w:rsidRPr="04AD3F8A">
        <w:rPr>
          <w:color w:val="000000" w:themeColor="text1"/>
          <w:u w:val="single"/>
        </w:rPr>
        <w:t>Section C: Usage of virtual services </w:t>
      </w:r>
      <w:r w:rsidRPr="04AD3F8A">
        <w:rPr>
          <w:color w:val="000000" w:themeColor="text1"/>
        </w:rPr>
        <w:t> </w:t>
      </w:r>
    </w:p>
    <w:p w14:paraId="4B25FEDD" w14:textId="77777777" w:rsidR="00B20A2D" w:rsidRPr="0000022A" w:rsidRDefault="00B20A2D">
      <w:pPr>
        <w:numPr>
          <w:ilvl w:val="0"/>
          <w:numId w:val="30"/>
        </w:numPr>
        <w:spacing w:after="0" w:line="276" w:lineRule="auto"/>
        <w:ind w:firstLine="0"/>
        <w:jc w:val="both"/>
        <w:rPr>
          <w:rFonts w:ascii="Aptos" w:hAnsi="Aptos"/>
          <w:color w:val="000000"/>
        </w:rPr>
      </w:pPr>
      <w:r w:rsidRPr="04AD3F8A">
        <w:rPr>
          <w:color w:val="000000" w:themeColor="text1"/>
        </w:rPr>
        <w:t>Which mode of access would you prefer to access the urgent care helpline? You can choose more than one.  </w:t>
      </w:r>
    </w:p>
    <w:p w14:paraId="0BAF3B6E" w14:textId="77777777" w:rsidR="00B20A2D" w:rsidRPr="0000022A" w:rsidRDefault="00B20A2D">
      <w:pPr>
        <w:numPr>
          <w:ilvl w:val="0"/>
          <w:numId w:val="31"/>
        </w:numPr>
        <w:spacing w:after="0" w:line="276" w:lineRule="auto"/>
        <w:ind w:firstLine="0"/>
        <w:jc w:val="both"/>
        <w:rPr>
          <w:rFonts w:ascii="Aptos" w:hAnsi="Aptos"/>
          <w:color w:val="000000"/>
        </w:rPr>
      </w:pPr>
      <w:r w:rsidRPr="04AD3F8A">
        <w:rPr>
          <w:color w:val="000000" w:themeColor="text1"/>
        </w:rPr>
        <w:t>Phone call  </w:t>
      </w:r>
    </w:p>
    <w:p w14:paraId="5C87A7F3" w14:textId="77777777" w:rsidR="00B20A2D" w:rsidRPr="0000022A" w:rsidRDefault="00B20A2D">
      <w:pPr>
        <w:numPr>
          <w:ilvl w:val="0"/>
          <w:numId w:val="31"/>
        </w:numPr>
        <w:spacing w:after="0" w:line="276" w:lineRule="auto"/>
        <w:ind w:firstLine="0"/>
        <w:jc w:val="both"/>
        <w:rPr>
          <w:rFonts w:ascii="Aptos" w:hAnsi="Aptos"/>
          <w:color w:val="000000"/>
        </w:rPr>
      </w:pPr>
      <w:r w:rsidRPr="04AD3F8A">
        <w:rPr>
          <w:color w:val="000000" w:themeColor="text1"/>
        </w:rPr>
        <w:t>Text messages (SMS) </w:t>
      </w:r>
    </w:p>
    <w:p w14:paraId="5B430FEF" w14:textId="77777777" w:rsidR="00B20A2D" w:rsidRPr="0000022A" w:rsidRDefault="00B20A2D">
      <w:pPr>
        <w:numPr>
          <w:ilvl w:val="0"/>
          <w:numId w:val="31"/>
        </w:numPr>
        <w:spacing w:after="0" w:line="276" w:lineRule="auto"/>
        <w:ind w:firstLine="0"/>
        <w:jc w:val="both"/>
        <w:rPr>
          <w:rFonts w:ascii="Aptos" w:hAnsi="Aptos"/>
          <w:color w:val="000000"/>
        </w:rPr>
      </w:pPr>
      <w:r w:rsidRPr="04AD3F8A">
        <w:rPr>
          <w:color w:val="000000" w:themeColor="text1"/>
        </w:rPr>
        <w:t>Chatbots through messaging apps (</w:t>
      </w:r>
      <w:proofErr w:type="spellStart"/>
      <w:r w:rsidRPr="04AD3F8A">
        <w:rPr>
          <w:color w:val="000000" w:themeColor="text1"/>
        </w:rPr>
        <w:t>Whatsapp</w:t>
      </w:r>
      <w:proofErr w:type="spellEnd"/>
      <w:r w:rsidRPr="04AD3F8A">
        <w:rPr>
          <w:color w:val="000000" w:themeColor="text1"/>
        </w:rPr>
        <w:t>, Telegram etc.)  </w:t>
      </w:r>
    </w:p>
    <w:p w14:paraId="36C72AED" w14:textId="77777777" w:rsidR="00B20A2D" w:rsidRPr="0000022A" w:rsidRDefault="00B20A2D">
      <w:pPr>
        <w:numPr>
          <w:ilvl w:val="0"/>
          <w:numId w:val="31"/>
        </w:numPr>
        <w:spacing w:after="0" w:line="276" w:lineRule="auto"/>
        <w:ind w:firstLine="0"/>
        <w:jc w:val="both"/>
        <w:rPr>
          <w:rFonts w:ascii="Aptos" w:hAnsi="Aptos"/>
          <w:color w:val="000000"/>
        </w:rPr>
      </w:pPr>
      <w:r w:rsidRPr="04AD3F8A">
        <w:rPr>
          <w:color w:val="000000" w:themeColor="text1"/>
        </w:rPr>
        <w:t>NUHS Website  </w:t>
      </w:r>
    </w:p>
    <w:p w14:paraId="11C69D8B" w14:textId="77777777" w:rsidR="00B20A2D" w:rsidRPr="0000022A" w:rsidRDefault="00B20A2D">
      <w:pPr>
        <w:numPr>
          <w:ilvl w:val="0"/>
          <w:numId w:val="31"/>
        </w:numPr>
        <w:spacing w:after="0" w:line="276" w:lineRule="auto"/>
        <w:ind w:firstLine="0"/>
        <w:jc w:val="both"/>
        <w:rPr>
          <w:rFonts w:ascii="Aptos" w:hAnsi="Aptos"/>
          <w:color w:val="000000"/>
        </w:rPr>
      </w:pPr>
      <w:r w:rsidRPr="04AD3F8A">
        <w:rPr>
          <w:color w:val="000000" w:themeColor="text1"/>
        </w:rPr>
        <w:t>NUHS App  </w:t>
      </w:r>
    </w:p>
    <w:p w14:paraId="0B969000"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2A1F13D0" w14:textId="77777777" w:rsidR="00B20A2D" w:rsidRPr="0000022A" w:rsidRDefault="00B20A2D">
      <w:pPr>
        <w:numPr>
          <w:ilvl w:val="0"/>
          <w:numId w:val="32"/>
        </w:numPr>
        <w:spacing w:after="0" w:line="276" w:lineRule="auto"/>
        <w:ind w:firstLine="0"/>
        <w:jc w:val="both"/>
        <w:rPr>
          <w:rFonts w:ascii="Aptos" w:hAnsi="Aptos"/>
          <w:color w:val="000000"/>
        </w:rPr>
      </w:pPr>
      <w:r w:rsidRPr="04AD3F8A">
        <w:rPr>
          <w:color w:val="000000" w:themeColor="text1"/>
        </w:rPr>
        <w:t>On a scale of 1-5, how confident are you in using digital or online platforms? </w:t>
      </w:r>
    </w:p>
    <w:p w14:paraId="0547D4CE" w14:textId="77777777" w:rsidR="00B20A2D" w:rsidRPr="0000022A" w:rsidRDefault="00B20A2D" w:rsidP="00B20A2D">
      <w:pPr>
        <w:spacing w:after="100" w:line="276" w:lineRule="auto"/>
        <w:rPr>
          <w:rFonts w:ascii="Aptos" w:hAnsi="Aptos"/>
          <w:color w:val="000000"/>
        </w:rPr>
      </w:pPr>
      <w:r w:rsidRPr="04AD3F8A">
        <w:rPr>
          <w:color w:val="000000" w:themeColor="text1"/>
        </w:rPr>
        <w:t>1 = Not confident at all  </w:t>
      </w:r>
    </w:p>
    <w:p w14:paraId="2FBB85D4" w14:textId="77777777" w:rsidR="00B20A2D" w:rsidRPr="0000022A" w:rsidRDefault="00B20A2D" w:rsidP="00B20A2D">
      <w:pPr>
        <w:spacing w:after="100" w:line="276" w:lineRule="auto"/>
        <w:rPr>
          <w:rFonts w:ascii="Aptos" w:hAnsi="Aptos"/>
          <w:color w:val="000000"/>
        </w:rPr>
      </w:pPr>
      <w:r w:rsidRPr="04AD3F8A">
        <w:rPr>
          <w:color w:val="000000" w:themeColor="text1"/>
        </w:rPr>
        <w:t>5 = Extremely confident  </w:t>
      </w:r>
    </w:p>
    <w:p w14:paraId="4809E930"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F43A1BE" w14:textId="77777777" w:rsidR="00B20A2D" w:rsidRPr="0000022A" w:rsidRDefault="00B20A2D">
      <w:pPr>
        <w:numPr>
          <w:ilvl w:val="0"/>
          <w:numId w:val="33"/>
        </w:numPr>
        <w:spacing w:after="0" w:line="276" w:lineRule="auto"/>
        <w:ind w:firstLine="0"/>
        <w:jc w:val="both"/>
        <w:rPr>
          <w:rFonts w:ascii="Aptos" w:hAnsi="Aptos"/>
          <w:color w:val="000000"/>
        </w:rPr>
      </w:pPr>
      <w:r w:rsidRPr="04AD3F8A">
        <w:rPr>
          <w:color w:val="000000" w:themeColor="text1"/>
        </w:rPr>
        <w:t>On a scale of 1-5, how much do you trust virtual healthcare services?  </w:t>
      </w:r>
    </w:p>
    <w:p w14:paraId="20A0BE8E" w14:textId="77777777" w:rsidR="00B20A2D" w:rsidRPr="0000022A" w:rsidRDefault="00B20A2D" w:rsidP="00B20A2D">
      <w:pPr>
        <w:spacing w:after="100" w:line="276" w:lineRule="auto"/>
        <w:rPr>
          <w:rFonts w:ascii="Aptos" w:hAnsi="Aptos"/>
          <w:color w:val="000000"/>
        </w:rPr>
      </w:pPr>
      <w:r w:rsidRPr="04AD3F8A">
        <w:rPr>
          <w:color w:val="000000" w:themeColor="text1"/>
        </w:rPr>
        <w:t>1 = No trust at all  </w:t>
      </w:r>
    </w:p>
    <w:p w14:paraId="51BB20D5" w14:textId="77777777" w:rsidR="00B20A2D" w:rsidRPr="0000022A" w:rsidRDefault="00B20A2D" w:rsidP="00B20A2D">
      <w:pPr>
        <w:spacing w:after="100" w:line="276" w:lineRule="auto"/>
        <w:rPr>
          <w:rFonts w:ascii="Aptos" w:hAnsi="Aptos"/>
          <w:color w:val="000000"/>
        </w:rPr>
      </w:pPr>
      <w:r w:rsidRPr="04AD3F8A">
        <w:rPr>
          <w:color w:val="000000" w:themeColor="text1"/>
        </w:rPr>
        <w:t>5 = Completely trust </w:t>
      </w:r>
    </w:p>
    <w:p w14:paraId="12E75DA7" w14:textId="77777777" w:rsidR="00B20A2D" w:rsidRPr="0000022A" w:rsidRDefault="00B20A2D">
      <w:pPr>
        <w:numPr>
          <w:ilvl w:val="0"/>
          <w:numId w:val="34"/>
        </w:numPr>
        <w:spacing w:after="0" w:line="276" w:lineRule="auto"/>
        <w:ind w:firstLine="0"/>
        <w:jc w:val="both"/>
        <w:rPr>
          <w:rFonts w:ascii="Aptos" w:hAnsi="Aptos"/>
          <w:color w:val="000000"/>
        </w:rPr>
      </w:pPr>
      <w:r w:rsidRPr="04AD3F8A">
        <w:rPr>
          <w:color w:val="000000" w:themeColor="text1"/>
        </w:rPr>
        <w:t>Imagine this urgent care helpline is available to you, which of these names for the urgent care helpline make the most sense to you? </w:t>
      </w:r>
    </w:p>
    <w:p w14:paraId="51009414" w14:textId="77777777" w:rsidR="00B20A2D" w:rsidRPr="0000022A" w:rsidRDefault="00B20A2D">
      <w:pPr>
        <w:numPr>
          <w:ilvl w:val="1"/>
          <w:numId w:val="34"/>
        </w:numPr>
        <w:spacing w:after="0" w:line="276" w:lineRule="auto"/>
        <w:ind w:firstLine="0"/>
        <w:jc w:val="both"/>
        <w:rPr>
          <w:rFonts w:ascii="Aptos" w:hAnsi="Aptos"/>
          <w:color w:val="000000"/>
        </w:rPr>
      </w:pPr>
      <w:r w:rsidRPr="04AD3F8A">
        <w:rPr>
          <w:color w:val="000000" w:themeColor="text1"/>
        </w:rPr>
        <w:t>Virtual Care Centre </w:t>
      </w:r>
    </w:p>
    <w:p w14:paraId="1E3D96E3" w14:textId="77777777" w:rsidR="00B20A2D" w:rsidRPr="0000022A" w:rsidRDefault="00B20A2D">
      <w:pPr>
        <w:numPr>
          <w:ilvl w:val="1"/>
          <w:numId w:val="34"/>
        </w:numPr>
        <w:spacing w:after="0" w:line="276" w:lineRule="auto"/>
        <w:ind w:firstLine="0"/>
        <w:jc w:val="both"/>
        <w:rPr>
          <w:rFonts w:ascii="Aptos" w:hAnsi="Aptos"/>
          <w:color w:val="000000"/>
        </w:rPr>
      </w:pPr>
      <w:r w:rsidRPr="04AD3F8A">
        <w:rPr>
          <w:color w:val="000000" w:themeColor="text1"/>
        </w:rPr>
        <w:t>NUHS Medical Helpline  </w:t>
      </w:r>
    </w:p>
    <w:p w14:paraId="3BD25137" w14:textId="77777777" w:rsidR="00B20A2D" w:rsidRPr="0000022A" w:rsidRDefault="00B20A2D">
      <w:pPr>
        <w:numPr>
          <w:ilvl w:val="1"/>
          <w:numId w:val="34"/>
        </w:numPr>
        <w:spacing w:after="0" w:line="276" w:lineRule="auto"/>
        <w:ind w:firstLine="0"/>
        <w:jc w:val="both"/>
        <w:rPr>
          <w:rFonts w:ascii="Aptos" w:hAnsi="Aptos"/>
          <w:color w:val="000000"/>
        </w:rPr>
      </w:pPr>
      <w:r w:rsidRPr="04AD3F8A">
        <w:rPr>
          <w:color w:val="000000" w:themeColor="text1"/>
        </w:rPr>
        <w:t>Virtual Medical Helpline </w:t>
      </w:r>
    </w:p>
    <w:p w14:paraId="0E828127" w14:textId="77777777" w:rsidR="00B20A2D" w:rsidRPr="0000022A" w:rsidRDefault="00B20A2D">
      <w:pPr>
        <w:numPr>
          <w:ilvl w:val="1"/>
          <w:numId w:val="34"/>
        </w:numPr>
        <w:spacing w:after="0" w:line="276" w:lineRule="auto"/>
        <w:ind w:firstLine="0"/>
        <w:jc w:val="both"/>
        <w:rPr>
          <w:rFonts w:ascii="Aptos" w:hAnsi="Aptos"/>
          <w:color w:val="000000"/>
        </w:rPr>
      </w:pPr>
      <w:proofErr w:type="spellStart"/>
      <w:r w:rsidRPr="04AD3F8A">
        <w:rPr>
          <w:color w:val="000000" w:themeColor="text1"/>
        </w:rPr>
        <w:t>CareNow</w:t>
      </w:r>
      <w:proofErr w:type="spellEnd"/>
      <w:r w:rsidRPr="04AD3F8A">
        <w:rPr>
          <w:color w:val="000000" w:themeColor="text1"/>
        </w:rPr>
        <w:t> Connect </w:t>
      </w:r>
    </w:p>
    <w:p w14:paraId="3FA1644C" w14:textId="77777777" w:rsidR="00B20A2D" w:rsidRPr="0000022A" w:rsidRDefault="00B20A2D">
      <w:pPr>
        <w:numPr>
          <w:ilvl w:val="1"/>
          <w:numId w:val="34"/>
        </w:numPr>
        <w:spacing w:after="0" w:line="276" w:lineRule="auto"/>
        <w:ind w:firstLine="0"/>
        <w:jc w:val="both"/>
        <w:rPr>
          <w:rFonts w:ascii="Aptos" w:hAnsi="Aptos"/>
          <w:color w:val="000000"/>
        </w:rPr>
      </w:pPr>
      <w:r w:rsidRPr="04AD3F8A">
        <w:rPr>
          <w:color w:val="000000" w:themeColor="text1"/>
        </w:rPr>
        <w:t>Others: __________ </w:t>
      </w:r>
    </w:p>
    <w:p w14:paraId="2D919B1E"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5F889C4"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6ACA030F" w14:textId="77777777" w:rsidR="00B20A2D" w:rsidRPr="0000022A" w:rsidRDefault="00B20A2D" w:rsidP="00B20A2D">
      <w:pPr>
        <w:spacing w:after="100" w:line="276" w:lineRule="auto"/>
        <w:rPr>
          <w:rFonts w:ascii="Aptos" w:hAnsi="Aptos"/>
          <w:color w:val="000000"/>
        </w:rPr>
      </w:pPr>
      <w:r w:rsidRPr="04AD3F8A">
        <w:rPr>
          <w:color w:val="000000" w:themeColor="text1"/>
        </w:rPr>
        <w:t>For the last portion of this survey, could you answer some questions about yourself?  </w:t>
      </w:r>
    </w:p>
    <w:p w14:paraId="62E45500" w14:textId="77777777" w:rsidR="00B20A2D" w:rsidRPr="0000022A" w:rsidRDefault="00B20A2D" w:rsidP="00B20A2D">
      <w:pPr>
        <w:spacing w:after="100" w:line="276" w:lineRule="auto"/>
        <w:rPr>
          <w:rFonts w:ascii="Aptos" w:hAnsi="Aptos"/>
          <w:color w:val="000000"/>
        </w:rPr>
      </w:pPr>
      <w:r w:rsidRPr="04AD3F8A">
        <w:rPr>
          <w:color w:val="000000" w:themeColor="text1"/>
        </w:rPr>
        <w:t>Your serial no. is X.  </w:t>
      </w:r>
    </w:p>
    <w:p w14:paraId="6C9DD942"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EA4A744" w14:textId="77777777" w:rsidR="00B20A2D" w:rsidRPr="0000022A" w:rsidRDefault="00B20A2D" w:rsidP="00B20A2D">
      <w:pPr>
        <w:spacing w:after="100" w:line="276" w:lineRule="auto"/>
        <w:rPr>
          <w:rFonts w:ascii="Aptos" w:hAnsi="Aptos"/>
          <w:color w:val="000000"/>
        </w:rPr>
      </w:pPr>
      <w:r w:rsidRPr="04AD3F8A">
        <w:rPr>
          <w:color w:val="000000" w:themeColor="text1"/>
        </w:rPr>
        <w:lastRenderedPageBreak/>
        <w:t>Section D: Demographics (Patient to fill in on their own) </w:t>
      </w:r>
    </w:p>
    <w:p w14:paraId="0DB1EA4C" w14:textId="77777777" w:rsidR="00B20A2D" w:rsidRPr="0000022A" w:rsidRDefault="00B20A2D">
      <w:pPr>
        <w:numPr>
          <w:ilvl w:val="0"/>
          <w:numId w:val="35"/>
        </w:numPr>
        <w:spacing w:after="0" w:line="276" w:lineRule="auto"/>
        <w:ind w:firstLine="0"/>
        <w:jc w:val="both"/>
        <w:rPr>
          <w:rFonts w:ascii="Aptos" w:hAnsi="Aptos"/>
          <w:color w:val="000000"/>
        </w:rPr>
      </w:pPr>
      <w:r w:rsidRPr="04AD3F8A">
        <w:rPr>
          <w:color w:val="000000" w:themeColor="text1"/>
        </w:rPr>
        <w:t>What is your gender? </w:t>
      </w:r>
    </w:p>
    <w:p w14:paraId="7D760C32" w14:textId="77777777" w:rsidR="00B20A2D" w:rsidRPr="0000022A" w:rsidRDefault="00B20A2D">
      <w:pPr>
        <w:numPr>
          <w:ilvl w:val="0"/>
          <w:numId w:val="35"/>
        </w:numPr>
        <w:spacing w:after="0" w:line="276" w:lineRule="auto"/>
        <w:ind w:firstLine="0"/>
        <w:jc w:val="both"/>
        <w:rPr>
          <w:rFonts w:ascii="Aptos" w:hAnsi="Aptos"/>
          <w:color w:val="000000"/>
        </w:rPr>
      </w:pPr>
      <w:r w:rsidRPr="04AD3F8A">
        <w:rPr>
          <w:color w:val="000000" w:themeColor="text1"/>
        </w:rPr>
        <w:t>In the past year, how many times have you visited a hospital emergency department to seek medical treatment for YOURSELF? </w:t>
      </w:r>
    </w:p>
    <w:p w14:paraId="34BEC8E9" w14:textId="77777777" w:rsidR="00B20A2D" w:rsidRPr="0000022A" w:rsidRDefault="00B20A2D">
      <w:pPr>
        <w:numPr>
          <w:ilvl w:val="0"/>
          <w:numId w:val="35"/>
        </w:numPr>
        <w:spacing w:after="0" w:line="276" w:lineRule="auto"/>
        <w:ind w:firstLine="0"/>
        <w:jc w:val="both"/>
        <w:rPr>
          <w:rFonts w:ascii="Aptos" w:hAnsi="Aptos"/>
          <w:color w:val="000000"/>
        </w:rPr>
      </w:pPr>
      <w:r w:rsidRPr="04AD3F8A">
        <w:rPr>
          <w:color w:val="000000" w:themeColor="text1"/>
        </w:rPr>
        <w:t>Who asked you to come to the ED today? </w:t>
      </w:r>
    </w:p>
    <w:p w14:paraId="162E57F5" w14:textId="77777777" w:rsidR="00B20A2D" w:rsidRPr="0000022A" w:rsidRDefault="00B20A2D">
      <w:pPr>
        <w:numPr>
          <w:ilvl w:val="0"/>
          <w:numId w:val="35"/>
        </w:numPr>
        <w:spacing w:after="0" w:line="276" w:lineRule="auto"/>
        <w:ind w:firstLine="0"/>
        <w:jc w:val="both"/>
        <w:rPr>
          <w:rFonts w:ascii="Aptos" w:hAnsi="Aptos"/>
          <w:color w:val="000000"/>
        </w:rPr>
      </w:pPr>
      <w:r w:rsidRPr="04AD3F8A">
        <w:rPr>
          <w:color w:val="000000" w:themeColor="text1"/>
        </w:rPr>
        <w:t>Briefly tell us what symptoms led to you coming to the ED today. (This survey will not be shared with your current doctor/nurse. Please share in detail during your consultation.) </w:t>
      </w:r>
    </w:p>
    <w:p w14:paraId="0AF10628" w14:textId="77777777" w:rsidR="00B20A2D" w:rsidRPr="0000022A" w:rsidRDefault="00B20A2D">
      <w:pPr>
        <w:numPr>
          <w:ilvl w:val="0"/>
          <w:numId w:val="35"/>
        </w:numPr>
        <w:spacing w:after="0" w:line="276" w:lineRule="auto"/>
        <w:ind w:firstLine="0"/>
        <w:jc w:val="both"/>
        <w:rPr>
          <w:rFonts w:ascii="Aptos" w:hAnsi="Aptos"/>
          <w:color w:val="000000"/>
        </w:rPr>
      </w:pPr>
      <w:r w:rsidRPr="04AD3F8A">
        <w:rPr>
          <w:color w:val="000000" w:themeColor="text1"/>
        </w:rPr>
        <w:t>What is your highest level of education? </w:t>
      </w:r>
    </w:p>
    <w:p w14:paraId="5B85F031" w14:textId="77777777" w:rsidR="00B20A2D" w:rsidRPr="0000022A" w:rsidRDefault="00B20A2D">
      <w:pPr>
        <w:numPr>
          <w:ilvl w:val="0"/>
          <w:numId w:val="35"/>
        </w:numPr>
        <w:spacing w:after="0" w:line="276" w:lineRule="auto"/>
        <w:ind w:firstLine="0"/>
        <w:jc w:val="both"/>
        <w:rPr>
          <w:rFonts w:ascii="Aptos" w:hAnsi="Aptos"/>
          <w:color w:val="000000"/>
        </w:rPr>
      </w:pPr>
      <w:r w:rsidRPr="04AD3F8A">
        <w:rPr>
          <w:color w:val="000000" w:themeColor="text1"/>
        </w:rPr>
        <w:t>What type of housing do you live in? </w:t>
      </w:r>
    </w:p>
    <w:p w14:paraId="3C5C6277" w14:textId="77777777" w:rsidR="00B20A2D" w:rsidRPr="0000022A" w:rsidRDefault="00B20A2D">
      <w:pPr>
        <w:numPr>
          <w:ilvl w:val="0"/>
          <w:numId w:val="35"/>
        </w:numPr>
        <w:spacing w:after="0" w:line="276" w:lineRule="auto"/>
        <w:ind w:firstLine="0"/>
        <w:jc w:val="both"/>
        <w:rPr>
          <w:rFonts w:ascii="Aptos" w:hAnsi="Aptos"/>
          <w:color w:val="000000"/>
        </w:rPr>
      </w:pPr>
      <w:r w:rsidRPr="04AD3F8A">
        <w:rPr>
          <w:color w:val="000000" w:themeColor="text1"/>
        </w:rPr>
        <w:t>What is your average monthly income? </w:t>
      </w:r>
    </w:p>
    <w:p w14:paraId="3F3A40D4"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8D5D770" w14:textId="77777777" w:rsidR="00B20A2D" w:rsidRPr="0000022A" w:rsidRDefault="00B20A2D" w:rsidP="00B20A2D">
      <w:pPr>
        <w:spacing w:after="0" w:line="276" w:lineRule="auto"/>
        <w:rPr>
          <w:rFonts w:ascii="Aptos" w:hAnsi="Aptos"/>
          <w:color w:val="000000"/>
        </w:rPr>
      </w:pPr>
      <w:r w:rsidRPr="04AD3F8A">
        <w:rPr>
          <w:color w:val="000000" w:themeColor="text1"/>
        </w:rPr>
        <w:t> </w:t>
      </w:r>
    </w:p>
    <w:p w14:paraId="7EB6B608"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我</w:t>
      </w:r>
      <w:r w:rsidRPr="04AD3F8A">
        <w:rPr>
          <w:rFonts w:ascii="SimSun" w:eastAsia="SimSun" w:hAnsi="SimSun" w:cs="SimSun"/>
          <w:color w:val="000000" w:themeColor="text1"/>
        </w:rPr>
        <w:t>们</w:t>
      </w:r>
      <w:r w:rsidRPr="04AD3F8A">
        <w:rPr>
          <w:rFonts w:ascii="Batang" w:eastAsia="Batang" w:hAnsi="Batang" w:cs="Batang"/>
          <w:color w:val="000000" w:themeColor="text1"/>
        </w:rPr>
        <w:t>正在</w:t>
      </w:r>
      <w:r w:rsidRPr="04AD3F8A">
        <w:rPr>
          <w:rFonts w:ascii="SimSun" w:eastAsia="SimSun" w:hAnsi="SimSun" w:cs="SimSun"/>
          <w:color w:val="000000" w:themeColor="text1"/>
        </w:rPr>
        <w:t>进</w:t>
      </w:r>
      <w:r w:rsidRPr="04AD3F8A">
        <w:rPr>
          <w:rFonts w:ascii="Batang" w:eastAsia="Batang" w:hAnsi="Batang" w:cs="Batang"/>
          <w:color w:val="000000" w:themeColor="text1"/>
        </w:rPr>
        <w:t>行一</w:t>
      </w:r>
      <w:r w:rsidRPr="04AD3F8A">
        <w:rPr>
          <w:rFonts w:ascii="SimSun" w:eastAsia="SimSun" w:hAnsi="SimSun" w:cs="SimSun"/>
          <w:color w:val="000000" w:themeColor="text1"/>
        </w:rPr>
        <w:t>项调查</w:t>
      </w:r>
      <w:r w:rsidRPr="04AD3F8A">
        <w:rPr>
          <w:rFonts w:ascii="Batang" w:eastAsia="Batang" w:hAnsi="Batang" w:cs="Batang"/>
          <w:color w:val="000000" w:themeColor="text1"/>
        </w:rPr>
        <w:t>，旨在了解新加坡居民的就</w:t>
      </w:r>
      <w:r w:rsidRPr="04AD3F8A">
        <w:rPr>
          <w:rFonts w:ascii="SimSun" w:eastAsia="SimSun" w:hAnsi="SimSun" w:cs="SimSun"/>
          <w:color w:val="000000" w:themeColor="text1"/>
        </w:rPr>
        <w:t>医</w:t>
      </w:r>
      <w:r w:rsidRPr="04AD3F8A">
        <w:rPr>
          <w:rFonts w:ascii="Batang" w:eastAsia="Batang" w:hAnsi="Batang" w:cs="Batang"/>
          <w:color w:val="000000" w:themeColor="text1"/>
        </w:rPr>
        <w:t>行</w:t>
      </w:r>
      <w:r w:rsidRPr="04AD3F8A">
        <w:rPr>
          <w:rFonts w:ascii="SimSun" w:eastAsia="SimSun" w:hAnsi="SimSun" w:cs="SimSun"/>
          <w:color w:val="000000" w:themeColor="text1"/>
        </w:rPr>
        <w:t>为</w:t>
      </w:r>
      <w:r w:rsidRPr="04AD3F8A">
        <w:rPr>
          <w:rFonts w:ascii="Batang" w:eastAsia="Batang" w:hAnsi="Batang" w:cs="Batang"/>
          <w:color w:val="000000" w:themeColor="text1"/>
        </w:rPr>
        <w:t>，</w:t>
      </w:r>
      <w:r w:rsidRPr="04AD3F8A">
        <w:rPr>
          <w:rFonts w:ascii="SimSun" w:eastAsia="SimSun" w:hAnsi="SimSun" w:cs="SimSun"/>
          <w:color w:val="000000" w:themeColor="text1"/>
        </w:rPr>
        <w:t>并</w:t>
      </w:r>
      <w:r w:rsidRPr="04AD3F8A">
        <w:rPr>
          <w:rFonts w:ascii="Batang" w:eastAsia="Batang" w:hAnsi="Batang" w:cs="Batang"/>
          <w:color w:val="000000" w:themeColor="text1"/>
        </w:rPr>
        <w:t>探</w:t>
      </w:r>
      <w:r w:rsidRPr="04AD3F8A">
        <w:rPr>
          <w:rFonts w:ascii="SimSun" w:eastAsia="SimSun" w:hAnsi="SimSun" w:cs="SimSun"/>
          <w:color w:val="000000" w:themeColor="text1"/>
        </w:rPr>
        <w:t>讨</w:t>
      </w:r>
      <w:r w:rsidRPr="04AD3F8A">
        <w:rPr>
          <w:rFonts w:ascii="Batang" w:eastAsia="Batang" w:hAnsi="Batang" w:cs="Batang"/>
          <w:color w:val="000000" w:themeColor="text1"/>
        </w:rPr>
        <w:t>患者在前往急</w:t>
      </w:r>
      <w:r w:rsidRPr="04AD3F8A">
        <w:rPr>
          <w:rFonts w:ascii="SimSun" w:eastAsia="SimSun" w:hAnsi="SimSun" w:cs="SimSun"/>
          <w:color w:val="000000" w:themeColor="text1"/>
        </w:rPr>
        <w:t>诊</w:t>
      </w:r>
      <w:r w:rsidRPr="04AD3F8A">
        <w:rPr>
          <w:rFonts w:ascii="Batang" w:eastAsia="Batang" w:hAnsi="Batang" w:cs="Batang"/>
          <w:color w:val="000000" w:themeColor="text1"/>
        </w:rPr>
        <w:t>部（</w:t>
      </w:r>
      <w:r w:rsidRPr="04AD3F8A">
        <w:rPr>
          <w:color w:val="000000" w:themeColor="text1"/>
        </w:rPr>
        <w:t>Emergency Department</w:t>
      </w:r>
      <w:r w:rsidRPr="04AD3F8A">
        <w:rPr>
          <w:rFonts w:ascii="Batang" w:eastAsia="Batang" w:hAnsi="Batang" w:cs="Batang"/>
          <w:color w:val="000000" w:themeColor="text1"/>
        </w:rPr>
        <w:t>，</w:t>
      </w:r>
      <w:r w:rsidRPr="04AD3F8A">
        <w:rPr>
          <w:rFonts w:ascii="SimSun" w:eastAsia="SimSun" w:hAnsi="SimSun" w:cs="SimSun"/>
          <w:color w:val="000000" w:themeColor="text1"/>
        </w:rPr>
        <w:t>简称</w:t>
      </w:r>
      <w:r w:rsidRPr="04AD3F8A">
        <w:rPr>
          <w:color w:val="000000" w:themeColor="text1"/>
        </w:rPr>
        <w:t>ED</w:t>
      </w:r>
      <w:r w:rsidRPr="04AD3F8A">
        <w:rPr>
          <w:rFonts w:ascii="Batang" w:eastAsia="Batang" w:hAnsi="Batang" w:cs="Batang"/>
          <w:color w:val="000000" w:themeColor="text1"/>
        </w:rPr>
        <w:t>）</w:t>
      </w:r>
      <w:r w:rsidRPr="04AD3F8A">
        <w:rPr>
          <w:rFonts w:ascii="SimSun" w:eastAsia="SimSun" w:hAnsi="SimSun" w:cs="SimSun"/>
          <w:color w:val="000000" w:themeColor="text1"/>
        </w:rPr>
        <w:t>时</w:t>
      </w:r>
      <w:r w:rsidRPr="04AD3F8A">
        <w:rPr>
          <w:rFonts w:ascii="Batang" w:eastAsia="Batang" w:hAnsi="Batang" w:cs="Batang"/>
          <w:color w:val="000000" w:themeColor="text1"/>
        </w:rPr>
        <w:t>的就</w:t>
      </w:r>
      <w:r w:rsidRPr="04AD3F8A">
        <w:rPr>
          <w:rFonts w:ascii="SimSun" w:eastAsia="SimSun" w:hAnsi="SimSun" w:cs="SimSun"/>
          <w:color w:val="000000" w:themeColor="text1"/>
        </w:rPr>
        <w:t>医</w:t>
      </w:r>
      <w:r w:rsidRPr="04AD3F8A">
        <w:rPr>
          <w:rFonts w:ascii="Batang" w:eastAsia="Batang" w:hAnsi="Batang" w:cs="Batang"/>
          <w:color w:val="000000" w:themeColor="text1"/>
        </w:rPr>
        <w:t>流程中可改</w:t>
      </w:r>
      <w:r w:rsidRPr="04AD3F8A">
        <w:rPr>
          <w:rFonts w:ascii="SimSun" w:eastAsia="SimSun" w:hAnsi="SimSun" w:cs="SimSun"/>
          <w:color w:val="000000" w:themeColor="text1"/>
        </w:rPr>
        <w:t>进</w:t>
      </w:r>
      <w:r w:rsidRPr="04AD3F8A">
        <w:rPr>
          <w:rFonts w:ascii="Batang" w:eastAsia="Batang" w:hAnsi="Batang" w:cs="Batang"/>
          <w:color w:val="000000" w:themeColor="text1"/>
        </w:rPr>
        <w:t>的地方。</w:t>
      </w:r>
      <w:r w:rsidRPr="04AD3F8A">
        <w:rPr>
          <w:color w:val="000000" w:themeColor="text1"/>
        </w:rPr>
        <w:t> </w:t>
      </w:r>
    </w:p>
    <w:p w14:paraId="427242A6" w14:textId="77777777" w:rsidR="00B20A2D" w:rsidRPr="0000022A" w:rsidRDefault="00B20A2D" w:rsidP="00B20A2D">
      <w:pPr>
        <w:spacing w:after="0" w:line="276" w:lineRule="auto"/>
        <w:rPr>
          <w:rFonts w:ascii="Aptos" w:hAnsi="Aptos"/>
          <w:color w:val="000000"/>
        </w:rPr>
      </w:pPr>
      <w:r w:rsidRPr="04AD3F8A">
        <w:rPr>
          <w:color w:val="000000" w:themeColor="text1"/>
        </w:rPr>
        <w:fldChar w:fldCharType="begin"/>
      </w:r>
      <w:r w:rsidRPr="04AD3F8A">
        <w:rPr>
          <w:color w:val="000000" w:themeColor="text1"/>
        </w:rPr>
        <w:instrText xml:space="preserve"> INCLUDEPICTURE "/Users/kwees/Library/Containers/com.microsoft.Outlook/Data/tmp/WebArchiveCopyPasteTempFiles/cid4064059300*81f97425-fcc5-4781-bc14-37fdf94e869e" \* MERGEFORMATINET </w:instrText>
      </w:r>
      <w:r w:rsidRPr="04AD3F8A">
        <w:rPr>
          <w:color w:val="000000" w:themeColor="text1"/>
        </w:rPr>
        <w:fldChar w:fldCharType="separate"/>
      </w:r>
      <w:r>
        <w:rPr>
          <w:noProof/>
        </w:rPr>
        <mc:AlternateContent>
          <mc:Choice Requires="wps">
            <w:drawing>
              <wp:inline distT="0" distB="0" distL="0" distR="0" wp14:anchorId="4A9205F0" wp14:editId="5EFAB4E8">
                <wp:extent cx="304800" cy="304800"/>
                <wp:effectExtent l="0" t="0" r="0" b="0"/>
                <wp:docPr id="10" name="Rectangle 10" descr="Sha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921E57" id="Rectangle 10" o:spid="_x0000_s1026" alt="Shap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4AD3F8A">
        <w:rPr>
          <w:color w:val="000000" w:themeColor="text1"/>
        </w:rPr>
        <w:fldChar w:fldCharType="end"/>
      </w:r>
      <w:r w:rsidRPr="04AD3F8A">
        <w:rPr>
          <w:color w:val="000000" w:themeColor="text1"/>
        </w:rPr>
        <w:t> </w:t>
      </w:r>
    </w:p>
    <w:p w14:paraId="3473A9CE"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纳</w:t>
      </w:r>
      <w:r w:rsidRPr="04AD3F8A">
        <w:rPr>
          <w:rFonts w:ascii="Batang" w:eastAsia="Batang" w:hAnsi="Batang" w:cs="Batang"/>
          <w:color w:val="000000" w:themeColor="text1"/>
        </w:rPr>
        <w:t>入</w:t>
      </w:r>
      <w:r w:rsidRPr="04AD3F8A">
        <w:rPr>
          <w:rFonts w:ascii="SimSun" w:eastAsia="SimSun" w:hAnsi="SimSun" w:cs="SimSun"/>
          <w:color w:val="000000" w:themeColor="text1"/>
        </w:rPr>
        <w:t>标</w:t>
      </w:r>
      <w:r w:rsidRPr="04AD3F8A">
        <w:rPr>
          <w:rFonts w:ascii="Batang" w:eastAsia="Batang" w:hAnsi="Batang" w:cs="Batang"/>
          <w:color w:val="000000" w:themeColor="text1"/>
        </w:rPr>
        <w:t>准</w:t>
      </w:r>
      <w:r w:rsidRPr="04AD3F8A">
        <w:rPr>
          <w:rFonts w:ascii="SimSun" w:eastAsia="SimSun" w:hAnsi="SimSun" w:cs="SimSun"/>
          <w:color w:val="000000" w:themeColor="text1"/>
        </w:rPr>
        <w:t>检查</w:t>
      </w:r>
      <w:r w:rsidRPr="04AD3F8A">
        <w:rPr>
          <w:color w:val="000000" w:themeColor="text1"/>
        </w:rPr>
        <w:t> </w:t>
      </w:r>
    </w:p>
    <w:p w14:paraId="544612F6"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请问您</w:t>
      </w:r>
      <w:r w:rsidRPr="04AD3F8A">
        <w:rPr>
          <w:rFonts w:ascii="Batang" w:eastAsia="Batang" w:hAnsi="Batang" w:cs="Batang"/>
          <w:color w:val="000000" w:themeColor="text1"/>
        </w:rPr>
        <w:t>今天是通</w:t>
      </w:r>
      <w:r w:rsidRPr="04AD3F8A">
        <w:rPr>
          <w:rFonts w:ascii="SimSun" w:eastAsia="SimSun" w:hAnsi="SimSun" w:cs="SimSun"/>
          <w:color w:val="000000" w:themeColor="text1"/>
        </w:rPr>
        <w:t>过</w:t>
      </w:r>
      <w:r w:rsidRPr="04AD3F8A">
        <w:rPr>
          <w:color w:val="000000" w:themeColor="text1"/>
        </w:rPr>
        <w:t> </w:t>
      </w:r>
      <w:r w:rsidRPr="04AD3F8A">
        <w:rPr>
          <w:rFonts w:ascii="SimSun" w:eastAsia="SimSun" w:hAnsi="SimSun" w:cs="SimSun"/>
          <w:color w:val="000000" w:themeColor="text1"/>
        </w:rPr>
        <w:t>拨</w:t>
      </w:r>
      <w:r w:rsidRPr="04AD3F8A">
        <w:rPr>
          <w:rFonts w:ascii="Batang" w:eastAsia="Batang" w:hAnsi="Batang" w:cs="Batang"/>
          <w:color w:val="000000" w:themeColor="text1"/>
        </w:rPr>
        <w:t>打</w:t>
      </w:r>
      <w:r w:rsidRPr="04AD3F8A">
        <w:rPr>
          <w:color w:val="000000" w:themeColor="text1"/>
        </w:rPr>
        <w:t>995</w:t>
      </w:r>
      <w:r w:rsidRPr="04AD3F8A">
        <w:rPr>
          <w:rFonts w:ascii="Batang" w:eastAsia="Batang" w:hAnsi="Batang" w:cs="Batang"/>
          <w:color w:val="000000" w:themeColor="text1"/>
        </w:rPr>
        <w:t>，或是自行前往急</w:t>
      </w:r>
      <w:r w:rsidRPr="04AD3F8A">
        <w:rPr>
          <w:rFonts w:ascii="SimSun" w:eastAsia="SimSun" w:hAnsi="SimSun" w:cs="SimSun"/>
          <w:color w:val="000000" w:themeColor="text1"/>
        </w:rPr>
        <w:t>诊</w:t>
      </w:r>
      <w:r w:rsidRPr="04AD3F8A">
        <w:rPr>
          <w:rFonts w:ascii="Batang" w:eastAsia="Batang" w:hAnsi="Batang" w:cs="Batang"/>
          <w:color w:val="000000" w:themeColor="text1"/>
        </w:rPr>
        <w:t>部的？</w:t>
      </w:r>
      <w:r w:rsidRPr="04AD3F8A">
        <w:rPr>
          <w:color w:val="000000" w:themeColor="text1"/>
        </w:rPr>
        <w:t> </w:t>
      </w:r>
    </w:p>
    <w:p w14:paraId="1F523A04" w14:textId="77777777" w:rsidR="00B20A2D" w:rsidRPr="0000022A" w:rsidRDefault="00B20A2D">
      <w:pPr>
        <w:numPr>
          <w:ilvl w:val="0"/>
          <w:numId w:val="36"/>
        </w:numPr>
        <w:spacing w:after="0" w:line="276" w:lineRule="auto"/>
        <w:ind w:firstLine="0"/>
        <w:rPr>
          <w:rFonts w:ascii="Aptos" w:hAnsi="Aptos"/>
          <w:color w:val="000000"/>
        </w:rPr>
      </w:pPr>
      <w:r w:rsidRPr="04AD3F8A">
        <w:rPr>
          <w:color w:val="000000" w:themeColor="text1"/>
        </w:rPr>
        <w:t>995</w:t>
      </w:r>
      <w:r w:rsidRPr="04AD3F8A">
        <w:rPr>
          <w:rFonts w:ascii="Batang" w:eastAsia="Batang" w:hAnsi="Batang" w:cs="Batang"/>
          <w:color w:val="000000" w:themeColor="text1"/>
        </w:rPr>
        <w:t>（不适合）</w:t>
      </w:r>
      <w:r w:rsidRPr="04AD3F8A">
        <w:rPr>
          <w:color w:val="000000" w:themeColor="text1"/>
        </w:rPr>
        <w:t> </w:t>
      </w:r>
    </w:p>
    <w:p w14:paraId="30886C58"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请问您</w:t>
      </w:r>
      <w:r w:rsidRPr="04AD3F8A">
        <w:rPr>
          <w:rFonts w:ascii="Batang" w:eastAsia="Batang" w:hAnsi="Batang" w:cs="Batang"/>
          <w:color w:val="000000" w:themeColor="text1"/>
        </w:rPr>
        <w:t>是新加坡公民</w:t>
      </w:r>
      <w:r w:rsidRPr="04AD3F8A">
        <w:rPr>
          <w:color w:val="000000" w:themeColor="text1"/>
        </w:rPr>
        <w:t> / </w:t>
      </w:r>
      <w:r w:rsidRPr="04AD3F8A">
        <w:rPr>
          <w:rFonts w:ascii="Batang" w:eastAsia="Batang" w:hAnsi="Batang" w:cs="Batang"/>
          <w:color w:val="000000" w:themeColor="text1"/>
        </w:rPr>
        <w:t>永久居民</w:t>
      </w:r>
      <w:r w:rsidRPr="04AD3F8A">
        <w:rPr>
          <w:rFonts w:ascii="SimSun" w:eastAsia="SimSun" w:hAnsi="SimSun" w:cs="SimSun"/>
          <w:color w:val="000000" w:themeColor="text1"/>
        </w:rPr>
        <w:t>吗</w:t>
      </w:r>
      <w:r w:rsidRPr="04AD3F8A">
        <w:rPr>
          <w:rFonts w:ascii="Batang" w:eastAsia="Batang" w:hAnsi="Batang" w:cs="Batang"/>
          <w:color w:val="000000" w:themeColor="text1"/>
        </w:rPr>
        <w:t>？</w:t>
      </w:r>
      <w:r w:rsidRPr="04AD3F8A">
        <w:rPr>
          <w:color w:val="000000" w:themeColor="text1"/>
        </w:rPr>
        <w:t> </w:t>
      </w:r>
    </w:p>
    <w:p w14:paraId="7CB12AFB" w14:textId="77777777" w:rsidR="00B20A2D" w:rsidRPr="0000022A" w:rsidRDefault="00B20A2D">
      <w:pPr>
        <w:numPr>
          <w:ilvl w:val="0"/>
          <w:numId w:val="37"/>
        </w:numPr>
        <w:spacing w:after="0" w:line="276" w:lineRule="auto"/>
        <w:ind w:firstLine="0"/>
        <w:rPr>
          <w:rFonts w:ascii="Aptos" w:hAnsi="Aptos"/>
          <w:color w:val="000000"/>
        </w:rPr>
      </w:pPr>
      <w:r w:rsidRPr="04AD3F8A">
        <w:rPr>
          <w:rFonts w:ascii="Batang" w:eastAsia="Batang" w:hAnsi="Batang" w:cs="Batang"/>
          <w:color w:val="000000" w:themeColor="text1"/>
        </w:rPr>
        <w:t>外</w:t>
      </w:r>
      <w:r w:rsidRPr="04AD3F8A">
        <w:rPr>
          <w:rFonts w:ascii="SimSun" w:eastAsia="SimSun" w:hAnsi="SimSun" w:cs="SimSun"/>
          <w:color w:val="000000" w:themeColor="text1"/>
        </w:rPr>
        <w:t>国</w:t>
      </w:r>
      <w:r w:rsidRPr="04AD3F8A">
        <w:rPr>
          <w:rFonts w:ascii="Batang" w:eastAsia="Batang" w:hAnsi="Batang" w:cs="Batang"/>
          <w:color w:val="000000" w:themeColor="text1"/>
        </w:rPr>
        <w:t>人（不适合）</w:t>
      </w:r>
      <w:r w:rsidRPr="04AD3F8A">
        <w:rPr>
          <w:color w:val="000000" w:themeColor="text1"/>
        </w:rPr>
        <w:t> </w:t>
      </w:r>
    </w:p>
    <w:p w14:paraId="33CAD62C"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请问您</w:t>
      </w:r>
      <w:r w:rsidRPr="04AD3F8A">
        <w:rPr>
          <w:rFonts w:ascii="Batang" w:eastAsia="Batang" w:hAnsi="Batang" w:cs="Batang"/>
          <w:color w:val="000000" w:themeColor="text1"/>
        </w:rPr>
        <w:t>今年几</w:t>
      </w:r>
      <w:r w:rsidRPr="04AD3F8A">
        <w:rPr>
          <w:rFonts w:ascii="SimSun" w:eastAsia="SimSun" w:hAnsi="SimSun" w:cs="SimSun"/>
          <w:color w:val="000000" w:themeColor="text1"/>
        </w:rPr>
        <w:t>岁</w:t>
      </w:r>
      <w:r w:rsidRPr="04AD3F8A">
        <w:rPr>
          <w:color w:val="000000" w:themeColor="text1"/>
        </w:rPr>
        <w:t>? </w:t>
      </w:r>
    </w:p>
    <w:p w14:paraId="07871A8C" w14:textId="77777777" w:rsidR="00B20A2D" w:rsidRPr="0000022A" w:rsidRDefault="00B20A2D">
      <w:pPr>
        <w:numPr>
          <w:ilvl w:val="0"/>
          <w:numId w:val="38"/>
        </w:numPr>
        <w:spacing w:after="0" w:line="276" w:lineRule="auto"/>
        <w:ind w:firstLine="0"/>
        <w:rPr>
          <w:rFonts w:ascii="Aptos" w:hAnsi="Aptos"/>
          <w:color w:val="000000"/>
        </w:rPr>
      </w:pPr>
      <w:r w:rsidRPr="04AD3F8A">
        <w:rPr>
          <w:color w:val="000000" w:themeColor="text1"/>
        </w:rPr>
        <w:t>≤20 </w:t>
      </w:r>
      <w:r w:rsidRPr="04AD3F8A">
        <w:rPr>
          <w:rFonts w:ascii="SimSun" w:eastAsia="SimSun" w:hAnsi="SimSun" w:cs="SimSun"/>
          <w:color w:val="000000" w:themeColor="text1"/>
        </w:rPr>
        <w:t>岁</w:t>
      </w:r>
      <w:r w:rsidRPr="04AD3F8A">
        <w:rPr>
          <w:rFonts w:ascii="Batang" w:eastAsia="Batang" w:hAnsi="Batang" w:cs="Batang"/>
          <w:color w:val="000000" w:themeColor="text1"/>
        </w:rPr>
        <w:t>（不适合）</w:t>
      </w:r>
      <w:r w:rsidRPr="04AD3F8A">
        <w:rPr>
          <w:color w:val="000000" w:themeColor="text1"/>
        </w:rPr>
        <w:t> </w:t>
      </w:r>
    </w:p>
    <w:p w14:paraId="6512280D"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若不适合：</w:t>
      </w:r>
      <w:r w:rsidRPr="04AD3F8A">
        <w:rPr>
          <w:color w:val="000000" w:themeColor="text1"/>
        </w:rPr>
        <w:t> </w:t>
      </w:r>
      <w:r>
        <w:br/>
      </w:r>
      <w:r w:rsidRPr="04AD3F8A">
        <w:rPr>
          <w:rFonts w:ascii="Batang" w:eastAsia="Batang" w:hAnsi="Batang" w:cs="Batang"/>
          <w:color w:val="000000" w:themeColor="text1"/>
        </w:rPr>
        <w:t>非常感</w:t>
      </w:r>
      <w:r w:rsidRPr="04AD3F8A">
        <w:rPr>
          <w:rFonts w:ascii="SimSun" w:eastAsia="SimSun" w:hAnsi="SimSun" w:cs="SimSun"/>
          <w:color w:val="000000" w:themeColor="text1"/>
        </w:rPr>
        <w:t>谢您</w:t>
      </w:r>
      <w:r w:rsidRPr="04AD3F8A">
        <w:rPr>
          <w:rFonts w:ascii="Batang" w:eastAsia="Batang" w:hAnsi="Batang" w:cs="Batang"/>
          <w:color w:val="000000" w:themeColor="text1"/>
        </w:rPr>
        <w:t>今天抽出</w:t>
      </w:r>
      <w:r w:rsidRPr="04AD3F8A">
        <w:rPr>
          <w:rFonts w:ascii="SimSun" w:eastAsia="SimSun" w:hAnsi="SimSun" w:cs="SimSun"/>
          <w:color w:val="000000" w:themeColor="text1"/>
        </w:rPr>
        <w:t>时间</w:t>
      </w:r>
      <w:r w:rsidRPr="04AD3F8A">
        <w:rPr>
          <w:rFonts w:ascii="Batang" w:eastAsia="Batang" w:hAnsi="Batang" w:cs="Batang"/>
          <w:color w:val="000000" w:themeColor="text1"/>
        </w:rPr>
        <w:t>，</w:t>
      </w:r>
      <w:r w:rsidRPr="04AD3F8A">
        <w:rPr>
          <w:rFonts w:ascii="SimSun" w:eastAsia="SimSun" w:hAnsi="SimSun" w:cs="SimSun"/>
          <w:color w:val="000000" w:themeColor="text1"/>
        </w:rPr>
        <w:t>并与</w:t>
      </w:r>
      <w:r w:rsidRPr="04AD3F8A">
        <w:rPr>
          <w:rFonts w:ascii="Batang" w:eastAsia="Batang" w:hAnsi="Batang" w:cs="Batang"/>
          <w:color w:val="000000" w:themeColor="text1"/>
        </w:rPr>
        <w:t>我</w:t>
      </w:r>
      <w:r w:rsidRPr="04AD3F8A">
        <w:rPr>
          <w:rFonts w:ascii="SimSun" w:eastAsia="SimSun" w:hAnsi="SimSun" w:cs="SimSun"/>
          <w:color w:val="000000" w:themeColor="text1"/>
        </w:rPr>
        <w:t>们</w:t>
      </w:r>
      <w:r w:rsidRPr="04AD3F8A">
        <w:rPr>
          <w:rFonts w:ascii="Batang" w:eastAsia="Batang" w:hAnsi="Batang" w:cs="Batang"/>
          <w:color w:val="000000" w:themeColor="text1"/>
        </w:rPr>
        <w:t>分享</w:t>
      </w:r>
      <w:r w:rsidRPr="04AD3F8A">
        <w:rPr>
          <w:rFonts w:ascii="SimSun" w:eastAsia="SimSun" w:hAnsi="SimSun" w:cs="SimSun"/>
          <w:color w:val="000000" w:themeColor="text1"/>
        </w:rPr>
        <w:t>您</w:t>
      </w:r>
      <w:r w:rsidRPr="04AD3F8A">
        <w:rPr>
          <w:rFonts w:ascii="Batang" w:eastAsia="Batang" w:hAnsi="Batang" w:cs="Batang"/>
          <w:color w:val="000000" w:themeColor="text1"/>
        </w:rPr>
        <w:t>在急</w:t>
      </w:r>
      <w:r w:rsidRPr="04AD3F8A">
        <w:rPr>
          <w:rFonts w:ascii="SimSun" w:eastAsia="SimSun" w:hAnsi="SimSun" w:cs="SimSun"/>
          <w:color w:val="000000" w:themeColor="text1"/>
        </w:rPr>
        <w:t>诊</w:t>
      </w:r>
      <w:r w:rsidRPr="04AD3F8A">
        <w:rPr>
          <w:rFonts w:ascii="Batang" w:eastAsia="Batang" w:hAnsi="Batang" w:cs="Batang"/>
          <w:color w:val="000000" w:themeColor="text1"/>
        </w:rPr>
        <w:t>部的就</w:t>
      </w:r>
      <w:r w:rsidRPr="04AD3F8A">
        <w:rPr>
          <w:rFonts w:ascii="SimSun" w:eastAsia="SimSun" w:hAnsi="SimSun" w:cs="SimSun"/>
          <w:color w:val="000000" w:themeColor="text1"/>
        </w:rPr>
        <w:t>诊经验</w:t>
      </w:r>
      <w:r w:rsidRPr="04AD3F8A">
        <w:rPr>
          <w:rFonts w:ascii="Batang" w:eastAsia="Batang" w:hAnsi="Batang" w:cs="Batang"/>
          <w:color w:val="000000" w:themeColor="text1"/>
        </w:rPr>
        <w:t>。若</w:t>
      </w:r>
      <w:r w:rsidRPr="04AD3F8A">
        <w:rPr>
          <w:rFonts w:ascii="SimSun" w:eastAsia="SimSun" w:hAnsi="SimSun" w:cs="SimSun"/>
          <w:color w:val="000000" w:themeColor="text1"/>
        </w:rPr>
        <w:t>您</w:t>
      </w:r>
      <w:r w:rsidRPr="04AD3F8A">
        <w:rPr>
          <w:rFonts w:ascii="Batang" w:eastAsia="Batang" w:hAnsi="Batang" w:cs="Batang"/>
          <w:color w:val="000000" w:themeColor="text1"/>
        </w:rPr>
        <w:t>有任何其他</w:t>
      </w:r>
      <w:r w:rsidRPr="04AD3F8A">
        <w:rPr>
          <w:rFonts w:ascii="SimSun" w:eastAsia="SimSun" w:hAnsi="SimSun" w:cs="SimSun"/>
          <w:color w:val="000000" w:themeColor="text1"/>
        </w:rPr>
        <w:t>问题</w:t>
      </w:r>
      <w:r w:rsidRPr="04AD3F8A">
        <w:rPr>
          <w:rFonts w:ascii="Batang" w:eastAsia="Batang" w:hAnsi="Batang" w:cs="Batang"/>
          <w:color w:val="000000" w:themeColor="text1"/>
        </w:rPr>
        <w:t>或</w:t>
      </w:r>
      <w:r w:rsidRPr="04AD3F8A">
        <w:rPr>
          <w:rFonts w:ascii="SimSun" w:eastAsia="SimSun" w:hAnsi="SimSun" w:cs="SimSun"/>
          <w:color w:val="000000" w:themeColor="text1"/>
          <w:u w:val="single"/>
        </w:rPr>
        <w:t>顾虑</w:t>
      </w:r>
      <w:r w:rsidRPr="04AD3F8A">
        <w:rPr>
          <w:color w:val="000000" w:themeColor="text1"/>
        </w:rPr>
        <w:t> </w:t>
      </w:r>
      <w:r w:rsidRPr="04AD3F8A">
        <w:rPr>
          <w:rFonts w:ascii="Batang" w:eastAsia="Batang" w:hAnsi="Batang" w:cs="Batang"/>
          <w:color w:val="000000" w:themeColor="text1"/>
        </w:rPr>
        <w:t>，</w:t>
      </w:r>
      <w:r w:rsidRPr="04AD3F8A">
        <w:rPr>
          <w:rFonts w:ascii="SimSun" w:eastAsia="SimSun" w:hAnsi="SimSun" w:cs="SimSun"/>
          <w:color w:val="000000" w:themeColor="text1"/>
        </w:rPr>
        <w:t>请随时</w:t>
      </w:r>
      <w:r w:rsidRPr="04AD3F8A">
        <w:rPr>
          <w:rFonts w:ascii="Batang" w:eastAsia="Batang" w:hAnsi="Batang" w:cs="Batang"/>
          <w:color w:val="000000" w:themeColor="text1"/>
        </w:rPr>
        <w:t>告知我</w:t>
      </w:r>
      <w:r w:rsidRPr="04AD3F8A">
        <w:rPr>
          <w:rFonts w:ascii="SimSun" w:eastAsia="SimSun" w:hAnsi="SimSun" w:cs="SimSun"/>
          <w:color w:val="000000" w:themeColor="text1"/>
        </w:rPr>
        <w:t>们</w:t>
      </w:r>
      <w:r w:rsidRPr="04AD3F8A">
        <w:rPr>
          <w:rFonts w:ascii="Batang" w:eastAsia="Batang" w:hAnsi="Batang" w:cs="Batang"/>
          <w:color w:val="000000" w:themeColor="text1"/>
        </w:rPr>
        <w:t>的病人服</w:t>
      </w:r>
      <w:r w:rsidRPr="04AD3F8A">
        <w:rPr>
          <w:rFonts w:ascii="SimSun" w:eastAsia="SimSun" w:hAnsi="SimSun" w:cs="SimSun"/>
          <w:color w:val="000000" w:themeColor="text1"/>
        </w:rPr>
        <w:t>务</w:t>
      </w:r>
      <w:r w:rsidRPr="04AD3F8A">
        <w:rPr>
          <w:rFonts w:ascii="Batang" w:eastAsia="Batang" w:hAnsi="Batang" w:cs="Batang"/>
          <w:color w:val="000000" w:themeColor="text1"/>
        </w:rPr>
        <w:t>助理。</w:t>
      </w:r>
      <w:r w:rsidRPr="04AD3F8A">
        <w:rPr>
          <w:color w:val="000000" w:themeColor="text1"/>
        </w:rPr>
        <w:t> </w:t>
      </w:r>
    </w:p>
    <w:p w14:paraId="04976799" w14:textId="77777777" w:rsidR="00B20A2D" w:rsidRPr="0000022A" w:rsidRDefault="00B20A2D" w:rsidP="00B20A2D">
      <w:pPr>
        <w:spacing w:after="0" w:line="276" w:lineRule="auto"/>
        <w:rPr>
          <w:rFonts w:ascii="Aptos" w:hAnsi="Aptos"/>
          <w:color w:val="000000"/>
        </w:rPr>
      </w:pPr>
      <w:r w:rsidRPr="04AD3F8A">
        <w:rPr>
          <w:color w:val="000000" w:themeColor="text1"/>
        </w:rPr>
        <w:fldChar w:fldCharType="begin"/>
      </w:r>
      <w:r w:rsidRPr="04AD3F8A">
        <w:rPr>
          <w:color w:val="000000" w:themeColor="text1"/>
        </w:rPr>
        <w:instrText xml:space="preserve"> INCLUDEPICTURE "/Users/kwees/Library/Containers/com.microsoft.Outlook/Data/tmp/WebArchiveCopyPasteTempFiles/cid4064059300*dfbaa3a6-a3a2-43b3-8e45-5a6b4c6b145d" \* MERGEFORMATINET </w:instrText>
      </w:r>
      <w:r w:rsidRPr="04AD3F8A">
        <w:rPr>
          <w:color w:val="000000" w:themeColor="text1"/>
        </w:rPr>
        <w:fldChar w:fldCharType="separate"/>
      </w:r>
      <w:r>
        <w:rPr>
          <w:noProof/>
        </w:rPr>
        <mc:AlternateContent>
          <mc:Choice Requires="wps">
            <w:drawing>
              <wp:inline distT="0" distB="0" distL="0" distR="0" wp14:anchorId="52FB17A0" wp14:editId="05C62BD2">
                <wp:extent cx="304800" cy="304800"/>
                <wp:effectExtent l="0" t="0" r="0" b="0"/>
                <wp:docPr id="9" name="Rectangle 9" descr="Sha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0C0B83" id="Rectangle 9" o:spid="_x0000_s1026" alt="Shap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4AD3F8A">
        <w:rPr>
          <w:color w:val="000000" w:themeColor="text1"/>
        </w:rPr>
        <w:fldChar w:fldCharType="end"/>
      </w:r>
      <w:r w:rsidRPr="04AD3F8A">
        <w:rPr>
          <w:color w:val="000000" w:themeColor="text1"/>
        </w:rPr>
        <w:t> </w:t>
      </w:r>
    </w:p>
    <w:p w14:paraId="3F6E0923"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调查简</w:t>
      </w:r>
      <w:r w:rsidRPr="04AD3F8A">
        <w:rPr>
          <w:rFonts w:ascii="Batang" w:eastAsia="Batang" w:hAnsi="Batang" w:cs="Batang"/>
          <w:color w:val="000000" w:themeColor="text1"/>
        </w:rPr>
        <w:t>介</w:t>
      </w:r>
      <w:r w:rsidRPr="04AD3F8A">
        <w:rPr>
          <w:color w:val="000000" w:themeColor="text1"/>
        </w:rPr>
        <w:t> </w:t>
      </w:r>
    </w:p>
    <w:p w14:paraId="7B615229"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感</w:t>
      </w:r>
      <w:r w:rsidRPr="04AD3F8A">
        <w:rPr>
          <w:rFonts w:ascii="SimSun" w:eastAsia="SimSun" w:hAnsi="SimSun" w:cs="SimSun"/>
          <w:color w:val="000000" w:themeColor="text1"/>
        </w:rPr>
        <w:t>谢您</w:t>
      </w:r>
      <w:r w:rsidRPr="04AD3F8A">
        <w:rPr>
          <w:rFonts w:ascii="Batang" w:eastAsia="Batang" w:hAnsi="Batang" w:cs="Batang"/>
          <w:color w:val="000000" w:themeColor="text1"/>
        </w:rPr>
        <w:t>的</w:t>
      </w:r>
      <w:r w:rsidRPr="04AD3F8A">
        <w:rPr>
          <w:rFonts w:ascii="SimSun" w:eastAsia="SimSun" w:hAnsi="SimSun" w:cs="SimSun"/>
          <w:color w:val="000000" w:themeColor="text1"/>
        </w:rPr>
        <w:t>参与</w:t>
      </w:r>
      <w:r w:rsidRPr="04AD3F8A">
        <w:rPr>
          <w:rFonts w:ascii="Batang" w:eastAsia="Batang" w:hAnsi="Batang" w:cs="Batang"/>
          <w:color w:val="000000" w:themeColor="text1"/>
        </w:rPr>
        <w:t>。本</w:t>
      </w:r>
      <w:r w:rsidRPr="04AD3F8A">
        <w:rPr>
          <w:rFonts w:ascii="SimSun" w:eastAsia="SimSun" w:hAnsi="SimSun" w:cs="SimSun"/>
          <w:color w:val="000000" w:themeColor="text1"/>
        </w:rPr>
        <w:t>调查</w:t>
      </w:r>
      <w:r w:rsidRPr="04AD3F8A">
        <w:rPr>
          <w:rFonts w:ascii="Batang" w:eastAsia="Batang" w:hAnsi="Batang" w:cs="Batang"/>
          <w:color w:val="000000" w:themeColor="text1"/>
        </w:rPr>
        <w:t>旨在了解患者</w:t>
      </w:r>
      <w:r w:rsidRPr="04AD3F8A">
        <w:rPr>
          <w:rFonts w:ascii="SimSun" w:eastAsia="SimSun" w:hAnsi="SimSun" w:cs="SimSun"/>
          <w:color w:val="000000" w:themeColor="text1"/>
        </w:rPr>
        <w:t>对</w:t>
      </w:r>
      <w:r w:rsidRPr="04AD3F8A">
        <w:rPr>
          <w:rFonts w:ascii="Batang" w:eastAsia="Batang" w:hAnsi="Batang" w:cs="Batang"/>
          <w:color w:val="000000" w:themeColor="text1"/>
        </w:rPr>
        <w:t>于在非危急但</w:t>
      </w:r>
      <w:r w:rsidRPr="04AD3F8A">
        <w:rPr>
          <w:rFonts w:ascii="SimSun" w:eastAsia="SimSun" w:hAnsi="SimSun" w:cs="SimSun"/>
          <w:color w:val="000000" w:themeColor="text1"/>
        </w:rPr>
        <w:t>紧</w:t>
      </w:r>
      <w:r w:rsidRPr="04AD3F8A">
        <w:rPr>
          <w:rFonts w:ascii="Batang" w:eastAsia="Batang" w:hAnsi="Batang" w:cs="Batang"/>
          <w:color w:val="000000" w:themeColor="text1"/>
        </w:rPr>
        <w:t>急情</w:t>
      </w:r>
      <w:r w:rsidRPr="04AD3F8A">
        <w:rPr>
          <w:rFonts w:ascii="SimSun" w:eastAsia="SimSun" w:hAnsi="SimSun" w:cs="SimSun"/>
          <w:color w:val="000000" w:themeColor="text1"/>
        </w:rPr>
        <w:t>况</w:t>
      </w:r>
      <w:r w:rsidRPr="04AD3F8A">
        <w:rPr>
          <w:rFonts w:ascii="Batang" w:eastAsia="Batang" w:hAnsi="Batang" w:cs="Batang"/>
          <w:color w:val="000000" w:themeColor="text1"/>
        </w:rPr>
        <w:t>下使用</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color w:val="000000" w:themeColor="text1"/>
        </w:rPr>
        <w:t> </w:t>
      </w:r>
      <w:r w:rsidRPr="04AD3F8A">
        <w:rPr>
          <w:rFonts w:ascii="Batang" w:eastAsia="Batang" w:hAnsi="Batang" w:cs="Batang"/>
          <w:color w:val="000000" w:themeColor="text1"/>
        </w:rPr>
        <w:t>的看法。</w:t>
      </w:r>
      <w:r w:rsidRPr="04AD3F8A">
        <w:rPr>
          <w:color w:val="000000" w:themeColor="text1"/>
        </w:rPr>
        <w:t> </w:t>
      </w:r>
    </w:p>
    <w:p w14:paraId="5F99F5EA"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凡是部分或完整完成本</w:t>
      </w:r>
      <w:r w:rsidRPr="04AD3F8A">
        <w:rPr>
          <w:rFonts w:ascii="SimSun" w:eastAsia="SimSun" w:hAnsi="SimSun" w:cs="SimSun"/>
          <w:color w:val="000000" w:themeColor="text1"/>
        </w:rPr>
        <w:t>调查</w:t>
      </w:r>
      <w:r w:rsidRPr="04AD3F8A">
        <w:rPr>
          <w:color w:val="000000" w:themeColor="text1"/>
        </w:rPr>
        <w:t> </w:t>
      </w:r>
      <w:r w:rsidRPr="04AD3F8A">
        <w:rPr>
          <w:rFonts w:ascii="Batang" w:eastAsia="Batang" w:hAnsi="Batang" w:cs="Batang"/>
          <w:color w:val="000000" w:themeColor="text1"/>
        </w:rPr>
        <w:t>，</w:t>
      </w:r>
      <w:r w:rsidRPr="04AD3F8A">
        <w:rPr>
          <w:rFonts w:ascii="SimSun" w:eastAsia="SimSun" w:hAnsi="SimSun" w:cs="SimSun"/>
          <w:color w:val="000000" w:themeColor="text1"/>
        </w:rPr>
        <w:t>您</w:t>
      </w:r>
      <w:r w:rsidRPr="04AD3F8A">
        <w:rPr>
          <w:rFonts w:ascii="Batang" w:eastAsia="Batang" w:hAnsi="Batang" w:cs="Batang"/>
          <w:color w:val="000000" w:themeColor="text1"/>
        </w:rPr>
        <w:t>同意我</w:t>
      </w:r>
      <w:r w:rsidRPr="04AD3F8A">
        <w:rPr>
          <w:rFonts w:ascii="SimSun" w:eastAsia="SimSun" w:hAnsi="SimSun" w:cs="SimSun"/>
          <w:color w:val="000000" w:themeColor="text1"/>
        </w:rPr>
        <w:t>们</w:t>
      </w:r>
      <w:r w:rsidRPr="04AD3F8A">
        <w:rPr>
          <w:rFonts w:ascii="Batang" w:eastAsia="Batang" w:hAnsi="Batang" w:cs="Batang"/>
          <w:color w:val="000000" w:themeColor="text1"/>
        </w:rPr>
        <w:t>使用</w:t>
      </w:r>
      <w:r w:rsidRPr="04AD3F8A">
        <w:rPr>
          <w:rFonts w:ascii="SimSun" w:eastAsia="SimSun" w:hAnsi="SimSun" w:cs="SimSun"/>
          <w:color w:val="000000" w:themeColor="text1"/>
        </w:rPr>
        <w:t>您</w:t>
      </w:r>
      <w:r w:rsidRPr="04AD3F8A">
        <w:rPr>
          <w:rFonts w:ascii="Batang" w:eastAsia="Batang" w:hAnsi="Batang" w:cs="Batang"/>
          <w:color w:val="000000" w:themeColor="text1"/>
        </w:rPr>
        <w:t>的回答</w:t>
      </w:r>
      <w:r w:rsidRPr="04AD3F8A">
        <w:rPr>
          <w:rFonts w:ascii="SimSun" w:eastAsia="SimSun" w:hAnsi="SimSun" w:cs="SimSun"/>
          <w:color w:val="000000" w:themeColor="text1"/>
        </w:rPr>
        <w:t>来</w:t>
      </w:r>
      <w:r w:rsidRPr="04AD3F8A">
        <w:rPr>
          <w:rFonts w:ascii="Batang" w:eastAsia="Batang" w:hAnsi="Batang" w:cs="Batang"/>
          <w:color w:val="000000" w:themeColor="text1"/>
        </w:rPr>
        <w:t>探索、</w:t>
      </w:r>
      <w:r w:rsidRPr="04AD3F8A">
        <w:rPr>
          <w:rFonts w:ascii="SimSun" w:eastAsia="SimSun" w:hAnsi="SimSun" w:cs="SimSun"/>
          <w:color w:val="000000" w:themeColor="text1"/>
        </w:rPr>
        <w:t>设计</w:t>
      </w:r>
      <w:r w:rsidRPr="04AD3F8A">
        <w:rPr>
          <w:rFonts w:ascii="Batang" w:eastAsia="Batang" w:hAnsi="Batang" w:cs="Batang"/>
          <w:color w:val="000000" w:themeColor="text1"/>
        </w:rPr>
        <w:t>和</w:t>
      </w:r>
      <w:r w:rsidRPr="04AD3F8A">
        <w:rPr>
          <w:rFonts w:ascii="SimSun" w:eastAsia="SimSun" w:hAnsi="SimSun" w:cs="SimSun"/>
          <w:color w:val="000000" w:themeColor="text1"/>
        </w:rPr>
        <w:t>实</w:t>
      </w:r>
      <w:r w:rsidRPr="04AD3F8A">
        <w:rPr>
          <w:rFonts w:ascii="Batang" w:eastAsia="Batang" w:hAnsi="Batang" w:cs="Batang"/>
          <w:color w:val="000000" w:themeColor="text1"/>
        </w:rPr>
        <w:t>施未</w:t>
      </w:r>
      <w:r w:rsidRPr="04AD3F8A">
        <w:rPr>
          <w:rFonts w:ascii="SimSun" w:eastAsia="SimSun" w:hAnsi="SimSun" w:cs="SimSun"/>
          <w:color w:val="000000" w:themeColor="text1"/>
        </w:rPr>
        <w:t>来与</w:t>
      </w:r>
      <w:r w:rsidRPr="04AD3F8A">
        <w:rPr>
          <w:rFonts w:ascii="Batang" w:eastAsia="Batang" w:hAnsi="Batang" w:cs="Batang"/>
          <w:color w:val="000000" w:themeColor="text1"/>
        </w:rPr>
        <w:t>居家病房相</w:t>
      </w:r>
      <w:r w:rsidRPr="04AD3F8A">
        <w:rPr>
          <w:rFonts w:ascii="SimSun" w:eastAsia="SimSun" w:hAnsi="SimSun" w:cs="SimSun"/>
          <w:color w:val="000000" w:themeColor="text1"/>
        </w:rPr>
        <w:t>关</w:t>
      </w:r>
      <w:r w:rsidRPr="04AD3F8A">
        <w:rPr>
          <w:rFonts w:ascii="Batang" w:eastAsia="Batang" w:hAnsi="Batang" w:cs="Batang"/>
          <w:color w:val="000000" w:themeColor="text1"/>
        </w:rPr>
        <w:t>的措施，同</w:t>
      </w:r>
      <w:r w:rsidRPr="04AD3F8A">
        <w:rPr>
          <w:rFonts w:ascii="SimSun" w:eastAsia="SimSun" w:hAnsi="SimSun" w:cs="SimSun"/>
          <w:color w:val="000000" w:themeColor="text1"/>
        </w:rPr>
        <w:t>时</w:t>
      </w:r>
      <w:r w:rsidRPr="04AD3F8A">
        <w:rPr>
          <w:rFonts w:ascii="Batang" w:eastAsia="Batang" w:hAnsi="Batang" w:cs="Batang"/>
          <w:color w:val="000000" w:themeColor="text1"/>
        </w:rPr>
        <w:t>改</w:t>
      </w:r>
      <w:r w:rsidRPr="04AD3F8A">
        <w:rPr>
          <w:rFonts w:ascii="SimSun" w:eastAsia="SimSun" w:hAnsi="SimSun" w:cs="SimSun"/>
          <w:color w:val="000000" w:themeColor="text1"/>
        </w:rPr>
        <w:t>进您</w:t>
      </w:r>
      <w:r w:rsidRPr="04AD3F8A">
        <w:rPr>
          <w:rFonts w:ascii="Batang" w:eastAsia="Batang" w:hAnsi="Batang" w:cs="Batang"/>
          <w:color w:val="000000" w:themeColor="text1"/>
        </w:rPr>
        <w:t>在急</w:t>
      </w:r>
      <w:r w:rsidRPr="04AD3F8A">
        <w:rPr>
          <w:rFonts w:ascii="SimSun" w:eastAsia="SimSun" w:hAnsi="SimSun" w:cs="SimSun"/>
          <w:color w:val="000000" w:themeColor="text1"/>
        </w:rPr>
        <w:t>诊</w:t>
      </w:r>
      <w:r w:rsidRPr="04AD3F8A">
        <w:rPr>
          <w:rFonts w:ascii="Batang" w:eastAsia="Batang" w:hAnsi="Batang" w:cs="Batang"/>
          <w:color w:val="000000" w:themeColor="text1"/>
        </w:rPr>
        <w:t>部的就</w:t>
      </w:r>
      <w:r w:rsidRPr="04AD3F8A">
        <w:rPr>
          <w:rFonts w:ascii="SimSun" w:eastAsia="SimSun" w:hAnsi="SimSun" w:cs="SimSun"/>
          <w:color w:val="000000" w:themeColor="text1"/>
        </w:rPr>
        <w:t>诊</w:t>
      </w:r>
      <w:r w:rsidRPr="04AD3F8A">
        <w:rPr>
          <w:rFonts w:ascii="Batang" w:eastAsia="Batang" w:hAnsi="Batang" w:cs="Batang"/>
          <w:color w:val="000000" w:themeColor="text1"/>
        </w:rPr>
        <w:t>体</w:t>
      </w:r>
      <w:r w:rsidRPr="04AD3F8A">
        <w:rPr>
          <w:rFonts w:ascii="SimSun" w:eastAsia="SimSun" w:hAnsi="SimSun" w:cs="SimSun"/>
          <w:color w:val="000000" w:themeColor="text1"/>
        </w:rPr>
        <w:t>验</w:t>
      </w:r>
      <w:r w:rsidRPr="04AD3F8A">
        <w:rPr>
          <w:rFonts w:ascii="Batang" w:eastAsia="Batang" w:hAnsi="Batang" w:cs="Batang"/>
          <w:color w:val="000000" w:themeColor="text1"/>
        </w:rPr>
        <w:t>。</w:t>
      </w:r>
      <w:r w:rsidRPr="04AD3F8A">
        <w:rPr>
          <w:color w:val="000000" w:themeColor="text1"/>
        </w:rPr>
        <w:t> </w:t>
      </w:r>
      <w:r>
        <w:br/>
      </w:r>
      <w:r w:rsidRPr="04AD3F8A">
        <w:rPr>
          <w:rFonts w:ascii="SimSun" w:eastAsia="SimSun" w:hAnsi="SimSun" w:cs="SimSun"/>
          <w:color w:val="000000" w:themeColor="text1"/>
        </w:rPr>
        <w:t>您</w:t>
      </w:r>
      <w:r w:rsidRPr="04AD3F8A">
        <w:rPr>
          <w:rFonts w:ascii="Batang" w:eastAsia="Batang" w:hAnsi="Batang" w:cs="Batang"/>
          <w:color w:val="000000" w:themeColor="text1"/>
        </w:rPr>
        <w:t>所有的回答</w:t>
      </w:r>
      <w:r w:rsidRPr="04AD3F8A">
        <w:rPr>
          <w:rFonts w:ascii="SimSun" w:eastAsia="SimSun" w:hAnsi="SimSun" w:cs="SimSun"/>
          <w:color w:val="000000" w:themeColor="text1"/>
        </w:rPr>
        <w:t>将</w:t>
      </w:r>
      <w:r w:rsidRPr="04AD3F8A">
        <w:rPr>
          <w:rFonts w:ascii="Batang" w:eastAsia="Batang" w:hAnsi="Batang" w:cs="Batang"/>
          <w:color w:val="000000" w:themeColor="text1"/>
        </w:rPr>
        <w:t>保持匿名</w:t>
      </w:r>
      <w:r w:rsidRPr="04AD3F8A">
        <w:rPr>
          <w:rFonts w:ascii="SimSun" w:eastAsia="SimSun" w:hAnsi="SimSun" w:cs="SimSun"/>
          <w:color w:val="000000" w:themeColor="text1"/>
        </w:rPr>
        <w:t>与</w:t>
      </w:r>
      <w:r w:rsidRPr="04AD3F8A">
        <w:rPr>
          <w:rFonts w:ascii="Batang" w:eastAsia="Batang" w:hAnsi="Batang" w:cs="Batang"/>
          <w:color w:val="000000" w:themeColor="text1"/>
        </w:rPr>
        <w:t>保密。</w:t>
      </w:r>
      <w:r w:rsidRPr="04AD3F8A">
        <w:rPr>
          <w:color w:val="000000" w:themeColor="text1"/>
        </w:rPr>
        <w:t> </w:t>
      </w:r>
    </w:p>
    <w:p w14:paraId="307BF7FD" w14:textId="77777777" w:rsidR="00B20A2D" w:rsidRPr="0000022A" w:rsidRDefault="00B20A2D" w:rsidP="00B20A2D">
      <w:pPr>
        <w:spacing w:after="0" w:line="276" w:lineRule="auto"/>
        <w:rPr>
          <w:rFonts w:ascii="Aptos" w:hAnsi="Aptos"/>
          <w:color w:val="000000"/>
        </w:rPr>
      </w:pPr>
      <w:r w:rsidRPr="04AD3F8A">
        <w:rPr>
          <w:color w:val="000000" w:themeColor="text1"/>
        </w:rPr>
        <w:fldChar w:fldCharType="begin"/>
      </w:r>
      <w:r w:rsidRPr="04AD3F8A">
        <w:rPr>
          <w:color w:val="000000" w:themeColor="text1"/>
        </w:rPr>
        <w:instrText xml:space="preserve"> INCLUDEPICTURE "/Users/kwees/Library/Containers/com.microsoft.Outlook/Data/tmp/WebArchiveCopyPasteTempFiles/cid4064059300*f5c40790-ec61-4efd-a23c-0645253edbc4" \* MERGEFORMATINET </w:instrText>
      </w:r>
      <w:r w:rsidRPr="04AD3F8A">
        <w:rPr>
          <w:color w:val="000000" w:themeColor="text1"/>
        </w:rPr>
        <w:fldChar w:fldCharType="separate"/>
      </w:r>
      <w:r>
        <w:rPr>
          <w:noProof/>
        </w:rPr>
        <mc:AlternateContent>
          <mc:Choice Requires="wps">
            <w:drawing>
              <wp:inline distT="0" distB="0" distL="0" distR="0" wp14:anchorId="1E8BD0D6" wp14:editId="74D76866">
                <wp:extent cx="304800" cy="304800"/>
                <wp:effectExtent l="0" t="0" r="0" b="0"/>
                <wp:docPr id="8" name="Rectangle 8" descr="Sha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EC74EF" id="Rectangle 8" o:spid="_x0000_s1026" alt="Shap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4AD3F8A">
        <w:rPr>
          <w:color w:val="000000" w:themeColor="text1"/>
        </w:rPr>
        <w:fldChar w:fldCharType="end"/>
      </w:r>
      <w:r w:rsidRPr="04AD3F8A">
        <w:rPr>
          <w:color w:val="000000" w:themeColor="text1"/>
        </w:rPr>
        <w:t> </w:t>
      </w:r>
    </w:p>
    <w:p w14:paraId="1EE5608E"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lastRenderedPageBreak/>
        <w:t>调查问题</w:t>
      </w:r>
      <w:r w:rsidRPr="04AD3F8A">
        <w:rPr>
          <w:color w:val="000000" w:themeColor="text1"/>
        </w:rPr>
        <w:t> </w:t>
      </w:r>
    </w:p>
    <w:p w14:paraId="60B5F18A"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编号</w:t>
      </w:r>
      <w:r w:rsidRPr="04AD3F8A">
        <w:rPr>
          <w:rFonts w:ascii="Batang" w:eastAsia="Batang" w:hAnsi="Batang" w:cs="Batang"/>
          <w:color w:val="000000" w:themeColor="text1"/>
        </w:rPr>
        <w:t>：（</w:t>
      </w:r>
      <w:r w:rsidRPr="04AD3F8A">
        <w:rPr>
          <w:rFonts w:ascii="SimSun" w:eastAsia="SimSun" w:hAnsi="SimSun" w:cs="SimSun"/>
          <w:color w:val="000000" w:themeColor="text1"/>
        </w:rPr>
        <w:t>给</w:t>
      </w:r>
      <w:r w:rsidRPr="04AD3F8A">
        <w:rPr>
          <w:rFonts w:ascii="Batang" w:eastAsia="Batang" w:hAnsi="Batang" w:cs="Batang"/>
          <w:color w:val="000000" w:themeColor="text1"/>
        </w:rPr>
        <w:t>患者</w:t>
      </w:r>
      <w:r w:rsidRPr="04AD3F8A">
        <w:rPr>
          <w:rFonts w:ascii="SimSun" w:eastAsia="SimSun" w:hAnsi="SimSun" w:cs="SimSun"/>
          <w:color w:val="000000" w:themeColor="text1"/>
        </w:rPr>
        <w:t>填写</w:t>
      </w:r>
      <w:r w:rsidRPr="04AD3F8A">
        <w:rPr>
          <w:rFonts w:ascii="Batang" w:eastAsia="Batang" w:hAnsi="Batang" w:cs="Batang"/>
          <w:color w:val="000000" w:themeColor="text1"/>
        </w:rPr>
        <w:t>相同</w:t>
      </w:r>
      <w:r w:rsidRPr="04AD3F8A">
        <w:rPr>
          <w:rFonts w:ascii="SimSun" w:eastAsia="SimSun" w:hAnsi="SimSun" w:cs="SimSun"/>
          <w:color w:val="000000" w:themeColor="text1"/>
        </w:rPr>
        <w:t>编号</w:t>
      </w:r>
      <w:r w:rsidRPr="04AD3F8A">
        <w:rPr>
          <w:rFonts w:ascii="Batang" w:eastAsia="Batang" w:hAnsi="Batang" w:cs="Batang"/>
          <w:color w:val="000000" w:themeColor="text1"/>
        </w:rPr>
        <w:t>）</w:t>
      </w:r>
      <w:r w:rsidRPr="04AD3F8A">
        <w:rPr>
          <w:color w:val="000000" w:themeColor="text1"/>
        </w:rPr>
        <w:t> </w:t>
      </w:r>
      <w:r>
        <w:br/>
      </w:r>
      <w:r w:rsidRPr="04AD3F8A">
        <w:rPr>
          <w:rFonts w:ascii="Batang" w:eastAsia="Batang" w:hAnsi="Batang" w:cs="Batang"/>
          <w:color w:val="000000" w:themeColor="text1"/>
        </w:rPr>
        <w:t>分</w:t>
      </w:r>
      <w:r w:rsidRPr="04AD3F8A">
        <w:rPr>
          <w:rFonts w:ascii="SimSun" w:eastAsia="SimSun" w:hAnsi="SimSun" w:cs="SimSun"/>
          <w:color w:val="000000" w:themeColor="text1"/>
        </w:rPr>
        <w:t>组</w:t>
      </w:r>
      <w:r w:rsidRPr="04AD3F8A">
        <w:rPr>
          <w:rFonts w:ascii="Batang" w:eastAsia="Batang" w:hAnsi="Batang" w:cs="Batang"/>
          <w:color w:val="000000" w:themeColor="text1"/>
        </w:rPr>
        <w:t>：</w:t>
      </w:r>
      <w:r w:rsidRPr="04AD3F8A">
        <w:rPr>
          <w:color w:val="000000" w:themeColor="text1"/>
        </w:rPr>
        <w:t> </w:t>
      </w:r>
      <w:r>
        <w:br/>
      </w:r>
      <w:r w:rsidRPr="04AD3F8A">
        <w:rPr>
          <w:color w:val="000000" w:themeColor="text1"/>
        </w:rPr>
        <w:t xml:space="preserve">1, 2, 3 </w:t>
      </w:r>
      <w:r w:rsidRPr="04AD3F8A">
        <w:rPr>
          <w:rFonts w:ascii="Batang" w:eastAsia="Batang" w:hAnsi="Batang" w:cs="Batang"/>
          <w:color w:val="000000" w:themeColor="text1"/>
        </w:rPr>
        <w:t>（由</w:t>
      </w:r>
      <w:r w:rsidRPr="04AD3F8A">
        <w:rPr>
          <w:rFonts w:ascii="SimSun" w:eastAsia="SimSun" w:hAnsi="SimSun" w:cs="SimSun"/>
          <w:color w:val="000000" w:themeColor="text1"/>
        </w:rPr>
        <w:t>调查员</w:t>
      </w:r>
      <w:r w:rsidRPr="04AD3F8A">
        <w:rPr>
          <w:rFonts w:ascii="Batang" w:eastAsia="Batang" w:hAnsi="Batang" w:cs="Batang"/>
          <w:color w:val="000000" w:themeColor="text1"/>
        </w:rPr>
        <w:t>按</w:t>
      </w:r>
      <w:r w:rsidRPr="04AD3F8A">
        <w:rPr>
          <w:rFonts w:ascii="SimSun" w:eastAsia="SimSun" w:hAnsi="SimSun" w:cs="SimSun"/>
          <w:color w:val="000000" w:themeColor="text1"/>
        </w:rPr>
        <w:t>顺</w:t>
      </w:r>
      <w:r w:rsidRPr="04AD3F8A">
        <w:rPr>
          <w:rFonts w:ascii="Batang" w:eastAsia="Batang" w:hAnsi="Batang" w:cs="Batang"/>
          <w:color w:val="000000" w:themeColor="text1"/>
        </w:rPr>
        <w:t>序</w:t>
      </w:r>
      <w:r w:rsidRPr="04AD3F8A">
        <w:rPr>
          <w:rFonts w:ascii="SimSun" w:eastAsia="SimSun" w:hAnsi="SimSun" w:cs="SimSun"/>
          <w:color w:val="000000" w:themeColor="text1"/>
        </w:rPr>
        <w:t>选择</w:t>
      </w:r>
      <w:r w:rsidRPr="04AD3F8A">
        <w:rPr>
          <w:rFonts w:ascii="Batang" w:eastAsia="Batang" w:hAnsi="Batang" w:cs="Batang"/>
          <w:color w:val="000000" w:themeColor="text1"/>
        </w:rPr>
        <w:t>）</w:t>
      </w:r>
      <w:r w:rsidRPr="04AD3F8A">
        <w:rPr>
          <w:color w:val="000000" w:themeColor="text1"/>
        </w:rPr>
        <w:t> </w:t>
      </w:r>
    </w:p>
    <w:p w14:paraId="3F001FB0" w14:textId="77777777" w:rsidR="00B20A2D" w:rsidRPr="0000022A" w:rsidRDefault="00B20A2D" w:rsidP="00B20A2D">
      <w:pPr>
        <w:spacing w:after="0" w:line="276" w:lineRule="auto"/>
        <w:rPr>
          <w:rFonts w:ascii="Aptos" w:hAnsi="Aptos"/>
          <w:color w:val="000000"/>
        </w:rPr>
      </w:pPr>
      <w:r w:rsidRPr="04AD3F8A">
        <w:rPr>
          <w:color w:val="000000" w:themeColor="text1"/>
        </w:rPr>
        <w:fldChar w:fldCharType="begin"/>
      </w:r>
      <w:r w:rsidRPr="04AD3F8A">
        <w:rPr>
          <w:color w:val="000000" w:themeColor="text1"/>
        </w:rPr>
        <w:instrText xml:space="preserve"> INCLUDEPICTURE "/Users/kwees/Library/Containers/com.microsoft.Outlook/Data/tmp/WebArchiveCopyPasteTempFiles/cid4064059300*39aa21d7-cbe7-459b-b85b-3cb9ff95bbfe" \* MERGEFORMATINET </w:instrText>
      </w:r>
      <w:r w:rsidRPr="04AD3F8A">
        <w:rPr>
          <w:color w:val="000000" w:themeColor="text1"/>
        </w:rPr>
        <w:fldChar w:fldCharType="separate"/>
      </w:r>
      <w:r>
        <w:rPr>
          <w:noProof/>
        </w:rPr>
        <mc:AlternateContent>
          <mc:Choice Requires="wps">
            <w:drawing>
              <wp:inline distT="0" distB="0" distL="0" distR="0" wp14:anchorId="06CCF5E9" wp14:editId="0002B1DB">
                <wp:extent cx="304800" cy="304800"/>
                <wp:effectExtent l="0" t="0" r="0" b="0"/>
                <wp:docPr id="7" name="Rectangle 7" descr="Sha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F66FB8" id="Rectangle 7" o:spid="_x0000_s1026" alt="Shap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4AD3F8A">
        <w:rPr>
          <w:color w:val="000000" w:themeColor="text1"/>
        </w:rPr>
        <w:fldChar w:fldCharType="end"/>
      </w:r>
      <w:r w:rsidRPr="04AD3F8A">
        <w:rPr>
          <w:color w:val="000000" w:themeColor="text1"/>
        </w:rPr>
        <w:t> </w:t>
      </w:r>
    </w:p>
    <w:p w14:paraId="02CC73A4" w14:textId="77777777" w:rsidR="00B20A2D" w:rsidRPr="0000022A" w:rsidRDefault="00B20A2D" w:rsidP="00B20A2D">
      <w:pPr>
        <w:spacing w:after="100" w:line="276" w:lineRule="auto"/>
        <w:rPr>
          <w:rFonts w:ascii="Aptos" w:hAnsi="Aptos"/>
          <w:color w:val="000000"/>
        </w:rPr>
      </w:pPr>
      <w:r w:rsidRPr="04AD3F8A">
        <w:rPr>
          <w:b/>
          <w:bCs/>
          <w:color w:val="000000" w:themeColor="text1"/>
        </w:rPr>
        <w:t>A</w:t>
      </w:r>
      <w:r w:rsidRPr="04AD3F8A">
        <w:rPr>
          <w:rFonts w:ascii="Batang" w:eastAsia="Batang" w:hAnsi="Batang" w:cs="Batang"/>
          <w:b/>
          <w:bCs/>
          <w:color w:val="000000" w:themeColor="text1"/>
        </w:rPr>
        <w:t>部分：</w:t>
      </w:r>
      <w:r w:rsidRPr="04AD3F8A">
        <w:rPr>
          <w:rFonts w:ascii="SimSun" w:eastAsia="SimSun" w:hAnsi="SimSun" w:cs="SimSun"/>
          <w:b/>
          <w:bCs/>
          <w:color w:val="000000" w:themeColor="text1"/>
        </w:rPr>
        <w:t>紧</w:t>
      </w:r>
      <w:r w:rsidRPr="04AD3F8A">
        <w:rPr>
          <w:rFonts w:ascii="Batang" w:eastAsia="Batang" w:hAnsi="Batang" w:cs="Batang"/>
          <w:b/>
          <w:bCs/>
          <w:color w:val="000000" w:themeColor="text1"/>
        </w:rPr>
        <w:t>急</w:t>
      </w:r>
      <w:r w:rsidRPr="04AD3F8A">
        <w:rPr>
          <w:rFonts w:ascii="SimSun" w:eastAsia="SimSun" w:hAnsi="SimSun" w:cs="SimSun"/>
          <w:b/>
          <w:bCs/>
          <w:color w:val="000000" w:themeColor="text1"/>
        </w:rPr>
        <w:t>医疗</w:t>
      </w:r>
      <w:r w:rsidRPr="04AD3F8A">
        <w:rPr>
          <w:rFonts w:ascii="Batang" w:eastAsia="Batang" w:hAnsi="Batang" w:cs="Batang"/>
          <w:b/>
          <w:bCs/>
          <w:color w:val="000000" w:themeColor="text1"/>
        </w:rPr>
        <w:t>服</w:t>
      </w:r>
      <w:r w:rsidRPr="04AD3F8A">
        <w:rPr>
          <w:rFonts w:ascii="SimSun" w:eastAsia="SimSun" w:hAnsi="SimSun" w:cs="SimSun"/>
          <w:b/>
          <w:bCs/>
          <w:color w:val="000000" w:themeColor="text1"/>
        </w:rPr>
        <w:t>务热线</w:t>
      </w:r>
      <w:r w:rsidRPr="04AD3F8A">
        <w:rPr>
          <w:color w:val="000000" w:themeColor="text1"/>
        </w:rPr>
        <w:t> </w:t>
      </w:r>
    </w:p>
    <w:p w14:paraId="787CFFBD"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如前所述，我</w:t>
      </w:r>
      <w:r w:rsidRPr="04AD3F8A">
        <w:rPr>
          <w:rFonts w:ascii="SimSun" w:eastAsia="SimSun" w:hAnsi="SimSun" w:cs="SimSun"/>
          <w:color w:val="000000" w:themeColor="text1"/>
        </w:rPr>
        <w:t>们</w:t>
      </w:r>
      <w:r w:rsidRPr="04AD3F8A">
        <w:rPr>
          <w:rFonts w:ascii="Batang" w:eastAsia="Batang" w:hAnsi="Batang" w:cs="Batang"/>
          <w:color w:val="000000" w:themeColor="text1"/>
        </w:rPr>
        <w:t>希望了解</w:t>
      </w:r>
      <w:r w:rsidRPr="04AD3F8A">
        <w:rPr>
          <w:rFonts w:ascii="SimSun" w:eastAsia="SimSun" w:hAnsi="SimSun" w:cs="SimSun"/>
          <w:color w:val="000000" w:themeColor="text1"/>
        </w:rPr>
        <w:t>您对紧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的看法。</w:t>
      </w:r>
      <w:r w:rsidRPr="04AD3F8A">
        <w:rPr>
          <w:rFonts w:ascii="SimSun" w:eastAsia="SimSun" w:hAnsi="SimSun" w:cs="SimSun"/>
          <w:color w:val="000000" w:themeColor="text1"/>
        </w:rPr>
        <w:t>请</w:t>
      </w:r>
      <w:r w:rsidRPr="04AD3F8A">
        <w:rPr>
          <w:rFonts w:ascii="Batang" w:eastAsia="Batang" w:hAnsi="Batang" w:cs="Batang"/>
          <w:color w:val="000000" w:themeColor="text1"/>
        </w:rPr>
        <w:t>假</w:t>
      </w:r>
      <w:r w:rsidRPr="04AD3F8A">
        <w:rPr>
          <w:rFonts w:ascii="SimSun" w:eastAsia="SimSun" w:hAnsi="SimSun" w:cs="SimSun"/>
          <w:color w:val="000000" w:themeColor="text1"/>
        </w:rPr>
        <w:t>设请该</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已</w:t>
      </w:r>
      <w:r w:rsidRPr="04AD3F8A">
        <w:rPr>
          <w:rFonts w:ascii="SimSun" w:eastAsia="SimSun" w:hAnsi="SimSun" w:cs="SimSun"/>
          <w:color w:val="000000" w:themeColor="text1"/>
        </w:rPr>
        <w:t>经对您开</w:t>
      </w:r>
      <w:r w:rsidRPr="04AD3F8A">
        <w:rPr>
          <w:rFonts w:ascii="Batang" w:eastAsia="Batang" w:hAnsi="Batang" w:cs="Batang"/>
          <w:color w:val="000000" w:themeColor="text1"/>
        </w:rPr>
        <w:t>放。</w:t>
      </w:r>
      <w:r w:rsidRPr="04AD3F8A">
        <w:rPr>
          <w:rFonts w:ascii="SimSun" w:eastAsia="SimSun" w:hAnsi="SimSun" w:cs="SimSun"/>
          <w:color w:val="000000" w:themeColor="text1"/>
        </w:rPr>
        <w:t>拨</w:t>
      </w:r>
      <w:r w:rsidRPr="04AD3F8A">
        <w:rPr>
          <w:rFonts w:ascii="Batang" w:eastAsia="Batang" w:hAnsi="Batang" w:cs="Batang"/>
          <w:color w:val="000000" w:themeColor="text1"/>
        </w:rPr>
        <w:t>打服</w:t>
      </w:r>
      <w:r w:rsidRPr="04AD3F8A">
        <w:rPr>
          <w:rFonts w:ascii="SimSun" w:eastAsia="SimSun" w:hAnsi="SimSun" w:cs="SimSun"/>
          <w:color w:val="000000" w:themeColor="text1"/>
        </w:rPr>
        <w:t>务热线时</w:t>
      </w:r>
      <w:r w:rsidRPr="04AD3F8A">
        <w:rPr>
          <w:rFonts w:ascii="Batang" w:eastAsia="Batang" w:hAnsi="Batang" w:cs="Batang"/>
          <w:color w:val="000000" w:themeColor="text1"/>
        </w:rPr>
        <w:t>，</w:t>
      </w:r>
      <w:r w:rsidRPr="04AD3F8A">
        <w:rPr>
          <w:rFonts w:ascii="SimSun" w:eastAsia="SimSun" w:hAnsi="SimSun" w:cs="SimSun"/>
          <w:color w:val="000000" w:themeColor="text1"/>
        </w:rPr>
        <w:t>您</w:t>
      </w:r>
      <w:r w:rsidRPr="04AD3F8A">
        <w:rPr>
          <w:rFonts w:ascii="Batang" w:eastAsia="Batang" w:hAnsi="Batang" w:cs="Batang"/>
          <w:color w:val="000000" w:themeColor="text1"/>
        </w:rPr>
        <w:t>有</w:t>
      </w:r>
      <w:r w:rsidRPr="04AD3F8A">
        <w:rPr>
          <w:color w:val="000000" w:themeColor="text1"/>
        </w:rPr>
        <w:t> </w:t>
      </w:r>
      <w:r w:rsidRPr="04AD3F8A">
        <w:rPr>
          <w:rFonts w:ascii="Batang" w:eastAsia="Batang" w:hAnsi="Batang" w:cs="Batang"/>
          <w:color w:val="000000" w:themeColor="text1"/>
        </w:rPr>
        <w:t>：</w:t>
      </w:r>
      <w:r w:rsidRPr="04AD3F8A">
        <w:rPr>
          <w:color w:val="000000" w:themeColor="text1"/>
        </w:rPr>
        <w:t> </w:t>
      </w:r>
    </w:p>
    <w:p w14:paraId="6E6BF975" w14:textId="77777777" w:rsidR="00B20A2D" w:rsidRPr="0000022A" w:rsidRDefault="00B20A2D">
      <w:pPr>
        <w:numPr>
          <w:ilvl w:val="0"/>
          <w:numId w:val="39"/>
        </w:numPr>
        <w:spacing w:after="0" w:line="276" w:lineRule="auto"/>
        <w:ind w:firstLine="0"/>
        <w:rPr>
          <w:rFonts w:ascii="Aptos" w:hAnsi="Aptos"/>
          <w:color w:val="000000"/>
        </w:rPr>
      </w:pPr>
      <w:r w:rsidRPr="04AD3F8A">
        <w:rPr>
          <w:rFonts w:ascii="SimSun" w:eastAsia="SimSun" w:hAnsi="SimSun" w:cs="SimSun"/>
          <w:color w:val="000000" w:themeColor="text1"/>
        </w:rPr>
        <w:t>轻</w:t>
      </w:r>
      <w:r w:rsidRPr="04AD3F8A">
        <w:rPr>
          <w:rFonts w:ascii="Batang" w:eastAsia="Batang" w:hAnsi="Batang" w:cs="Batang"/>
          <w:color w:val="000000" w:themeColor="text1"/>
        </w:rPr>
        <w:t>微病症</w:t>
      </w:r>
      <w:r w:rsidRPr="04AD3F8A">
        <w:rPr>
          <w:color w:val="000000" w:themeColor="text1"/>
        </w:rPr>
        <w:t> – </w:t>
      </w:r>
      <w:r w:rsidRPr="04AD3F8A">
        <w:rPr>
          <w:rFonts w:ascii="SimSun" w:eastAsia="SimSun" w:hAnsi="SimSun" w:cs="SimSun"/>
          <w:color w:val="000000" w:themeColor="text1"/>
        </w:rPr>
        <w:t>您</w:t>
      </w:r>
      <w:r w:rsidRPr="04AD3F8A">
        <w:rPr>
          <w:rFonts w:ascii="Batang" w:eastAsia="Batang" w:hAnsi="Batang" w:cs="Batang"/>
          <w:color w:val="000000" w:themeColor="text1"/>
        </w:rPr>
        <w:t>可以通</w:t>
      </w:r>
      <w:r w:rsidRPr="04AD3F8A">
        <w:rPr>
          <w:rFonts w:ascii="SimSun" w:eastAsia="SimSun" w:hAnsi="SimSun" w:cs="SimSun"/>
          <w:color w:val="000000" w:themeColor="text1"/>
        </w:rPr>
        <w:t>过视频与专</w:t>
      </w:r>
      <w:r w:rsidRPr="04AD3F8A">
        <w:rPr>
          <w:rFonts w:ascii="Batang" w:eastAsia="Batang" w:hAnsi="Batang" w:cs="Batang"/>
          <w:color w:val="000000" w:themeColor="text1"/>
        </w:rPr>
        <w:t>科</w:t>
      </w:r>
      <w:r w:rsidRPr="04AD3F8A">
        <w:rPr>
          <w:rFonts w:ascii="SimSun" w:eastAsia="SimSun" w:hAnsi="SimSun" w:cs="SimSun"/>
          <w:color w:val="000000" w:themeColor="text1"/>
        </w:rPr>
        <w:t>医</w:t>
      </w:r>
      <w:r w:rsidRPr="04AD3F8A">
        <w:rPr>
          <w:rFonts w:ascii="Batang" w:eastAsia="Batang" w:hAnsi="Batang" w:cs="Batang"/>
          <w:color w:val="000000" w:themeColor="text1"/>
        </w:rPr>
        <w:t>生</w:t>
      </w:r>
      <w:r w:rsidRPr="04AD3F8A">
        <w:rPr>
          <w:rFonts w:ascii="SimSun" w:eastAsia="SimSun" w:hAnsi="SimSun" w:cs="SimSun"/>
          <w:color w:val="000000" w:themeColor="text1"/>
        </w:rPr>
        <w:t>会诊</w:t>
      </w:r>
      <w:r w:rsidRPr="04AD3F8A">
        <w:rPr>
          <w:color w:val="000000" w:themeColor="text1"/>
        </w:rPr>
        <w:t> </w:t>
      </w:r>
    </w:p>
    <w:p w14:paraId="3F4E01C1" w14:textId="77777777" w:rsidR="00B20A2D" w:rsidRPr="0000022A" w:rsidRDefault="00B20A2D">
      <w:pPr>
        <w:numPr>
          <w:ilvl w:val="0"/>
          <w:numId w:val="39"/>
        </w:numPr>
        <w:spacing w:after="0" w:line="276" w:lineRule="auto"/>
        <w:ind w:firstLine="0"/>
        <w:rPr>
          <w:rFonts w:ascii="Aptos" w:hAnsi="Aptos"/>
          <w:color w:val="000000"/>
        </w:rPr>
      </w:pPr>
      <w:r w:rsidRPr="04AD3F8A">
        <w:rPr>
          <w:rFonts w:ascii="Batang" w:eastAsia="Batang" w:hAnsi="Batang" w:cs="Batang"/>
          <w:color w:val="000000" w:themeColor="text1"/>
        </w:rPr>
        <w:t>中等病症</w:t>
      </w:r>
      <w:r w:rsidRPr="04AD3F8A">
        <w:rPr>
          <w:color w:val="000000" w:themeColor="text1"/>
        </w:rPr>
        <w:t> – </w:t>
      </w:r>
      <w:r w:rsidRPr="04AD3F8A">
        <w:rPr>
          <w:rFonts w:ascii="SimSun" w:eastAsia="SimSun" w:hAnsi="SimSun" w:cs="SimSun"/>
          <w:color w:val="000000" w:themeColor="text1"/>
        </w:rPr>
        <w:t>护</w:t>
      </w:r>
      <w:r w:rsidRPr="04AD3F8A">
        <w:rPr>
          <w:rFonts w:ascii="Batang" w:eastAsia="Batang" w:hAnsi="Batang" w:cs="Batang"/>
          <w:color w:val="000000" w:themeColor="text1"/>
        </w:rPr>
        <w:t>士可能上</w:t>
      </w:r>
      <w:r w:rsidRPr="04AD3F8A">
        <w:rPr>
          <w:rFonts w:ascii="SimSun" w:eastAsia="SimSun" w:hAnsi="SimSun" w:cs="SimSun"/>
          <w:color w:val="000000" w:themeColor="text1"/>
        </w:rPr>
        <w:t>门</w:t>
      </w:r>
      <w:r w:rsidRPr="04AD3F8A">
        <w:rPr>
          <w:rFonts w:ascii="Batang" w:eastAsia="Batang" w:hAnsi="Batang" w:cs="Batang"/>
          <w:color w:val="000000" w:themeColor="text1"/>
        </w:rPr>
        <w:t>探</w:t>
      </w:r>
      <w:r w:rsidRPr="04AD3F8A">
        <w:rPr>
          <w:rFonts w:ascii="SimSun" w:eastAsia="SimSun" w:hAnsi="SimSun" w:cs="SimSun"/>
          <w:color w:val="000000" w:themeColor="text1"/>
        </w:rPr>
        <w:t>访</w:t>
      </w:r>
      <w:r w:rsidRPr="04AD3F8A">
        <w:rPr>
          <w:color w:val="000000" w:themeColor="text1"/>
        </w:rPr>
        <w:t> </w:t>
      </w:r>
    </w:p>
    <w:p w14:paraId="2EA61385" w14:textId="77777777" w:rsidR="00B20A2D" w:rsidRPr="0000022A" w:rsidRDefault="00B20A2D">
      <w:pPr>
        <w:numPr>
          <w:ilvl w:val="0"/>
          <w:numId w:val="39"/>
        </w:numPr>
        <w:spacing w:after="0" w:line="276" w:lineRule="auto"/>
        <w:ind w:firstLine="0"/>
        <w:rPr>
          <w:rFonts w:ascii="Aptos" w:hAnsi="Aptos"/>
          <w:color w:val="000000"/>
        </w:rPr>
      </w:pPr>
      <w:r w:rsidRPr="04AD3F8A">
        <w:rPr>
          <w:rFonts w:ascii="SimSun" w:eastAsia="SimSun" w:hAnsi="SimSun" w:cs="SimSun"/>
          <w:color w:val="000000" w:themeColor="text1"/>
        </w:rPr>
        <w:t>严</w:t>
      </w:r>
      <w:r w:rsidRPr="04AD3F8A">
        <w:rPr>
          <w:rFonts w:ascii="Batang" w:eastAsia="Batang" w:hAnsi="Batang" w:cs="Batang"/>
          <w:color w:val="000000" w:themeColor="text1"/>
        </w:rPr>
        <w:t>重病症</w:t>
      </w:r>
      <w:r w:rsidRPr="04AD3F8A">
        <w:rPr>
          <w:color w:val="000000" w:themeColor="text1"/>
        </w:rPr>
        <w:t> – </w:t>
      </w:r>
      <w:r w:rsidRPr="04AD3F8A">
        <w:rPr>
          <w:rFonts w:ascii="Batang" w:eastAsia="Batang" w:hAnsi="Batang" w:cs="Batang"/>
          <w:color w:val="000000" w:themeColor="text1"/>
        </w:rPr>
        <w:t>若有需要，</w:t>
      </w:r>
      <w:r w:rsidRPr="04AD3F8A">
        <w:rPr>
          <w:rFonts w:ascii="SimSun" w:eastAsia="SimSun" w:hAnsi="SimSun" w:cs="SimSun"/>
          <w:color w:val="000000" w:themeColor="text1"/>
        </w:rPr>
        <w:t>医</w:t>
      </w:r>
      <w:r w:rsidRPr="04AD3F8A">
        <w:rPr>
          <w:rFonts w:ascii="Batang" w:eastAsia="Batang" w:hAnsi="Batang" w:cs="Batang"/>
          <w:color w:val="000000" w:themeColor="text1"/>
        </w:rPr>
        <w:t>生</w:t>
      </w:r>
      <w:r w:rsidRPr="04AD3F8A">
        <w:rPr>
          <w:rFonts w:ascii="SimSun" w:eastAsia="SimSun" w:hAnsi="SimSun" w:cs="SimSun"/>
          <w:color w:val="000000" w:themeColor="text1"/>
        </w:rPr>
        <w:t>会</w:t>
      </w:r>
      <w:r w:rsidRPr="04AD3F8A">
        <w:rPr>
          <w:rFonts w:ascii="Batang" w:eastAsia="Batang" w:hAnsi="Batang" w:cs="Batang"/>
          <w:color w:val="000000" w:themeColor="text1"/>
        </w:rPr>
        <w:t>建</w:t>
      </w:r>
      <w:r w:rsidRPr="04AD3F8A">
        <w:rPr>
          <w:rFonts w:ascii="SimSun" w:eastAsia="SimSun" w:hAnsi="SimSun" w:cs="SimSun"/>
          <w:color w:val="000000" w:themeColor="text1"/>
        </w:rPr>
        <w:t>议您</w:t>
      </w:r>
      <w:r w:rsidRPr="04AD3F8A">
        <w:rPr>
          <w:rFonts w:ascii="Batang" w:eastAsia="Batang" w:hAnsi="Batang" w:cs="Batang"/>
          <w:color w:val="000000" w:themeColor="text1"/>
        </w:rPr>
        <w:t>立即前往急</w:t>
      </w:r>
      <w:r w:rsidRPr="04AD3F8A">
        <w:rPr>
          <w:rFonts w:ascii="SimSun" w:eastAsia="SimSun" w:hAnsi="SimSun" w:cs="SimSun"/>
          <w:color w:val="000000" w:themeColor="text1"/>
        </w:rPr>
        <w:t>诊</w:t>
      </w:r>
      <w:r w:rsidRPr="04AD3F8A">
        <w:rPr>
          <w:rFonts w:ascii="Batang" w:eastAsia="Batang" w:hAnsi="Batang" w:cs="Batang"/>
          <w:color w:val="000000" w:themeColor="text1"/>
        </w:rPr>
        <w:t>部，</w:t>
      </w:r>
      <w:r w:rsidRPr="04AD3F8A">
        <w:rPr>
          <w:rFonts w:ascii="SimSun" w:eastAsia="SimSun" w:hAnsi="SimSun" w:cs="SimSun"/>
          <w:color w:val="000000" w:themeColor="text1"/>
        </w:rPr>
        <w:t>并</w:t>
      </w:r>
      <w:r w:rsidRPr="04AD3F8A">
        <w:rPr>
          <w:rFonts w:ascii="Batang" w:eastAsia="Batang" w:hAnsi="Batang" w:cs="Batang"/>
          <w:color w:val="000000" w:themeColor="text1"/>
        </w:rPr>
        <w:t>可</w:t>
      </w:r>
      <w:r w:rsidRPr="04AD3F8A">
        <w:rPr>
          <w:rFonts w:ascii="SimSun" w:eastAsia="SimSun" w:hAnsi="SimSun" w:cs="SimSun"/>
          <w:color w:val="000000" w:themeColor="text1"/>
        </w:rPr>
        <w:t>缩</w:t>
      </w:r>
      <w:r w:rsidRPr="04AD3F8A">
        <w:rPr>
          <w:rFonts w:ascii="Batang" w:eastAsia="Batang" w:hAnsi="Batang" w:cs="Batang"/>
          <w:color w:val="000000" w:themeColor="text1"/>
        </w:rPr>
        <w:t>短候</w:t>
      </w:r>
      <w:r w:rsidRPr="04AD3F8A">
        <w:rPr>
          <w:rFonts w:ascii="SimSun" w:eastAsia="SimSun" w:hAnsi="SimSun" w:cs="SimSun"/>
          <w:color w:val="000000" w:themeColor="text1"/>
        </w:rPr>
        <w:t>诊时间</w:t>
      </w:r>
      <w:r w:rsidRPr="04AD3F8A">
        <w:rPr>
          <w:color w:val="000000" w:themeColor="text1"/>
        </w:rPr>
        <w:t> </w:t>
      </w:r>
    </w:p>
    <w:p w14:paraId="344796F4"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976ECFA"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（第</w:t>
      </w:r>
      <w:r w:rsidRPr="04AD3F8A">
        <w:rPr>
          <w:color w:val="000000" w:themeColor="text1"/>
        </w:rPr>
        <w:t>2</w:t>
      </w:r>
      <w:r w:rsidRPr="04AD3F8A">
        <w:rPr>
          <w:rFonts w:ascii="SimSun" w:eastAsia="SimSun" w:hAnsi="SimSun" w:cs="SimSun"/>
          <w:color w:val="000000" w:themeColor="text1"/>
        </w:rPr>
        <w:t>组</w:t>
      </w:r>
      <w:r w:rsidRPr="04AD3F8A">
        <w:rPr>
          <w:color w:val="000000" w:themeColor="text1"/>
        </w:rPr>
        <w:t xml:space="preserve"> – </w:t>
      </w:r>
      <w:r w:rsidRPr="04AD3F8A">
        <w:rPr>
          <w:rFonts w:ascii="SimSun" w:eastAsia="SimSun" w:hAnsi="SimSun" w:cs="SimSun"/>
          <w:color w:val="000000" w:themeColor="text1"/>
        </w:rPr>
        <w:t>获</w:t>
      </w:r>
      <w:r w:rsidRPr="04AD3F8A">
        <w:rPr>
          <w:rFonts w:ascii="Batang" w:eastAsia="Batang" w:hAnsi="Batang" w:cs="Batang"/>
          <w:color w:val="000000" w:themeColor="text1"/>
        </w:rPr>
        <w:t>益）</w:t>
      </w:r>
      <w:r w:rsidRPr="04AD3F8A">
        <w:rPr>
          <w:color w:val="000000" w:themeColor="text1"/>
        </w:rPr>
        <w:t> </w:t>
      </w:r>
      <w:r>
        <w:br/>
      </w:r>
      <w:r w:rsidRPr="04AD3F8A">
        <w:rPr>
          <w:rFonts w:ascii="Batang" w:eastAsia="Batang" w:hAnsi="Batang" w:cs="Batang"/>
          <w:color w:val="000000" w:themeColor="text1"/>
        </w:rPr>
        <w:t>通</w:t>
      </w:r>
      <w:r w:rsidRPr="04AD3F8A">
        <w:rPr>
          <w:rFonts w:ascii="SimSun" w:eastAsia="SimSun" w:hAnsi="SimSun" w:cs="SimSun"/>
          <w:color w:val="000000" w:themeColor="text1"/>
        </w:rPr>
        <w:t>过</w:t>
      </w:r>
      <w:r w:rsidRPr="04AD3F8A">
        <w:rPr>
          <w:rFonts w:ascii="Batang" w:eastAsia="Batang" w:hAnsi="Batang" w:cs="Batang"/>
          <w:color w:val="000000" w:themeColor="text1"/>
        </w:rPr>
        <w:t>使用</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w:t>
      </w:r>
      <w:r w:rsidRPr="04AD3F8A">
        <w:rPr>
          <w:rFonts w:ascii="SimSun" w:eastAsia="SimSun" w:hAnsi="SimSun" w:cs="SimSun"/>
          <w:color w:val="000000" w:themeColor="text1"/>
        </w:rPr>
        <w:t>您</w:t>
      </w:r>
      <w:r w:rsidRPr="04AD3F8A">
        <w:rPr>
          <w:rFonts w:ascii="Batang" w:eastAsia="Batang" w:hAnsi="Batang" w:cs="Batang"/>
          <w:color w:val="000000" w:themeColor="text1"/>
        </w:rPr>
        <w:t>能</w:t>
      </w:r>
      <w:r w:rsidRPr="04AD3F8A">
        <w:rPr>
          <w:rFonts w:ascii="SimSun" w:eastAsia="SimSun" w:hAnsi="SimSun" w:cs="SimSun"/>
          <w:color w:val="000000" w:themeColor="text1"/>
        </w:rPr>
        <w:t>够获</w:t>
      </w:r>
      <w:r w:rsidRPr="04AD3F8A">
        <w:rPr>
          <w:rFonts w:ascii="Batang" w:eastAsia="Batang" w:hAnsi="Batang" w:cs="Batang"/>
          <w:color w:val="000000" w:themeColor="text1"/>
        </w:rPr>
        <w:t>得快捷便利的</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w:t>
      </w:r>
      <w:r w:rsidRPr="04AD3F8A">
        <w:rPr>
          <w:rFonts w:ascii="Batang" w:eastAsia="Batang" w:hAnsi="Batang" w:cs="Batang"/>
          <w:color w:val="000000" w:themeColor="text1"/>
        </w:rPr>
        <w:t>。</w:t>
      </w:r>
      <w:r w:rsidRPr="04AD3F8A">
        <w:rPr>
          <w:rFonts w:ascii="SimSun" w:eastAsia="SimSun" w:hAnsi="SimSun" w:cs="SimSun"/>
          <w:color w:val="000000" w:themeColor="text1"/>
        </w:rPr>
        <w:t>这</w:t>
      </w:r>
      <w:r w:rsidRPr="04AD3F8A">
        <w:rPr>
          <w:rFonts w:ascii="Batang" w:eastAsia="Batang" w:hAnsi="Batang" w:cs="Batang"/>
          <w:color w:val="000000" w:themeColor="text1"/>
        </w:rPr>
        <w:t>是一</w:t>
      </w:r>
      <w:r w:rsidRPr="04AD3F8A">
        <w:rPr>
          <w:rFonts w:ascii="SimSun" w:eastAsia="SimSun" w:hAnsi="SimSun" w:cs="SimSun"/>
          <w:color w:val="000000" w:themeColor="text1"/>
        </w:rPr>
        <w:t>种</w:t>
      </w:r>
      <w:r w:rsidRPr="04AD3F8A">
        <w:rPr>
          <w:rFonts w:ascii="Batang" w:eastAsia="Batang" w:hAnsi="Batang" w:cs="Batang"/>
          <w:color w:val="000000" w:themeColor="text1"/>
        </w:rPr>
        <w:t>更安全、更及</w:t>
      </w:r>
      <w:r w:rsidRPr="04AD3F8A">
        <w:rPr>
          <w:rFonts w:ascii="SimSun" w:eastAsia="SimSun" w:hAnsi="SimSun" w:cs="SimSun"/>
          <w:color w:val="000000" w:themeColor="text1"/>
        </w:rPr>
        <w:t>时</w:t>
      </w:r>
      <w:r w:rsidRPr="04AD3F8A">
        <w:rPr>
          <w:rFonts w:ascii="Batang" w:eastAsia="Batang" w:hAnsi="Batang" w:cs="Batang"/>
          <w:color w:val="000000" w:themeColor="text1"/>
        </w:rPr>
        <w:t>的就</w:t>
      </w:r>
      <w:r w:rsidRPr="04AD3F8A">
        <w:rPr>
          <w:rFonts w:ascii="SimSun" w:eastAsia="SimSun" w:hAnsi="SimSun" w:cs="SimSun"/>
          <w:color w:val="000000" w:themeColor="text1"/>
        </w:rPr>
        <w:t>医</w:t>
      </w:r>
      <w:r w:rsidRPr="04AD3F8A">
        <w:rPr>
          <w:rFonts w:ascii="Batang" w:eastAsia="Batang" w:hAnsi="Batang" w:cs="Batang"/>
          <w:color w:val="000000" w:themeColor="text1"/>
        </w:rPr>
        <w:t>方式，确保</w:t>
      </w:r>
      <w:r w:rsidRPr="04AD3F8A">
        <w:rPr>
          <w:rFonts w:ascii="SimSun" w:eastAsia="SimSun" w:hAnsi="SimSun" w:cs="SimSun"/>
          <w:color w:val="000000" w:themeColor="text1"/>
        </w:rPr>
        <w:t>您</w:t>
      </w:r>
      <w:r w:rsidRPr="04AD3F8A">
        <w:rPr>
          <w:rFonts w:ascii="Batang" w:eastAsia="Batang" w:hAnsi="Batang" w:cs="Batang"/>
          <w:color w:val="000000" w:themeColor="text1"/>
        </w:rPr>
        <w:t>在正确的</w:t>
      </w:r>
      <w:r w:rsidRPr="04AD3F8A">
        <w:rPr>
          <w:rFonts w:ascii="SimSun" w:eastAsia="SimSun" w:hAnsi="SimSun" w:cs="SimSun"/>
          <w:color w:val="000000" w:themeColor="text1"/>
        </w:rPr>
        <w:t>时间获</w:t>
      </w:r>
      <w:r w:rsidRPr="04AD3F8A">
        <w:rPr>
          <w:rFonts w:ascii="Batang" w:eastAsia="Batang" w:hAnsi="Batang" w:cs="Batang"/>
          <w:color w:val="000000" w:themeColor="text1"/>
        </w:rPr>
        <w:t>得正确的治</w:t>
      </w:r>
      <w:r w:rsidRPr="04AD3F8A">
        <w:rPr>
          <w:rFonts w:ascii="SimSun" w:eastAsia="SimSun" w:hAnsi="SimSun" w:cs="SimSun"/>
          <w:color w:val="000000" w:themeColor="text1"/>
        </w:rPr>
        <w:t>疗</w:t>
      </w:r>
      <w:r w:rsidRPr="04AD3F8A">
        <w:rPr>
          <w:rFonts w:ascii="Batang" w:eastAsia="Batang" w:hAnsi="Batang" w:cs="Batang"/>
          <w:color w:val="000000" w:themeColor="text1"/>
        </w:rPr>
        <w:t>。利用</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能</w:t>
      </w:r>
      <w:r w:rsidRPr="04AD3F8A">
        <w:rPr>
          <w:rFonts w:ascii="SimSun" w:eastAsia="SimSun" w:hAnsi="SimSun" w:cs="SimSun"/>
          <w:color w:val="000000" w:themeColor="text1"/>
        </w:rPr>
        <w:t>够</w:t>
      </w:r>
      <w:r w:rsidRPr="04AD3F8A">
        <w:rPr>
          <w:rFonts w:ascii="Batang" w:eastAsia="Batang" w:hAnsi="Batang" w:cs="Batang"/>
          <w:color w:val="000000" w:themeColor="text1"/>
        </w:rPr>
        <w:t>保障</w:t>
      </w:r>
      <w:r w:rsidRPr="04AD3F8A">
        <w:rPr>
          <w:rFonts w:ascii="SimSun" w:eastAsia="SimSun" w:hAnsi="SimSun" w:cs="SimSun"/>
          <w:color w:val="000000" w:themeColor="text1"/>
        </w:rPr>
        <w:t>您</w:t>
      </w:r>
      <w:r w:rsidRPr="04AD3F8A">
        <w:rPr>
          <w:rFonts w:ascii="Batang" w:eastAsia="Batang" w:hAnsi="Batang" w:cs="Batang"/>
          <w:color w:val="000000" w:themeColor="text1"/>
        </w:rPr>
        <w:t>和家人的健康，</w:t>
      </w:r>
      <w:r w:rsidRPr="04AD3F8A">
        <w:rPr>
          <w:rFonts w:ascii="SimSun" w:eastAsia="SimSun" w:hAnsi="SimSun" w:cs="SimSun"/>
          <w:color w:val="000000" w:themeColor="text1"/>
        </w:rPr>
        <w:t>并</w:t>
      </w:r>
      <w:r w:rsidRPr="04AD3F8A">
        <w:rPr>
          <w:rFonts w:ascii="Batang" w:eastAsia="Batang" w:hAnsi="Batang" w:cs="Batang"/>
          <w:color w:val="000000" w:themeColor="text1"/>
        </w:rPr>
        <w:t>提供</w:t>
      </w:r>
      <w:r w:rsidRPr="04AD3F8A">
        <w:rPr>
          <w:rFonts w:ascii="SimSun" w:eastAsia="SimSun" w:hAnsi="SimSun" w:cs="SimSun"/>
          <w:color w:val="000000" w:themeColor="text1"/>
        </w:rPr>
        <w:t>您</w:t>
      </w:r>
      <w:r w:rsidRPr="04AD3F8A">
        <w:rPr>
          <w:rFonts w:ascii="Batang" w:eastAsia="Batang" w:hAnsi="Batang" w:cs="Batang"/>
          <w:color w:val="000000" w:themeColor="text1"/>
        </w:rPr>
        <w:t>所需的照</w:t>
      </w:r>
      <w:r w:rsidRPr="04AD3F8A">
        <w:rPr>
          <w:rFonts w:ascii="SimSun" w:eastAsia="SimSun" w:hAnsi="SimSun" w:cs="SimSun"/>
          <w:color w:val="000000" w:themeColor="text1"/>
        </w:rPr>
        <w:t>护</w:t>
      </w:r>
      <w:r w:rsidRPr="04AD3F8A">
        <w:rPr>
          <w:rFonts w:ascii="Batang" w:eastAsia="Batang" w:hAnsi="Batang" w:cs="Batang"/>
          <w:color w:val="000000" w:themeColor="text1"/>
        </w:rPr>
        <w:t>。</w:t>
      </w:r>
      <w:r w:rsidRPr="04AD3F8A">
        <w:rPr>
          <w:color w:val="000000" w:themeColor="text1"/>
        </w:rPr>
        <w:t> </w:t>
      </w:r>
    </w:p>
    <w:p w14:paraId="226E0099"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119B5E3"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（第</w:t>
      </w:r>
      <w:r w:rsidRPr="04AD3F8A">
        <w:rPr>
          <w:color w:val="000000" w:themeColor="text1"/>
        </w:rPr>
        <w:t>3</w:t>
      </w:r>
      <w:r w:rsidRPr="04AD3F8A">
        <w:rPr>
          <w:rFonts w:ascii="SimSun" w:eastAsia="SimSun" w:hAnsi="SimSun" w:cs="SimSun"/>
          <w:color w:val="000000" w:themeColor="text1"/>
        </w:rPr>
        <w:t>组</w:t>
      </w:r>
      <w:r w:rsidRPr="04AD3F8A">
        <w:rPr>
          <w:color w:val="000000" w:themeColor="text1"/>
        </w:rPr>
        <w:t xml:space="preserve"> – </w:t>
      </w:r>
      <w:r w:rsidRPr="04AD3F8A">
        <w:rPr>
          <w:rFonts w:ascii="SimSun" w:eastAsia="SimSun" w:hAnsi="SimSun" w:cs="SimSun"/>
          <w:color w:val="000000" w:themeColor="text1"/>
        </w:rPr>
        <w:t>损</w:t>
      </w:r>
      <w:r w:rsidRPr="04AD3F8A">
        <w:rPr>
          <w:rFonts w:ascii="Batang" w:eastAsia="Batang" w:hAnsi="Batang" w:cs="Batang"/>
          <w:color w:val="000000" w:themeColor="text1"/>
        </w:rPr>
        <w:t>失）</w:t>
      </w:r>
      <w:r w:rsidRPr="04AD3F8A">
        <w:rPr>
          <w:color w:val="000000" w:themeColor="text1"/>
        </w:rPr>
        <w:t> </w:t>
      </w:r>
    </w:p>
    <w:p w14:paraId="0263AA2C"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如果</w:t>
      </w:r>
      <w:r w:rsidRPr="04AD3F8A">
        <w:rPr>
          <w:rFonts w:ascii="SimSun" w:eastAsia="SimSun" w:hAnsi="SimSun" w:cs="SimSun"/>
          <w:color w:val="000000" w:themeColor="text1"/>
        </w:rPr>
        <w:t>您没</w:t>
      </w:r>
      <w:r w:rsidRPr="04AD3F8A">
        <w:rPr>
          <w:rFonts w:ascii="Batang" w:eastAsia="Batang" w:hAnsi="Batang" w:cs="Batang"/>
          <w:color w:val="000000" w:themeColor="text1"/>
        </w:rPr>
        <w:t>有使用</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w:t>
      </w:r>
      <w:r w:rsidRPr="04AD3F8A">
        <w:rPr>
          <w:rFonts w:ascii="SimSun" w:eastAsia="SimSun" w:hAnsi="SimSun" w:cs="SimSun"/>
          <w:color w:val="000000" w:themeColor="text1"/>
        </w:rPr>
        <w:t>您</w:t>
      </w:r>
      <w:r w:rsidRPr="04AD3F8A">
        <w:rPr>
          <w:rFonts w:ascii="Batang" w:eastAsia="Batang" w:hAnsi="Batang" w:cs="Batang"/>
          <w:color w:val="000000" w:themeColor="text1"/>
        </w:rPr>
        <w:t>的病症可能</w:t>
      </w:r>
      <w:r w:rsidRPr="04AD3F8A">
        <w:rPr>
          <w:rFonts w:ascii="SimSun" w:eastAsia="SimSun" w:hAnsi="SimSun" w:cs="SimSun"/>
          <w:color w:val="000000" w:themeColor="text1"/>
        </w:rPr>
        <w:t>会</w:t>
      </w:r>
      <w:r w:rsidRPr="04AD3F8A">
        <w:rPr>
          <w:rFonts w:ascii="Batang" w:eastAsia="Batang" w:hAnsi="Batang" w:cs="Batang"/>
          <w:color w:val="000000" w:themeColor="text1"/>
        </w:rPr>
        <w:t>因在急</w:t>
      </w:r>
      <w:r w:rsidRPr="04AD3F8A">
        <w:rPr>
          <w:rFonts w:ascii="SimSun" w:eastAsia="SimSun" w:hAnsi="SimSun" w:cs="SimSun"/>
          <w:color w:val="000000" w:themeColor="text1"/>
        </w:rPr>
        <w:t>诊</w:t>
      </w:r>
      <w:r w:rsidRPr="04AD3F8A">
        <w:rPr>
          <w:rFonts w:ascii="Batang" w:eastAsia="Batang" w:hAnsi="Batang" w:cs="Batang"/>
          <w:color w:val="000000" w:themeColor="text1"/>
        </w:rPr>
        <w:t>部候</w:t>
      </w:r>
      <w:r w:rsidRPr="04AD3F8A">
        <w:rPr>
          <w:rFonts w:ascii="SimSun" w:eastAsia="SimSun" w:hAnsi="SimSun" w:cs="SimSun"/>
          <w:color w:val="000000" w:themeColor="text1"/>
        </w:rPr>
        <w:t>诊时间过长</w:t>
      </w:r>
      <w:r w:rsidRPr="04AD3F8A">
        <w:rPr>
          <w:rFonts w:ascii="Batang" w:eastAsia="Batang" w:hAnsi="Batang" w:cs="Batang"/>
          <w:color w:val="000000" w:themeColor="text1"/>
        </w:rPr>
        <w:t>或</w:t>
      </w:r>
      <w:r w:rsidRPr="04AD3F8A">
        <w:rPr>
          <w:rFonts w:ascii="SimSun" w:eastAsia="SimSun" w:hAnsi="SimSun" w:cs="SimSun"/>
          <w:color w:val="000000" w:themeColor="text1"/>
        </w:rPr>
        <w:t>长时间</w:t>
      </w:r>
      <w:r w:rsidRPr="04AD3F8A">
        <w:rPr>
          <w:rFonts w:ascii="Batang" w:eastAsia="Batang" w:hAnsi="Batang" w:cs="Batang"/>
          <w:color w:val="000000" w:themeColor="text1"/>
        </w:rPr>
        <w:t>暴</w:t>
      </w:r>
      <w:r w:rsidRPr="04AD3F8A">
        <w:rPr>
          <w:rFonts w:ascii="SimSun" w:eastAsia="SimSun" w:hAnsi="SimSun" w:cs="SimSun"/>
          <w:color w:val="000000" w:themeColor="text1"/>
        </w:rPr>
        <w:t>晒</w:t>
      </w:r>
      <w:r w:rsidRPr="04AD3F8A">
        <w:rPr>
          <w:rFonts w:ascii="Batang" w:eastAsia="Batang" w:hAnsi="Batang" w:cs="Batang"/>
          <w:color w:val="000000" w:themeColor="text1"/>
        </w:rPr>
        <w:t>于不良的</w:t>
      </w:r>
      <w:r w:rsidRPr="04AD3F8A">
        <w:rPr>
          <w:rFonts w:ascii="SimSun" w:eastAsia="SimSun" w:hAnsi="SimSun" w:cs="SimSun"/>
          <w:color w:val="000000" w:themeColor="text1"/>
        </w:rPr>
        <w:t>环</w:t>
      </w:r>
      <w:r w:rsidRPr="04AD3F8A">
        <w:rPr>
          <w:rFonts w:ascii="Batang" w:eastAsia="Batang" w:hAnsi="Batang" w:cs="Batang"/>
          <w:color w:val="000000" w:themeColor="text1"/>
        </w:rPr>
        <w:t>境，而</w:t>
      </w:r>
      <w:r w:rsidRPr="04AD3F8A">
        <w:rPr>
          <w:rFonts w:ascii="SimSun" w:eastAsia="SimSun" w:hAnsi="SimSun" w:cs="SimSun"/>
          <w:color w:val="000000" w:themeColor="text1"/>
        </w:rPr>
        <w:t>导</w:t>
      </w:r>
      <w:r w:rsidRPr="04AD3F8A">
        <w:rPr>
          <w:rFonts w:ascii="Batang" w:eastAsia="Batang" w:hAnsi="Batang" w:cs="Batang"/>
          <w:color w:val="000000" w:themeColor="text1"/>
        </w:rPr>
        <w:t>致病情</w:t>
      </w:r>
      <w:r w:rsidRPr="04AD3F8A">
        <w:rPr>
          <w:rFonts w:ascii="SimSun" w:eastAsia="SimSun" w:hAnsi="SimSun" w:cs="SimSun"/>
          <w:color w:val="000000" w:themeColor="text1"/>
        </w:rPr>
        <w:t>恶</w:t>
      </w:r>
      <w:r w:rsidRPr="04AD3F8A">
        <w:rPr>
          <w:rFonts w:ascii="Batang" w:eastAsia="Batang" w:hAnsi="Batang" w:cs="Batang"/>
          <w:color w:val="000000" w:themeColor="text1"/>
        </w:rPr>
        <w:t>化。若不及</w:t>
      </w:r>
      <w:r w:rsidRPr="04AD3F8A">
        <w:rPr>
          <w:rFonts w:ascii="SimSun" w:eastAsia="SimSun" w:hAnsi="SimSun" w:cs="SimSun"/>
          <w:color w:val="000000" w:themeColor="text1"/>
        </w:rPr>
        <w:t>时</w:t>
      </w:r>
      <w:r w:rsidRPr="04AD3F8A">
        <w:rPr>
          <w:rFonts w:ascii="Batang" w:eastAsia="Batang" w:hAnsi="Batang" w:cs="Batang"/>
          <w:color w:val="000000" w:themeColor="text1"/>
        </w:rPr>
        <w:t>就</w:t>
      </w:r>
      <w:r w:rsidRPr="04AD3F8A">
        <w:rPr>
          <w:rFonts w:ascii="SimSun" w:eastAsia="SimSun" w:hAnsi="SimSun" w:cs="SimSun"/>
          <w:color w:val="000000" w:themeColor="text1"/>
        </w:rPr>
        <w:t>医</w:t>
      </w:r>
      <w:r w:rsidRPr="04AD3F8A">
        <w:rPr>
          <w:rFonts w:ascii="Batang" w:eastAsia="Batang" w:hAnsi="Batang" w:cs="Batang"/>
          <w:color w:val="000000" w:themeColor="text1"/>
        </w:rPr>
        <w:t>，</w:t>
      </w:r>
      <w:r w:rsidRPr="04AD3F8A">
        <w:rPr>
          <w:rFonts w:ascii="SimSun" w:eastAsia="SimSun" w:hAnsi="SimSun" w:cs="SimSun"/>
          <w:color w:val="000000" w:themeColor="text1"/>
        </w:rPr>
        <w:t>轻</w:t>
      </w:r>
      <w:r w:rsidRPr="04AD3F8A">
        <w:rPr>
          <w:rFonts w:ascii="Batang" w:eastAsia="Batang" w:hAnsi="Batang" w:cs="Batang"/>
          <w:color w:val="000000" w:themeColor="text1"/>
        </w:rPr>
        <w:t>微病症可能</w:t>
      </w:r>
      <w:r w:rsidRPr="04AD3F8A">
        <w:rPr>
          <w:rFonts w:ascii="SimSun" w:eastAsia="SimSun" w:hAnsi="SimSun" w:cs="SimSun"/>
          <w:color w:val="000000" w:themeColor="text1"/>
        </w:rPr>
        <w:t>恶</w:t>
      </w:r>
      <w:r w:rsidRPr="04AD3F8A">
        <w:rPr>
          <w:rFonts w:ascii="Batang" w:eastAsia="Batang" w:hAnsi="Batang" w:cs="Batang"/>
          <w:color w:val="000000" w:themeColor="text1"/>
        </w:rPr>
        <w:t>化，</w:t>
      </w:r>
      <w:r w:rsidRPr="04AD3F8A">
        <w:rPr>
          <w:rFonts w:ascii="SimSun" w:eastAsia="SimSun" w:hAnsi="SimSun" w:cs="SimSun"/>
          <w:color w:val="000000" w:themeColor="text1"/>
        </w:rPr>
        <w:t>导</w:t>
      </w:r>
      <w:r w:rsidRPr="04AD3F8A">
        <w:rPr>
          <w:rFonts w:ascii="Batang" w:eastAsia="Batang" w:hAnsi="Batang" w:cs="Batang"/>
          <w:color w:val="000000" w:themeColor="text1"/>
        </w:rPr>
        <w:t>致</w:t>
      </w:r>
      <w:r w:rsidRPr="04AD3F8A">
        <w:rPr>
          <w:rFonts w:ascii="SimSun" w:eastAsia="SimSun" w:hAnsi="SimSun" w:cs="SimSun"/>
          <w:color w:val="000000" w:themeColor="text1"/>
        </w:rPr>
        <w:t>紧</w:t>
      </w:r>
      <w:r w:rsidRPr="04AD3F8A">
        <w:rPr>
          <w:rFonts w:ascii="Batang" w:eastAsia="Batang" w:hAnsi="Batang" w:cs="Batang"/>
          <w:color w:val="000000" w:themeColor="text1"/>
        </w:rPr>
        <w:t>急住院和治</w:t>
      </w:r>
      <w:r w:rsidRPr="04AD3F8A">
        <w:rPr>
          <w:rFonts w:ascii="SimSun" w:eastAsia="SimSun" w:hAnsi="SimSun" w:cs="SimSun"/>
          <w:color w:val="000000" w:themeColor="text1"/>
        </w:rPr>
        <w:t>疗</w:t>
      </w:r>
      <w:r w:rsidRPr="04AD3F8A">
        <w:rPr>
          <w:color w:val="000000" w:themeColor="text1"/>
        </w:rPr>
        <w:t> </w:t>
      </w:r>
      <w:r w:rsidRPr="04AD3F8A">
        <w:rPr>
          <w:rFonts w:ascii="Batang" w:eastAsia="Batang" w:hAnsi="Batang" w:cs="Batang"/>
          <w:color w:val="000000" w:themeColor="text1"/>
        </w:rPr>
        <w:t>。</w:t>
      </w:r>
      <w:r w:rsidRPr="04AD3F8A">
        <w:rPr>
          <w:color w:val="000000" w:themeColor="text1"/>
        </w:rPr>
        <w:t> </w:t>
      </w:r>
    </w:p>
    <w:p w14:paraId="44841241" w14:textId="77777777" w:rsidR="00B20A2D" w:rsidRPr="0000022A" w:rsidRDefault="00B20A2D" w:rsidP="00B20A2D">
      <w:pPr>
        <w:spacing w:after="0" w:line="276" w:lineRule="auto"/>
        <w:rPr>
          <w:rFonts w:ascii="Aptos" w:hAnsi="Aptos"/>
          <w:color w:val="000000"/>
        </w:rPr>
      </w:pPr>
      <w:r w:rsidRPr="04AD3F8A">
        <w:rPr>
          <w:color w:val="000000" w:themeColor="text1"/>
        </w:rPr>
        <w:fldChar w:fldCharType="begin"/>
      </w:r>
      <w:r w:rsidRPr="04AD3F8A">
        <w:rPr>
          <w:color w:val="000000" w:themeColor="text1"/>
        </w:rPr>
        <w:instrText xml:space="preserve"> INCLUDEPICTURE "/Users/kwees/Library/Containers/com.microsoft.Outlook/Data/tmp/WebArchiveCopyPasteTempFiles/cid4064059300*ba98ab9f-9fe3-4a0f-82a1-85321956eeee" \* MERGEFORMATINET </w:instrText>
      </w:r>
      <w:r w:rsidRPr="04AD3F8A">
        <w:rPr>
          <w:color w:val="000000" w:themeColor="text1"/>
        </w:rPr>
        <w:fldChar w:fldCharType="separate"/>
      </w:r>
      <w:r>
        <w:rPr>
          <w:noProof/>
        </w:rPr>
        <w:drawing>
          <wp:inline distT="0" distB="0" distL="0" distR="0" wp14:anchorId="026DD99B" wp14:editId="4B41C7E1">
            <wp:extent cx="5943600" cy="7620"/>
            <wp:effectExtent l="0" t="0" r="0" b="0"/>
            <wp:docPr id="6" name="Picture 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ap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7620"/>
                    </a:xfrm>
                    <a:prstGeom prst="rect">
                      <a:avLst/>
                    </a:prstGeom>
                    <a:noFill/>
                    <a:ln>
                      <a:noFill/>
                    </a:ln>
                  </pic:spPr>
                </pic:pic>
              </a:graphicData>
            </a:graphic>
          </wp:inline>
        </w:drawing>
      </w:r>
      <w:r w:rsidRPr="04AD3F8A">
        <w:rPr>
          <w:color w:val="000000" w:themeColor="text1"/>
        </w:rPr>
        <w:fldChar w:fldCharType="end"/>
      </w:r>
      <w:r w:rsidRPr="04AD3F8A">
        <w:rPr>
          <w:color w:val="000000" w:themeColor="text1"/>
        </w:rPr>
        <w:t> </w:t>
      </w:r>
    </w:p>
    <w:p w14:paraId="19BD3144" w14:textId="77777777" w:rsidR="00B20A2D" w:rsidRPr="0000022A" w:rsidRDefault="00B20A2D" w:rsidP="00B20A2D">
      <w:pPr>
        <w:spacing w:after="100" w:line="276" w:lineRule="auto"/>
        <w:rPr>
          <w:rFonts w:ascii="Aptos" w:hAnsi="Aptos"/>
          <w:color w:val="000000"/>
        </w:rPr>
      </w:pPr>
      <w:r w:rsidRPr="04AD3F8A">
        <w:rPr>
          <w:b/>
          <w:bCs/>
          <w:color w:val="000000" w:themeColor="text1"/>
        </w:rPr>
        <w:t>B</w:t>
      </w:r>
      <w:r w:rsidRPr="04AD3F8A">
        <w:rPr>
          <w:rFonts w:ascii="Batang" w:eastAsia="Batang" w:hAnsi="Batang" w:cs="Batang"/>
          <w:b/>
          <w:bCs/>
          <w:color w:val="000000" w:themeColor="text1"/>
        </w:rPr>
        <w:t>部分：情景</w:t>
      </w:r>
      <w:r w:rsidRPr="04AD3F8A">
        <w:rPr>
          <w:rFonts w:ascii="SimSun" w:eastAsia="SimSun" w:hAnsi="SimSun" w:cs="SimSun"/>
          <w:b/>
          <w:bCs/>
          <w:color w:val="000000" w:themeColor="text1"/>
        </w:rPr>
        <w:t>题</w:t>
      </w:r>
      <w:r w:rsidRPr="04AD3F8A">
        <w:rPr>
          <w:color w:val="000000" w:themeColor="text1"/>
        </w:rPr>
        <w:t> </w:t>
      </w:r>
    </w:p>
    <w:p w14:paraId="0A17CC88"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接下</w:t>
      </w:r>
      <w:r w:rsidRPr="04AD3F8A">
        <w:rPr>
          <w:rFonts w:ascii="SimSun" w:eastAsia="SimSun" w:hAnsi="SimSun" w:cs="SimSun"/>
          <w:color w:val="000000" w:themeColor="text1"/>
        </w:rPr>
        <w:t>来</w:t>
      </w:r>
      <w:r w:rsidRPr="04AD3F8A">
        <w:rPr>
          <w:rFonts w:ascii="Batang" w:eastAsia="Batang" w:hAnsi="Batang" w:cs="Batang"/>
          <w:color w:val="000000" w:themeColor="text1"/>
        </w:rPr>
        <w:t>，我</w:t>
      </w:r>
      <w:r w:rsidRPr="04AD3F8A">
        <w:rPr>
          <w:rFonts w:ascii="SimSun" w:eastAsia="SimSun" w:hAnsi="SimSun" w:cs="SimSun"/>
          <w:color w:val="000000" w:themeColor="text1"/>
        </w:rPr>
        <w:t>将为您</w:t>
      </w:r>
      <w:r w:rsidRPr="04AD3F8A">
        <w:rPr>
          <w:rFonts w:ascii="Batang" w:eastAsia="Batang" w:hAnsi="Batang" w:cs="Batang"/>
          <w:color w:val="000000" w:themeColor="text1"/>
        </w:rPr>
        <w:t>介</w:t>
      </w:r>
      <w:r w:rsidRPr="04AD3F8A">
        <w:rPr>
          <w:rFonts w:ascii="SimSun" w:eastAsia="SimSun" w:hAnsi="SimSun" w:cs="SimSun"/>
          <w:color w:val="000000" w:themeColor="text1"/>
        </w:rPr>
        <w:t>绍</w:t>
      </w:r>
      <w:r w:rsidRPr="04AD3F8A">
        <w:rPr>
          <w:rFonts w:ascii="Batang" w:eastAsia="Batang" w:hAnsi="Batang" w:cs="Batang"/>
          <w:color w:val="000000" w:themeColor="text1"/>
        </w:rPr>
        <w:t>三</w:t>
      </w:r>
      <w:r w:rsidRPr="04AD3F8A">
        <w:rPr>
          <w:rFonts w:ascii="SimSun" w:eastAsia="SimSun" w:hAnsi="SimSun" w:cs="SimSun"/>
          <w:color w:val="000000" w:themeColor="text1"/>
        </w:rPr>
        <w:t>个</w:t>
      </w:r>
      <w:r w:rsidRPr="04AD3F8A">
        <w:rPr>
          <w:rFonts w:ascii="Batang" w:eastAsia="Batang" w:hAnsi="Batang" w:cs="Batang"/>
          <w:color w:val="000000" w:themeColor="text1"/>
        </w:rPr>
        <w:t>不同的情景，</w:t>
      </w:r>
      <w:r w:rsidRPr="04AD3F8A">
        <w:rPr>
          <w:rFonts w:ascii="SimSun" w:eastAsia="SimSun" w:hAnsi="SimSun" w:cs="SimSun"/>
          <w:color w:val="000000" w:themeColor="text1"/>
        </w:rPr>
        <w:t>请</w:t>
      </w:r>
      <w:r w:rsidRPr="04AD3F8A">
        <w:rPr>
          <w:rFonts w:ascii="Batang" w:eastAsia="Batang" w:hAnsi="Batang" w:cs="Batang"/>
          <w:color w:val="000000" w:themeColor="text1"/>
        </w:rPr>
        <w:t>告</w:t>
      </w:r>
      <w:r w:rsidRPr="04AD3F8A">
        <w:rPr>
          <w:rFonts w:ascii="SimSun" w:eastAsia="SimSun" w:hAnsi="SimSun" w:cs="SimSun"/>
          <w:color w:val="000000" w:themeColor="text1"/>
        </w:rPr>
        <w:t>诉</w:t>
      </w:r>
      <w:r w:rsidRPr="04AD3F8A">
        <w:rPr>
          <w:rFonts w:ascii="Batang" w:eastAsia="Batang" w:hAnsi="Batang" w:cs="Batang"/>
          <w:color w:val="000000" w:themeColor="text1"/>
        </w:rPr>
        <w:t>我</w:t>
      </w:r>
      <w:r w:rsidRPr="04AD3F8A">
        <w:rPr>
          <w:rFonts w:ascii="SimSun" w:eastAsia="SimSun" w:hAnsi="SimSun" w:cs="SimSun"/>
          <w:color w:val="000000" w:themeColor="text1"/>
        </w:rPr>
        <w:t>您</w:t>
      </w:r>
      <w:r w:rsidRPr="04AD3F8A">
        <w:rPr>
          <w:rFonts w:ascii="Batang" w:eastAsia="Batang" w:hAnsi="Batang" w:cs="Batang"/>
          <w:color w:val="000000" w:themeColor="text1"/>
        </w:rPr>
        <w:t>的看法。</w:t>
      </w:r>
      <w:r w:rsidRPr="04AD3F8A">
        <w:rPr>
          <w:color w:val="000000" w:themeColor="text1"/>
        </w:rPr>
        <w:t> </w:t>
      </w:r>
    </w:p>
    <w:p w14:paraId="4E0E342E" w14:textId="77777777" w:rsidR="00B20A2D" w:rsidRPr="0000022A" w:rsidRDefault="00B20A2D" w:rsidP="00B20A2D">
      <w:pPr>
        <w:spacing w:after="0" w:line="276" w:lineRule="auto"/>
        <w:rPr>
          <w:rFonts w:ascii="Aptos" w:hAnsi="Aptos"/>
          <w:color w:val="000000"/>
        </w:rPr>
      </w:pPr>
      <w:r w:rsidRPr="04AD3F8A">
        <w:rPr>
          <w:color w:val="000000" w:themeColor="text1"/>
        </w:rPr>
        <w:fldChar w:fldCharType="begin"/>
      </w:r>
      <w:r w:rsidRPr="04AD3F8A">
        <w:rPr>
          <w:color w:val="000000" w:themeColor="text1"/>
        </w:rPr>
        <w:instrText xml:space="preserve"> INCLUDEPICTURE "/Users/kwees/Library/Containers/com.microsoft.Outlook/Data/tmp/WebArchiveCopyPasteTempFiles/cid4064059300*be4074c5-926e-450e-a2a6-5ba6ef7ccea6" \* MERGEFORMATINET </w:instrText>
      </w:r>
      <w:r w:rsidRPr="04AD3F8A">
        <w:rPr>
          <w:color w:val="000000" w:themeColor="text1"/>
        </w:rPr>
        <w:fldChar w:fldCharType="separate"/>
      </w:r>
      <w:r>
        <w:rPr>
          <w:noProof/>
        </w:rPr>
        <w:drawing>
          <wp:inline distT="0" distB="0" distL="0" distR="0" wp14:anchorId="359DEFBC" wp14:editId="0702CD60">
            <wp:extent cx="5943600" cy="7620"/>
            <wp:effectExtent l="0" t="0" r="0" b="0"/>
            <wp:docPr id="5" name="Picture 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p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7620"/>
                    </a:xfrm>
                    <a:prstGeom prst="rect">
                      <a:avLst/>
                    </a:prstGeom>
                    <a:noFill/>
                    <a:ln>
                      <a:noFill/>
                    </a:ln>
                  </pic:spPr>
                </pic:pic>
              </a:graphicData>
            </a:graphic>
          </wp:inline>
        </w:drawing>
      </w:r>
      <w:r w:rsidRPr="04AD3F8A">
        <w:rPr>
          <w:color w:val="000000" w:themeColor="text1"/>
        </w:rPr>
        <w:fldChar w:fldCharType="end"/>
      </w:r>
      <w:r w:rsidRPr="04AD3F8A">
        <w:rPr>
          <w:color w:val="000000" w:themeColor="text1"/>
        </w:rPr>
        <w:t> </w:t>
      </w:r>
    </w:p>
    <w:p w14:paraId="11F49A16"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b/>
          <w:bCs/>
          <w:color w:val="000000" w:themeColor="text1"/>
        </w:rPr>
        <w:t>情景</w:t>
      </w:r>
      <w:r w:rsidRPr="04AD3F8A">
        <w:rPr>
          <w:b/>
          <w:bCs/>
          <w:color w:val="000000" w:themeColor="text1"/>
        </w:rPr>
        <w:t>1</w:t>
      </w:r>
      <w:r w:rsidRPr="04AD3F8A">
        <w:rPr>
          <w:rFonts w:ascii="Batang" w:eastAsia="Batang" w:hAnsi="Batang" w:cs="Batang"/>
          <w:color w:val="000000" w:themeColor="text1"/>
        </w:rPr>
        <w:t>：</w:t>
      </w:r>
      <w:r w:rsidRPr="04AD3F8A">
        <w:rPr>
          <w:color w:val="000000" w:themeColor="text1"/>
        </w:rPr>
        <w:t> </w:t>
      </w:r>
      <w:r>
        <w:br/>
      </w:r>
      <w:r w:rsidRPr="04AD3F8A">
        <w:rPr>
          <w:rFonts w:ascii="SimSun" w:eastAsia="SimSun" w:hAnsi="SimSun" w:cs="SimSun"/>
          <w:color w:val="000000" w:themeColor="text1"/>
        </w:rPr>
        <w:t>您过</w:t>
      </w:r>
      <w:r w:rsidRPr="04AD3F8A">
        <w:rPr>
          <w:rFonts w:ascii="Batang" w:eastAsia="Batang" w:hAnsi="Batang" w:cs="Batang"/>
          <w:color w:val="000000" w:themeColor="text1"/>
        </w:rPr>
        <w:t>去</w:t>
      </w:r>
      <w:r w:rsidRPr="04AD3F8A">
        <w:rPr>
          <w:rFonts w:ascii="SimSun" w:eastAsia="SimSun" w:hAnsi="SimSun" w:cs="SimSun"/>
          <w:color w:val="000000" w:themeColor="text1"/>
        </w:rPr>
        <w:t>两</w:t>
      </w:r>
      <w:r w:rsidRPr="04AD3F8A">
        <w:rPr>
          <w:rFonts w:ascii="Batang" w:eastAsia="Batang" w:hAnsi="Batang" w:cs="Batang"/>
          <w:color w:val="000000" w:themeColor="text1"/>
        </w:rPr>
        <w:t>天出</w:t>
      </w:r>
      <w:r w:rsidRPr="04AD3F8A">
        <w:rPr>
          <w:rFonts w:ascii="SimSun" w:eastAsia="SimSun" w:hAnsi="SimSun" w:cs="SimSun"/>
          <w:color w:val="000000" w:themeColor="text1"/>
        </w:rPr>
        <w:t>现</w:t>
      </w:r>
      <w:r w:rsidRPr="04AD3F8A">
        <w:rPr>
          <w:rFonts w:ascii="Batang" w:eastAsia="Batang" w:hAnsi="Batang" w:cs="Batang"/>
          <w:color w:val="000000" w:themeColor="text1"/>
        </w:rPr>
        <w:t>了皮疹，希望</w:t>
      </w:r>
      <w:r w:rsidRPr="04AD3F8A">
        <w:rPr>
          <w:rFonts w:ascii="SimSun" w:eastAsia="SimSun" w:hAnsi="SimSun" w:cs="SimSun"/>
          <w:color w:val="000000" w:themeColor="text1"/>
        </w:rPr>
        <w:t>寻</w:t>
      </w:r>
      <w:r w:rsidRPr="04AD3F8A">
        <w:rPr>
          <w:rFonts w:ascii="Batang" w:eastAsia="Batang" w:hAnsi="Batang" w:cs="Batang"/>
          <w:color w:val="000000" w:themeColor="text1"/>
        </w:rPr>
        <w:t>求</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w:t>
      </w:r>
      <w:r w:rsidRPr="04AD3F8A">
        <w:rPr>
          <w:color w:val="000000" w:themeColor="text1"/>
        </w:rPr>
        <w:t> </w:t>
      </w:r>
    </w:p>
    <w:p w14:paraId="6FC7FB81" w14:textId="77777777" w:rsidR="00B20A2D" w:rsidRPr="0000022A" w:rsidRDefault="00B20A2D">
      <w:pPr>
        <w:numPr>
          <w:ilvl w:val="0"/>
          <w:numId w:val="40"/>
        </w:numPr>
        <w:spacing w:after="0" w:line="276" w:lineRule="auto"/>
        <w:ind w:firstLine="0"/>
        <w:rPr>
          <w:rFonts w:ascii="Aptos" w:hAnsi="Aptos"/>
          <w:color w:val="000000"/>
        </w:rPr>
      </w:pPr>
      <w:r w:rsidRPr="04AD3F8A">
        <w:rPr>
          <w:rFonts w:ascii="SimSun" w:eastAsia="SimSun" w:hAnsi="SimSun" w:cs="SimSun"/>
          <w:color w:val="000000" w:themeColor="text1"/>
        </w:rPr>
        <w:t>选项</w:t>
      </w:r>
      <w:r w:rsidRPr="04AD3F8A">
        <w:rPr>
          <w:rFonts w:ascii="Batang" w:eastAsia="Batang" w:hAnsi="Batang" w:cs="Batang"/>
          <w:color w:val="000000" w:themeColor="text1"/>
        </w:rPr>
        <w:t>一：直接前往</w:t>
      </w:r>
      <w:r w:rsidRPr="04AD3F8A">
        <w:rPr>
          <w:rFonts w:ascii="SimSun" w:eastAsia="SimSun" w:hAnsi="SimSun" w:cs="SimSun"/>
          <w:color w:val="000000" w:themeColor="text1"/>
        </w:rPr>
        <w:t>医</w:t>
      </w:r>
      <w:r w:rsidRPr="04AD3F8A">
        <w:rPr>
          <w:rFonts w:ascii="Batang" w:eastAsia="Batang" w:hAnsi="Batang" w:cs="Batang"/>
          <w:color w:val="000000" w:themeColor="text1"/>
        </w:rPr>
        <w:t>院急</w:t>
      </w:r>
      <w:r w:rsidRPr="04AD3F8A">
        <w:rPr>
          <w:rFonts w:ascii="SimSun" w:eastAsia="SimSun" w:hAnsi="SimSun" w:cs="SimSun"/>
          <w:color w:val="000000" w:themeColor="text1"/>
        </w:rPr>
        <w:t>诊</w:t>
      </w:r>
      <w:r w:rsidRPr="04AD3F8A">
        <w:rPr>
          <w:rFonts w:ascii="Batang" w:eastAsia="Batang" w:hAnsi="Batang" w:cs="Batang"/>
          <w:color w:val="000000" w:themeColor="text1"/>
        </w:rPr>
        <w:t>部，候</w:t>
      </w:r>
      <w:r w:rsidRPr="04AD3F8A">
        <w:rPr>
          <w:rFonts w:ascii="SimSun" w:eastAsia="SimSun" w:hAnsi="SimSun" w:cs="SimSun"/>
          <w:color w:val="000000" w:themeColor="text1"/>
        </w:rPr>
        <w:t>诊时间为</w:t>
      </w:r>
      <w:r w:rsidRPr="04AD3F8A">
        <w:rPr>
          <w:color w:val="000000" w:themeColor="text1"/>
        </w:rPr>
        <w:t> 4-6</w:t>
      </w:r>
      <w:r w:rsidRPr="04AD3F8A">
        <w:rPr>
          <w:rFonts w:ascii="Batang" w:eastAsia="Batang" w:hAnsi="Batang" w:cs="Batang"/>
          <w:color w:val="000000" w:themeColor="text1"/>
        </w:rPr>
        <w:t>小</w:t>
      </w:r>
      <w:r w:rsidRPr="04AD3F8A">
        <w:rPr>
          <w:rFonts w:ascii="SimSun" w:eastAsia="SimSun" w:hAnsi="SimSun" w:cs="SimSun"/>
          <w:color w:val="000000" w:themeColor="text1"/>
        </w:rPr>
        <w:t>时</w:t>
      </w:r>
      <w:r w:rsidRPr="04AD3F8A">
        <w:rPr>
          <w:rFonts w:ascii="Batang" w:eastAsia="Batang" w:hAnsi="Batang" w:cs="Batang"/>
          <w:color w:val="000000" w:themeColor="text1"/>
        </w:rPr>
        <w:t>，</w:t>
      </w:r>
      <w:r w:rsidRPr="04AD3F8A">
        <w:rPr>
          <w:rFonts w:ascii="SimSun" w:eastAsia="SimSun" w:hAnsi="SimSun" w:cs="SimSun"/>
          <w:color w:val="000000" w:themeColor="text1"/>
        </w:rPr>
        <w:t>费</w:t>
      </w:r>
      <w:r w:rsidRPr="04AD3F8A">
        <w:rPr>
          <w:rFonts w:ascii="Batang" w:eastAsia="Batang" w:hAnsi="Batang" w:cs="Batang"/>
          <w:color w:val="000000" w:themeColor="text1"/>
        </w:rPr>
        <w:t>用</w:t>
      </w:r>
      <w:r w:rsidRPr="04AD3F8A">
        <w:rPr>
          <w:rFonts w:ascii="SimSun" w:eastAsia="SimSun" w:hAnsi="SimSun" w:cs="SimSun"/>
          <w:color w:val="000000" w:themeColor="text1"/>
        </w:rPr>
        <w:t>为</w:t>
      </w:r>
      <w:r w:rsidRPr="04AD3F8A">
        <w:rPr>
          <w:color w:val="000000" w:themeColor="text1"/>
        </w:rPr>
        <w:t xml:space="preserve"> 150</w:t>
      </w:r>
      <w:r w:rsidRPr="04AD3F8A">
        <w:rPr>
          <w:rFonts w:ascii="SimSun" w:eastAsia="SimSun" w:hAnsi="SimSun" w:cs="SimSun"/>
          <w:color w:val="000000" w:themeColor="text1"/>
        </w:rPr>
        <w:t>块</w:t>
      </w:r>
      <w:r w:rsidRPr="04AD3F8A">
        <w:rPr>
          <w:color w:val="000000" w:themeColor="text1"/>
        </w:rPr>
        <w:t> </w:t>
      </w:r>
    </w:p>
    <w:p w14:paraId="660888EF" w14:textId="77777777" w:rsidR="00B20A2D" w:rsidRPr="0000022A" w:rsidRDefault="00B20A2D">
      <w:pPr>
        <w:numPr>
          <w:ilvl w:val="0"/>
          <w:numId w:val="40"/>
        </w:numPr>
        <w:spacing w:after="0" w:line="276" w:lineRule="auto"/>
        <w:ind w:firstLine="0"/>
        <w:rPr>
          <w:rFonts w:ascii="Aptos" w:hAnsi="Aptos"/>
          <w:color w:val="000000"/>
        </w:rPr>
      </w:pPr>
      <w:r w:rsidRPr="04AD3F8A">
        <w:rPr>
          <w:rFonts w:ascii="SimSun" w:eastAsia="SimSun" w:hAnsi="SimSun" w:cs="SimSun"/>
          <w:color w:val="000000" w:themeColor="text1"/>
        </w:rPr>
        <w:t>选项</w:t>
      </w:r>
      <w:r w:rsidRPr="04AD3F8A">
        <w:rPr>
          <w:rFonts w:ascii="Batang" w:eastAsia="Batang" w:hAnsi="Batang" w:cs="Batang"/>
          <w:color w:val="000000" w:themeColor="text1"/>
        </w:rPr>
        <w:t>二：</w:t>
      </w:r>
      <w:r w:rsidRPr="04AD3F8A">
        <w:rPr>
          <w:rFonts w:ascii="SimSun" w:eastAsia="SimSun" w:hAnsi="SimSun" w:cs="SimSun"/>
          <w:color w:val="000000" w:themeColor="text1"/>
        </w:rPr>
        <w:t>拨</w:t>
      </w:r>
      <w:r w:rsidRPr="04AD3F8A">
        <w:rPr>
          <w:rFonts w:ascii="Batang" w:eastAsia="Batang" w:hAnsi="Batang" w:cs="Batang"/>
          <w:color w:val="000000" w:themeColor="text1"/>
        </w:rPr>
        <w:t>打</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w:t>
      </w:r>
      <w:r w:rsidRPr="04AD3F8A">
        <w:rPr>
          <w:rFonts w:ascii="SimSun" w:eastAsia="SimSun" w:hAnsi="SimSun" w:cs="SimSun"/>
          <w:color w:val="000000" w:themeColor="text1"/>
        </w:rPr>
        <w:t>当</w:t>
      </w:r>
      <w:r w:rsidRPr="04AD3F8A">
        <w:rPr>
          <w:rFonts w:ascii="Batang" w:eastAsia="Batang" w:hAnsi="Batang" w:cs="Batang"/>
          <w:color w:val="000000" w:themeColor="text1"/>
        </w:rPr>
        <w:t>天通</w:t>
      </w:r>
      <w:r w:rsidRPr="04AD3F8A">
        <w:rPr>
          <w:rFonts w:ascii="SimSun" w:eastAsia="SimSun" w:hAnsi="SimSun" w:cs="SimSun"/>
          <w:color w:val="000000" w:themeColor="text1"/>
        </w:rPr>
        <w:t>过视频与专</w:t>
      </w:r>
      <w:r w:rsidRPr="04AD3F8A">
        <w:rPr>
          <w:rFonts w:ascii="Batang" w:eastAsia="Batang" w:hAnsi="Batang" w:cs="Batang"/>
          <w:color w:val="000000" w:themeColor="text1"/>
        </w:rPr>
        <w:t>科</w:t>
      </w:r>
      <w:r w:rsidRPr="04AD3F8A">
        <w:rPr>
          <w:rFonts w:ascii="SimSun" w:eastAsia="SimSun" w:hAnsi="SimSun" w:cs="SimSun"/>
          <w:color w:val="000000" w:themeColor="text1"/>
        </w:rPr>
        <w:t>医</w:t>
      </w:r>
      <w:r w:rsidRPr="04AD3F8A">
        <w:rPr>
          <w:rFonts w:ascii="Batang" w:eastAsia="Batang" w:hAnsi="Batang" w:cs="Batang"/>
          <w:color w:val="000000" w:themeColor="text1"/>
        </w:rPr>
        <w:t>生</w:t>
      </w:r>
      <w:r w:rsidRPr="04AD3F8A">
        <w:rPr>
          <w:rFonts w:ascii="SimSun" w:eastAsia="SimSun" w:hAnsi="SimSun" w:cs="SimSun"/>
          <w:color w:val="000000" w:themeColor="text1"/>
        </w:rPr>
        <w:t>问诊</w:t>
      </w:r>
      <w:r w:rsidRPr="04AD3F8A">
        <w:rPr>
          <w:rFonts w:ascii="Batang" w:eastAsia="Batang" w:hAnsi="Batang" w:cs="Batang"/>
          <w:color w:val="000000" w:themeColor="text1"/>
        </w:rPr>
        <w:t>，</w:t>
      </w:r>
      <w:r w:rsidRPr="04AD3F8A">
        <w:rPr>
          <w:rFonts w:ascii="SimSun" w:eastAsia="SimSun" w:hAnsi="SimSun" w:cs="SimSun"/>
          <w:color w:val="000000" w:themeColor="text1"/>
        </w:rPr>
        <w:t>费</w:t>
      </w:r>
      <w:r w:rsidRPr="04AD3F8A">
        <w:rPr>
          <w:rFonts w:ascii="Batang" w:eastAsia="Batang" w:hAnsi="Batang" w:cs="Batang"/>
          <w:color w:val="000000" w:themeColor="text1"/>
        </w:rPr>
        <w:t>用</w:t>
      </w:r>
      <w:r w:rsidRPr="04AD3F8A">
        <w:rPr>
          <w:rFonts w:ascii="SimSun" w:eastAsia="SimSun" w:hAnsi="SimSun" w:cs="SimSun"/>
          <w:color w:val="000000" w:themeColor="text1"/>
        </w:rPr>
        <w:t>为</w:t>
      </w:r>
      <w:r w:rsidRPr="04AD3F8A">
        <w:rPr>
          <w:color w:val="000000" w:themeColor="text1"/>
        </w:rPr>
        <w:t> 30</w:t>
      </w:r>
      <w:r w:rsidRPr="04AD3F8A">
        <w:rPr>
          <w:rFonts w:ascii="SimSun" w:eastAsia="SimSun" w:hAnsi="SimSun" w:cs="SimSun"/>
          <w:color w:val="000000" w:themeColor="text1"/>
        </w:rPr>
        <w:t>块</w:t>
      </w:r>
      <w:r w:rsidRPr="04AD3F8A">
        <w:rPr>
          <w:color w:val="000000" w:themeColor="text1"/>
        </w:rPr>
        <w:t> </w:t>
      </w:r>
    </w:p>
    <w:p w14:paraId="707A2970"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您会选择哪</w:t>
      </w:r>
      <w:r w:rsidRPr="04AD3F8A">
        <w:rPr>
          <w:rFonts w:ascii="Batang" w:eastAsia="Batang" w:hAnsi="Batang" w:cs="Batang"/>
          <w:color w:val="000000" w:themeColor="text1"/>
        </w:rPr>
        <w:t>一</w:t>
      </w:r>
      <w:r w:rsidRPr="04AD3F8A">
        <w:rPr>
          <w:rFonts w:ascii="SimSun" w:eastAsia="SimSun" w:hAnsi="SimSun" w:cs="SimSun"/>
          <w:color w:val="000000" w:themeColor="text1"/>
        </w:rPr>
        <w:t>个</w:t>
      </w:r>
      <w:r w:rsidRPr="04AD3F8A">
        <w:rPr>
          <w:rFonts w:ascii="Batang" w:eastAsia="Batang" w:hAnsi="Batang" w:cs="Batang"/>
          <w:color w:val="000000" w:themeColor="text1"/>
        </w:rPr>
        <w:t>？</w:t>
      </w:r>
      <w:r w:rsidRPr="04AD3F8A">
        <w:rPr>
          <w:color w:val="000000" w:themeColor="text1"/>
        </w:rPr>
        <w:t> </w:t>
      </w:r>
    </w:p>
    <w:p w14:paraId="1994AE1E"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7E8751C"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lastRenderedPageBreak/>
        <w:t>如果其他</w:t>
      </w:r>
      <w:r w:rsidRPr="04AD3F8A">
        <w:rPr>
          <w:rFonts w:ascii="SimSun" w:eastAsia="SimSun" w:hAnsi="SimSun" w:cs="SimSun"/>
          <w:color w:val="000000" w:themeColor="text1"/>
        </w:rPr>
        <w:t>条</w:t>
      </w:r>
      <w:r w:rsidRPr="04AD3F8A">
        <w:rPr>
          <w:rFonts w:ascii="Batang" w:eastAsia="Batang" w:hAnsi="Batang" w:cs="Batang"/>
          <w:color w:val="000000" w:themeColor="text1"/>
        </w:rPr>
        <w:t>件不</w:t>
      </w:r>
      <w:r w:rsidRPr="04AD3F8A">
        <w:rPr>
          <w:rFonts w:ascii="SimSun" w:eastAsia="SimSun" w:hAnsi="SimSun" w:cs="SimSun"/>
          <w:color w:val="000000" w:themeColor="text1"/>
        </w:rPr>
        <w:t>变</w:t>
      </w:r>
      <w:r w:rsidRPr="04AD3F8A">
        <w:rPr>
          <w:rFonts w:ascii="Batang" w:eastAsia="Batang" w:hAnsi="Batang" w:cs="Batang"/>
          <w:color w:val="000000" w:themeColor="text1"/>
        </w:rPr>
        <w:t>，</w:t>
      </w:r>
      <w:r w:rsidRPr="04AD3F8A">
        <w:rPr>
          <w:rFonts w:ascii="SimSun" w:eastAsia="SimSun" w:hAnsi="SimSun" w:cs="SimSun"/>
          <w:color w:val="000000" w:themeColor="text1"/>
        </w:rPr>
        <w:t>您会选择</w:t>
      </w:r>
      <w:r w:rsidRPr="04AD3F8A">
        <w:rPr>
          <w:rFonts w:ascii="Batang" w:eastAsia="Batang" w:hAnsi="Batang" w:cs="Batang"/>
          <w:color w:val="000000" w:themeColor="text1"/>
        </w:rPr>
        <w:t>：</w:t>
      </w:r>
      <w:r w:rsidRPr="04AD3F8A">
        <w:rPr>
          <w:color w:val="000000" w:themeColor="text1"/>
        </w:rPr>
        <w:t> </w:t>
      </w:r>
    </w:p>
    <w:p w14:paraId="2BE1A690" w14:textId="77777777" w:rsidR="00B20A2D" w:rsidRPr="0000022A" w:rsidRDefault="00B20A2D">
      <w:pPr>
        <w:numPr>
          <w:ilvl w:val="0"/>
          <w:numId w:val="41"/>
        </w:numPr>
        <w:spacing w:after="0" w:line="276" w:lineRule="auto"/>
        <w:ind w:firstLine="0"/>
        <w:rPr>
          <w:rFonts w:ascii="Aptos" w:hAnsi="Aptos"/>
          <w:color w:val="000000"/>
        </w:rPr>
      </w:pPr>
      <w:r w:rsidRPr="04AD3F8A">
        <w:rPr>
          <w:rFonts w:ascii="Batang" w:eastAsia="Batang" w:hAnsi="Batang" w:cs="Batang"/>
          <w:color w:val="000000" w:themeColor="text1"/>
        </w:rPr>
        <w:t>以</w:t>
      </w:r>
      <w:r w:rsidRPr="04AD3F8A">
        <w:rPr>
          <w:color w:val="000000" w:themeColor="text1"/>
        </w:rPr>
        <w:t xml:space="preserve"> 150 </w:t>
      </w:r>
      <w:r w:rsidRPr="04AD3F8A">
        <w:rPr>
          <w:rFonts w:ascii="SimSun" w:eastAsia="SimSun" w:hAnsi="SimSun" w:cs="SimSun"/>
          <w:color w:val="000000" w:themeColor="text1"/>
        </w:rPr>
        <w:t>块</w:t>
      </w:r>
      <w:r w:rsidRPr="04AD3F8A">
        <w:rPr>
          <w:color w:val="000000" w:themeColor="text1"/>
        </w:rPr>
        <w:t> </w:t>
      </w:r>
      <w:r w:rsidRPr="04AD3F8A">
        <w:rPr>
          <w:rFonts w:ascii="Batang" w:eastAsia="Batang" w:hAnsi="Batang" w:cs="Batang"/>
          <w:color w:val="000000" w:themeColor="text1"/>
        </w:rPr>
        <w:t>直接前往急</w:t>
      </w:r>
      <w:r w:rsidRPr="04AD3F8A">
        <w:rPr>
          <w:rFonts w:ascii="SimSun" w:eastAsia="SimSun" w:hAnsi="SimSun" w:cs="SimSun"/>
          <w:color w:val="000000" w:themeColor="text1"/>
        </w:rPr>
        <w:t>诊</w:t>
      </w:r>
      <w:r w:rsidRPr="04AD3F8A">
        <w:rPr>
          <w:rFonts w:ascii="Batang" w:eastAsia="Batang" w:hAnsi="Batang" w:cs="Batang"/>
          <w:color w:val="000000" w:themeColor="text1"/>
        </w:rPr>
        <w:t>部，或</w:t>
      </w:r>
      <w:r w:rsidRPr="04AD3F8A">
        <w:rPr>
          <w:color w:val="000000" w:themeColor="text1"/>
        </w:rPr>
        <w:t> </w:t>
      </w:r>
    </w:p>
    <w:p w14:paraId="0ABFB1AA" w14:textId="77777777" w:rsidR="00B20A2D" w:rsidRPr="0000022A" w:rsidRDefault="00B20A2D">
      <w:pPr>
        <w:numPr>
          <w:ilvl w:val="0"/>
          <w:numId w:val="41"/>
        </w:numPr>
        <w:spacing w:after="0" w:line="276" w:lineRule="auto"/>
        <w:ind w:firstLine="0"/>
        <w:rPr>
          <w:rFonts w:ascii="Aptos" w:hAnsi="Aptos"/>
          <w:color w:val="000000"/>
        </w:rPr>
      </w:pPr>
      <w:r w:rsidRPr="04AD3F8A">
        <w:rPr>
          <w:rFonts w:ascii="Batang" w:eastAsia="Batang" w:hAnsi="Batang" w:cs="Batang"/>
          <w:color w:val="000000" w:themeColor="text1"/>
        </w:rPr>
        <w:t>以</w:t>
      </w:r>
      <w:r w:rsidRPr="04AD3F8A">
        <w:rPr>
          <w:color w:val="000000" w:themeColor="text1"/>
        </w:rPr>
        <w:t> X</w:t>
      </w:r>
      <w:r w:rsidRPr="04AD3F8A">
        <w:rPr>
          <w:rFonts w:ascii="SimSun" w:eastAsia="SimSun" w:hAnsi="SimSun" w:cs="SimSun"/>
          <w:color w:val="000000" w:themeColor="text1"/>
        </w:rPr>
        <w:t>块</w:t>
      </w:r>
      <w:r w:rsidRPr="04AD3F8A">
        <w:rPr>
          <w:color w:val="000000" w:themeColor="text1"/>
        </w:rPr>
        <w:t> </w:t>
      </w:r>
      <w:r w:rsidRPr="04AD3F8A">
        <w:rPr>
          <w:rFonts w:ascii="SimSun" w:eastAsia="SimSun" w:hAnsi="SimSun" w:cs="SimSun"/>
          <w:color w:val="000000" w:themeColor="text1"/>
        </w:rPr>
        <w:t>拨</w:t>
      </w:r>
      <w:r w:rsidRPr="04AD3F8A">
        <w:rPr>
          <w:rFonts w:ascii="Batang" w:eastAsia="Batang" w:hAnsi="Batang" w:cs="Batang"/>
          <w:color w:val="000000" w:themeColor="text1"/>
        </w:rPr>
        <w:t>打</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务热线进</w:t>
      </w:r>
      <w:r w:rsidRPr="04AD3F8A">
        <w:rPr>
          <w:rFonts w:ascii="Batang" w:eastAsia="Batang" w:hAnsi="Batang" w:cs="Batang"/>
          <w:color w:val="000000" w:themeColor="text1"/>
        </w:rPr>
        <w:t>行</w:t>
      </w:r>
      <w:r w:rsidRPr="04AD3F8A">
        <w:rPr>
          <w:rFonts w:ascii="SimSun" w:eastAsia="SimSun" w:hAnsi="SimSun" w:cs="SimSun"/>
          <w:color w:val="000000" w:themeColor="text1"/>
        </w:rPr>
        <w:t>视频问诊</w:t>
      </w:r>
      <w:r w:rsidRPr="04AD3F8A">
        <w:rPr>
          <w:rFonts w:ascii="Batang" w:eastAsia="Batang" w:hAnsi="Batang" w:cs="Batang"/>
          <w:color w:val="000000" w:themeColor="text1"/>
        </w:rPr>
        <w:t>？</w:t>
      </w:r>
      <w:r w:rsidRPr="04AD3F8A">
        <w:rPr>
          <w:color w:val="000000" w:themeColor="text1"/>
        </w:rPr>
        <w:t> </w:t>
      </w:r>
    </w:p>
    <w:p w14:paraId="770F87F1"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29DF29CE"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请问</w:t>
      </w:r>
      <w:r w:rsidRPr="04AD3F8A">
        <w:rPr>
          <w:rFonts w:ascii="Batang" w:eastAsia="Batang" w:hAnsi="Batang" w:cs="Batang"/>
          <w:color w:val="000000" w:themeColor="text1"/>
        </w:rPr>
        <w:t>，什</w:t>
      </w:r>
      <w:r w:rsidRPr="04AD3F8A">
        <w:rPr>
          <w:rFonts w:ascii="SimSun" w:eastAsia="SimSun" w:hAnsi="SimSun" w:cs="SimSun"/>
          <w:color w:val="000000" w:themeColor="text1"/>
        </w:rPr>
        <w:t>么</w:t>
      </w:r>
      <w:r w:rsidRPr="04AD3F8A">
        <w:rPr>
          <w:rFonts w:ascii="Batang" w:eastAsia="Batang" w:hAnsi="Batang" w:cs="Batang"/>
          <w:color w:val="000000" w:themeColor="text1"/>
        </w:rPr>
        <w:t>情</w:t>
      </w:r>
      <w:r w:rsidRPr="04AD3F8A">
        <w:rPr>
          <w:rFonts w:ascii="SimSun" w:eastAsia="SimSun" w:hAnsi="SimSun" w:cs="SimSun"/>
          <w:color w:val="000000" w:themeColor="text1"/>
        </w:rPr>
        <w:t>况会让您</w:t>
      </w:r>
      <w:r w:rsidRPr="04AD3F8A">
        <w:rPr>
          <w:rFonts w:ascii="Batang" w:eastAsia="Batang" w:hAnsi="Batang" w:cs="Batang"/>
          <w:color w:val="000000" w:themeColor="text1"/>
        </w:rPr>
        <w:t>更愿意接受</w:t>
      </w:r>
      <w:r w:rsidRPr="04AD3F8A">
        <w:rPr>
          <w:rFonts w:ascii="SimSun" w:eastAsia="SimSun" w:hAnsi="SimSun" w:cs="SimSun"/>
          <w:color w:val="000000" w:themeColor="text1"/>
        </w:rPr>
        <w:t>视频问诊</w:t>
      </w:r>
      <w:r w:rsidRPr="04AD3F8A">
        <w:rPr>
          <w:rFonts w:ascii="Batang" w:eastAsia="Batang" w:hAnsi="Batang" w:cs="Batang"/>
          <w:color w:val="000000" w:themeColor="text1"/>
        </w:rPr>
        <w:t>的</w:t>
      </w:r>
      <w:r w:rsidRPr="04AD3F8A">
        <w:rPr>
          <w:rFonts w:ascii="SimSun" w:eastAsia="SimSun" w:hAnsi="SimSun" w:cs="SimSun"/>
          <w:color w:val="000000" w:themeColor="text1"/>
        </w:rPr>
        <w:t>选项</w:t>
      </w:r>
      <w:r w:rsidRPr="04AD3F8A">
        <w:rPr>
          <w:rFonts w:ascii="Batang" w:eastAsia="Batang" w:hAnsi="Batang" w:cs="Batang"/>
          <w:color w:val="000000" w:themeColor="text1"/>
        </w:rPr>
        <w:t>？</w:t>
      </w:r>
      <w:r w:rsidRPr="04AD3F8A">
        <w:rPr>
          <w:color w:val="000000" w:themeColor="text1"/>
        </w:rPr>
        <w:t> </w:t>
      </w:r>
    </w:p>
    <w:p w14:paraId="7153840C" w14:textId="77777777" w:rsidR="00B20A2D" w:rsidRPr="0000022A" w:rsidRDefault="00B20A2D">
      <w:pPr>
        <w:numPr>
          <w:ilvl w:val="0"/>
          <w:numId w:val="42"/>
        </w:numPr>
        <w:spacing w:after="0" w:line="276" w:lineRule="auto"/>
        <w:ind w:firstLine="0"/>
        <w:rPr>
          <w:rFonts w:ascii="Aptos" w:hAnsi="Aptos"/>
          <w:color w:val="000000"/>
        </w:rPr>
      </w:pPr>
      <w:r w:rsidRPr="04AD3F8A">
        <w:rPr>
          <w:rFonts w:ascii="Batang" w:eastAsia="Batang" w:hAnsi="Batang" w:cs="Batang"/>
          <w:color w:val="000000" w:themeColor="text1"/>
        </w:rPr>
        <w:t>自下而上：</w:t>
      </w:r>
      <w:r w:rsidRPr="04AD3F8A">
        <w:rPr>
          <w:rFonts w:ascii="SimSun" w:eastAsia="SimSun" w:hAnsi="SimSun" w:cs="SimSun"/>
          <w:color w:val="000000" w:themeColor="text1"/>
        </w:rPr>
        <w:t>仅</w:t>
      </w:r>
      <w:r w:rsidRPr="04AD3F8A">
        <w:rPr>
          <w:rFonts w:ascii="Batang" w:eastAsia="Batang" w:hAnsi="Batang" w:cs="Batang"/>
          <w:color w:val="000000" w:themeColor="text1"/>
        </w:rPr>
        <w:t>在患者首次</w:t>
      </w:r>
      <w:r w:rsidRPr="04AD3F8A">
        <w:rPr>
          <w:rFonts w:ascii="SimSun" w:eastAsia="SimSun" w:hAnsi="SimSun" w:cs="SimSun"/>
          <w:color w:val="000000" w:themeColor="text1"/>
        </w:rPr>
        <w:t>选择</w:t>
      </w:r>
      <w:r w:rsidRPr="04AD3F8A">
        <w:rPr>
          <w:color w:val="000000" w:themeColor="text1"/>
        </w:rPr>
        <w:t>ED</w:t>
      </w:r>
      <w:r w:rsidRPr="04AD3F8A">
        <w:rPr>
          <w:rFonts w:ascii="SimSun" w:eastAsia="SimSun" w:hAnsi="SimSun" w:cs="SimSun"/>
          <w:color w:val="000000" w:themeColor="text1"/>
        </w:rPr>
        <w:t>时询问</w:t>
      </w:r>
      <w:r w:rsidRPr="04AD3F8A">
        <w:rPr>
          <w:color w:val="000000" w:themeColor="text1"/>
        </w:rPr>
        <w:t> </w:t>
      </w:r>
    </w:p>
    <w:p w14:paraId="2BFDB3C0" w14:textId="77777777" w:rsidR="00B20A2D" w:rsidRPr="0000022A" w:rsidRDefault="00B20A2D">
      <w:pPr>
        <w:numPr>
          <w:ilvl w:val="0"/>
          <w:numId w:val="42"/>
        </w:numPr>
        <w:spacing w:after="0" w:line="276" w:lineRule="auto"/>
        <w:ind w:firstLine="0"/>
        <w:rPr>
          <w:rFonts w:ascii="Aptos" w:hAnsi="Aptos"/>
          <w:color w:val="000000"/>
        </w:rPr>
      </w:pPr>
      <w:r w:rsidRPr="04AD3F8A">
        <w:rPr>
          <w:rFonts w:ascii="Batang" w:eastAsia="Batang" w:hAnsi="Batang" w:cs="Batang"/>
          <w:color w:val="000000" w:themeColor="text1"/>
        </w:rPr>
        <w:t>自上而下：若患者无</w:t>
      </w:r>
      <w:r w:rsidRPr="04AD3F8A">
        <w:rPr>
          <w:rFonts w:ascii="SimSun" w:eastAsia="SimSun" w:hAnsi="SimSun" w:cs="SimSun"/>
          <w:color w:val="000000" w:themeColor="text1"/>
        </w:rPr>
        <w:t>论</w:t>
      </w:r>
      <w:r w:rsidRPr="04AD3F8A">
        <w:rPr>
          <w:rFonts w:ascii="Batang" w:eastAsia="Batang" w:hAnsi="Batang" w:cs="Batang"/>
          <w:color w:val="000000" w:themeColor="text1"/>
        </w:rPr>
        <w:t>价格如何只</w:t>
      </w:r>
      <w:r w:rsidRPr="04AD3F8A">
        <w:rPr>
          <w:rFonts w:ascii="SimSun" w:eastAsia="SimSun" w:hAnsi="SimSun" w:cs="SimSun"/>
          <w:color w:val="000000" w:themeColor="text1"/>
        </w:rPr>
        <w:t>选择</w:t>
      </w:r>
      <w:r w:rsidRPr="04AD3F8A">
        <w:rPr>
          <w:color w:val="000000" w:themeColor="text1"/>
        </w:rPr>
        <w:t>ED</w:t>
      </w:r>
      <w:r w:rsidRPr="04AD3F8A">
        <w:rPr>
          <w:rFonts w:ascii="Batang" w:eastAsia="Batang" w:hAnsi="Batang" w:cs="Batang"/>
          <w:color w:val="000000" w:themeColor="text1"/>
        </w:rPr>
        <w:t>，再</w:t>
      </w:r>
      <w:r w:rsidRPr="04AD3F8A">
        <w:rPr>
          <w:rFonts w:ascii="SimSun" w:eastAsia="SimSun" w:hAnsi="SimSun" w:cs="SimSun"/>
          <w:color w:val="000000" w:themeColor="text1"/>
        </w:rPr>
        <w:t>询问</w:t>
      </w:r>
      <w:r w:rsidRPr="04AD3F8A">
        <w:rPr>
          <w:color w:val="000000" w:themeColor="text1"/>
        </w:rPr>
        <w:t> </w:t>
      </w:r>
    </w:p>
    <w:p w14:paraId="3EE59C19"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09A252A3"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除了价格之外，是什</w:t>
      </w:r>
      <w:r w:rsidRPr="04AD3F8A">
        <w:rPr>
          <w:rFonts w:ascii="SimSun" w:eastAsia="SimSun" w:hAnsi="SimSun" w:cs="SimSun"/>
          <w:color w:val="000000" w:themeColor="text1"/>
        </w:rPr>
        <w:t>么</w:t>
      </w:r>
      <w:r w:rsidRPr="04AD3F8A">
        <w:rPr>
          <w:rFonts w:ascii="Batang" w:eastAsia="Batang" w:hAnsi="Batang" w:cs="Batang"/>
          <w:color w:val="000000" w:themeColor="text1"/>
        </w:rPr>
        <w:t>其他原因</w:t>
      </w:r>
      <w:r w:rsidRPr="04AD3F8A">
        <w:rPr>
          <w:rFonts w:ascii="SimSun" w:eastAsia="SimSun" w:hAnsi="SimSun" w:cs="SimSun"/>
          <w:color w:val="000000" w:themeColor="text1"/>
        </w:rPr>
        <w:t>让您选择视频问诊</w:t>
      </w:r>
      <w:r w:rsidRPr="04AD3F8A">
        <w:rPr>
          <w:rFonts w:ascii="Batang" w:eastAsia="Batang" w:hAnsi="Batang" w:cs="Batang"/>
          <w:color w:val="000000" w:themeColor="text1"/>
        </w:rPr>
        <w:t>而不是去急</w:t>
      </w:r>
      <w:r w:rsidRPr="04AD3F8A">
        <w:rPr>
          <w:rFonts w:ascii="SimSun" w:eastAsia="SimSun" w:hAnsi="SimSun" w:cs="SimSun"/>
          <w:color w:val="000000" w:themeColor="text1"/>
        </w:rPr>
        <w:t>诊</w:t>
      </w:r>
      <w:r w:rsidRPr="04AD3F8A">
        <w:rPr>
          <w:rFonts w:ascii="Batang" w:eastAsia="Batang" w:hAnsi="Batang" w:cs="Batang"/>
          <w:color w:val="000000" w:themeColor="text1"/>
        </w:rPr>
        <w:t>部？</w:t>
      </w:r>
      <w:r w:rsidRPr="04AD3F8A">
        <w:rPr>
          <w:color w:val="000000" w:themeColor="text1"/>
        </w:rPr>
        <w:t> </w:t>
      </w:r>
      <w:r>
        <w:br/>
      </w:r>
      <w:r w:rsidRPr="04AD3F8A">
        <w:rPr>
          <w:rFonts w:ascii="Batang" w:eastAsia="Batang" w:hAnsi="Batang" w:cs="Batang"/>
          <w:color w:val="000000" w:themeColor="text1"/>
        </w:rPr>
        <w:t>提示</w:t>
      </w:r>
      <w:r w:rsidRPr="04AD3F8A">
        <w:rPr>
          <w:rFonts w:ascii="SimSun" w:eastAsia="SimSun" w:hAnsi="SimSun" w:cs="SimSun"/>
          <w:color w:val="000000" w:themeColor="text1"/>
        </w:rPr>
        <w:t>选项</w:t>
      </w:r>
      <w:r w:rsidRPr="04AD3F8A">
        <w:rPr>
          <w:rFonts w:ascii="Batang" w:eastAsia="Batang" w:hAnsi="Batang" w:cs="Batang"/>
          <w:color w:val="000000" w:themeColor="text1"/>
        </w:rPr>
        <w:t>：</w:t>
      </w:r>
      <w:r w:rsidRPr="04AD3F8A">
        <w:rPr>
          <w:rFonts w:ascii="SimSun" w:eastAsia="SimSun" w:hAnsi="SimSun" w:cs="SimSun"/>
          <w:color w:val="000000" w:themeColor="text1"/>
        </w:rPr>
        <w:t>时间</w:t>
      </w:r>
      <w:r w:rsidRPr="04AD3F8A">
        <w:rPr>
          <w:rFonts w:ascii="Batang" w:eastAsia="Batang" w:hAnsi="Batang" w:cs="Batang"/>
          <w:color w:val="000000" w:themeColor="text1"/>
        </w:rPr>
        <w:t>、便利性、病情</w:t>
      </w:r>
      <w:r w:rsidRPr="04AD3F8A">
        <w:rPr>
          <w:rFonts w:ascii="SimSun" w:eastAsia="SimSun" w:hAnsi="SimSun" w:cs="SimSun"/>
          <w:color w:val="000000" w:themeColor="text1"/>
        </w:rPr>
        <w:t>严</w:t>
      </w:r>
      <w:r w:rsidRPr="04AD3F8A">
        <w:rPr>
          <w:rFonts w:ascii="Batang" w:eastAsia="Batang" w:hAnsi="Batang" w:cs="Batang"/>
          <w:color w:val="000000" w:themeColor="text1"/>
        </w:rPr>
        <w:t>重程度、治</w:t>
      </w:r>
      <w:r w:rsidRPr="04AD3F8A">
        <w:rPr>
          <w:rFonts w:ascii="SimSun" w:eastAsia="SimSun" w:hAnsi="SimSun" w:cs="SimSun"/>
          <w:color w:val="000000" w:themeColor="text1"/>
        </w:rPr>
        <w:t>疗</w:t>
      </w:r>
      <w:r w:rsidRPr="04AD3F8A">
        <w:rPr>
          <w:rFonts w:ascii="Batang" w:eastAsia="Batang" w:hAnsi="Batang" w:cs="Batang"/>
          <w:color w:val="000000" w:themeColor="text1"/>
        </w:rPr>
        <w:t>效率、</w:t>
      </w:r>
      <w:r w:rsidRPr="04AD3F8A">
        <w:rPr>
          <w:rFonts w:ascii="SimSun" w:eastAsia="SimSun" w:hAnsi="SimSun" w:cs="SimSun"/>
          <w:color w:val="000000" w:themeColor="text1"/>
        </w:rPr>
        <w:t>质</w:t>
      </w:r>
      <w:r w:rsidRPr="04AD3F8A">
        <w:rPr>
          <w:rFonts w:ascii="Batang" w:eastAsia="Batang" w:hAnsi="Batang" w:cs="Batang"/>
          <w:color w:val="000000" w:themeColor="text1"/>
        </w:rPr>
        <w:t>量</w:t>
      </w:r>
      <w:r w:rsidRPr="04AD3F8A">
        <w:rPr>
          <w:color w:val="000000" w:themeColor="text1"/>
        </w:rPr>
        <w:t> </w:t>
      </w:r>
    </w:p>
    <w:p w14:paraId="3348EBBE"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0F88982A"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如果</w:t>
      </w:r>
      <w:r w:rsidRPr="04AD3F8A">
        <w:rPr>
          <w:rFonts w:ascii="SimSun" w:eastAsia="SimSun" w:hAnsi="SimSun" w:cs="SimSun"/>
          <w:color w:val="000000" w:themeColor="text1"/>
        </w:rPr>
        <w:t>您</w:t>
      </w:r>
      <w:r w:rsidRPr="04AD3F8A">
        <w:rPr>
          <w:rFonts w:ascii="Batang" w:eastAsia="Batang" w:hAnsi="Batang" w:cs="Batang"/>
          <w:color w:val="000000" w:themeColor="text1"/>
        </w:rPr>
        <w:t>提到的原因都能</w:t>
      </w:r>
      <w:r w:rsidRPr="04AD3F8A">
        <w:rPr>
          <w:rFonts w:ascii="SimSun" w:eastAsia="SimSun" w:hAnsi="SimSun" w:cs="SimSun"/>
          <w:color w:val="000000" w:themeColor="text1"/>
        </w:rPr>
        <w:t>够</w:t>
      </w:r>
      <w:r w:rsidRPr="04AD3F8A">
        <w:rPr>
          <w:rFonts w:ascii="Batang" w:eastAsia="Batang" w:hAnsi="Batang" w:cs="Batang"/>
          <w:color w:val="000000" w:themeColor="text1"/>
        </w:rPr>
        <w:t>完全</w:t>
      </w:r>
      <w:r w:rsidRPr="04AD3F8A">
        <w:rPr>
          <w:rFonts w:ascii="SimSun" w:eastAsia="SimSun" w:hAnsi="SimSun" w:cs="SimSun"/>
          <w:color w:val="000000" w:themeColor="text1"/>
        </w:rPr>
        <w:t>满</w:t>
      </w:r>
      <w:r w:rsidRPr="04AD3F8A">
        <w:rPr>
          <w:rFonts w:ascii="Batang" w:eastAsia="Batang" w:hAnsi="Batang" w:cs="Batang"/>
          <w:color w:val="000000" w:themeColor="text1"/>
        </w:rPr>
        <w:t>足，</w:t>
      </w:r>
      <w:r w:rsidRPr="04AD3F8A">
        <w:rPr>
          <w:rFonts w:ascii="SimSun" w:eastAsia="SimSun" w:hAnsi="SimSun" w:cs="SimSun"/>
          <w:color w:val="000000" w:themeColor="text1"/>
        </w:rPr>
        <w:t>您</w:t>
      </w:r>
      <w:r w:rsidRPr="04AD3F8A">
        <w:rPr>
          <w:rFonts w:ascii="Batang" w:eastAsia="Batang" w:hAnsi="Batang" w:cs="Batang"/>
          <w:color w:val="000000" w:themeColor="text1"/>
        </w:rPr>
        <w:t>愿意</w:t>
      </w:r>
      <w:r w:rsidRPr="04AD3F8A">
        <w:rPr>
          <w:rFonts w:ascii="SimSun" w:eastAsia="SimSun" w:hAnsi="SimSun" w:cs="SimSun"/>
          <w:color w:val="000000" w:themeColor="text1"/>
        </w:rPr>
        <w:t>为视频问诊</w:t>
      </w:r>
      <w:r w:rsidRPr="04AD3F8A">
        <w:rPr>
          <w:rFonts w:ascii="Batang" w:eastAsia="Batang" w:hAnsi="Batang" w:cs="Batang"/>
          <w:color w:val="000000" w:themeColor="text1"/>
        </w:rPr>
        <w:t>支付更多</w:t>
      </w:r>
      <w:r w:rsidRPr="04AD3F8A">
        <w:rPr>
          <w:rFonts w:ascii="SimSun" w:eastAsia="SimSun" w:hAnsi="SimSun" w:cs="SimSun"/>
          <w:color w:val="000000" w:themeColor="text1"/>
        </w:rPr>
        <w:t>费</w:t>
      </w:r>
      <w:r w:rsidRPr="04AD3F8A">
        <w:rPr>
          <w:rFonts w:ascii="Batang" w:eastAsia="Batang" w:hAnsi="Batang" w:cs="Batang"/>
          <w:color w:val="000000" w:themeColor="text1"/>
        </w:rPr>
        <w:t>用</w:t>
      </w:r>
      <w:r w:rsidRPr="04AD3F8A">
        <w:rPr>
          <w:rFonts w:ascii="SimSun" w:eastAsia="SimSun" w:hAnsi="SimSun" w:cs="SimSun"/>
          <w:color w:val="000000" w:themeColor="text1"/>
        </w:rPr>
        <w:t>吗</w:t>
      </w:r>
      <w:r w:rsidRPr="04AD3F8A">
        <w:rPr>
          <w:rFonts w:ascii="Batang" w:eastAsia="Batang" w:hAnsi="Batang" w:cs="Batang"/>
          <w:color w:val="000000" w:themeColor="text1"/>
        </w:rPr>
        <w:t>？多少？</w:t>
      </w:r>
      <w:r w:rsidRPr="04AD3F8A">
        <w:rPr>
          <w:color w:val="000000" w:themeColor="text1"/>
        </w:rPr>
        <w:t> </w:t>
      </w:r>
      <w:r>
        <w:br/>
      </w:r>
      <w:r w:rsidRPr="04AD3F8A">
        <w:rPr>
          <w:rFonts w:ascii="Batang" w:eastAsia="Batang" w:hAnsi="Batang" w:cs="Batang"/>
          <w:color w:val="000000" w:themeColor="text1"/>
        </w:rPr>
        <w:t>（</w:t>
      </w:r>
      <w:r w:rsidRPr="04AD3F8A">
        <w:rPr>
          <w:rFonts w:ascii="SimSun" w:eastAsia="SimSun" w:hAnsi="SimSun" w:cs="SimSun"/>
          <w:color w:val="000000" w:themeColor="text1"/>
        </w:rPr>
        <w:t>请记录</w:t>
      </w:r>
      <w:r w:rsidRPr="04AD3F8A">
        <w:rPr>
          <w:rFonts w:ascii="Batang" w:eastAsia="Batang" w:hAnsi="Batang" w:cs="Batang"/>
          <w:color w:val="000000" w:themeColor="text1"/>
        </w:rPr>
        <w:t>最</w:t>
      </w:r>
      <w:r w:rsidRPr="04AD3F8A">
        <w:rPr>
          <w:rFonts w:ascii="SimSun" w:eastAsia="SimSun" w:hAnsi="SimSun" w:cs="SimSun"/>
          <w:color w:val="000000" w:themeColor="text1"/>
        </w:rPr>
        <w:t>终</w:t>
      </w:r>
      <w:r w:rsidRPr="04AD3F8A">
        <w:rPr>
          <w:rFonts w:ascii="Batang" w:eastAsia="Batang" w:hAnsi="Batang" w:cs="Batang"/>
          <w:color w:val="000000" w:themeColor="text1"/>
        </w:rPr>
        <w:t>金</w:t>
      </w:r>
      <w:r w:rsidRPr="04AD3F8A">
        <w:rPr>
          <w:rFonts w:ascii="SimSun" w:eastAsia="SimSun" w:hAnsi="SimSun" w:cs="SimSun"/>
          <w:color w:val="000000" w:themeColor="text1"/>
        </w:rPr>
        <w:t>额</w:t>
      </w:r>
      <w:r w:rsidRPr="04AD3F8A">
        <w:rPr>
          <w:rFonts w:ascii="Batang" w:eastAsia="Batang" w:hAnsi="Batang" w:cs="Batang"/>
          <w:color w:val="000000" w:themeColor="text1"/>
        </w:rPr>
        <w:t>）</w:t>
      </w:r>
      <w:r w:rsidRPr="04AD3F8A">
        <w:rPr>
          <w:color w:val="000000" w:themeColor="text1"/>
        </w:rPr>
        <w:t> </w:t>
      </w:r>
    </w:p>
    <w:p w14:paraId="06424952" w14:textId="77777777" w:rsidR="00B20A2D" w:rsidRPr="0000022A" w:rsidRDefault="00B20A2D" w:rsidP="00B20A2D">
      <w:pPr>
        <w:spacing w:after="0" w:line="276" w:lineRule="auto"/>
        <w:rPr>
          <w:rFonts w:ascii="Aptos" w:hAnsi="Aptos"/>
          <w:color w:val="000000"/>
        </w:rPr>
      </w:pPr>
      <w:r w:rsidRPr="04AD3F8A">
        <w:rPr>
          <w:color w:val="000000" w:themeColor="text1"/>
        </w:rPr>
        <w:fldChar w:fldCharType="begin"/>
      </w:r>
      <w:r w:rsidRPr="04AD3F8A">
        <w:rPr>
          <w:color w:val="000000" w:themeColor="text1"/>
        </w:rPr>
        <w:instrText xml:space="preserve"> INCLUDEPICTURE "/Users/kwees/Library/Containers/com.microsoft.Outlook/Data/tmp/WebArchiveCopyPasteTempFiles/cid4064059300*9e68abc8-d8f8-44d8-9a41-02759fabc5b8" \* MERGEFORMATINET </w:instrText>
      </w:r>
      <w:r w:rsidRPr="04AD3F8A">
        <w:rPr>
          <w:color w:val="000000" w:themeColor="text1"/>
        </w:rPr>
        <w:fldChar w:fldCharType="separate"/>
      </w:r>
      <w:r>
        <w:rPr>
          <w:noProof/>
        </w:rPr>
        <mc:AlternateContent>
          <mc:Choice Requires="wps">
            <w:drawing>
              <wp:inline distT="0" distB="0" distL="0" distR="0" wp14:anchorId="118D99B2" wp14:editId="004DEF86">
                <wp:extent cx="304800" cy="304800"/>
                <wp:effectExtent l="0" t="0" r="0" b="0"/>
                <wp:docPr id="4" name="Rectangle 4" descr="Sha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D7E24B" id="Rectangle 4" o:spid="_x0000_s1026" alt="Shap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4AD3F8A">
        <w:rPr>
          <w:color w:val="000000" w:themeColor="text1"/>
        </w:rPr>
        <w:fldChar w:fldCharType="end"/>
      </w:r>
      <w:r w:rsidRPr="04AD3F8A">
        <w:rPr>
          <w:color w:val="000000" w:themeColor="text1"/>
        </w:rPr>
        <w:t> </w:t>
      </w:r>
    </w:p>
    <w:p w14:paraId="38037BE6"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b/>
          <w:bCs/>
          <w:color w:val="000000" w:themeColor="text1"/>
        </w:rPr>
        <w:t>情景</w:t>
      </w:r>
      <w:r w:rsidRPr="04AD3F8A">
        <w:rPr>
          <w:b/>
          <w:bCs/>
          <w:color w:val="000000" w:themeColor="text1"/>
        </w:rPr>
        <w:t>2</w:t>
      </w:r>
      <w:r w:rsidRPr="04AD3F8A">
        <w:rPr>
          <w:rFonts w:ascii="Batang" w:eastAsia="Batang" w:hAnsi="Batang" w:cs="Batang"/>
          <w:color w:val="000000" w:themeColor="text1"/>
        </w:rPr>
        <w:t>：</w:t>
      </w:r>
      <w:r w:rsidRPr="04AD3F8A">
        <w:rPr>
          <w:color w:val="000000" w:themeColor="text1"/>
        </w:rPr>
        <w:t> </w:t>
      </w:r>
      <w:r>
        <w:br/>
      </w:r>
      <w:r w:rsidRPr="04AD3F8A">
        <w:rPr>
          <w:rFonts w:ascii="SimSun" w:eastAsia="SimSun" w:hAnsi="SimSun" w:cs="SimSun"/>
          <w:color w:val="000000" w:themeColor="text1"/>
        </w:rPr>
        <w:t>您</w:t>
      </w:r>
      <w:r w:rsidRPr="04AD3F8A">
        <w:rPr>
          <w:rFonts w:ascii="Batang" w:eastAsia="Batang" w:hAnsi="Batang" w:cs="Batang"/>
          <w:color w:val="000000" w:themeColor="text1"/>
        </w:rPr>
        <w:t>在</w:t>
      </w:r>
      <w:r w:rsidRPr="04AD3F8A">
        <w:rPr>
          <w:rFonts w:ascii="SimSun" w:eastAsia="SimSun" w:hAnsi="SimSun" w:cs="SimSun"/>
          <w:color w:val="000000" w:themeColor="text1"/>
        </w:rPr>
        <w:t>过</w:t>
      </w:r>
      <w:r w:rsidRPr="04AD3F8A">
        <w:rPr>
          <w:rFonts w:ascii="Batang" w:eastAsia="Batang" w:hAnsi="Batang" w:cs="Batang"/>
          <w:color w:val="000000" w:themeColor="text1"/>
        </w:rPr>
        <w:t>去</w:t>
      </w:r>
      <w:r w:rsidRPr="04AD3F8A">
        <w:rPr>
          <w:color w:val="000000" w:themeColor="text1"/>
        </w:rPr>
        <w:t>24</w:t>
      </w:r>
      <w:r w:rsidRPr="04AD3F8A">
        <w:rPr>
          <w:rFonts w:ascii="Batang" w:eastAsia="Batang" w:hAnsi="Batang" w:cs="Batang"/>
          <w:color w:val="000000" w:themeColor="text1"/>
        </w:rPr>
        <w:t>小</w:t>
      </w:r>
      <w:r w:rsidRPr="04AD3F8A">
        <w:rPr>
          <w:rFonts w:ascii="SimSun" w:eastAsia="SimSun" w:hAnsi="SimSun" w:cs="SimSun"/>
          <w:color w:val="000000" w:themeColor="text1"/>
        </w:rPr>
        <w:t>时</w:t>
      </w:r>
      <w:r w:rsidRPr="04AD3F8A">
        <w:rPr>
          <w:rFonts w:ascii="Batang" w:eastAsia="Batang" w:hAnsi="Batang" w:cs="Batang"/>
          <w:color w:val="000000" w:themeColor="text1"/>
        </w:rPr>
        <w:t>里一直腹</w:t>
      </w:r>
      <w:r w:rsidRPr="04AD3F8A">
        <w:rPr>
          <w:rFonts w:ascii="SimSun" w:eastAsia="SimSun" w:hAnsi="SimSun" w:cs="SimSun"/>
          <w:color w:val="000000" w:themeColor="text1"/>
        </w:rPr>
        <w:t>泻</w:t>
      </w:r>
      <w:r w:rsidRPr="04AD3F8A">
        <w:rPr>
          <w:rFonts w:ascii="Batang" w:eastAsia="Batang" w:hAnsi="Batang" w:cs="Batang"/>
          <w:color w:val="000000" w:themeColor="text1"/>
        </w:rPr>
        <w:t>和</w:t>
      </w:r>
      <w:r w:rsidRPr="04AD3F8A">
        <w:rPr>
          <w:rFonts w:ascii="SimSun" w:eastAsia="SimSun" w:hAnsi="SimSun" w:cs="SimSun"/>
          <w:color w:val="000000" w:themeColor="text1"/>
        </w:rPr>
        <w:t>呕</w:t>
      </w:r>
      <w:r w:rsidRPr="04AD3F8A">
        <w:rPr>
          <w:rFonts w:ascii="Batang" w:eastAsia="Batang" w:hAnsi="Batang" w:cs="Batang"/>
          <w:color w:val="000000" w:themeColor="text1"/>
        </w:rPr>
        <w:t>吐，希望</w:t>
      </w:r>
      <w:r w:rsidRPr="04AD3F8A">
        <w:rPr>
          <w:rFonts w:ascii="SimSun" w:eastAsia="SimSun" w:hAnsi="SimSun" w:cs="SimSun"/>
          <w:color w:val="000000" w:themeColor="text1"/>
        </w:rPr>
        <w:t>寻</w:t>
      </w:r>
      <w:r w:rsidRPr="04AD3F8A">
        <w:rPr>
          <w:rFonts w:ascii="Batang" w:eastAsia="Batang" w:hAnsi="Batang" w:cs="Batang"/>
          <w:color w:val="000000" w:themeColor="text1"/>
        </w:rPr>
        <w:t>求</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w:t>
      </w:r>
      <w:r w:rsidRPr="04AD3F8A">
        <w:rPr>
          <w:color w:val="000000" w:themeColor="text1"/>
        </w:rPr>
        <w:t> </w:t>
      </w:r>
    </w:p>
    <w:p w14:paraId="78B4E75D" w14:textId="77777777" w:rsidR="00B20A2D" w:rsidRPr="0000022A" w:rsidRDefault="00B20A2D">
      <w:pPr>
        <w:numPr>
          <w:ilvl w:val="0"/>
          <w:numId w:val="43"/>
        </w:numPr>
        <w:spacing w:after="0" w:line="276" w:lineRule="auto"/>
        <w:ind w:firstLine="0"/>
        <w:rPr>
          <w:rFonts w:ascii="Aptos" w:hAnsi="Aptos"/>
          <w:color w:val="000000"/>
        </w:rPr>
      </w:pPr>
      <w:r w:rsidRPr="04AD3F8A">
        <w:rPr>
          <w:rFonts w:ascii="SimSun" w:eastAsia="SimSun" w:hAnsi="SimSun" w:cs="SimSun"/>
          <w:color w:val="000000" w:themeColor="text1"/>
        </w:rPr>
        <w:t>选项</w:t>
      </w:r>
      <w:r w:rsidRPr="04AD3F8A">
        <w:rPr>
          <w:rFonts w:ascii="Batang" w:eastAsia="Batang" w:hAnsi="Batang" w:cs="Batang"/>
          <w:color w:val="000000" w:themeColor="text1"/>
        </w:rPr>
        <w:t>一：直接前往</w:t>
      </w:r>
      <w:r w:rsidRPr="04AD3F8A">
        <w:rPr>
          <w:rFonts w:ascii="SimSun" w:eastAsia="SimSun" w:hAnsi="SimSun" w:cs="SimSun"/>
          <w:color w:val="000000" w:themeColor="text1"/>
        </w:rPr>
        <w:t>医</w:t>
      </w:r>
      <w:r w:rsidRPr="04AD3F8A">
        <w:rPr>
          <w:rFonts w:ascii="Batang" w:eastAsia="Batang" w:hAnsi="Batang" w:cs="Batang"/>
          <w:color w:val="000000" w:themeColor="text1"/>
        </w:rPr>
        <w:t>院急</w:t>
      </w:r>
      <w:r w:rsidRPr="04AD3F8A">
        <w:rPr>
          <w:rFonts w:ascii="SimSun" w:eastAsia="SimSun" w:hAnsi="SimSun" w:cs="SimSun"/>
          <w:color w:val="000000" w:themeColor="text1"/>
        </w:rPr>
        <w:t>诊</w:t>
      </w:r>
      <w:r w:rsidRPr="04AD3F8A">
        <w:rPr>
          <w:rFonts w:ascii="Batang" w:eastAsia="Batang" w:hAnsi="Batang" w:cs="Batang"/>
          <w:color w:val="000000" w:themeColor="text1"/>
        </w:rPr>
        <w:t>部，候</w:t>
      </w:r>
      <w:r w:rsidRPr="04AD3F8A">
        <w:rPr>
          <w:rFonts w:ascii="SimSun" w:eastAsia="SimSun" w:hAnsi="SimSun" w:cs="SimSun"/>
          <w:color w:val="000000" w:themeColor="text1"/>
        </w:rPr>
        <w:t>诊时间为</w:t>
      </w:r>
      <w:r w:rsidRPr="04AD3F8A">
        <w:rPr>
          <w:color w:val="000000" w:themeColor="text1"/>
        </w:rPr>
        <w:t> 2-6</w:t>
      </w:r>
      <w:r w:rsidRPr="04AD3F8A">
        <w:rPr>
          <w:rFonts w:ascii="Batang" w:eastAsia="Batang" w:hAnsi="Batang" w:cs="Batang"/>
          <w:color w:val="000000" w:themeColor="text1"/>
        </w:rPr>
        <w:t>小</w:t>
      </w:r>
      <w:r w:rsidRPr="04AD3F8A">
        <w:rPr>
          <w:rFonts w:ascii="SimSun" w:eastAsia="SimSun" w:hAnsi="SimSun" w:cs="SimSun"/>
          <w:color w:val="000000" w:themeColor="text1"/>
        </w:rPr>
        <w:t>时</w:t>
      </w:r>
      <w:r w:rsidRPr="04AD3F8A">
        <w:rPr>
          <w:rFonts w:ascii="Batang" w:eastAsia="Batang" w:hAnsi="Batang" w:cs="Batang"/>
          <w:color w:val="000000" w:themeColor="text1"/>
        </w:rPr>
        <w:t>，</w:t>
      </w:r>
      <w:r w:rsidRPr="04AD3F8A">
        <w:rPr>
          <w:rFonts w:ascii="SimSun" w:eastAsia="SimSun" w:hAnsi="SimSun" w:cs="SimSun"/>
          <w:color w:val="000000" w:themeColor="text1"/>
        </w:rPr>
        <w:t>费</w:t>
      </w:r>
      <w:r w:rsidRPr="04AD3F8A">
        <w:rPr>
          <w:rFonts w:ascii="Batang" w:eastAsia="Batang" w:hAnsi="Batang" w:cs="Batang"/>
          <w:color w:val="000000" w:themeColor="text1"/>
        </w:rPr>
        <w:t>用</w:t>
      </w:r>
      <w:r w:rsidRPr="04AD3F8A">
        <w:rPr>
          <w:rFonts w:ascii="SimSun" w:eastAsia="SimSun" w:hAnsi="SimSun" w:cs="SimSun"/>
          <w:color w:val="000000" w:themeColor="text1"/>
        </w:rPr>
        <w:t>为</w:t>
      </w:r>
      <w:r w:rsidRPr="04AD3F8A">
        <w:rPr>
          <w:color w:val="000000" w:themeColor="text1"/>
        </w:rPr>
        <w:t xml:space="preserve"> 150</w:t>
      </w:r>
      <w:r w:rsidRPr="04AD3F8A">
        <w:rPr>
          <w:rFonts w:ascii="SimSun" w:eastAsia="SimSun" w:hAnsi="SimSun" w:cs="SimSun"/>
          <w:color w:val="000000" w:themeColor="text1"/>
        </w:rPr>
        <w:t>块</w:t>
      </w:r>
      <w:r w:rsidRPr="04AD3F8A">
        <w:rPr>
          <w:color w:val="000000" w:themeColor="text1"/>
        </w:rPr>
        <w:t> </w:t>
      </w:r>
    </w:p>
    <w:p w14:paraId="4F1CDF8F" w14:textId="77777777" w:rsidR="00B20A2D" w:rsidRPr="0000022A" w:rsidRDefault="00B20A2D">
      <w:pPr>
        <w:numPr>
          <w:ilvl w:val="0"/>
          <w:numId w:val="43"/>
        </w:numPr>
        <w:spacing w:after="0" w:line="276" w:lineRule="auto"/>
        <w:ind w:firstLine="0"/>
        <w:rPr>
          <w:rFonts w:ascii="Aptos" w:hAnsi="Aptos"/>
          <w:color w:val="000000"/>
        </w:rPr>
      </w:pPr>
      <w:r w:rsidRPr="04AD3F8A">
        <w:rPr>
          <w:rFonts w:ascii="SimSun" w:eastAsia="SimSun" w:hAnsi="SimSun" w:cs="SimSun"/>
          <w:color w:val="000000" w:themeColor="text1"/>
        </w:rPr>
        <w:t>选项</w:t>
      </w:r>
      <w:r w:rsidRPr="04AD3F8A">
        <w:rPr>
          <w:rFonts w:ascii="Batang" w:eastAsia="Batang" w:hAnsi="Batang" w:cs="Batang"/>
          <w:color w:val="000000" w:themeColor="text1"/>
        </w:rPr>
        <w:t>二：</w:t>
      </w:r>
      <w:r w:rsidRPr="04AD3F8A">
        <w:rPr>
          <w:rFonts w:ascii="SimSun" w:eastAsia="SimSun" w:hAnsi="SimSun" w:cs="SimSun"/>
          <w:color w:val="000000" w:themeColor="text1"/>
        </w:rPr>
        <w:t>拨</w:t>
      </w:r>
      <w:r w:rsidRPr="04AD3F8A">
        <w:rPr>
          <w:rFonts w:ascii="Batang" w:eastAsia="Batang" w:hAnsi="Batang" w:cs="Batang"/>
          <w:color w:val="000000" w:themeColor="text1"/>
        </w:rPr>
        <w:t>打</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w:t>
      </w:r>
      <w:r w:rsidRPr="04AD3F8A">
        <w:rPr>
          <w:rFonts w:ascii="SimSun" w:eastAsia="SimSun" w:hAnsi="SimSun" w:cs="SimSun"/>
          <w:color w:val="000000" w:themeColor="text1"/>
        </w:rPr>
        <w:t>护</w:t>
      </w:r>
      <w:r w:rsidRPr="04AD3F8A">
        <w:rPr>
          <w:rFonts w:ascii="Batang" w:eastAsia="Batang" w:hAnsi="Batang" w:cs="Batang"/>
          <w:color w:val="000000" w:themeColor="text1"/>
        </w:rPr>
        <w:t>士</w:t>
      </w:r>
      <w:r w:rsidRPr="04AD3F8A">
        <w:rPr>
          <w:rFonts w:ascii="SimSun" w:eastAsia="SimSun" w:hAnsi="SimSun" w:cs="SimSun"/>
          <w:color w:val="000000" w:themeColor="text1"/>
        </w:rPr>
        <w:t>将</w:t>
      </w:r>
      <w:r w:rsidRPr="04AD3F8A">
        <w:rPr>
          <w:rFonts w:ascii="Batang" w:eastAsia="Batang" w:hAnsi="Batang" w:cs="Batang"/>
          <w:color w:val="000000" w:themeColor="text1"/>
        </w:rPr>
        <w:t>在</w:t>
      </w:r>
      <w:r w:rsidRPr="04AD3F8A">
        <w:rPr>
          <w:color w:val="000000" w:themeColor="text1"/>
        </w:rPr>
        <w:t> 2-6</w:t>
      </w:r>
      <w:r w:rsidRPr="04AD3F8A">
        <w:rPr>
          <w:rFonts w:ascii="Batang" w:eastAsia="Batang" w:hAnsi="Batang" w:cs="Batang"/>
          <w:color w:val="000000" w:themeColor="text1"/>
        </w:rPr>
        <w:t>小</w:t>
      </w:r>
      <w:r w:rsidRPr="04AD3F8A">
        <w:rPr>
          <w:rFonts w:ascii="SimSun" w:eastAsia="SimSun" w:hAnsi="SimSun" w:cs="SimSun"/>
          <w:color w:val="000000" w:themeColor="text1"/>
        </w:rPr>
        <w:t>时内</w:t>
      </w:r>
      <w:r w:rsidRPr="04AD3F8A">
        <w:rPr>
          <w:rFonts w:ascii="Batang" w:eastAsia="Batang" w:hAnsi="Batang" w:cs="Batang"/>
          <w:color w:val="000000" w:themeColor="text1"/>
        </w:rPr>
        <w:t>上</w:t>
      </w:r>
      <w:r w:rsidRPr="04AD3F8A">
        <w:rPr>
          <w:rFonts w:ascii="SimSun" w:eastAsia="SimSun" w:hAnsi="SimSun" w:cs="SimSun"/>
          <w:color w:val="000000" w:themeColor="text1"/>
        </w:rPr>
        <w:t>门</w:t>
      </w:r>
      <w:r w:rsidRPr="04AD3F8A">
        <w:rPr>
          <w:rFonts w:ascii="Batang" w:eastAsia="Batang" w:hAnsi="Batang" w:cs="Batang"/>
          <w:color w:val="000000" w:themeColor="text1"/>
        </w:rPr>
        <w:t>，</w:t>
      </w:r>
      <w:r w:rsidRPr="04AD3F8A">
        <w:rPr>
          <w:rFonts w:ascii="SimSun" w:eastAsia="SimSun" w:hAnsi="SimSun" w:cs="SimSun"/>
          <w:color w:val="000000" w:themeColor="text1"/>
        </w:rPr>
        <w:t>专</w:t>
      </w:r>
      <w:r w:rsidRPr="04AD3F8A">
        <w:rPr>
          <w:rFonts w:ascii="Batang" w:eastAsia="Batang" w:hAnsi="Batang" w:cs="Batang"/>
          <w:color w:val="000000" w:themeColor="text1"/>
        </w:rPr>
        <w:t>科</w:t>
      </w:r>
      <w:r w:rsidRPr="04AD3F8A">
        <w:rPr>
          <w:rFonts w:ascii="SimSun" w:eastAsia="SimSun" w:hAnsi="SimSun" w:cs="SimSun"/>
          <w:color w:val="000000" w:themeColor="text1"/>
        </w:rPr>
        <w:t>医</w:t>
      </w:r>
      <w:r w:rsidRPr="04AD3F8A">
        <w:rPr>
          <w:rFonts w:ascii="Batang" w:eastAsia="Batang" w:hAnsi="Batang" w:cs="Batang"/>
          <w:color w:val="000000" w:themeColor="text1"/>
        </w:rPr>
        <w:t>生也</w:t>
      </w:r>
      <w:r w:rsidRPr="04AD3F8A">
        <w:rPr>
          <w:rFonts w:ascii="SimSun" w:eastAsia="SimSun" w:hAnsi="SimSun" w:cs="SimSun"/>
          <w:color w:val="000000" w:themeColor="text1"/>
        </w:rPr>
        <w:t>会</w:t>
      </w:r>
      <w:r w:rsidRPr="04AD3F8A">
        <w:rPr>
          <w:rFonts w:ascii="Batang" w:eastAsia="Batang" w:hAnsi="Batang" w:cs="Batang"/>
          <w:color w:val="000000" w:themeColor="text1"/>
        </w:rPr>
        <w:t>在</w:t>
      </w:r>
      <w:r w:rsidRPr="04AD3F8A">
        <w:rPr>
          <w:rFonts w:ascii="SimSun" w:eastAsia="SimSun" w:hAnsi="SimSun" w:cs="SimSun"/>
          <w:color w:val="000000" w:themeColor="text1"/>
        </w:rPr>
        <w:t>线</w:t>
      </w:r>
      <w:r w:rsidRPr="04AD3F8A">
        <w:rPr>
          <w:rFonts w:ascii="Batang" w:eastAsia="Batang" w:hAnsi="Batang" w:cs="Batang"/>
          <w:color w:val="000000" w:themeColor="text1"/>
        </w:rPr>
        <w:t>上支持，</w:t>
      </w:r>
      <w:r w:rsidRPr="04AD3F8A">
        <w:rPr>
          <w:rFonts w:ascii="SimSun" w:eastAsia="SimSun" w:hAnsi="SimSun" w:cs="SimSun"/>
          <w:color w:val="000000" w:themeColor="text1"/>
        </w:rPr>
        <w:t>费</w:t>
      </w:r>
      <w:r w:rsidRPr="04AD3F8A">
        <w:rPr>
          <w:rFonts w:ascii="Batang" w:eastAsia="Batang" w:hAnsi="Batang" w:cs="Batang"/>
          <w:color w:val="000000" w:themeColor="text1"/>
        </w:rPr>
        <w:t>用</w:t>
      </w:r>
      <w:r w:rsidRPr="04AD3F8A">
        <w:rPr>
          <w:rFonts w:ascii="SimSun" w:eastAsia="SimSun" w:hAnsi="SimSun" w:cs="SimSun"/>
          <w:color w:val="000000" w:themeColor="text1"/>
        </w:rPr>
        <w:t>为</w:t>
      </w:r>
      <w:r w:rsidRPr="04AD3F8A">
        <w:rPr>
          <w:color w:val="000000" w:themeColor="text1"/>
        </w:rPr>
        <w:t xml:space="preserve"> 30</w:t>
      </w:r>
      <w:r w:rsidRPr="04AD3F8A">
        <w:rPr>
          <w:rFonts w:ascii="SimSun" w:eastAsia="SimSun" w:hAnsi="SimSun" w:cs="SimSun"/>
          <w:color w:val="000000" w:themeColor="text1"/>
        </w:rPr>
        <w:t>块</w:t>
      </w:r>
      <w:r w:rsidRPr="04AD3F8A">
        <w:rPr>
          <w:color w:val="000000" w:themeColor="text1"/>
        </w:rPr>
        <w:t> </w:t>
      </w:r>
    </w:p>
    <w:p w14:paraId="21B945B2"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您会选择哪</w:t>
      </w:r>
      <w:r w:rsidRPr="04AD3F8A">
        <w:rPr>
          <w:rFonts w:ascii="Batang" w:eastAsia="Batang" w:hAnsi="Batang" w:cs="Batang"/>
          <w:color w:val="000000" w:themeColor="text1"/>
        </w:rPr>
        <w:t>一</w:t>
      </w:r>
      <w:r w:rsidRPr="04AD3F8A">
        <w:rPr>
          <w:rFonts w:ascii="SimSun" w:eastAsia="SimSun" w:hAnsi="SimSun" w:cs="SimSun"/>
          <w:color w:val="000000" w:themeColor="text1"/>
        </w:rPr>
        <w:t>个</w:t>
      </w:r>
      <w:r w:rsidRPr="04AD3F8A">
        <w:rPr>
          <w:rFonts w:ascii="Batang" w:eastAsia="Batang" w:hAnsi="Batang" w:cs="Batang"/>
          <w:color w:val="000000" w:themeColor="text1"/>
        </w:rPr>
        <w:t>？</w:t>
      </w:r>
      <w:r w:rsidRPr="04AD3F8A">
        <w:rPr>
          <w:color w:val="000000" w:themeColor="text1"/>
        </w:rPr>
        <w:t> </w:t>
      </w:r>
    </w:p>
    <w:p w14:paraId="5BB381D9"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108946EA"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如果其他</w:t>
      </w:r>
      <w:r w:rsidRPr="04AD3F8A">
        <w:rPr>
          <w:rFonts w:ascii="SimSun" w:eastAsia="SimSun" w:hAnsi="SimSun" w:cs="SimSun"/>
          <w:color w:val="000000" w:themeColor="text1"/>
        </w:rPr>
        <w:t>条</w:t>
      </w:r>
      <w:r w:rsidRPr="04AD3F8A">
        <w:rPr>
          <w:rFonts w:ascii="Batang" w:eastAsia="Batang" w:hAnsi="Batang" w:cs="Batang"/>
          <w:color w:val="000000" w:themeColor="text1"/>
        </w:rPr>
        <w:t>件不</w:t>
      </w:r>
      <w:r w:rsidRPr="04AD3F8A">
        <w:rPr>
          <w:rFonts w:ascii="SimSun" w:eastAsia="SimSun" w:hAnsi="SimSun" w:cs="SimSun"/>
          <w:color w:val="000000" w:themeColor="text1"/>
        </w:rPr>
        <w:t>变</w:t>
      </w:r>
      <w:r w:rsidRPr="04AD3F8A">
        <w:rPr>
          <w:rFonts w:ascii="Batang" w:eastAsia="Batang" w:hAnsi="Batang" w:cs="Batang"/>
          <w:color w:val="000000" w:themeColor="text1"/>
        </w:rPr>
        <w:t>，</w:t>
      </w:r>
      <w:r w:rsidRPr="04AD3F8A">
        <w:rPr>
          <w:rFonts w:ascii="SimSun" w:eastAsia="SimSun" w:hAnsi="SimSun" w:cs="SimSun"/>
          <w:color w:val="000000" w:themeColor="text1"/>
        </w:rPr>
        <w:t>您会选择</w:t>
      </w:r>
      <w:r w:rsidRPr="04AD3F8A">
        <w:rPr>
          <w:rFonts w:ascii="Batang" w:eastAsia="Batang" w:hAnsi="Batang" w:cs="Batang"/>
          <w:color w:val="000000" w:themeColor="text1"/>
        </w:rPr>
        <w:t>：</w:t>
      </w:r>
      <w:r w:rsidRPr="04AD3F8A">
        <w:rPr>
          <w:color w:val="000000" w:themeColor="text1"/>
        </w:rPr>
        <w:t> </w:t>
      </w:r>
    </w:p>
    <w:p w14:paraId="7D7233C1" w14:textId="77777777" w:rsidR="00B20A2D" w:rsidRPr="0000022A" w:rsidRDefault="00B20A2D">
      <w:pPr>
        <w:numPr>
          <w:ilvl w:val="0"/>
          <w:numId w:val="44"/>
        </w:numPr>
        <w:spacing w:after="0" w:line="276" w:lineRule="auto"/>
        <w:ind w:firstLine="0"/>
        <w:rPr>
          <w:rFonts w:ascii="Aptos" w:hAnsi="Aptos"/>
          <w:color w:val="000000"/>
        </w:rPr>
      </w:pPr>
      <w:r w:rsidRPr="04AD3F8A">
        <w:rPr>
          <w:rFonts w:ascii="Batang" w:eastAsia="Batang" w:hAnsi="Batang" w:cs="Batang"/>
          <w:color w:val="000000" w:themeColor="text1"/>
        </w:rPr>
        <w:t>以</w:t>
      </w:r>
      <w:r w:rsidRPr="04AD3F8A">
        <w:rPr>
          <w:color w:val="000000" w:themeColor="text1"/>
        </w:rPr>
        <w:t xml:space="preserve"> 150 </w:t>
      </w:r>
      <w:r w:rsidRPr="04AD3F8A">
        <w:rPr>
          <w:rFonts w:ascii="SimSun" w:eastAsia="SimSun" w:hAnsi="SimSun" w:cs="SimSun"/>
          <w:color w:val="000000" w:themeColor="text1"/>
        </w:rPr>
        <w:t>块</w:t>
      </w:r>
      <w:r w:rsidRPr="04AD3F8A">
        <w:rPr>
          <w:color w:val="000000" w:themeColor="text1"/>
        </w:rPr>
        <w:t> </w:t>
      </w:r>
      <w:r w:rsidRPr="04AD3F8A">
        <w:rPr>
          <w:rFonts w:ascii="Batang" w:eastAsia="Batang" w:hAnsi="Batang" w:cs="Batang"/>
          <w:color w:val="000000" w:themeColor="text1"/>
        </w:rPr>
        <w:t>直接前往急</w:t>
      </w:r>
      <w:r w:rsidRPr="04AD3F8A">
        <w:rPr>
          <w:rFonts w:ascii="SimSun" w:eastAsia="SimSun" w:hAnsi="SimSun" w:cs="SimSun"/>
          <w:color w:val="000000" w:themeColor="text1"/>
        </w:rPr>
        <w:t>诊</w:t>
      </w:r>
      <w:r w:rsidRPr="04AD3F8A">
        <w:rPr>
          <w:rFonts w:ascii="Batang" w:eastAsia="Batang" w:hAnsi="Batang" w:cs="Batang"/>
          <w:color w:val="000000" w:themeColor="text1"/>
        </w:rPr>
        <w:t>部，或</w:t>
      </w:r>
      <w:r w:rsidRPr="04AD3F8A">
        <w:rPr>
          <w:color w:val="000000" w:themeColor="text1"/>
        </w:rPr>
        <w:t> </w:t>
      </w:r>
    </w:p>
    <w:p w14:paraId="21386E86" w14:textId="77777777" w:rsidR="00B20A2D" w:rsidRPr="0000022A" w:rsidRDefault="00B20A2D">
      <w:pPr>
        <w:numPr>
          <w:ilvl w:val="0"/>
          <w:numId w:val="44"/>
        </w:numPr>
        <w:spacing w:after="0" w:line="276" w:lineRule="auto"/>
        <w:ind w:firstLine="0"/>
        <w:rPr>
          <w:rFonts w:ascii="Aptos" w:hAnsi="Aptos"/>
          <w:color w:val="000000"/>
        </w:rPr>
      </w:pPr>
      <w:r w:rsidRPr="04AD3F8A">
        <w:rPr>
          <w:rFonts w:ascii="Batang" w:eastAsia="Batang" w:hAnsi="Batang" w:cs="Batang"/>
          <w:color w:val="000000" w:themeColor="text1"/>
        </w:rPr>
        <w:t>以</w:t>
      </w:r>
      <w:r w:rsidRPr="04AD3F8A">
        <w:rPr>
          <w:color w:val="000000" w:themeColor="text1"/>
        </w:rPr>
        <w:t> X</w:t>
      </w:r>
      <w:r w:rsidRPr="04AD3F8A">
        <w:rPr>
          <w:rFonts w:ascii="SimSun" w:eastAsia="SimSun" w:hAnsi="SimSun" w:cs="SimSun"/>
          <w:color w:val="000000" w:themeColor="text1"/>
        </w:rPr>
        <w:t>块</w:t>
      </w:r>
      <w:r w:rsidRPr="04AD3F8A">
        <w:rPr>
          <w:color w:val="000000" w:themeColor="text1"/>
        </w:rPr>
        <w:t> </w:t>
      </w:r>
      <w:r w:rsidRPr="04AD3F8A">
        <w:rPr>
          <w:rFonts w:ascii="SimSun" w:eastAsia="SimSun" w:hAnsi="SimSun" w:cs="SimSun"/>
          <w:color w:val="000000" w:themeColor="text1"/>
        </w:rPr>
        <w:t>拨</w:t>
      </w:r>
      <w:r w:rsidRPr="04AD3F8A">
        <w:rPr>
          <w:rFonts w:ascii="Batang" w:eastAsia="Batang" w:hAnsi="Batang" w:cs="Batang"/>
          <w:color w:val="000000" w:themeColor="text1"/>
        </w:rPr>
        <w:t>打</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务热线让护</w:t>
      </w:r>
      <w:r w:rsidRPr="04AD3F8A">
        <w:rPr>
          <w:rFonts w:ascii="Batang" w:eastAsia="Batang" w:hAnsi="Batang" w:cs="Batang"/>
          <w:color w:val="000000" w:themeColor="text1"/>
        </w:rPr>
        <w:t>士上</w:t>
      </w:r>
      <w:r w:rsidRPr="04AD3F8A">
        <w:rPr>
          <w:rFonts w:ascii="SimSun" w:eastAsia="SimSun" w:hAnsi="SimSun" w:cs="SimSun"/>
          <w:color w:val="000000" w:themeColor="text1"/>
        </w:rPr>
        <w:t>门诊疗</w:t>
      </w:r>
      <w:r w:rsidRPr="04AD3F8A">
        <w:rPr>
          <w:rFonts w:ascii="Batang" w:eastAsia="Batang" w:hAnsi="Batang" w:cs="Batang"/>
          <w:color w:val="000000" w:themeColor="text1"/>
        </w:rPr>
        <w:t>？</w:t>
      </w:r>
      <w:r w:rsidRPr="04AD3F8A">
        <w:rPr>
          <w:color w:val="000000" w:themeColor="text1"/>
        </w:rPr>
        <w:t> </w:t>
      </w:r>
    </w:p>
    <w:p w14:paraId="0CF4C474"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25214B57"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请问</w:t>
      </w:r>
      <w:r w:rsidRPr="04AD3F8A">
        <w:rPr>
          <w:rFonts w:ascii="Batang" w:eastAsia="Batang" w:hAnsi="Batang" w:cs="Batang"/>
          <w:color w:val="000000" w:themeColor="text1"/>
        </w:rPr>
        <w:t>，什</w:t>
      </w:r>
      <w:r w:rsidRPr="04AD3F8A">
        <w:rPr>
          <w:rFonts w:ascii="SimSun" w:eastAsia="SimSun" w:hAnsi="SimSun" w:cs="SimSun"/>
          <w:color w:val="000000" w:themeColor="text1"/>
        </w:rPr>
        <w:t>么</w:t>
      </w:r>
      <w:r w:rsidRPr="04AD3F8A">
        <w:rPr>
          <w:rFonts w:ascii="Batang" w:eastAsia="Batang" w:hAnsi="Batang" w:cs="Batang"/>
          <w:color w:val="000000" w:themeColor="text1"/>
        </w:rPr>
        <w:t>情</w:t>
      </w:r>
      <w:r w:rsidRPr="04AD3F8A">
        <w:rPr>
          <w:rFonts w:ascii="SimSun" w:eastAsia="SimSun" w:hAnsi="SimSun" w:cs="SimSun"/>
          <w:color w:val="000000" w:themeColor="text1"/>
        </w:rPr>
        <w:t>况会让您</w:t>
      </w:r>
      <w:r w:rsidRPr="04AD3F8A">
        <w:rPr>
          <w:rFonts w:ascii="Batang" w:eastAsia="Batang" w:hAnsi="Batang" w:cs="Batang"/>
          <w:color w:val="000000" w:themeColor="text1"/>
        </w:rPr>
        <w:t>更愿意接受</w:t>
      </w:r>
      <w:r w:rsidRPr="04AD3F8A">
        <w:rPr>
          <w:color w:val="000000" w:themeColor="text1"/>
        </w:rPr>
        <w:t> </w:t>
      </w:r>
      <w:r w:rsidRPr="04AD3F8A">
        <w:rPr>
          <w:rFonts w:ascii="SimSun" w:eastAsia="SimSun" w:hAnsi="SimSun" w:cs="SimSun"/>
          <w:color w:val="000000" w:themeColor="text1"/>
        </w:rPr>
        <w:t>护</w:t>
      </w:r>
      <w:r w:rsidRPr="04AD3F8A">
        <w:rPr>
          <w:rFonts w:ascii="Batang" w:eastAsia="Batang" w:hAnsi="Batang" w:cs="Batang"/>
          <w:color w:val="000000" w:themeColor="text1"/>
        </w:rPr>
        <w:t>士上</w:t>
      </w:r>
      <w:r w:rsidRPr="04AD3F8A">
        <w:rPr>
          <w:rFonts w:ascii="SimSun" w:eastAsia="SimSun" w:hAnsi="SimSun" w:cs="SimSun"/>
          <w:color w:val="000000" w:themeColor="text1"/>
        </w:rPr>
        <w:t>门诊疗</w:t>
      </w:r>
      <w:r w:rsidRPr="04AD3F8A">
        <w:rPr>
          <w:color w:val="000000" w:themeColor="text1"/>
        </w:rPr>
        <w:t> </w:t>
      </w:r>
      <w:r w:rsidRPr="04AD3F8A">
        <w:rPr>
          <w:rFonts w:ascii="Batang" w:eastAsia="Batang" w:hAnsi="Batang" w:cs="Batang"/>
          <w:color w:val="000000" w:themeColor="text1"/>
        </w:rPr>
        <w:t>的</w:t>
      </w:r>
      <w:r w:rsidRPr="04AD3F8A">
        <w:rPr>
          <w:rFonts w:ascii="SimSun" w:eastAsia="SimSun" w:hAnsi="SimSun" w:cs="SimSun"/>
          <w:color w:val="000000" w:themeColor="text1"/>
        </w:rPr>
        <w:t>选项</w:t>
      </w:r>
      <w:r w:rsidRPr="04AD3F8A">
        <w:rPr>
          <w:rFonts w:ascii="Batang" w:eastAsia="Batang" w:hAnsi="Batang" w:cs="Batang"/>
          <w:color w:val="000000" w:themeColor="text1"/>
        </w:rPr>
        <w:t>？</w:t>
      </w:r>
      <w:r w:rsidRPr="04AD3F8A">
        <w:rPr>
          <w:color w:val="000000" w:themeColor="text1"/>
        </w:rPr>
        <w:t> </w:t>
      </w:r>
      <w:r>
        <w:br/>
      </w:r>
      <w:r w:rsidRPr="04AD3F8A">
        <w:rPr>
          <w:rFonts w:ascii="Batang" w:eastAsia="Batang" w:hAnsi="Batang" w:cs="Batang"/>
          <w:color w:val="000000" w:themeColor="text1"/>
        </w:rPr>
        <w:t>（同上：自下而上</w:t>
      </w:r>
      <w:r w:rsidRPr="04AD3F8A">
        <w:rPr>
          <w:color w:val="000000" w:themeColor="text1"/>
        </w:rPr>
        <w:t> &amp; </w:t>
      </w:r>
      <w:r w:rsidRPr="04AD3F8A">
        <w:rPr>
          <w:rFonts w:ascii="Batang" w:eastAsia="Batang" w:hAnsi="Batang" w:cs="Batang"/>
          <w:color w:val="000000" w:themeColor="text1"/>
        </w:rPr>
        <w:t>自上而下方式提</w:t>
      </w:r>
      <w:r w:rsidRPr="04AD3F8A">
        <w:rPr>
          <w:rFonts w:ascii="SimSun" w:eastAsia="SimSun" w:hAnsi="SimSun" w:cs="SimSun"/>
          <w:color w:val="000000" w:themeColor="text1"/>
        </w:rPr>
        <w:t>问</w:t>
      </w:r>
      <w:r w:rsidRPr="04AD3F8A">
        <w:rPr>
          <w:rFonts w:ascii="Batang" w:eastAsia="Batang" w:hAnsi="Batang" w:cs="Batang"/>
          <w:color w:val="000000" w:themeColor="text1"/>
        </w:rPr>
        <w:t>）</w:t>
      </w:r>
      <w:r w:rsidRPr="04AD3F8A">
        <w:rPr>
          <w:color w:val="000000" w:themeColor="text1"/>
        </w:rPr>
        <w:t> </w:t>
      </w:r>
    </w:p>
    <w:p w14:paraId="09542119"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B868369"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除了价格之外，是什</w:t>
      </w:r>
      <w:r w:rsidRPr="04AD3F8A">
        <w:rPr>
          <w:rFonts w:ascii="SimSun" w:eastAsia="SimSun" w:hAnsi="SimSun" w:cs="SimSun"/>
          <w:color w:val="000000" w:themeColor="text1"/>
        </w:rPr>
        <w:t>么</w:t>
      </w:r>
      <w:r w:rsidRPr="04AD3F8A">
        <w:rPr>
          <w:rFonts w:ascii="Batang" w:eastAsia="Batang" w:hAnsi="Batang" w:cs="Batang"/>
          <w:color w:val="000000" w:themeColor="text1"/>
        </w:rPr>
        <w:t>其他</w:t>
      </w:r>
      <w:r w:rsidRPr="04AD3F8A">
        <w:rPr>
          <w:color w:val="000000" w:themeColor="text1"/>
        </w:rPr>
        <w:t> </w:t>
      </w:r>
      <w:r w:rsidRPr="04AD3F8A">
        <w:rPr>
          <w:rFonts w:ascii="Batang" w:eastAsia="Batang" w:hAnsi="Batang" w:cs="Batang"/>
          <w:color w:val="000000" w:themeColor="text1"/>
        </w:rPr>
        <w:t>原因</w:t>
      </w:r>
      <w:r w:rsidRPr="04AD3F8A">
        <w:rPr>
          <w:rFonts w:ascii="SimSun" w:eastAsia="SimSun" w:hAnsi="SimSun" w:cs="SimSun"/>
          <w:color w:val="000000" w:themeColor="text1"/>
        </w:rPr>
        <w:t>让您选择</w:t>
      </w:r>
      <w:r w:rsidRPr="04AD3F8A">
        <w:rPr>
          <w:color w:val="000000" w:themeColor="text1"/>
        </w:rPr>
        <w:t> </w:t>
      </w:r>
      <w:r w:rsidRPr="04AD3F8A">
        <w:rPr>
          <w:rFonts w:ascii="Batang" w:eastAsia="Batang" w:hAnsi="Batang" w:cs="Batang"/>
          <w:color w:val="000000" w:themeColor="text1"/>
        </w:rPr>
        <w:t>上</w:t>
      </w:r>
      <w:r w:rsidRPr="04AD3F8A">
        <w:rPr>
          <w:rFonts w:ascii="SimSun" w:eastAsia="SimSun" w:hAnsi="SimSun" w:cs="SimSun"/>
          <w:color w:val="000000" w:themeColor="text1"/>
        </w:rPr>
        <w:t>门诊疗</w:t>
      </w:r>
      <w:r w:rsidRPr="04AD3F8A">
        <w:rPr>
          <w:color w:val="000000" w:themeColor="text1"/>
        </w:rPr>
        <w:t> </w:t>
      </w:r>
      <w:r w:rsidRPr="04AD3F8A">
        <w:rPr>
          <w:rFonts w:ascii="Batang" w:eastAsia="Batang" w:hAnsi="Batang" w:cs="Batang"/>
          <w:color w:val="000000" w:themeColor="text1"/>
        </w:rPr>
        <w:t>而不是去急</w:t>
      </w:r>
      <w:r w:rsidRPr="04AD3F8A">
        <w:rPr>
          <w:rFonts w:ascii="SimSun" w:eastAsia="SimSun" w:hAnsi="SimSun" w:cs="SimSun"/>
          <w:color w:val="000000" w:themeColor="text1"/>
        </w:rPr>
        <w:t>诊</w:t>
      </w:r>
      <w:r w:rsidRPr="04AD3F8A">
        <w:rPr>
          <w:rFonts w:ascii="Batang" w:eastAsia="Batang" w:hAnsi="Batang" w:cs="Batang"/>
          <w:color w:val="000000" w:themeColor="text1"/>
        </w:rPr>
        <w:t>部？</w:t>
      </w:r>
      <w:r w:rsidRPr="04AD3F8A">
        <w:rPr>
          <w:color w:val="000000" w:themeColor="text1"/>
        </w:rPr>
        <w:t> </w:t>
      </w:r>
      <w:r>
        <w:br/>
      </w:r>
      <w:r w:rsidRPr="04AD3F8A">
        <w:rPr>
          <w:rFonts w:ascii="Batang" w:eastAsia="Batang" w:hAnsi="Batang" w:cs="Batang"/>
          <w:color w:val="000000" w:themeColor="text1"/>
        </w:rPr>
        <w:t>提示</w:t>
      </w:r>
      <w:r w:rsidRPr="04AD3F8A">
        <w:rPr>
          <w:rFonts w:ascii="SimSun" w:eastAsia="SimSun" w:hAnsi="SimSun" w:cs="SimSun"/>
          <w:color w:val="000000" w:themeColor="text1"/>
        </w:rPr>
        <w:t>选项</w:t>
      </w:r>
      <w:r w:rsidRPr="04AD3F8A">
        <w:rPr>
          <w:rFonts w:ascii="Batang" w:eastAsia="Batang" w:hAnsi="Batang" w:cs="Batang"/>
          <w:color w:val="000000" w:themeColor="text1"/>
        </w:rPr>
        <w:t>：</w:t>
      </w:r>
      <w:r w:rsidRPr="04AD3F8A">
        <w:rPr>
          <w:color w:val="000000" w:themeColor="text1"/>
        </w:rPr>
        <w:t> </w:t>
      </w:r>
      <w:r w:rsidRPr="04AD3F8A">
        <w:rPr>
          <w:rFonts w:ascii="SimSun" w:eastAsia="SimSun" w:hAnsi="SimSun" w:cs="SimSun"/>
          <w:color w:val="000000" w:themeColor="text1"/>
        </w:rPr>
        <w:t>时间</w:t>
      </w:r>
      <w:r w:rsidRPr="04AD3F8A">
        <w:rPr>
          <w:rFonts w:ascii="Batang" w:eastAsia="Batang" w:hAnsi="Batang" w:cs="Batang"/>
          <w:color w:val="000000" w:themeColor="text1"/>
        </w:rPr>
        <w:t>、便利性、病情</w:t>
      </w:r>
      <w:r w:rsidRPr="04AD3F8A">
        <w:rPr>
          <w:rFonts w:ascii="SimSun" w:eastAsia="SimSun" w:hAnsi="SimSun" w:cs="SimSun"/>
          <w:color w:val="000000" w:themeColor="text1"/>
        </w:rPr>
        <w:t>严</w:t>
      </w:r>
      <w:r w:rsidRPr="04AD3F8A">
        <w:rPr>
          <w:rFonts w:ascii="Batang" w:eastAsia="Batang" w:hAnsi="Batang" w:cs="Batang"/>
          <w:color w:val="000000" w:themeColor="text1"/>
        </w:rPr>
        <w:t>重程度、治</w:t>
      </w:r>
      <w:r w:rsidRPr="04AD3F8A">
        <w:rPr>
          <w:rFonts w:ascii="SimSun" w:eastAsia="SimSun" w:hAnsi="SimSun" w:cs="SimSun"/>
          <w:color w:val="000000" w:themeColor="text1"/>
        </w:rPr>
        <w:t>疗</w:t>
      </w:r>
      <w:r w:rsidRPr="04AD3F8A">
        <w:rPr>
          <w:rFonts w:ascii="Batang" w:eastAsia="Batang" w:hAnsi="Batang" w:cs="Batang"/>
          <w:color w:val="000000" w:themeColor="text1"/>
        </w:rPr>
        <w:t>效率、</w:t>
      </w:r>
      <w:r w:rsidRPr="04AD3F8A">
        <w:rPr>
          <w:rFonts w:ascii="SimSun" w:eastAsia="SimSun" w:hAnsi="SimSun" w:cs="SimSun"/>
          <w:color w:val="000000" w:themeColor="text1"/>
        </w:rPr>
        <w:t>质</w:t>
      </w:r>
      <w:r w:rsidRPr="04AD3F8A">
        <w:rPr>
          <w:rFonts w:ascii="Batang" w:eastAsia="Batang" w:hAnsi="Batang" w:cs="Batang"/>
          <w:color w:val="000000" w:themeColor="text1"/>
        </w:rPr>
        <w:t>量</w:t>
      </w:r>
      <w:r w:rsidRPr="04AD3F8A">
        <w:rPr>
          <w:color w:val="000000" w:themeColor="text1"/>
        </w:rPr>
        <w:t> </w:t>
      </w:r>
    </w:p>
    <w:p w14:paraId="726C5059"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0535441"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如果</w:t>
      </w:r>
      <w:r w:rsidRPr="04AD3F8A">
        <w:rPr>
          <w:rFonts w:ascii="SimSun" w:eastAsia="SimSun" w:hAnsi="SimSun" w:cs="SimSun"/>
          <w:color w:val="000000" w:themeColor="text1"/>
        </w:rPr>
        <w:t>您</w:t>
      </w:r>
      <w:r w:rsidRPr="04AD3F8A">
        <w:rPr>
          <w:rFonts w:ascii="Batang" w:eastAsia="Batang" w:hAnsi="Batang" w:cs="Batang"/>
          <w:color w:val="000000" w:themeColor="text1"/>
        </w:rPr>
        <w:t>提到的原因都能</w:t>
      </w:r>
      <w:r w:rsidRPr="04AD3F8A">
        <w:rPr>
          <w:rFonts w:ascii="SimSun" w:eastAsia="SimSun" w:hAnsi="SimSun" w:cs="SimSun"/>
          <w:color w:val="000000" w:themeColor="text1"/>
        </w:rPr>
        <w:t>够</w:t>
      </w:r>
      <w:r w:rsidRPr="04AD3F8A">
        <w:rPr>
          <w:rFonts w:ascii="Batang" w:eastAsia="Batang" w:hAnsi="Batang" w:cs="Batang"/>
          <w:color w:val="000000" w:themeColor="text1"/>
        </w:rPr>
        <w:t>完全</w:t>
      </w:r>
      <w:r w:rsidRPr="04AD3F8A">
        <w:rPr>
          <w:rFonts w:ascii="SimSun" w:eastAsia="SimSun" w:hAnsi="SimSun" w:cs="SimSun"/>
          <w:color w:val="000000" w:themeColor="text1"/>
        </w:rPr>
        <w:t>满</w:t>
      </w:r>
      <w:r w:rsidRPr="04AD3F8A">
        <w:rPr>
          <w:rFonts w:ascii="Batang" w:eastAsia="Batang" w:hAnsi="Batang" w:cs="Batang"/>
          <w:color w:val="000000" w:themeColor="text1"/>
        </w:rPr>
        <w:t>足，</w:t>
      </w:r>
      <w:r w:rsidRPr="04AD3F8A">
        <w:rPr>
          <w:rFonts w:ascii="SimSun" w:eastAsia="SimSun" w:hAnsi="SimSun" w:cs="SimSun"/>
          <w:color w:val="000000" w:themeColor="text1"/>
        </w:rPr>
        <w:t>您</w:t>
      </w:r>
      <w:r w:rsidRPr="04AD3F8A">
        <w:rPr>
          <w:rFonts w:ascii="Batang" w:eastAsia="Batang" w:hAnsi="Batang" w:cs="Batang"/>
          <w:color w:val="000000" w:themeColor="text1"/>
        </w:rPr>
        <w:t>愿意</w:t>
      </w:r>
      <w:r w:rsidRPr="04AD3F8A">
        <w:rPr>
          <w:rFonts w:ascii="SimSun" w:eastAsia="SimSun" w:hAnsi="SimSun" w:cs="SimSun"/>
          <w:color w:val="000000" w:themeColor="text1"/>
        </w:rPr>
        <w:t>为护</w:t>
      </w:r>
      <w:r w:rsidRPr="04AD3F8A">
        <w:rPr>
          <w:rFonts w:ascii="Batang" w:eastAsia="Batang" w:hAnsi="Batang" w:cs="Batang"/>
          <w:color w:val="000000" w:themeColor="text1"/>
        </w:rPr>
        <w:t>士上</w:t>
      </w:r>
      <w:r w:rsidRPr="04AD3F8A">
        <w:rPr>
          <w:rFonts w:ascii="SimSun" w:eastAsia="SimSun" w:hAnsi="SimSun" w:cs="SimSun"/>
          <w:color w:val="000000" w:themeColor="text1"/>
        </w:rPr>
        <w:t>门诊疗</w:t>
      </w:r>
      <w:r w:rsidRPr="04AD3F8A">
        <w:rPr>
          <w:rFonts w:ascii="Batang" w:eastAsia="Batang" w:hAnsi="Batang" w:cs="Batang"/>
          <w:color w:val="000000" w:themeColor="text1"/>
        </w:rPr>
        <w:t>支付更多</w:t>
      </w:r>
      <w:r w:rsidRPr="04AD3F8A">
        <w:rPr>
          <w:rFonts w:ascii="SimSun" w:eastAsia="SimSun" w:hAnsi="SimSun" w:cs="SimSun"/>
          <w:color w:val="000000" w:themeColor="text1"/>
        </w:rPr>
        <w:t>费</w:t>
      </w:r>
      <w:r w:rsidRPr="04AD3F8A">
        <w:rPr>
          <w:rFonts w:ascii="Batang" w:eastAsia="Batang" w:hAnsi="Batang" w:cs="Batang"/>
          <w:color w:val="000000" w:themeColor="text1"/>
        </w:rPr>
        <w:t>用</w:t>
      </w:r>
      <w:r w:rsidRPr="04AD3F8A">
        <w:rPr>
          <w:rFonts w:ascii="SimSun" w:eastAsia="SimSun" w:hAnsi="SimSun" w:cs="SimSun"/>
          <w:color w:val="000000" w:themeColor="text1"/>
        </w:rPr>
        <w:t>吗</w:t>
      </w:r>
      <w:r w:rsidRPr="04AD3F8A">
        <w:rPr>
          <w:rFonts w:ascii="Batang" w:eastAsia="Batang" w:hAnsi="Batang" w:cs="Batang"/>
          <w:color w:val="000000" w:themeColor="text1"/>
        </w:rPr>
        <w:t>？多少？</w:t>
      </w:r>
      <w:r w:rsidRPr="04AD3F8A">
        <w:rPr>
          <w:color w:val="000000" w:themeColor="text1"/>
        </w:rPr>
        <w:t> </w:t>
      </w:r>
      <w:r>
        <w:br/>
      </w:r>
      <w:r w:rsidRPr="04AD3F8A">
        <w:rPr>
          <w:rFonts w:ascii="Batang" w:eastAsia="Batang" w:hAnsi="Batang" w:cs="Batang"/>
          <w:color w:val="000000" w:themeColor="text1"/>
        </w:rPr>
        <w:t>（</w:t>
      </w:r>
      <w:r w:rsidRPr="04AD3F8A">
        <w:rPr>
          <w:rFonts w:ascii="SimSun" w:eastAsia="SimSun" w:hAnsi="SimSun" w:cs="SimSun"/>
          <w:color w:val="000000" w:themeColor="text1"/>
        </w:rPr>
        <w:t>请记录</w:t>
      </w:r>
      <w:r w:rsidRPr="04AD3F8A">
        <w:rPr>
          <w:rFonts w:ascii="Batang" w:eastAsia="Batang" w:hAnsi="Batang" w:cs="Batang"/>
          <w:color w:val="000000" w:themeColor="text1"/>
        </w:rPr>
        <w:t>最</w:t>
      </w:r>
      <w:r w:rsidRPr="04AD3F8A">
        <w:rPr>
          <w:rFonts w:ascii="SimSun" w:eastAsia="SimSun" w:hAnsi="SimSun" w:cs="SimSun"/>
          <w:color w:val="000000" w:themeColor="text1"/>
        </w:rPr>
        <w:t>终</w:t>
      </w:r>
      <w:r w:rsidRPr="04AD3F8A">
        <w:rPr>
          <w:rFonts w:ascii="Batang" w:eastAsia="Batang" w:hAnsi="Batang" w:cs="Batang"/>
          <w:color w:val="000000" w:themeColor="text1"/>
        </w:rPr>
        <w:t>金</w:t>
      </w:r>
      <w:r w:rsidRPr="04AD3F8A">
        <w:rPr>
          <w:rFonts w:ascii="SimSun" w:eastAsia="SimSun" w:hAnsi="SimSun" w:cs="SimSun"/>
          <w:color w:val="000000" w:themeColor="text1"/>
        </w:rPr>
        <w:t>额</w:t>
      </w:r>
      <w:r w:rsidRPr="04AD3F8A">
        <w:rPr>
          <w:rFonts w:ascii="Batang" w:eastAsia="Batang" w:hAnsi="Batang" w:cs="Batang"/>
          <w:color w:val="000000" w:themeColor="text1"/>
        </w:rPr>
        <w:t>）</w:t>
      </w:r>
      <w:r w:rsidRPr="04AD3F8A">
        <w:rPr>
          <w:color w:val="000000" w:themeColor="text1"/>
        </w:rPr>
        <w:t> </w:t>
      </w:r>
    </w:p>
    <w:p w14:paraId="57D40712" w14:textId="77777777" w:rsidR="00B20A2D" w:rsidRPr="0000022A" w:rsidRDefault="00B20A2D" w:rsidP="00B20A2D">
      <w:pPr>
        <w:spacing w:after="0" w:line="276" w:lineRule="auto"/>
        <w:rPr>
          <w:rFonts w:ascii="Aptos" w:hAnsi="Aptos"/>
          <w:color w:val="000000"/>
        </w:rPr>
      </w:pPr>
      <w:r w:rsidRPr="04AD3F8A">
        <w:rPr>
          <w:color w:val="000000" w:themeColor="text1"/>
        </w:rPr>
        <w:lastRenderedPageBreak/>
        <w:fldChar w:fldCharType="begin"/>
      </w:r>
      <w:r w:rsidRPr="04AD3F8A">
        <w:rPr>
          <w:color w:val="000000" w:themeColor="text1"/>
        </w:rPr>
        <w:instrText xml:space="preserve"> INCLUDEPICTURE "/Users/kwees/Library/Containers/com.microsoft.Outlook/Data/tmp/WebArchiveCopyPasteTempFiles/cid4064059300*9a634a29-1491-4ddf-9d3d-79eabf786df0" \* MERGEFORMATINET </w:instrText>
      </w:r>
      <w:r w:rsidRPr="04AD3F8A">
        <w:rPr>
          <w:color w:val="000000" w:themeColor="text1"/>
        </w:rPr>
        <w:fldChar w:fldCharType="separate"/>
      </w:r>
      <w:r>
        <w:rPr>
          <w:noProof/>
        </w:rPr>
        <mc:AlternateContent>
          <mc:Choice Requires="wps">
            <w:drawing>
              <wp:inline distT="0" distB="0" distL="0" distR="0" wp14:anchorId="48EAA173" wp14:editId="6C409457">
                <wp:extent cx="304800" cy="304800"/>
                <wp:effectExtent l="0" t="0" r="0" b="0"/>
                <wp:docPr id="3" name="Rectangle 3" descr="Sha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B11C73" id="Rectangle 3" o:spid="_x0000_s1026" alt="Shap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4AD3F8A">
        <w:rPr>
          <w:color w:val="000000" w:themeColor="text1"/>
        </w:rPr>
        <w:fldChar w:fldCharType="end"/>
      </w:r>
      <w:r w:rsidRPr="04AD3F8A">
        <w:rPr>
          <w:color w:val="000000" w:themeColor="text1"/>
        </w:rPr>
        <w:t> </w:t>
      </w:r>
    </w:p>
    <w:p w14:paraId="7C2025FC"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b/>
          <w:bCs/>
          <w:color w:val="000000" w:themeColor="text1"/>
        </w:rPr>
        <w:t>情景</w:t>
      </w:r>
      <w:r w:rsidRPr="04AD3F8A">
        <w:rPr>
          <w:b/>
          <w:bCs/>
          <w:color w:val="000000" w:themeColor="text1"/>
        </w:rPr>
        <w:t>3</w:t>
      </w:r>
      <w:r w:rsidRPr="04AD3F8A">
        <w:rPr>
          <w:rFonts w:ascii="Batang" w:eastAsia="Batang" w:hAnsi="Batang" w:cs="Batang"/>
          <w:b/>
          <w:bCs/>
          <w:color w:val="000000" w:themeColor="text1"/>
        </w:rPr>
        <w:t>：</w:t>
      </w:r>
      <w:r w:rsidRPr="04AD3F8A">
        <w:rPr>
          <w:color w:val="000000" w:themeColor="text1"/>
        </w:rPr>
        <w:t> </w:t>
      </w:r>
      <w:r>
        <w:br/>
      </w:r>
      <w:r w:rsidRPr="04AD3F8A">
        <w:rPr>
          <w:rFonts w:ascii="SimSun" w:eastAsia="SimSun" w:hAnsi="SimSun" w:cs="SimSun"/>
          <w:color w:val="000000" w:themeColor="text1"/>
        </w:rPr>
        <w:t>您</w:t>
      </w:r>
      <w:r w:rsidRPr="04AD3F8A">
        <w:rPr>
          <w:rFonts w:ascii="Batang" w:eastAsia="Batang" w:hAnsi="Batang" w:cs="Batang"/>
          <w:color w:val="000000" w:themeColor="text1"/>
        </w:rPr>
        <w:t>在</w:t>
      </w:r>
      <w:r w:rsidRPr="04AD3F8A">
        <w:rPr>
          <w:rFonts w:ascii="SimSun" w:eastAsia="SimSun" w:hAnsi="SimSun" w:cs="SimSun"/>
          <w:color w:val="000000" w:themeColor="text1"/>
        </w:rPr>
        <w:t>过</w:t>
      </w:r>
      <w:r w:rsidRPr="04AD3F8A">
        <w:rPr>
          <w:rFonts w:ascii="Batang" w:eastAsia="Batang" w:hAnsi="Batang" w:cs="Batang"/>
          <w:color w:val="000000" w:themeColor="text1"/>
        </w:rPr>
        <w:t>去</w:t>
      </w:r>
      <w:r w:rsidRPr="04AD3F8A">
        <w:rPr>
          <w:color w:val="000000" w:themeColor="text1"/>
        </w:rPr>
        <w:t>24</w:t>
      </w:r>
      <w:r w:rsidRPr="04AD3F8A">
        <w:rPr>
          <w:rFonts w:ascii="Batang" w:eastAsia="Batang" w:hAnsi="Batang" w:cs="Batang"/>
          <w:color w:val="000000" w:themeColor="text1"/>
        </w:rPr>
        <w:t>小</w:t>
      </w:r>
      <w:r w:rsidRPr="04AD3F8A">
        <w:rPr>
          <w:rFonts w:ascii="SimSun" w:eastAsia="SimSun" w:hAnsi="SimSun" w:cs="SimSun"/>
          <w:color w:val="000000" w:themeColor="text1"/>
        </w:rPr>
        <w:t>时</w:t>
      </w:r>
      <w:r w:rsidRPr="04AD3F8A">
        <w:rPr>
          <w:rFonts w:ascii="Batang" w:eastAsia="Batang" w:hAnsi="Batang" w:cs="Batang"/>
          <w:color w:val="000000" w:themeColor="text1"/>
        </w:rPr>
        <w:t>里出</w:t>
      </w:r>
      <w:r w:rsidRPr="04AD3F8A">
        <w:rPr>
          <w:rFonts w:ascii="SimSun" w:eastAsia="SimSun" w:hAnsi="SimSun" w:cs="SimSun"/>
          <w:color w:val="000000" w:themeColor="text1"/>
        </w:rPr>
        <w:t>现</w:t>
      </w:r>
      <w:r w:rsidRPr="04AD3F8A">
        <w:rPr>
          <w:rFonts w:ascii="Batang" w:eastAsia="Batang" w:hAnsi="Batang" w:cs="Batang"/>
          <w:color w:val="000000" w:themeColor="text1"/>
        </w:rPr>
        <w:t>了</w:t>
      </w:r>
      <w:r w:rsidRPr="04AD3F8A">
        <w:rPr>
          <w:rFonts w:ascii="SimSun" w:eastAsia="SimSun" w:hAnsi="SimSun" w:cs="SimSun"/>
          <w:color w:val="000000" w:themeColor="text1"/>
        </w:rPr>
        <w:t>断断续续</w:t>
      </w:r>
      <w:r w:rsidRPr="04AD3F8A">
        <w:rPr>
          <w:rFonts w:ascii="Batang" w:eastAsia="Batang" w:hAnsi="Batang" w:cs="Batang"/>
          <w:color w:val="000000" w:themeColor="text1"/>
        </w:rPr>
        <w:t>的</w:t>
      </w:r>
      <w:r w:rsidRPr="04AD3F8A">
        <w:rPr>
          <w:rFonts w:ascii="SimSun" w:eastAsia="SimSun" w:hAnsi="SimSun" w:cs="SimSun"/>
          <w:color w:val="000000" w:themeColor="text1"/>
        </w:rPr>
        <w:t>头晕</w:t>
      </w:r>
      <w:r w:rsidRPr="04AD3F8A">
        <w:rPr>
          <w:rFonts w:ascii="Batang" w:eastAsia="Batang" w:hAnsi="Batang" w:cs="Batang"/>
          <w:color w:val="000000" w:themeColor="text1"/>
        </w:rPr>
        <w:t>，影</w:t>
      </w:r>
      <w:r w:rsidRPr="04AD3F8A">
        <w:rPr>
          <w:rFonts w:ascii="SimSun" w:eastAsia="SimSun" w:hAnsi="SimSun" w:cs="SimSun"/>
          <w:color w:val="000000" w:themeColor="text1"/>
        </w:rPr>
        <w:t>响</w:t>
      </w:r>
      <w:r w:rsidRPr="04AD3F8A">
        <w:rPr>
          <w:rFonts w:ascii="Batang" w:eastAsia="Batang" w:hAnsi="Batang" w:cs="Batang"/>
          <w:color w:val="000000" w:themeColor="text1"/>
        </w:rPr>
        <w:t>到</w:t>
      </w:r>
      <w:r w:rsidRPr="04AD3F8A">
        <w:rPr>
          <w:rFonts w:ascii="SimSun" w:eastAsia="SimSun" w:hAnsi="SimSun" w:cs="SimSun"/>
          <w:color w:val="000000" w:themeColor="text1"/>
        </w:rPr>
        <w:t>您</w:t>
      </w:r>
      <w:r w:rsidRPr="04AD3F8A">
        <w:rPr>
          <w:rFonts w:ascii="Batang" w:eastAsia="Batang" w:hAnsi="Batang" w:cs="Batang"/>
          <w:color w:val="000000" w:themeColor="text1"/>
        </w:rPr>
        <w:t>行走的</w:t>
      </w:r>
      <w:r w:rsidRPr="04AD3F8A">
        <w:rPr>
          <w:rFonts w:ascii="SimSun" w:eastAsia="SimSun" w:hAnsi="SimSun" w:cs="SimSun"/>
          <w:color w:val="000000" w:themeColor="text1"/>
        </w:rPr>
        <w:t>稳</w:t>
      </w:r>
      <w:r w:rsidRPr="04AD3F8A">
        <w:rPr>
          <w:rFonts w:ascii="Batang" w:eastAsia="Batang" w:hAnsi="Batang" w:cs="Batang"/>
          <w:color w:val="000000" w:themeColor="text1"/>
        </w:rPr>
        <w:t>定性，希望</w:t>
      </w:r>
      <w:r w:rsidRPr="04AD3F8A">
        <w:rPr>
          <w:rFonts w:ascii="SimSun" w:eastAsia="SimSun" w:hAnsi="SimSun" w:cs="SimSun"/>
          <w:color w:val="000000" w:themeColor="text1"/>
        </w:rPr>
        <w:t>寻</w:t>
      </w:r>
      <w:r w:rsidRPr="04AD3F8A">
        <w:rPr>
          <w:rFonts w:ascii="Batang" w:eastAsia="Batang" w:hAnsi="Batang" w:cs="Batang"/>
          <w:color w:val="000000" w:themeColor="text1"/>
        </w:rPr>
        <w:t>求</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w:t>
      </w:r>
      <w:r w:rsidRPr="04AD3F8A">
        <w:rPr>
          <w:color w:val="000000" w:themeColor="text1"/>
        </w:rPr>
        <w:t> </w:t>
      </w:r>
    </w:p>
    <w:p w14:paraId="785E3CB0" w14:textId="77777777" w:rsidR="00B20A2D" w:rsidRPr="0000022A" w:rsidRDefault="00B20A2D">
      <w:pPr>
        <w:numPr>
          <w:ilvl w:val="0"/>
          <w:numId w:val="45"/>
        </w:numPr>
        <w:spacing w:after="0" w:line="276" w:lineRule="auto"/>
        <w:ind w:firstLine="0"/>
        <w:rPr>
          <w:rFonts w:ascii="Aptos" w:hAnsi="Aptos"/>
          <w:color w:val="000000"/>
        </w:rPr>
      </w:pPr>
      <w:r w:rsidRPr="04AD3F8A">
        <w:rPr>
          <w:rFonts w:ascii="SimSun" w:eastAsia="SimSun" w:hAnsi="SimSun" w:cs="SimSun"/>
          <w:color w:val="000000" w:themeColor="text1"/>
        </w:rPr>
        <w:t>选项</w:t>
      </w:r>
      <w:r w:rsidRPr="04AD3F8A">
        <w:rPr>
          <w:rFonts w:ascii="Batang" w:eastAsia="Batang" w:hAnsi="Batang" w:cs="Batang"/>
          <w:color w:val="000000" w:themeColor="text1"/>
        </w:rPr>
        <w:t>一：直接前往</w:t>
      </w:r>
      <w:r w:rsidRPr="04AD3F8A">
        <w:rPr>
          <w:rFonts w:ascii="SimSun" w:eastAsia="SimSun" w:hAnsi="SimSun" w:cs="SimSun"/>
          <w:color w:val="000000" w:themeColor="text1"/>
        </w:rPr>
        <w:t>医</w:t>
      </w:r>
      <w:r w:rsidRPr="04AD3F8A">
        <w:rPr>
          <w:rFonts w:ascii="Batang" w:eastAsia="Batang" w:hAnsi="Batang" w:cs="Batang"/>
          <w:color w:val="000000" w:themeColor="text1"/>
        </w:rPr>
        <w:t>院急</w:t>
      </w:r>
      <w:r w:rsidRPr="04AD3F8A">
        <w:rPr>
          <w:rFonts w:ascii="SimSun" w:eastAsia="SimSun" w:hAnsi="SimSun" w:cs="SimSun"/>
          <w:color w:val="000000" w:themeColor="text1"/>
        </w:rPr>
        <w:t>诊</w:t>
      </w:r>
      <w:r w:rsidRPr="04AD3F8A">
        <w:rPr>
          <w:rFonts w:ascii="Batang" w:eastAsia="Batang" w:hAnsi="Batang" w:cs="Batang"/>
          <w:color w:val="000000" w:themeColor="text1"/>
        </w:rPr>
        <w:t>部，候</w:t>
      </w:r>
      <w:r w:rsidRPr="04AD3F8A">
        <w:rPr>
          <w:rFonts w:ascii="SimSun" w:eastAsia="SimSun" w:hAnsi="SimSun" w:cs="SimSun"/>
          <w:color w:val="000000" w:themeColor="text1"/>
        </w:rPr>
        <w:t>诊时间为</w:t>
      </w:r>
      <w:r w:rsidRPr="04AD3F8A">
        <w:rPr>
          <w:color w:val="000000" w:themeColor="text1"/>
        </w:rPr>
        <w:t> 2-4</w:t>
      </w:r>
      <w:r w:rsidRPr="04AD3F8A">
        <w:rPr>
          <w:rFonts w:ascii="Batang" w:eastAsia="Batang" w:hAnsi="Batang" w:cs="Batang"/>
          <w:color w:val="000000" w:themeColor="text1"/>
        </w:rPr>
        <w:t>小</w:t>
      </w:r>
      <w:r w:rsidRPr="04AD3F8A">
        <w:rPr>
          <w:rFonts w:ascii="SimSun" w:eastAsia="SimSun" w:hAnsi="SimSun" w:cs="SimSun"/>
          <w:color w:val="000000" w:themeColor="text1"/>
        </w:rPr>
        <w:t>时</w:t>
      </w:r>
      <w:r w:rsidRPr="04AD3F8A">
        <w:rPr>
          <w:rFonts w:ascii="Batang" w:eastAsia="Batang" w:hAnsi="Batang" w:cs="Batang"/>
          <w:color w:val="000000" w:themeColor="text1"/>
        </w:rPr>
        <w:t>，</w:t>
      </w:r>
      <w:r w:rsidRPr="04AD3F8A">
        <w:rPr>
          <w:rFonts w:ascii="SimSun" w:eastAsia="SimSun" w:hAnsi="SimSun" w:cs="SimSun"/>
          <w:color w:val="000000" w:themeColor="text1"/>
        </w:rPr>
        <w:t>费</w:t>
      </w:r>
      <w:r w:rsidRPr="04AD3F8A">
        <w:rPr>
          <w:rFonts w:ascii="Batang" w:eastAsia="Batang" w:hAnsi="Batang" w:cs="Batang"/>
          <w:color w:val="000000" w:themeColor="text1"/>
        </w:rPr>
        <w:t>用</w:t>
      </w:r>
      <w:r w:rsidRPr="04AD3F8A">
        <w:rPr>
          <w:rFonts w:ascii="SimSun" w:eastAsia="SimSun" w:hAnsi="SimSun" w:cs="SimSun"/>
          <w:color w:val="000000" w:themeColor="text1"/>
        </w:rPr>
        <w:t>为</w:t>
      </w:r>
      <w:r w:rsidRPr="04AD3F8A">
        <w:rPr>
          <w:color w:val="000000" w:themeColor="text1"/>
        </w:rPr>
        <w:t xml:space="preserve"> 150</w:t>
      </w:r>
      <w:r w:rsidRPr="04AD3F8A">
        <w:rPr>
          <w:rFonts w:ascii="SimSun" w:eastAsia="SimSun" w:hAnsi="SimSun" w:cs="SimSun"/>
          <w:color w:val="000000" w:themeColor="text1"/>
        </w:rPr>
        <w:t>块</w:t>
      </w:r>
      <w:r w:rsidRPr="04AD3F8A">
        <w:rPr>
          <w:color w:val="000000" w:themeColor="text1"/>
        </w:rPr>
        <w:t> </w:t>
      </w:r>
    </w:p>
    <w:p w14:paraId="524B2DCA" w14:textId="77777777" w:rsidR="00B20A2D" w:rsidRPr="0000022A" w:rsidRDefault="00B20A2D">
      <w:pPr>
        <w:numPr>
          <w:ilvl w:val="0"/>
          <w:numId w:val="45"/>
        </w:numPr>
        <w:spacing w:after="0" w:line="276" w:lineRule="auto"/>
        <w:ind w:firstLine="0"/>
        <w:rPr>
          <w:rFonts w:ascii="Aptos" w:hAnsi="Aptos"/>
          <w:color w:val="000000"/>
        </w:rPr>
      </w:pPr>
      <w:r w:rsidRPr="04AD3F8A">
        <w:rPr>
          <w:rFonts w:ascii="SimSun" w:eastAsia="SimSun" w:hAnsi="SimSun" w:cs="SimSun"/>
          <w:color w:val="000000" w:themeColor="text1"/>
        </w:rPr>
        <w:t>选项</w:t>
      </w:r>
      <w:r w:rsidRPr="04AD3F8A">
        <w:rPr>
          <w:rFonts w:ascii="Batang" w:eastAsia="Batang" w:hAnsi="Batang" w:cs="Batang"/>
          <w:color w:val="000000" w:themeColor="text1"/>
        </w:rPr>
        <w:t>二：</w:t>
      </w:r>
      <w:r w:rsidRPr="04AD3F8A">
        <w:rPr>
          <w:rFonts w:ascii="SimSun" w:eastAsia="SimSun" w:hAnsi="SimSun" w:cs="SimSun"/>
          <w:color w:val="000000" w:themeColor="text1"/>
        </w:rPr>
        <w:t>拨</w:t>
      </w:r>
      <w:r w:rsidRPr="04AD3F8A">
        <w:rPr>
          <w:rFonts w:ascii="Batang" w:eastAsia="Batang" w:hAnsi="Batang" w:cs="Batang"/>
          <w:color w:val="000000" w:themeColor="text1"/>
        </w:rPr>
        <w:t>打</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，由</w:t>
      </w:r>
      <w:r w:rsidRPr="04AD3F8A">
        <w:rPr>
          <w:rFonts w:ascii="SimSun" w:eastAsia="SimSun" w:hAnsi="SimSun" w:cs="SimSun"/>
          <w:color w:val="000000" w:themeColor="text1"/>
        </w:rPr>
        <w:t>医</w:t>
      </w:r>
      <w:r w:rsidRPr="04AD3F8A">
        <w:rPr>
          <w:rFonts w:ascii="Batang" w:eastAsia="Batang" w:hAnsi="Batang" w:cs="Batang"/>
          <w:color w:val="000000" w:themeColor="text1"/>
        </w:rPr>
        <w:t>生先</w:t>
      </w:r>
      <w:r w:rsidRPr="04AD3F8A">
        <w:rPr>
          <w:rFonts w:ascii="SimSun" w:eastAsia="SimSun" w:hAnsi="SimSun" w:cs="SimSun"/>
          <w:color w:val="000000" w:themeColor="text1"/>
        </w:rPr>
        <w:t>评</w:t>
      </w:r>
      <w:r w:rsidRPr="04AD3F8A">
        <w:rPr>
          <w:rFonts w:ascii="Batang" w:eastAsia="Batang" w:hAnsi="Batang" w:cs="Batang"/>
          <w:color w:val="000000" w:themeColor="text1"/>
        </w:rPr>
        <w:t>估；如果</w:t>
      </w:r>
      <w:r w:rsidRPr="04AD3F8A">
        <w:rPr>
          <w:rFonts w:ascii="SimSun" w:eastAsia="SimSun" w:hAnsi="SimSun" w:cs="SimSun"/>
          <w:color w:val="000000" w:themeColor="text1"/>
        </w:rPr>
        <w:t>医</w:t>
      </w:r>
      <w:r w:rsidRPr="04AD3F8A">
        <w:rPr>
          <w:rFonts w:ascii="Batang" w:eastAsia="Batang" w:hAnsi="Batang" w:cs="Batang"/>
          <w:color w:val="000000" w:themeColor="text1"/>
        </w:rPr>
        <w:t>生</w:t>
      </w:r>
      <w:r w:rsidRPr="04AD3F8A">
        <w:rPr>
          <w:rFonts w:ascii="SimSun" w:eastAsia="SimSun" w:hAnsi="SimSun" w:cs="SimSun"/>
          <w:color w:val="000000" w:themeColor="text1"/>
        </w:rPr>
        <w:t>认为</w:t>
      </w:r>
      <w:r w:rsidRPr="04AD3F8A">
        <w:rPr>
          <w:rFonts w:ascii="Batang" w:eastAsia="Batang" w:hAnsi="Batang" w:cs="Batang"/>
          <w:color w:val="000000" w:themeColor="text1"/>
        </w:rPr>
        <w:t>需要</w:t>
      </w:r>
      <w:r w:rsidRPr="04AD3F8A">
        <w:rPr>
          <w:rFonts w:ascii="SimSun" w:eastAsia="SimSun" w:hAnsi="SimSun" w:cs="SimSun"/>
          <w:color w:val="000000" w:themeColor="text1"/>
        </w:rPr>
        <w:t>进</w:t>
      </w:r>
      <w:r w:rsidRPr="04AD3F8A">
        <w:rPr>
          <w:rFonts w:ascii="Batang" w:eastAsia="Batang" w:hAnsi="Batang" w:cs="Batang"/>
          <w:color w:val="000000" w:themeColor="text1"/>
        </w:rPr>
        <w:t>入急</w:t>
      </w:r>
      <w:r w:rsidRPr="04AD3F8A">
        <w:rPr>
          <w:rFonts w:ascii="SimSun" w:eastAsia="SimSun" w:hAnsi="SimSun" w:cs="SimSun"/>
          <w:color w:val="000000" w:themeColor="text1"/>
        </w:rPr>
        <w:t>诊</w:t>
      </w:r>
      <w:r w:rsidRPr="04AD3F8A">
        <w:rPr>
          <w:rFonts w:ascii="Batang" w:eastAsia="Batang" w:hAnsi="Batang" w:cs="Batang"/>
          <w:color w:val="000000" w:themeColor="text1"/>
        </w:rPr>
        <w:t>部，</w:t>
      </w:r>
      <w:r w:rsidRPr="04AD3F8A">
        <w:rPr>
          <w:rFonts w:ascii="SimSun" w:eastAsia="SimSun" w:hAnsi="SimSun" w:cs="SimSun"/>
          <w:color w:val="000000" w:themeColor="text1"/>
        </w:rPr>
        <w:t>您</w:t>
      </w:r>
      <w:r w:rsidRPr="04AD3F8A">
        <w:rPr>
          <w:rFonts w:ascii="Batang" w:eastAsia="Batang" w:hAnsi="Batang" w:cs="Batang"/>
          <w:color w:val="000000" w:themeColor="text1"/>
        </w:rPr>
        <w:t>候</w:t>
      </w:r>
      <w:r w:rsidRPr="04AD3F8A">
        <w:rPr>
          <w:rFonts w:ascii="SimSun" w:eastAsia="SimSun" w:hAnsi="SimSun" w:cs="SimSun"/>
          <w:color w:val="000000" w:themeColor="text1"/>
        </w:rPr>
        <w:t>诊时间将缩</w:t>
      </w:r>
      <w:r w:rsidRPr="04AD3F8A">
        <w:rPr>
          <w:rFonts w:ascii="Batang" w:eastAsia="Batang" w:hAnsi="Batang" w:cs="Batang"/>
          <w:color w:val="000000" w:themeColor="text1"/>
        </w:rPr>
        <w:t>短至</w:t>
      </w:r>
      <w:r w:rsidRPr="04AD3F8A">
        <w:rPr>
          <w:color w:val="000000" w:themeColor="text1"/>
        </w:rPr>
        <w:t> 1-2</w:t>
      </w:r>
      <w:r w:rsidRPr="04AD3F8A">
        <w:rPr>
          <w:rFonts w:ascii="Batang" w:eastAsia="Batang" w:hAnsi="Batang" w:cs="Batang"/>
          <w:color w:val="000000" w:themeColor="text1"/>
        </w:rPr>
        <w:t>小</w:t>
      </w:r>
      <w:r w:rsidRPr="04AD3F8A">
        <w:rPr>
          <w:rFonts w:ascii="SimSun" w:eastAsia="SimSun" w:hAnsi="SimSun" w:cs="SimSun"/>
          <w:color w:val="000000" w:themeColor="text1"/>
        </w:rPr>
        <w:t>时</w:t>
      </w:r>
      <w:r w:rsidRPr="04AD3F8A">
        <w:rPr>
          <w:rFonts w:ascii="Batang" w:eastAsia="Batang" w:hAnsi="Batang" w:cs="Batang"/>
          <w:color w:val="000000" w:themeColor="text1"/>
        </w:rPr>
        <w:t>，</w:t>
      </w:r>
      <w:r w:rsidRPr="04AD3F8A">
        <w:rPr>
          <w:rFonts w:ascii="SimSun" w:eastAsia="SimSun" w:hAnsi="SimSun" w:cs="SimSun"/>
          <w:color w:val="000000" w:themeColor="text1"/>
        </w:rPr>
        <w:t>费</w:t>
      </w:r>
      <w:r w:rsidRPr="04AD3F8A">
        <w:rPr>
          <w:rFonts w:ascii="Batang" w:eastAsia="Batang" w:hAnsi="Batang" w:cs="Batang"/>
          <w:color w:val="000000" w:themeColor="text1"/>
        </w:rPr>
        <w:t>用</w:t>
      </w:r>
      <w:r w:rsidRPr="04AD3F8A">
        <w:rPr>
          <w:rFonts w:ascii="SimSun" w:eastAsia="SimSun" w:hAnsi="SimSun" w:cs="SimSun"/>
          <w:color w:val="000000" w:themeColor="text1"/>
        </w:rPr>
        <w:t>为</w:t>
      </w:r>
      <w:r w:rsidRPr="04AD3F8A">
        <w:rPr>
          <w:color w:val="000000" w:themeColor="text1"/>
        </w:rPr>
        <w:t xml:space="preserve"> 120</w:t>
      </w:r>
      <w:r w:rsidRPr="04AD3F8A">
        <w:rPr>
          <w:rFonts w:ascii="SimSun" w:eastAsia="SimSun" w:hAnsi="SimSun" w:cs="SimSun"/>
          <w:color w:val="000000" w:themeColor="text1"/>
        </w:rPr>
        <w:t>块</w:t>
      </w:r>
      <w:r w:rsidRPr="04AD3F8A">
        <w:rPr>
          <w:color w:val="000000" w:themeColor="text1"/>
        </w:rPr>
        <w:t> </w:t>
      </w:r>
    </w:p>
    <w:p w14:paraId="29286FFB"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您会选择哪</w:t>
      </w:r>
      <w:r w:rsidRPr="04AD3F8A">
        <w:rPr>
          <w:rFonts w:ascii="Batang" w:eastAsia="Batang" w:hAnsi="Batang" w:cs="Batang"/>
          <w:color w:val="000000" w:themeColor="text1"/>
        </w:rPr>
        <w:t>一</w:t>
      </w:r>
      <w:r w:rsidRPr="04AD3F8A">
        <w:rPr>
          <w:rFonts w:ascii="SimSun" w:eastAsia="SimSun" w:hAnsi="SimSun" w:cs="SimSun"/>
          <w:color w:val="000000" w:themeColor="text1"/>
        </w:rPr>
        <w:t>个</w:t>
      </w:r>
      <w:r w:rsidRPr="04AD3F8A">
        <w:rPr>
          <w:rFonts w:ascii="Batang" w:eastAsia="Batang" w:hAnsi="Batang" w:cs="Batang"/>
          <w:color w:val="000000" w:themeColor="text1"/>
        </w:rPr>
        <w:t>？</w:t>
      </w:r>
      <w:r w:rsidRPr="04AD3F8A">
        <w:rPr>
          <w:color w:val="000000" w:themeColor="text1"/>
        </w:rPr>
        <w:t> </w:t>
      </w:r>
    </w:p>
    <w:p w14:paraId="0F5CC29C"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4A286A7"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如果其他</w:t>
      </w:r>
      <w:r w:rsidRPr="04AD3F8A">
        <w:rPr>
          <w:rFonts w:ascii="SimSun" w:eastAsia="SimSun" w:hAnsi="SimSun" w:cs="SimSun"/>
          <w:color w:val="000000" w:themeColor="text1"/>
        </w:rPr>
        <w:t>条</w:t>
      </w:r>
      <w:r w:rsidRPr="04AD3F8A">
        <w:rPr>
          <w:rFonts w:ascii="Batang" w:eastAsia="Batang" w:hAnsi="Batang" w:cs="Batang"/>
          <w:color w:val="000000" w:themeColor="text1"/>
        </w:rPr>
        <w:t>件不</w:t>
      </w:r>
      <w:r w:rsidRPr="04AD3F8A">
        <w:rPr>
          <w:rFonts w:ascii="SimSun" w:eastAsia="SimSun" w:hAnsi="SimSun" w:cs="SimSun"/>
          <w:color w:val="000000" w:themeColor="text1"/>
        </w:rPr>
        <w:t>变</w:t>
      </w:r>
      <w:r w:rsidRPr="04AD3F8A">
        <w:rPr>
          <w:rFonts w:ascii="Batang" w:eastAsia="Batang" w:hAnsi="Batang" w:cs="Batang"/>
          <w:color w:val="000000" w:themeColor="text1"/>
        </w:rPr>
        <w:t>，</w:t>
      </w:r>
      <w:r w:rsidRPr="04AD3F8A">
        <w:rPr>
          <w:rFonts w:ascii="SimSun" w:eastAsia="SimSun" w:hAnsi="SimSun" w:cs="SimSun"/>
          <w:color w:val="000000" w:themeColor="text1"/>
        </w:rPr>
        <w:t>您会选择</w:t>
      </w:r>
      <w:r w:rsidRPr="04AD3F8A">
        <w:rPr>
          <w:rFonts w:ascii="Batang" w:eastAsia="Batang" w:hAnsi="Batang" w:cs="Batang"/>
          <w:color w:val="000000" w:themeColor="text1"/>
        </w:rPr>
        <w:t>：</w:t>
      </w:r>
      <w:r w:rsidRPr="04AD3F8A">
        <w:rPr>
          <w:color w:val="000000" w:themeColor="text1"/>
        </w:rPr>
        <w:t> </w:t>
      </w:r>
    </w:p>
    <w:p w14:paraId="1A14A669" w14:textId="77777777" w:rsidR="00B20A2D" w:rsidRPr="0000022A" w:rsidRDefault="00B20A2D">
      <w:pPr>
        <w:numPr>
          <w:ilvl w:val="0"/>
          <w:numId w:val="46"/>
        </w:numPr>
        <w:spacing w:after="0" w:line="276" w:lineRule="auto"/>
        <w:ind w:firstLine="0"/>
        <w:rPr>
          <w:rFonts w:ascii="Aptos" w:hAnsi="Aptos"/>
          <w:color w:val="000000"/>
        </w:rPr>
      </w:pPr>
      <w:r w:rsidRPr="04AD3F8A">
        <w:rPr>
          <w:rFonts w:ascii="Batang" w:eastAsia="Batang" w:hAnsi="Batang" w:cs="Batang"/>
          <w:color w:val="000000" w:themeColor="text1"/>
        </w:rPr>
        <w:t>以</w:t>
      </w:r>
      <w:r w:rsidRPr="04AD3F8A">
        <w:rPr>
          <w:color w:val="000000" w:themeColor="text1"/>
        </w:rPr>
        <w:t xml:space="preserve"> 150</w:t>
      </w:r>
      <w:r w:rsidRPr="04AD3F8A">
        <w:rPr>
          <w:rFonts w:ascii="SimSun" w:eastAsia="SimSun" w:hAnsi="SimSun" w:cs="SimSun"/>
          <w:color w:val="000000" w:themeColor="text1"/>
        </w:rPr>
        <w:t>块</w:t>
      </w:r>
      <w:r w:rsidRPr="04AD3F8A">
        <w:rPr>
          <w:color w:val="000000" w:themeColor="text1"/>
        </w:rPr>
        <w:t> </w:t>
      </w:r>
      <w:r w:rsidRPr="04AD3F8A">
        <w:rPr>
          <w:rFonts w:ascii="Batang" w:eastAsia="Batang" w:hAnsi="Batang" w:cs="Batang"/>
          <w:color w:val="000000" w:themeColor="text1"/>
        </w:rPr>
        <w:t>前往急</w:t>
      </w:r>
      <w:r w:rsidRPr="04AD3F8A">
        <w:rPr>
          <w:rFonts w:ascii="SimSun" w:eastAsia="SimSun" w:hAnsi="SimSun" w:cs="SimSun"/>
          <w:color w:val="000000" w:themeColor="text1"/>
        </w:rPr>
        <w:t>诊</w:t>
      </w:r>
      <w:r w:rsidRPr="04AD3F8A">
        <w:rPr>
          <w:rFonts w:ascii="Batang" w:eastAsia="Batang" w:hAnsi="Batang" w:cs="Batang"/>
          <w:color w:val="000000" w:themeColor="text1"/>
        </w:rPr>
        <w:t>部，或</w:t>
      </w:r>
      <w:r w:rsidRPr="04AD3F8A">
        <w:rPr>
          <w:color w:val="000000" w:themeColor="text1"/>
        </w:rPr>
        <w:t> </w:t>
      </w:r>
    </w:p>
    <w:p w14:paraId="2540D9A5" w14:textId="77777777" w:rsidR="00B20A2D" w:rsidRPr="0000022A" w:rsidRDefault="00B20A2D">
      <w:pPr>
        <w:numPr>
          <w:ilvl w:val="0"/>
          <w:numId w:val="46"/>
        </w:numPr>
        <w:spacing w:after="0" w:line="276" w:lineRule="auto"/>
        <w:ind w:firstLine="0"/>
        <w:rPr>
          <w:rFonts w:ascii="Aptos" w:hAnsi="Aptos"/>
          <w:color w:val="000000"/>
        </w:rPr>
      </w:pPr>
      <w:r w:rsidRPr="04AD3F8A">
        <w:rPr>
          <w:rFonts w:ascii="Batang" w:eastAsia="Batang" w:hAnsi="Batang" w:cs="Batang"/>
          <w:color w:val="000000" w:themeColor="text1"/>
        </w:rPr>
        <w:t>以</w:t>
      </w:r>
      <w:r w:rsidRPr="04AD3F8A">
        <w:rPr>
          <w:color w:val="000000" w:themeColor="text1"/>
        </w:rPr>
        <w:t> X</w:t>
      </w:r>
      <w:r w:rsidRPr="04AD3F8A">
        <w:rPr>
          <w:rFonts w:ascii="SimSun" w:eastAsia="SimSun" w:hAnsi="SimSun" w:cs="SimSun"/>
          <w:color w:val="000000" w:themeColor="text1"/>
        </w:rPr>
        <w:t>块</w:t>
      </w:r>
      <w:r w:rsidRPr="04AD3F8A">
        <w:rPr>
          <w:color w:val="000000" w:themeColor="text1"/>
        </w:rPr>
        <w:t> </w:t>
      </w:r>
      <w:r w:rsidRPr="04AD3F8A">
        <w:rPr>
          <w:rFonts w:ascii="SimSun" w:eastAsia="SimSun" w:hAnsi="SimSun" w:cs="SimSun"/>
          <w:color w:val="000000" w:themeColor="text1"/>
        </w:rPr>
        <w:t>拨</w:t>
      </w:r>
      <w:r w:rsidRPr="04AD3F8A">
        <w:rPr>
          <w:rFonts w:ascii="Batang" w:eastAsia="Batang" w:hAnsi="Batang" w:cs="Batang"/>
          <w:color w:val="000000" w:themeColor="text1"/>
        </w:rPr>
        <w:t>打</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，提前就</w:t>
      </w:r>
      <w:r w:rsidRPr="04AD3F8A">
        <w:rPr>
          <w:rFonts w:ascii="SimSun" w:eastAsia="SimSun" w:hAnsi="SimSun" w:cs="SimSun"/>
          <w:color w:val="000000" w:themeColor="text1"/>
        </w:rPr>
        <w:t>诊</w:t>
      </w:r>
      <w:r w:rsidRPr="04AD3F8A">
        <w:rPr>
          <w:rFonts w:ascii="Batang" w:eastAsia="Batang" w:hAnsi="Batang" w:cs="Batang"/>
          <w:color w:val="000000" w:themeColor="text1"/>
        </w:rPr>
        <w:t>？</w:t>
      </w:r>
      <w:r w:rsidRPr="04AD3F8A">
        <w:rPr>
          <w:color w:val="000000" w:themeColor="text1"/>
        </w:rPr>
        <w:t> </w:t>
      </w:r>
    </w:p>
    <w:p w14:paraId="43EA5E11"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112784D3"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请问</w:t>
      </w:r>
      <w:r w:rsidRPr="04AD3F8A">
        <w:rPr>
          <w:rFonts w:ascii="Batang" w:eastAsia="Batang" w:hAnsi="Batang" w:cs="Batang"/>
          <w:color w:val="000000" w:themeColor="text1"/>
        </w:rPr>
        <w:t>，什</w:t>
      </w:r>
      <w:r w:rsidRPr="04AD3F8A">
        <w:rPr>
          <w:rFonts w:ascii="SimSun" w:eastAsia="SimSun" w:hAnsi="SimSun" w:cs="SimSun"/>
          <w:color w:val="000000" w:themeColor="text1"/>
        </w:rPr>
        <w:t>么</w:t>
      </w:r>
      <w:r w:rsidRPr="04AD3F8A">
        <w:rPr>
          <w:rFonts w:ascii="Batang" w:eastAsia="Batang" w:hAnsi="Batang" w:cs="Batang"/>
          <w:color w:val="000000" w:themeColor="text1"/>
        </w:rPr>
        <w:t>情</w:t>
      </w:r>
      <w:r w:rsidRPr="04AD3F8A">
        <w:rPr>
          <w:rFonts w:ascii="SimSun" w:eastAsia="SimSun" w:hAnsi="SimSun" w:cs="SimSun"/>
          <w:color w:val="000000" w:themeColor="text1"/>
        </w:rPr>
        <w:t>况会让您</w:t>
      </w:r>
      <w:r w:rsidRPr="04AD3F8A">
        <w:rPr>
          <w:rFonts w:ascii="Batang" w:eastAsia="Batang" w:hAnsi="Batang" w:cs="Batang"/>
          <w:color w:val="000000" w:themeColor="text1"/>
        </w:rPr>
        <w:t>更愿意接受</w:t>
      </w:r>
      <w:r w:rsidRPr="04AD3F8A">
        <w:rPr>
          <w:color w:val="000000" w:themeColor="text1"/>
        </w:rPr>
        <w:t> </w:t>
      </w:r>
      <w:r w:rsidRPr="04AD3F8A">
        <w:rPr>
          <w:rFonts w:ascii="Batang" w:eastAsia="Batang" w:hAnsi="Batang" w:cs="Batang"/>
          <w:color w:val="000000" w:themeColor="text1"/>
        </w:rPr>
        <w:t>提前就</w:t>
      </w:r>
      <w:r w:rsidRPr="04AD3F8A">
        <w:rPr>
          <w:rFonts w:ascii="SimSun" w:eastAsia="SimSun" w:hAnsi="SimSun" w:cs="SimSun"/>
          <w:color w:val="000000" w:themeColor="text1"/>
        </w:rPr>
        <w:t>诊</w:t>
      </w:r>
      <w:r w:rsidRPr="04AD3F8A">
        <w:rPr>
          <w:color w:val="000000" w:themeColor="text1"/>
        </w:rPr>
        <w:t> </w:t>
      </w:r>
      <w:r w:rsidRPr="04AD3F8A">
        <w:rPr>
          <w:rFonts w:ascii="Batang" w:eastAsia="Batang" w:hAnsi="Batang" w:cs="Batang"/>
          <w:color w:val="000000" w:themeColor="text1"/>
        </w:rPr>
        <w:t>的</w:t>
      </w:r>
      <w:r w:rsidRPr="04AD3F8A">
        <w:rPr>
          <w:rFonts w:ascii="SimSun" w:eastAsia="SimSun" w:hAnsi="SimSun" w:cs="SimSun"/>
          <w:color w:val="000000" w:themeColor="text1"/>
        </w:rPr>
        <w:t>选项</w:t>
      </w:r>
      <w:r w:rsidRPr="04AD3F8A">
        <w:rPr>
          <w:rFonts w:ascii="Batang" w:eastAsia="Batang" w:hAnsi="Batang" w:cs="Batang"/>
          <w:color w:val="000000" w:themeColor="text1"/>
        </w:rPr>
        <w:t>？</w:t>
      </w:r>
      <w:r w:rsidRPr="04AD3F8A">
        <w:rPr>
          <w:color w:val="000000" w:themeColor="text1"/>
        </w:rPr>
        <w:t> </w:t>
      </w:r>
    </w:p>
    <w:p w14:paraId="341F538B"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0D4BA83"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除了价格之外，是什</w:t>
      </w:r>
      <w:r w:rsidRPr="04AD3F8A">
        <w:rPr>
          <w:rFonts w:ascii="SimSun" w:eastAsia="SimSun" w:hAnsi="SimSun" w:cs="SimSun"/>
          <w:color w:val="000000" w:themeColor="text1"/>
        </w:rPr>
        <w:t>么</w:t>
      </w:r>
      <w:r w:rsidRPr="04AD3F8A">
        <w:rPr>
          <w:rFonts w:ascii="Batang" w:eastAsia="Batang" w:hAnsi="Batang" w:cs="Batang"/>
          <w:color w:val="000000" w:themeColor="text1"/>
        </w:rPr>
        <w:t>其他</w:t>
      </w:r>
      <w:r w:rsidRPr="04AD3F8A">
        <w:rPr>
          <w:color w:val="000000" w:themeColor="text1"/>
        </w:rPr>
        <w:t> </w:t>
      </w:r>
      <w:r w:rsidRPr="04AD3F8A">
        <w:rPr>
          <w:rFonts w:ascii="Batang" w:eastAsia="Batang" w:hAnsi="Batang" w:cs="Batang"/>
          <w:color w:val="000000" w:themeColor="text1"/>
        </w:rPr>
        <w:t>原因</w:t>
      </w:r>
      <w:r w:rsidRPr="04AD3F8A">
        <w:rPr>
          <w:rFonts w:ascii="SimSun" w:eastAsia="SimSun" w:hAnsi="SimSun" w:cs="SimSun"/>
          <w:color w:val="000000" w:themeColor="text1"/>
        </w:rPr>
        <w:t>让您选择</w:t>
      </w:r>
      <w:r w:rsidRPr="04AD3F8A">
        <w:rPr>
          <w:color w:val="000000" w:themeColor="text1"/>
        </w:rPr>
        <w:t> </w:t>
      </w:r>
      <w:r w:rsidRPr="04AD3F8A">
        <w:rPr>
          <w:rFonts w:ascii="Batang" w:eastAsia="Batang" w:hAnsi="Batang" w:cs="Batang"/>
          <w:color w:val="000000" w:themeColor="text1"/>
        </w:rPr>
        <w:t>先</w:t>
      </w:r>
      <w:r w:rsidRPr="04AD3F8A">
        <w:rPr>
          <w:rFonts w:ascii="SimSun" w:eastAsia="SimSun" w:hAnsi="SimSun" w:cs="SimSun"/>
          <w:color w:val="000000" w:themeColor="text1"/>
        </w:rPr>
        <w:t>拨</w:t>
      </w:r>
      <w:r w:rsidRPr="04AD3F8A">
        <w:rPr>
          <w:rFonts w:ascii="Batang" w:eastAsia="Batang" w:hAnsi="Batang" w:cs="Batang"/>
          <w:color w:val="000000" w:themeColor="text1"/>
        </w:rPr>
        <w:t>打服</w:t>
      </w:r>
      <w:r w:rsidRPr="04AD3F8A">
        <w:rPr>
          <w:rFonts w:ascii="SimSun" w:eastAsia="SimSun" w:hAnsi="SimSun" w:cs="SimSun"/>
          <w:color w:val="000000" w:themeColor="text1"/>
        </w:rPr>
        <w:t>务热线</w:t>
      </w:r>
      <w:r w:rsidRPr="04AD3F8A">
        <w:rPr>
          <w:color w:val="000000" w:themeColor="text1"/>
        </w:rPr>
        <w:t> </w:t>
      </w:r>
      <w:r w:rsidRPr="04AD3F8A">
        <w:rPr>
          <w:rFonts w:ascii="Batang" w:eastAsia="Batang" w:hAnsi="Batang" w:cs="Batang"/>
          <w:color w:val="000000" w:themeColor="text1"/>
        </w:rPr>
        <w:t>而不是直接去急</w:t>
      </w:r>
      <w:r w:rsidRPr="04AD3F8A">
        <w:rPr>
          <w:rFonts w:ascii="SimSun" w:eastAsia="SimSun" w:hAnsi="SimSun" w:cs="SimSun"/>
          <w:color w:val="000000" w:themeColor="text1"/>
        </w:rPr>
        <w:t>诊</w:t>
      </w:r>
      <w:r w:rsidRPr="04AD3F8A">
        <w:rPr>
          <w:rFonts w:ascii="Batang" w:eastAsia="Batang" w:hAnsi="Batang" w:cs="Batang"/>
          <w:color w:val="000000" w:themeColor="text1"/>
        </w:rPr>
        <w:t>部？</w:t>
      </w:r>
      <w:r w:rsidRPr="04AD3F8A">
        <w:rPr>
          <w:color w:val="000000" w:themeColor="text1"/>
        </w:rPr>
        <w:t> </w:t>
      </w:r>
      <w:r>
        <w:br/>
      </w:r>
      <w:r w:rsidRPr="04AD3F8A">
        <w:rPr>
          <w:rFonts w:ascii="Batang" w:eastAsia="Batang" w:hAnsi="Batang" w:cs="Batang"/>
          <w:color w:val="000000" w:themeColor="text1"/>
        </w:rPr>
        <w:t>提示</w:t>
      </w:r>
      <w:r w:rsidRPr="04AD3F8A">
        <w:rPr>
          <w:rFonts w:ascii="SimSun" w:eastAsia="SimSun" w:hAnsi="SimSun" w:cs="SimSun"/>
          <w:color w:val="000000" w:themeColor="text1"/>
        </w:rPr>
        <w:t>选项</w:t>
      </w:r>
      <w:r w:rsidRPr="04AD3F8A">
        <w:rPr>
          <w:rFonts w:ascii="Batang" w:eastAsia="Batang" w:hAnsi="Batang" w:cs="Batang"/>
          <w:color w:val="000000" w:themeColor="text1"/>
        </w:rPr>
        <w:t>：</w:t>
      </w:r>
      <w:r w:rsidRPr="04AD3F8A">
        <w:rPr>
          <w:color w:val="000000" w:themeColor="text1"/>
        </w:rPr>
        <w:t> </w:t>
      </w:r>
      <w:r w:rsidRPr="04AD3F8A">
        <w:rPr>
          <w:rFonts w:ascii="SimSun" w:eastAsia="SimSun" w:hAnsi="SimSun" w:cs="SimSun"/>
          <w:color w:val="000000" w:themeColor="text1"/>
        </w:rPr>
        <w:t>时间</w:t>
      </w:r>
      <w:r w:rsidRPr="04AD3F8A">
        <w:rPr>
          <w:rFonts w:ascii="Batang" w:eastAsia="Batang" w:hAnsi="Batang" w:cs="Batang"/>
          <w:color w:val="000000" w:themeColor="text1"/>
        </w:rPr>
        <w:t>、便利性、病情</w:t>
      </w:r>
      <w:r w:rsidRPr="04AD3F8A">
        <w:rPr>
          <w:rFonts w:ascii="SimSun" w:eastAsia="SimSun" w:hAnsi="SimSun" w:cs="SimSun"/>
          <w:color w:val="000000" w:themeColor="text1"/>
        </w:rPr>
        <w:t>严</w:t>
      </w:r>
      <w:r w:rsidRPr="04AD3F8A">
        <w:rPr>
          <w:rFonts w:ascii="Batang" w:eastAsia="Batang" w:hAnsi="Batang" w:cs="Batang"/>
          <w:color w:val="000000" w:themeColor="text1"/>
        </w:rPr>
        <w:t>重程度、治</w:t>
      </w:r>
      <w:r w:rsidRPr="04AD3F8A">
        <w:rPr>
          <w:rFonts w:ascii="SimSun" w:eastAsia="SimSun" w:hAnsi="SimSun" w:cs="SimSun"/>
          <w:color w:val="000000" w:themeColor="text1"/>
        </w:rPr>
        <w:t>疗</w:t>
      </w:r>
      <w:r w:rsidRPr="04AD3F8A">
        <w:rPr>
          <w:rFonts w:ascii="Batang" w:eastAsia="Batang" w:hAnsi="Batang" w:cs="Batang"/>
          <w:color w:val="000000" w:themeColor="text1"/>
        </w:rPr>
        <w:t>效率、</w:t>
      </w:r>
      <w:r w:rsidRPr="04AD3F8A">
        <w:rPr>
          <w:rFonts w:ascii="SimSun" w:eastAsia="SimSun" w:hAnsi="SimSun" w:cs="SimSun"/>
          <w:color w:val="000000" w:themeColor="text1"/>
        </w:rPr>
        <w:t>质</w:t>
      </w:r>
      <w:r w:rsidRPr="04AD3F8A">
        <w:rPr>
          <w:rFonts w:ascii="Batang" w:eastAsia="Batang" w:hAnsi="Batang" w:cs="Batang"/>
          <w:color w:val="000000" w:themeColor="text1"/>
        </w:rPr>
        <w:t>量</w:t>
      </w:r>
      <w:r w:rsidRPr="04AD3F8A">
        <w:rPr>
          <w:color w:val="000000" w:themeColor="text1"/>
        </w:rPr>
        <w:t> </w:t>
      </w:r>
    </w:p>
    <w:p w14:paraId="6C040436"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122768A"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如果</w:t>
      </w:r>
      <w:r w:rsidRPr="04AD3F8A">
        <w:rPr>
          <w:rFonts w:ascii="SimSun" w:eastAsia="SimSun" w:hAnsi="SimSun" w:cs="SimSun"/>
          <w:color w:val="000000" w:themeColor="text1"/>
        </w:rPr>
        <w:t>您</w:t>
      </w:r>
      <w:r w:rsidRPr="04AD3F8A">
        <w:rPr>
          <w:rFonts w:ascii="Batang" w:eastAsia="Batang" w:hAnsi="Batang" w:cs="Batang"/>
          <w:color w:val="000000" w:themeColor="text1"/>
        </w:rPr>
        <w:t>提到的原因都能</w:t>
      </w:r>
      <w:r w:rsidRPr="04AD3F8A">
        <w:rPr>
          <w:rFonts w:ascii="SimSun" w:eastAsia="SimSun" w:hAnsi="SimSun" w:cs="SimSun"/>
          <w:color w:val="000000" w:themeColor="text1"/>
        </w:rPr>
        <w:t>够</w:t>
      </w:r>
      <w:r w:rsidRPr="04AD3F8A">
        <w:rPr>
          <w:rFonts w:ascii="Batang" w:eastAsia="Batang" w:hAnsi="Batang" w:cs="Batang"/>
          <w:color w:val="000000" w:themeColor="text1"/>
        </w:rPr>
        <w:t>完全</w:t>
      </w:r>
      <w:r w:rsidRPr="04AD3F8A">
        <w:rPr>
          <w:rFonts w:ascii="SimSun" w:eastAsia="SimSun" w:hAnsi="SimSun" w:cs="SimSun"/>
          <w:color w:val="000000" w:themeColor="text1"/>
        </w:rPr>
        <w:t>满</w:t>
      </w:r>
      <w:r w:rsidRPr="04AD3F8A">
        <w:rPr>
          <w:rFonts w:ascii="Batang" w:eastAsia="Batang" w:hAnsi="Batang" w:cs="Batang"/>
          <w:color w:val="000000" w:themeColor="text1"/>
        </w:rPr>
        <w:t>足，</w:t>
      </w:r>
      <w:r w:rsidRPr="04AD3F8A">
        <w:rPr>
          <w:rFonts w:ascii="SimSun" w:eastAsia="SimSun" w:hAnsi="SimSun" w:cs="SimSun"/>
          <w:color w:val="000000" w:themeColor="text1"/>
        </w:rPr>
        <w:t>您</w:t>
      </w:r>
      <w:r w:rsidRPr="04AD3F8A">
        <w:rPr>
          <w:rFonts w:ascii="Batang" w:eastAsia="Batang" w:hAnsi="Batang" w:cs="Batang"/>
          <w:color w:val="000000" w:themeColor="text1"/>
        </w:rPr>
        <w:t>愿意</w:t>
      </w:r>
      <w:r w:rsidRPr="04AD3F8A">
        <w:rPr>
          <w:rFonts w:ascii="SimSun" w:eastAsia="SimSun" w:hAnsi="SimSun" w:cs="SimSun"/>
          <w:color w:val="000000" w:themeColor="text1"/>
        </w:rPr>
        <w:t>为</w:t>
      </w:r>
      <w:r w:rsidRPr="04AD3F8A">
        <w:rPr>
          <w:rFonts w:ascii="Batang" w:eastAsia="Batang" w:hAnsi="Batang" w:cs="Batang"/>
          <w:color w:val="000000" w:themeColor="text1"/>
        </w:rPr>
        <w:t>此支付更多</w:t>
      </w:r>
      <w:r w:rsidRPr="04AD3F8A">
        <w:rPr>
          <w:rFonts w:ascii="SimSun" w:eastAsia="SimSun" w:hAnsi="SimSun" w:cs="SimSun"/>
          <w:color w:val="000000" w:themeColor="text1"/>
        </w:rPr>
        <w:t>费</w:t>
      </w:r>
      <w:r w:rsidRPr="04AD3F8A">
        <w:rPr>
          <w:rFonts w:ascii="Batang" w:eastAsia="Batang" w:hAnsi="Batang" w:cs="Batang"/>
          <w:color w:val="000000" w:themeColor="text1"/>
        </w:rPr>
        <w:t>用</w:t>
      </w:r>
      <w:r w:rsidRPr="04AD3F8A">
        <w:rPr>
          <w:rFonts w:ascii="SimSun" w:eastAsia="SimSun" w:hAnsi="SimSun" w:cs="SimSun"/>
          <w:color w:val="000000" w:themeColor="text1"/>
        </w:rPr>
        <w:t>吗</w:t>
      </w:r>
      <w:r w:rsidRPr="04AD3F8A">
        <w:rPr>
          <w:rFonts w:ascii="Batang" w:eastAsia="Batang" w:hAnsi="Batang" w:cs="Batang"/>
          <w:color w:val="000000" w:themeColor="text1"/>
        </w:rPr>
        <w:t>？多少？</w:t>
      </w:r>
      <w:r w:rsidRPr="04AD3F8A">
        <w:rPr>
          <w:color w:val="000000" w:themeColor="text1"/>
        </w:rPr>
        <w:t> </w:t>
      </w:r>
      <w:r>
        <w:br/>
      </w:r>
      <w:r w:rsidRPr="04AD3F8A">
        <w:rPr>
          <w:rFonts w:ascii="Batang" w:eastAsia="Batang" w:hAnsi="Batang" w:cs="Batang"/>
          <w:color w:val="000000" w:themeColor="text1"/>
        </w:rPr>
        <w:t>（</w:t>
      </w:r>
      <w:r w:rsidRPr="04AD3F8A">
        <w:rPr>
          <w:rFonts w:ascii="SimSun" w:eastAsia="SimSun" w:hAnsi="SimSun" w:cs="SimSun"/>
          <w:color w:val="000000" w:themeColor="text1"/>
        </w:rPr>
        <w:t>请记录</w:t>
      </w:r>
      <w:r w:rsidRPr="04AD3F8A">
        <w:rPr>
          <w:rFonts w:ascii="Batang" w:eastAsia="Batang" w:hAnsi="Batang" w:cs="Batang"/>
          <w:color w:val="000000" w:themeColor="text1"/>
        </w:rPr>
        <w:t>最</w:t>
      </w:r>
      <w:r w:rsidRPr="04AD3F8A">
        <w:rPr>
          <w:rFonts w:ascii="SimSun" w:eastAsia="SimSun" w:hAnsi="SimSun" w:cs="SimSun"/>
          <w:color w:val="000000" w:themeColor="text1"/>
        </w:rPr>
        <w:t>终</w:t>
      </w:r>
      <w:r w:rsidRPr="04AD3F8A">
        <w:rPr>
          <w:rFonts w:ascii="Batang" w:eastAsia="Batang" w:hAnsi="Batang" w:cs="Batang"/>
          <w:color w:val="000000" w:themeColor="text1"/>
        </w:rPr>
        <w:t>金</w:t>
      </w:r>
      <w:r w:rsidRPr="04AD3F8A">
        <w:rPr>
          <w:rFonts w:ascii="SimSun" w:eastAsia="SimSun" w:hAnsi="SimSun" w:cs="SimSun"/>
          <w:color w:val="000000" w:themeColor="text1"/>
        </w:rPr>
        <w:t>额</w:t>
      </w:r>
      <w:r w:rsidRPr="04AD3F8A">
        <w:rPr>
          <w:rFonts w:ascii="Batang" w:eastAsia="Batang" w:hAnsi="Batang" w:cs="Batang"/>
          <w:color w:val="000000" w:themeColor="text1"/>
        </w:rPr>
        <w:t>）</w:t>
      </w:r>
      <w:r w:rsidRPr="04AD3F8A">
        <w:rPr>
          <w:color w:val="000000" w:themeColor="text1"/>
        </w:rPr>
        <w:t> </w:t>
      </w:r>
    </w:p>
    <w:p w14:paraId="522A6DC3" w14:textId="77777777" w:rsidR="00B20A2D" w:rsidRPr="0000022A" w:rsidRDefault="00B20A2D" w:rsidP="00B20A2D">
      <w:pPr>
        <w:spacing w:after="0" w:line="276" w:lineRule="auto"/>
        <w:rPr>
          <w:rFonts w:ascii="Aptos" w:hAnsi="Aptos"/>
          <w:color w:val="000000"/>
        </w:rPr>
      </w:pPr>
      <w:r w:rsidRPr="04AD3F8A">
        <w:rPr>
          <w:color w:val="000000" w:themeColor="text1"/>
        </w:rPr>
        <w:fldChar w:fldCharType="begin"/>
      </w:r>
      <w:r w:rsidRPr="04AD3F8A">
        <w:rPr>
          <w:color w:val="000000" w:themeColor="text1"/>
        </w:rPr>
        <w:instrText xml:space="preserve"> INCLUDEPICTURE "/Users/kwees/Library/Containers/com.microsoft.Outlook/Data/tmp/WebArchiveCopyPasteTempFiles/cid4064059300*a0e406d9-e316-4394-88fc-585684bd8d29" \* MERGEFORMATINET </w:instrText>
      </w:r>
      <w:r w:rsidRPr="04AD3F8A">
        <w:rPr>
          <w:color w:val="000000" w:themeColor="text1"/>
        </w:rPr>
        <w:fldChar w:fldCharType="separate"/>
      </w:r>
      <w:r>
        <w:rPr>
          <w:noProof/>
        </w:rPr>
        <mc:AlternateContent>
          <mc:Choice Requires="wps">
            <w:drawing>
              <wp:inline distT="0" distB="0" distL="0" distR="0" wp14:anchorId="0487B47C" wp14:editId="6523BBA8">
                <wp:extent cx="304800" cy="304800"/>
                <wp:effectExtent l="0" t="0" r="0" b="0"/>
                <wp:docPr id="2" name="Rectangle 2" descr="Sha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F538D2" id="Rectangle 2" o:spid="_x0000_s1026" alt="Shap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4AD3F8A">
        <w:rPr>
          <w:color w:val="000000" w:themeColor="text1"/>
        </w:rPr>
        <w:fldChar w:fldCharType="end"/>
      </w:r>
      <w:r w:rsidRPr="04AD3F8A">
        <w:rPr>
          <w:color w:val="000000" w:themeColor="text1"/>
        </w:rPr>
        <w:t> </w:t>
      </w:r>
    </w:p>
    <w:p w14:paraId="40C1C5C1" w14:textId="77777777" w:rsidR="00B20A2D" w:rsidRPr="0000022A" w:rsidRDefault="00B20A2D" w:rsidP="00B20A2D">
      <w:pPr>
        <w:spacing w:after="100" w:line="276" w:lineRule="auto"/>
        <w:rPr>
          <w:rFonts w:ascii="Aptos" w:hAnsi="Aptos"/>
          <w:color w:val="000000"/>
        </w:rPr>
      </w:pPr>
      <w:r w:rsidRPr="04AD3F8A">
        <w:rPr>
          <w:b/>
          <w:bCs/>
          <w:color w:val="000000" w:themeColor="text1"/>
        </w:rPr>
        <w:t>C</w:t>
      </w:r>
      <w:r w:rsidRPr="04AD3F8A">
        <w:rPr>
          <w:rFonts w:ascii="Batang" w:eastAsia="Batang" w:hAnsi="Batang" w:cs="Batang"/>
          <w:b/>
          <w:bCs/>
          <w:color w:val="000000" w:themeColor="text1"/>
        </w:rPr>
        <w:t>部分：</w:t>
      </w:r>
      <w:r w:rsidRPr="04AD3F8A">
        <w:rPr>
          <w:rFonts w:ascii="SimSun" w:eastAsia="SimSun" w:hAnsi="SimSun" w:cs="SimSun"/>
          <w:b/>
          <w:bCs/>
          <w:color w:val="000000" w:themeColor="text1"/>
        </w:rPr>
        <w:t>虚拟</w:t>
      </w:r>
      <w:r w:rsidRPr="04AD3F8A">
        <w:rPr>
          <w:rFonts w:ascii="Batang" w:eastAsia="Batang" w:hAnsi="Batang" w:cs="Batang"/>
          <w:b/>
          <w:bCs/>
          <w:color w:val="000000" w:themeColor="text1"/>
        </w:rPr>
        <w:t>服</w:t>
      </w:r>
      <w:r w:rsidRPr="04AD3F8A">
        <w:rPr>
          <w:rFonts w:ascii="SimSun" w:eastAsia="SimSun" w:hAnsi="SimSun" w:cs="SimSun"/>
          <w:b/>
          <w:bCs/>
          <w:color w:val="000000" w:themeColor="text1"/>
        </w:rPr>
        <w:t>务</w:t>
      </w:r>
      <w:r w:rsidRPr="04AD3F8A">
        <w:rPr>
          <w:rFonts w:ascii="Batang" w:eastAsia="Batang" w:hAnsi="Batang" w:cs="Batang"/>
          <w:b/>
          <w:bCs/>
          <w:color w:val="000000" w:themeColor="text1"/>
        </w:rPr>
        <w:t>使用性</w:t>
      </w:r>
      <w:r w:rsidRPr="04AD3F8A">
        <w:rPr>
          <w:color w:val="000000" w:themeColor="text1"/>
        </w:rPr>
        <w:t> </w:t>
      </w:r>
    </w:p>
    <w:p w14:paraId="64CC56E0" w14:textId="77777777" w:rsidR="00B20A2D" w:rsidRPr="0000022A" w:rsidRDefault="00B20A2D" w:rsidP="00B20A2D">
      <w:pPr>
        <w:spacing w:after="0" w:line="276" w:lineRule="auto"/>
        <w:rPr>
          <w:rFonts w:ascii="Aptos" w:hAnsi="Aptos"/>
          <w:color w:val="000000"/>
        </w:rPr>
      </w:pPr>
      <w:r w:rsidRPr="04AD3F8A">
        <w:rPr>
          <w:rFonts w:ascii="Batang" w:eastAsia="Batang" w:hAnsi="Batang" w:cs="Batang"/>
          <w:color w:val="000000" w:themeColor="text1"/>
        </w:rPr>
        <w:t>若</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务热线对您开</w:t>
      </w:r>
      <w:r w:rsidRPr="04AD3F8A">
        <w:rPr>
          <w:rFonts w:ascii="Batang" w:eastAsia="Batang" w:hAnsi="Batang" w:cs="Batang"/>
          <w:color w:val="000000" w:themeColor="text1"/>
        </w:rPr>
        <w:t>放，</w:t>
      </w:r>
      <w:r w:rsidRPr="04AD3F8A">
        <w:rPr>
          <w:rFonts w:ascii="SimSun" w:eastAsia="SimSun" w:hAnsi="SimSun" w:cs="SimSun"/>
          <w:color w:val="000000" w:themeColor="text1"/>
        </w:rPr>
        <w:t>您</w:t>
      </w:r>
      <w:r w:rsidRPr="04AD3F8A">
        <w:rPr>
          <w:rFonts w:ascii="Batang" w:eastAsia="Batang" w:hAnsi="Batang" w:cs="Batang"/>
          <w:color w:val="000000" w:themeColor="text1"/>
        </w:rPr>
        <w:t>希望通</w:t>
      </w:r>
      <w:r w:rsidRPr="04AD3F8A">
        <w:rPr>
          <w:rFonts w:ascii="SimSun" w:eastAsia="SimSun" w:hAnsi="SimSun" w:cs="SimSun"/>
          <w:color w:val="000000" w:themeColor="text1"/>
        </w:rPr>
        <w:t>过哪种</w:t>
      </w:r>
      <w:r w:rsidRPr="04AD3F8A">
        <w:rPr>
          <w:rFonts w:ascii="Batang" w:eastAsia="Batang" w:hAnsi="Batang" w:cs="Batang"/>
          <w:color w:val="000000" w:themeColor="text1"/>
        </w:rPr>
        <w:t>方式</w:t>
      </w:r>
      <w:r w:rsidRPr="04AD3F8A">
        <w:rPr>
          <w:rFonts w:ascii="SimSun" w:eastAsia="SimSun" w:hAnsi="SimSun" w:cs="SimSun"/>
          <w:color w:val="000000" w:themeColor="text1"/>
        </w:rPr>
        <w:t>联</w:t>
      </w:r>
      <w:r w:rsidRPr="04AD3F8A">
        <w:rPr>
          <w:rFonts w:ascii="Batang" w:eastAsia="Batang" w:hAnsi="Batang" w:cs="Batang"/>
          <w:color w:val="000000" w:themeColor="text1"/>
        </w:rPr>
        <w:t>系</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？（可多</w:t>
      </w:r>
      <w:r w:rsidRPr="04AD3F8A">
        <w:rPr>
          <w:rFonts w:ascii="SimSun" w:eastAsia="SimSun" w:hAnsi="SimSun" w:cs="SimSun"/>
          <w:color w:val="000000" w:themeColor="text1"/>
        </w:rPr>
        <w:t>选</w:t>
      </w:r>
      <w:r w:rsidRPr="04AD3F8A">
        <w:rPr>
          <w:rFonts w:ascii="Batang" w:eastAsia="Batang" w:hAnsi="Batang" w:cs="Batang"/>
          <w:color w:val="000000" w:themeColor="text1"/>
        </w:rPr>
        <w:t>）</w:t>
      </w:r>
      <w:r w:rsidRPr="04AD3F8A">
        <w:rPr>
          <w:color w:val="000000" w:themeColor="text1"/>
        </w:rPr>
        <w:t> </w:t>
      </w:r>
    </w:p>
    <w:p w14:paraId="0E2DC072" w14:textId="77777777" w:rsidR="00B20A2D" w:rsidRPr="0000022A" w:rsidRDefault="00B20A2D">
      <w:pPr>
        <w:numPr>
          <w:ilvl w:val="0"/>
          <w:numId w:val="47"/>
        </w:numPr>
        <w:spacing w:after="0" w:line="276" w:lineRule="auto"/>
        <w:ind w:firstLine="0"/>
        <w:rPr>
          <w:rFonts w:ascii="Aptos" w:hAnsi="Aptos"/>
          <w:color w:val="000000"/>
        </w:rPr>
      </w:pPr>
      <w:r w:rsidRPr="04AD3F8A">
        <w:rPr>
          <w:rFonts w:ascii="SimSun" w:eastAsia="SimSun" w:hAnsi="SimSun" w:cs="SimSun"/>
          <w:color w:val="000000" w:themeColor="text1"/>
        </w:rPr>
        <w:t>电话</w:t>
      </w:r>
      <w:r w:rsidRPr="04AD3F8A">
        <w:rPr>
          <w:color w:val="000000" w:themeColor="text1"/>
        </w:rPr>
        <w:t> </w:t>
      </w:r>
    </w:p>
    <w:p w14:paraId="0C3C8C91" w14:textId="77777777" w:rsidR="00B20A2D" w:rsidRPr="0000022A" w:rsidRDefault="00B20A2D">
      <w:pPr>
        <w:numPr>
          <w:ilvl w:val="0"/>
          <w:numId w:val="47"/>
        </w:numPr>
        <w:spacing w:after="0" w:line="276" w:lineRule="auto"/>
        <w:ind w:firstLine="0"/>
        <w:rPr>
          <w:rFonts w:ascii="Aptos" w:hAnsi="Aptos"/>
          <w:color w:val="000000"/>
        </w:rPr>
      </w:pPr>
      <w:r w:rsidRPr="04AD3F8A">
        <w:rPr>
          <w:rFonts w:ascii="Batang" w:eastAsia="Batang" w:hAnsi="Batang" w:cs="Batang"/>
          <w:color w:val="000000" w:themeColor="text1"/>
        </w:rPr>
        <w:t>短信（</w:t>
      </w:r>
      <w:r w:rsidRPr="04AD3F8A">
        <w:rPr>
          <w:color w:val="000000" w:themeColor="text1"/>
        </w:rPr>
        <w:t>SMS</w:t>
      </w:r>
      <w:r w:rsidRPr="04AD3F8A">
        <w:rPr>
          <w:rFonts w:ascii="Batang" w:eastAsia="Batang" w:hAnsi="Batang" w:cs="Batang"/>
          <w:color w:val="000000" w:themeColor="text1"/>
        </w:rPr>
        <w:t>）</w:t>
      </w:r>
      <w:r w:rsidRPr="04AD3F8A">
        <w:rPr>
          <w:color w:val="000000" w:themeColor="text1"/>
        </w:rPr>
        <w:t> </w:t>
      </w:r>
    </w:p>
    <w:p w14:paraId="09E93E2B" w14:textId="77777777" w:rsidR="00B20A2D" w:rsidRPr="0000022A" w:rsidRDefault="00B20A2D">
      <w:pPr>
        <w:numPr>
          <w:ilvl w:val="0"/>
          <w:numId w:val="47"/>
        </w:numPr>
        <w:spacing w:after="0" w:line="276" w:lineRule="auto"/>
        <w:ind w:firstLine="0"/>
        <w:rPr>
          <w:rFonts w:ascii="Aptos" w:hAnsi="Aptos"/>
          <w:color w:val="000000"/>
        </w:rPr>
      </w:pPr>
      <w:r w:rsidRPr="04AD3F8A">
        <w:rPr>
          <w:rFonts w:ascii="Batang" w:eastAsia="Batang" w:hAnsi="Batang" w:cs="Batang"/>
          <w:color w:val="000000" w:themeColor="text1"/>
        </w:rPr>
        <w:t>消息</w:t>
      </w:r>
      <w:r w:rsidRPr="04AD3F8A">
        <w:rPr>
          <w:rFonts w:ascii="SimSun" w:eastAsia="SimSun" w:hAnsi="SimSun" w:cs="SimSun"/>
          <w:color w:val="000000" w:themeColor="text1"/>
        </w:rPr>
        <w:t>应</w:t>
      </w:r>
      <w:r w:rsidRPr="04AD3F8A">
        <w:rPr>
          <w:rFonts w:ascii="Batang" w:eastAsia="Batang" w:hAnsi="Batang" w:cs="Batang"/>
          <w:color w:val="000000" w:themeColor="text1"/>
        </w:rPr>
        <w:t>用（如</w:t>
      </w:r>
      <w:r w:rsidRPr="04AD3F8A">
        <w:rPr>
          <w:color w:val="000000" w:themeColor="text1"/>
        </w:rPr>
        <w:t> WhatsApp</w:t>
      </w:r>
      <w:r w:rsidRPr="04AD3F8A">
        <w:rPr>
          <w:rFonts w:ascii="Batang" w:eastAsia="Batang" w:hAnsi="Batang" w:cs="Batang"/>
          <w:color w:val="000000" w:themeColor="text1"/>
        </w:rPr>
        <w:t>、</w:t>
      </w:r>
      <w:r w:rsidRPr="04AD3F8A">
        <w:rPr>
          <w:color w:val="000000" w:themeColor="text1"/>
        </w:rPr>
        <w:t>Telegram </w:t>
      </w:r>
      <w:r w:rsidRPr="04AD3F8A">
        <w:rPr>
          <w:rFonts w:ascii="Batang" w:eastAsia="Batang" w:hAnsi="Batang" w:cs="Batang"/>
          <w:color w:val="000000" w:themeColor="text1"/>
        </w:rPr>
        <w:t>等）的聊天机器人</w:t>
      </w:r>
      <w:r w:rsidRPr="04AD3F8A">
        <w:rPr>
          <w:color w:val="000000" w:themeColor="text1"/>
        </w:rPr>
        <w:t> </w:t>
      </w:r>
    </w:p>
    <w:p w14:paraId="5402A088" w14:textId="77777777" w:rsidR="00B20A2D" w:rsidRPr="0000022A" w:rsidRDefault="00B20A2D">
      <w:pPr>
        <w:numPr>
          <w:ilvl w:val="0"/>
          <w:numId w:val="47"/>
        </w:numPr>
        <w:spacing w:after="0" w:line="276" w:lineRule="auto"/>
        <w:ind w:firstLine="0"/>
        <w:rPr>
          <w:rFonts w:ascii="Aptos" w:hAnsi="Aptos"/>
          <w:color w:val="000000"/>
        </w:rPr>
      </w:pPr>
      <w:r w:rsidRPr="04AD3F8A">
        <w:rPr>
          <w:rFonts w:ascii="SimSun" w:eastAsia="SimSun" w:hAnsi="SimSun" w:cs="SimSun"/>
          <w:color w:val="000000" w:themeColor="text1"/>
        </w:rPr>
        <w:t>国</w:t>
      </w:r>
      <w:r w:rsidRPr="04AD3F8A">
        <w:rPr>
          <w:rFonts w:ascii="Batang" w:eastAsia="Batang" w:hAnsi="Batang" w:cs="Batang"/>
          <w:color w:val="000000" w:themeColor="text1"/>
        </w:rPr>
        <w:t>大</w:t>
      </w:r>
      <w:r w:rsidRPr="04AD3F8A">
        <w:rPr>
          <w:rFonts w:ascii="SimSun" w:eastAsia="SimSun" w:hAnsi="SimSun" w:cs="SimSun"/>
          <w:color w:val="000000" w:themeColor="text1"/>
        </w:rPr>
        <w:t>医</w:t>
      </w:r>
      <w:r w:rsidRPr="04AD3F8A">
        <w:rPr>
          <w:rFonts w:ascii="Batang" w:eastAsia="Batang" w:hAnsi="Batang" w:cs="Batang"/>
          <w:color w:val="000000" w:themeColor="text1"/>
        </w:rPr>
        <w:t>院</w:t>
      </w:r>
      <w:r w:rsidRPr="04AD3F8A">
        <w:rPr>
          <w:rFonts w:ascii="SimSun" w:eastAsia="SimSun" w:hAnsi="SimSun" w:cs="SimSun"/>
          <w:color w:val="000000" w:themeColor="text1"/>
        </w:rPr>
        <w:t>组织网</w:t>
      </w:r>
      <w:r w:rsidRPr="04AD3F8A">
        <w:rPr>
          <w:rFonts w:ascii="Batang" w:eastAsia="Batang" w:hAnsi="Batang" w:cs="Batang"/>
          <w:color w:val="000000" w:themeColor="text1"/>
        </w:rPr>
        <w:t>站</w:t>
      </w:r>
      <w:r w:rsidRPr="04AD3F8A">
        <w:rPr>
          <w:color w:val="000000" w:themeColor="text1"/>
        </w:rPr>
        <w:t> </w:t>
      </w:r>
    </w:p>
    <w:p w14:paraId="03D561FE" w14:textId="77777777" w:rsidR="00B20A2D" w:rsidRPr="0000022A" w:rsidRDefault="00B20A2D">
      <w:pPr>
        <w:numPr>
          <w:ilvl w:val="0"/>
          <w:numId w:val="47"/>
        </w:numPr>
        <w:spacing w:after="0" w:line="276" w:lineRule="auto"/>
        <w:ind w:firstLine="0"/>
        <w:rPr>
          <w:rFonts w:ascii="Aptos" w:hAnsi="Aptos"/>
          <w:color w:val="000000"/>
        </w:rPr>
      </w:pPr>
      <w:r w:rsidRPr="04AD3F8A">
        <w:rPr>
          <w:rFonts w:ascii="SimSun" w:eastAsia="SimSun" w:hAnsi="SimSun" w:cs="SimSun"/>
          <w:color w:val="000000" w:themeColor="text1"/>
        </w:rPr>
        <w:t>国</w:t>
      </w:r>
      <w:r w:rsidRPr="04AD3F8A">
        <w:rPr>
          <w:rFonts w:ascii="Batang" w:eastAsia="Batang" w:hAnsi="Batang" w:cs="Batang"/>
          <w:color w:val="000000" w:themeColor="text1"/>
        </w:rPr>
        <w:t>大</w:t>
      </w:r>
      <w:r w:rsidRPr="04AD3F8A">
        <w:rPr>
          <w:rFonts w:ascii="SimSun" w:eastAsia="SimSun" w:hAnsi="SimSun" w:cs="SimSun"/>
          <w:color w:val="000000" w:themeColor="text1"/>
        </w:rPr>
        <w:t>医</w:t>
      </w:r>
      <w:r w:rsidRPr="04AD3F8A">
        <w:rPr>
          <w:rFonts w:ascii="Batang" w:eastAsia="Batang" w:hAnsi="Batang" w:cs="Batang"/>
          <w:color w:val="000000" w:themeColor="text1"/>
        </w:rPr>
        <w:t>院</w:t>
      </w:r>
      <w:r w:rsidRPr="04AD3F8A">
        <w:rPr>
          <w:rFonts w:ascii="SimSun" w:eastAsia="SimSun" w:hAnsi="SimSun" w:cs="SimSun"/>
          <w:color w:val="000000" w:themeColor="text1"/>
        </w:rPr>
        <w:t>组织</w:t>
      </w:r>
      <w:r w:rsidRPr="04AD3F8A">
        <w:rPr>
          <w:rFonts w:ascii="Batang" w:eastAsia="Batang" w:hAnsi="Batang" w:cs="Batang"/>
          <w:color w:val="000000" w:themeColor="text1"/>
        </w:rPr>
        <w:t>（</w:t>
      </w:r>
      <w:r w:rsidRPr="04AD3F8A">
        <w:rPr>
          <w:color w:val="000000" w:themeColor="text1"/>
        </w:rPr>
        <w:t>NUHS</w:t>
      </w:r>
      <w:r w:rsidRPr="04AD3F8A">
        <w:rPr>
          <w:rFonts w:ascii="Batang" w:eastAsia="Batang" w:hAnsi="Batang" w:cs="Batang"/>
          <w:color w:val="000000" w:themeColor="text1"/>
        </w:rPr>
        <w:t>）</w:t>
      </w:r>
      <w:r w:rsidRPr="04AD3F8A">
        <w:rPr>
          <w:color w:val="000000" w:themeColor="text1"/>
        </w:rPr>
        <w:t>App </w:t>
      </w:r>
    </w:p>
    <w:p w14:paraId="2C1D05EC"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078EE7F"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t>在</w:t>
      </w:r>
      <w:r w:rsidRPr="04AD3F8A">
        <w:rPr>
          <w:color w:val="000000" w:themeColor="text1"/>
        </w:rPr>
        <w:t>1</w:t>
      </w:r>
      <w:r w:rsidRPr="04AD3F8A">
        <w:rPr>
          <w:rFonts w:ascii="Batang" w:eastAsia="Batang" w:hAnsi="Batang" w:cs="Batang"/>
          <w:color w:val="000000" w:themeColor="text1"/>
        </w:rPr>
        <w:t>到</w:t>
      </w:r>
      <w:r w:rsidRPr="04AD3F8A">
        <w:rPr>
          <w:color w:val="000000" w:themeColor="text1"/>
        </w:rPr>
        <w:t>5</w:t>
      </w:r>
      <w:r w:rsidRPr="04AD3F8A">
        <w:rPr>
          <w:rFonts w:ascii="Batang" w:eastAsia="Batang" w:hAnsi="Batang" w:cs="Batang"/>
          <w:color w:val="000000" w:themeColor="text1"/>
        </w:rPr>
        <w:t>的范</w:t>
      </w:r>
      <w:r w:rsidRPr="04AD3F8A">
        <w:rPr>
          <w:rFonts w:ascii="SimSun" w:eastAsia="SimSun" w:hAnsi="SimSun" w:cs="SimSun"/>
          <w:color w:val="000000" w:themeColor="text1"/>
        </w:rPr>
        <w:t>围内</w:t>
      </w:r>
      <w:r w:rsidRPr="04AD3F8A">
        <w:rPr>
          <w:rFonts w:ascii="Batang" w:eastAsia="Batang" w:hAnsi="Batang" w:cs="Batang"/>
          <w:color w:val="000000" w:themeColor="text1"/>
        </w:rPr>
        <w:t>，</w:t>
      </w:r>
      <w:r w:rsidRPr="04AD3F8A">
        <w:rPr>
          <w:rFonts w:ascii="SimSun" w:eastAsia="SimSun" w:hAnsi="SimSun" w:cs="SimSun"/>
          <w:color w:val="000000" w:themeColor="text1"/>
        </w:rPr>
        <w:t>请问您对</w:t>
      </w:r>
      <w:r w:rsidRPr="04AD3F8A">
        <w:rPr>
          <w:rFonts w:ascii="Batang" w:eastAsia="Batang" w:hAnsi="Batang" w:cs="Batang"/>
          <w:color w:val="000000" w:themeColor="text1"/>
        </w:rPr>
        <w:t>使用</w:t>
      </w:r>
      <w:r w:rsidRPr="04AD3F8A">
        <w:rPr>
          <w:rFonts w:ascii="SimSun" w:eastAsia="SimSun" w:hAnsi="SimSun" w:cs="SimSun"/>
          <w:color w:val="000000" w:themeColor="text1"/>
        </w:rPr>
        <w:t>线</w:t>
      </w:r>
      <w:r w:rsidRPr="04AD3F8A">
        <w:rPr>
          <w:rFonts w:ascii="Batang" w:eastAsia="Batang" w:hAnsi="Batang" w:cs="Batang"/>
          <w:color w:val="000000" w:themeColor="text1"/>
        </w:rPr>
        <w:t>上平台的</w:t>
      </w:r>
      <w:r w:rsidRPr="04AD3F8A">
        <w:rPr>
          <w:color w:val="000000" w:themeColor="text1"/>
        </w:rPr>
        <w:t> </w:t>
      </w:r>
      <w:r w:rsidRPr="04AD3F8A">
        <w:rPr>
          <w:rFonts w:ascii="Batang" w:eastAsia="Batang" w:hAnsi="Batang" w:cs="Batang"/>
          <w:color w:val="000000" w:themeColor="text1"/>
        </w:rPr>
        <w:t>信心</w:t>
      </w:r>
      <w:r w:rsidRPr="04AD3F8A">
        <w:rPr>
          <w:color w:val="000000" w:themeColor="text1"/>
        </w:rPr>
        <w:t> </w:t>
      </w:r>
      <w:r w:rsidRPr="04AD3F8A">
        <w:rPr>
          <w:rFonts w:ascii="Batang" w:eastAsia="Batang" w:hAnsi="Batang" w:cs="Batang"/>
          <w:color w:val="000000" w:themeColor="text1"/>
        </w:rPr>
        <w:t>有多大？</w:t>
      </w:r>
      <w:r w:rsidRPr="04AD3F8A">
        <w:rPr>
          <w:color w:val="000000" w:themeColor="text1"/>
        </w:rPr>
        <w:t> </w:t>
      </w:r>
    </w:p>
    <w:p w14:paraId="6A626E14" w14:textId="77777777" w:rsidR="00B20A2D" w:rsidRPr="0000022A" w:rsidRDefault="00B20A2D">
      <w:pPr>
        <w:numPr>
          <w:ilvl w:val="0"/>
          <w:numId w:val="48"/>
        </w:numPr>
        <w:spacing w:after="0" w:line="276" w:lineRule="auto"/>
        <w:ind w:firstLine="0"/>
        <w:rPr>
          <w:rFonts w:ascii="Aptos" w:hAnsi="Aptos"/>
          <w:color w:val="000000"/>
        </w:rPr>
      </w:pPr>
      <w:r w:rsidRPr="04AD3F8A">
        <w:rPr>
          <w:color w:val="000000" w:themeColor="text1"/>
        </w:rPr>
        <w:t>1 = </w:t>
      </w:r>
      <w:r w:rsidRPr="04AD3F8A">
        <w:rPr>
          <w:rFonts w:ascii="Batang" w:eastAsia="Batang" w:hAnsi="Batang" w:cs="Batang"/>
          <w:color w:val="000000" w:themeColor="text1"/>
        </w:rPr>
        <w:t>完全</w:t>
      </w:r>
      <w:r w:rsidRPr="04AD3F8A">
        <w:rPr>
          <w:rFonts w:ascii="SimSun" w:eastAsia="SimSun" w:hAnsi="SimSun" w:cs="SimSun"/>
          <w:color w:val="000000" w:themeColor="text1"/>
        </w:rPr>
        <w:t>没</w:t>
      </w:r>
      <w:r w:rsidRPr="04AD3F8A">
        <w:rPr>
          <w:rFonts w:ascii="Batang" w:eastAsia="Batang" w:hAnsi="Batang" w:cs="Batang"/>
          <w:color w:val="000000" w:themeColor="text1"/>
        </w:rPr>
        <w:t>有信心</w:t>
      </w:r>
      <w:r w:rsidRPr="04AD3F8A">
        <w:rPr>
          <w:color w:val="000000" w:themeColor="text1"/>
        </w:rPr>
        <w:t> </w:t>
      </w:r>
    </w:p>
    <w:p w14:paraId="5D25DD57" w14:textId="77777777" w:rsidR="00B20A2D" w:rsidRPr="0000022A" w:rsidRDefault="00B20A2D">
      <w:pPr>
        <w:numPr>
          <w:ilvl w:val="0"/>
          <w:numId w:val="48"/>
        </w:numPr>
        <w:spacing w:after="0" w:line="276" w:lineRule="auto"/>
        <w:ind w:firstLine="0"/>
        <w:rPr>
          <w:rFonts w:ascii="Aptos" w:hAnsi="Aptos"/>
          <w:color w:val="000000"/>
        </w:rPr>
      </w:pPr>
      <w:r w:rsidRPr="04AD3F8A">
        <w:rPr>
          <w:color w:val="000000" w:themeColor="text1"/>
        </w:rPr>
        <w:t>5 = </w:t>
      </w:r>
      <w:r w:rsidRPr="04AD3F8A">
        <w:rPr>
          <w:rFonts w:ascii="Batang" w:eastAsia="Batang" w:hAnsi="Batang" w:cs="Batang"/>
          <w:color w:val="000000" w:themeColor="text1"/>
        </w:rPr>
        <w:t>非常有信心</w:t>
      </w:r>
      <w:r w:rsidRPr="04AD3F8A">
        <w:rPr>
          <w:color w:val="000000" w:themeColor="text1"/>
        </w:rPr>
        <w:t> </w:t>
      </w:r>
    </w:p>
    <w:p w14:paraId="10A937E9"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6D2AF4D" w14:textId="77777777" w:rsidR="00B20A2D" w:rsidRPr="0000022A" w:rsidRDefault="00B20A2D" w:rsidP="00B20A2D">
      <w:pPr>
        <w:spacing w:after="100" w:line="276" w:lineRule="auto"/>
        <w:rPr>
          <w:rFonts w:ascii="Aptos" w:hAnsi="Aptos"/>
          <w:color w:val="000000"/>
        </w:rPr>
      </w:pPr>
      <w:r w:rsidRPr="04AD3F8A">
        <w:rPr>
          <w:rFonts w:ascii="Batang" w:eastAsia="Batang" w:hAnsi="Batang" w:cs="Batang"/>
          <w:color w:val="000000" w:themeColor="text1"/>
        </w:rPr>
        <w:lastRenderedPageBreak/>
        <w:t>在</w:t>
      </w:r>
      <w:r w:rsidRPr="04AD3F8A">
        <w:rPr>
          <w:color w:val="000000" w:themeColor="text1"/>
        </w:rPr>
        <w:t>1</w:t>
      </w:r>
      <w:r w:rsidRPr="04AD3F8A">
        <w:rPr>
          <w:rFonts w:ascii="Batang" w:eastAsia="Batang" w:hAnsi="Batang" w:cs="Batang"/>
          <w:color w:val="000000" w:themeColor="text1"/>
        </w:rPr>
        <w:t>到</w:t>
      </w:r>
      <w:r w:rsidRPr="04AD3F8A">
        <w:rPr>
          <w:color w:val="000000" w:themeColor="text1"/>
        </w:rPr>
        <w:t>5</w:t>
      </w:r>
      <w:r w:rsidRPr="04AD3F8A">
        <w:rPr>
          <w:rFonts w:ascii="Batang" w:eastAsia="Batang" w:hAnsi="Batang" w:cs="Batang"/>
          <w:color w:val="000000" w:themeColor="text1"/>
        </w:rPr>
        <w:t>的范</w:t>
      </w:r>
      <w:r w:rsidRPr="04AD3F8A">
        <w:rPr>
          <w:rFonts w:ascii="SimSun" w:eastAsia="SimSun" w:hAnsi="SimSun" w:cs="SimSun"/>
          <w:color w:val="000000" w:themeColor="text1"/>
        </w:rPr>
        <w:t>围内</w:t>
      </w:r>
      <w:r w:rsidRPr="04AD3F8A">
        <w:rPr>
          <w:rFonts w:ascii="Batang" w:eastAsia="Batang" w:hAnsi="Batang" w:cs="Batang"/>
          <w:color w:val="000000" w:themeColor="text1"/>
        </w:rPr>
        <w:t>，</w:t>
      </w:r>
      <w:r w:rsidRPr="04AD3F8A">
        <w:rPr>
          <w:rFonts w:ascii="SimSun" w:eastAsia="SimSun" w:hAnsi="SimSun" w:cs="SimSun"/>
          <w:color w:val="000000" w:themeColor="text1"/>
        </w:rPr>
        <w:t>请问您对虚拟医疗</w:t>
      </w:r>
      <w:r w:rsidRPr="04AD3F8A">
        <w:rPr>
          <w:rFonts w:ascii="Batang" w:eastAsia="Batang" w:hAnsi="Batang" w:cs="Batang"/>
          <w:color w:val="000000" w:themeColor="text1"/>
        </w:rPr>
        <w:t>服</w:t>
      </w:r>
      <w:r w:rsidRPr="04AD3F8A">
        <w:rPr>
          <w:rFonts w:ascii="SimSun" w:eastAsia="SimSun" w:hAnsi="SimSun" w:cs="SimSun"/>
          <w:color w:val="000000" w:themeColor="text1"/>
        </w:rPr>
        <w:t>务</w:t>
      </w:r>
      <w:r w:rsidRPr="04AD3F8A">
        <w:rPr>
          <w:rFonts w:ascii="Batang" w:eastAsia="Batang" w:hAnsi="Batang" w:cs="Batang"/>
          <w:color w:val="000000" w:themeColor="text1"/>
        </w:rPr>
        <w:t>的</w:t>
      </w:r>
      <w:r w:rsidRPr="04AD3F8A">
        <w:rPr>
          <w:color w:val="000000" w:themeColor="text1"/>
        </w:rPr>
        <w:t> </w:t>
      </w:r>
      <w:r w:rsidRPr="04AD3F8A">
        <w:rPr>
          <w:rFonts w:ascii="Batang" w:eastAsia="Batang" w:hAnsi="Batang" w:cs="Batang"/>
          <w:color w:val="000000" w:themeColor="text1"/>
        </w:rPr>
        <w:t>信任度</w:t>
      </w:r>
      <w:r w:rsidRPr="04AD3F8A">
        <w:rPr>
          <w:color w:val="000000" w:themeColor="text1"/>
        </w:rPr>
        <w:t> </w:t>
      </w:r>
      <w:r w:rsidRPr="04AD3F8A">
        <w:rPr>
          <w:rFonts w:ascii="Batang" w:eastAsia="Batang" w:hAnsi="Batang" w:cs="Batang"/>
          <w:color w:val="000000" w:themeColor="text1"/>
        </w:rPr>
        <w:t>有多高？</w:t>
      </w:r>
      <w:r w:rsidRPr="04AD3F8A">
        <w:rPr>
          <w:color w:val="000000" w:themeColor="text1"/>
        </w:rPr>
        <w:t> </w:t>
      </w:r>
    </w:p>
    <w:p w14:paraId="1B9BE5A8" w14:textId="77777777" w:rsidR="00B20A2D" w:rsidRPr="0000022A" w:rsidRDefault="00B20A2D">
      <w:pPr>
        <w:numPr>
          <w:ilvl w:val="0"/>
          <w:numId w:val="49"/>
        </w:numPr>
        <w:spacing w:after="0" w:line="276" w:lineRule="auto"/>
        <w:ind w:firstLine="0"/>
        <w:rPr>
          <w:rFonts w:ascii="Aptos" w:hAnsi="Aptos"/>
          <w:color w:val="000000"/>
        </w:rPr>
      </w:pPr>
      <w:r w:rsidRPr="04AD3F8A">
        <w:rPr>
          <w:color w:val="000000" w:themeColor="text1"/>
        </w:rPr>
        <w:t>1 = </w:t>
      </w:r>
      <w:r w:rsidRPr="04AD3F8A">
        <w:rPr>
          <w:rFonts w:ascii="Batang" w:eastAsia="Batang" w:hAnsi="Batang" w:cs="Batang"/>
          <w:color w:val="000000" w:themeColor="text1"/>
        </w:rPr>
        <w:t>完全不信任</w:t>
      </w:r>
      <w:r w:rsidRPr="04AD3F8A">
        <w:rPr>
          <w:color w:val="000000" w:themeColor="text1"/>
        </w:rPr>
        <w:t> </w:t>
      </w:r>
    </w:p>
    <w:p w14:paraId="46C618DA" w14:textId="77777777" w:rsidR="00B20A2D" w:rsidRPr="0000022A" w:rsidRDefault="00B20A2D">
      <w:pPr>
        <w:numPr>
          <w:ilvl w:val="0"/>
          <w:numId w:val="49"/>
        </w:numPr>
        <w:spacing w:after="0" w:line="276" w:lineRule="auto"/>
        <w:ind w:firstLine="0"/>
        <w:rPr>
          <w:rFonts w:ascii="Aptos" w:hAnsi="Aptos"/>
          <w:color w:val="000000"/>
        </w:rPr>
      </w:pPr>
      <w:r w:rsidRPr="04AD3F8A">
        <w:rPr>
          <w:color w:val="000000" w:themeColor="text1"/>
        </w:rPr>
        <w:t>5 = </w:t>
      </w:r>
      <w:r w:rsidRPr="04AD3F8A">
        <w:rPr>
          <w:rFonts w:ascii="Batang" w:eastAsia="Batang" w:hAnsi="Batang" w:cs="Batang"/>
          <w:color w:val="000000" w:themeColor="text1"/>
        </w:rPr>
        <w:t>完全信任</w:t>
      </w:r>
      <w:r w:rsidRPr="04AD3F8A">
        <w:rPr>
          <w:color w:val="000000" w:themeColor="text1"/>
        </w:rPr>
        <w:t> </w:t>
      </w:r>
    </w:p>
    <w:p w14:paraId="38B42D3A"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7337CF3A" w14:textId="77777777" w:rsidR="00B20A2D" w:rsidRPr="0000022A" w:rsidRDefault="00B20A2D" w:rsidP="00B20A2D">
      <w:pPr>
        <w:spacing w:after="100" w:line="276" w:lineRule="auto"/>
        <w:rPr>
          <w:rFonts w:ascii="Aptos" w:hAnsi="Aptos"/>
          <w:color w:val="000000"/>
        </w:rPr>
      </w:pPr>
      <w:r w:rsidRPr="04AD3F8A">
        <w:rPr>
          <w:rFonts w:ascii="SimSun" w:eastAsia="SimSun" w:hAnsi="SimSun" w:cs="SimSun"/>
          <w:color w:val="000000" w:themeColor="text1"/>
        </w:rPr>
        <w:t>请问</w:t>
      </w:r>
      <w:r w:rsidRPr="04AD3F8A">
        <w:rPr>
          <w:rFonts w:ascii="Batang" w:eastAsia="Batang" w:hAnsi="Batang" w:cs="Batang"/>
          <w:color w:val="000000" w:themeColor="text1"/>
        </w:rPr>
        <w:t>以下</w:t>
      </w:r>
      <w:r w:rsidRPr="04AD3F8A">
        <w:rPr>
          <w:rFonts w:ascii="SimSun" w:eastAsia="SimSun" w:hAnsi="SimSun" w:cs="SimSun"/>
          <w:color w:val="000000" w:themeColor="text1"/>
        </w:rPr>
        <w:t>哪个</w:t>
      </w:r>
      <w:r w:rsidRPr="04AD3F8A">
        <w:rPr>
          <w:rFonts w:ascii="Batang" w:eastAsia="Batang" w:hAnsi="Batang" w:cs="Batang"/>
          <w:color w:val="000000" w:themeColor="text1"/>
        </w:rPr>
        <w:t>名</w:t>
      </w:r>
      <w:r w:rsidRPr="04AD3F8A">
        <w:rPr>
          <w:rFonts w:ascii="SimSun" w:eastAsia="SimSun" w:hAnsi="SimSun" w:cs="SimSun"/>
          <w:color w:val="000000" w:themeColor="text1"/>
        </w:rPr>
        <w:t>称</w:t>
      </w:r>
      <w:r w:rsidRPr="04AD3F8A">
        <w:rPr>
          <w:rFonts w:ascii="Batang" w:eastAsia="Batang" w:hAnsi="Batang" w:cs="Batang"/>
          <w:color w:val="000000" w:themeColor="text1"/>
        </w:rPr>
        <w:t>最适合</w:t>
      </w:r>
      <w:r w:rsidRPr="04AD3F8A">
        <w:rPr>
          <w:rFonts w:ascii="SimSun" w:eastAsia="SimSun" w:hAnsi="SimSun" w:cs="SimSun"/>
          <w:color w:val="000000" w:themeColor="text1"/>
        </w:rPr>
        <w:t>紧</w:t>
      </w:r>
      <w:r w:rsidRPr="04AD3F8A">
        <w:rPr>
          <w:rFonts w:ascii="Batang" w:eastAsia="Batang" w:hAnsi="Batang" w:cs="Batang"/>
          <w:color w:val="000000" w:themeColor="text1"/>
        </w:rPr>
        <w:t>急</w:t>
      </w:r>
      <w:r w:rsidRPr="04AD3F8A">
        <w:rPr>
          <w:rFonts w:ascii="SimSun" w:eastAsia="SimSun" w:hAnsi="SimSun" w:cs="SimSun"/>
          <w:color w:val="000000" w:themeColor="text1"/>
        </w:rPr>
        <w:t>医疗</w:t>
      </w:r>
      <w:r w:rsidRPr="04AD3F8A">
        <w:rPr>
          <w:rFonts w:ascii="Batang" w:eastAsia="Batang" w:hAnsi="Batang" w:cs="Batang"/>
          <w:color w:val="000000" w:themeColor="text1"/>
        </w:rPr>
        <w:t>服</w:t>
      </w:r>
      <w:r w:rsidRPr="04AD3F8A">
        <w:rPr>
          <w:rFonts w:ascii="SimSun" w:eastAsia="SimSun" w:hAnsi="SimSun" w:cs="SimSun"/>
          <w:color w:val="000000" w:themeColor="text1"/>
        </w:rPr>
        <w:t>务热线</w:t>
      </w:r>
      <w:r w:rsidRPr="04AD3F8A">
        <w:rPr>
          <w:rFonts w:ascii="Batang" w:eastAsia="Batang" w:hAnsi="Batang" w:cs="Batang"/>
          <w:color w:val="000000" w:themeColor="text1"/>
        </w:rPr>
        <w:t>？</w:t>
      </w:r>
      <w:r w:rsidRPr="04AD3F8A">
        <w:rPr>
          <w:color w:val="000000" w:themeColor="text1"/>
        </w:rPr>
        <w:t> </w:t>
      </w:r>
    </w:p>
    <w:p w14:paraId="3F15D703" w14:textId="77777777" w:rsidR="00B20A2D" w:rsidRPr="0000022A" w:rsidRDefault="00B20A2D">
      <w:pPr>
        <w:numPr>
          <w:ilvl w:val="0"/>
          <w:numId w:val="50"/>
        </w:numPr>
        <w:spacing w:after="0" w:line="276" w:lineRule="auto"/>
        <w:ind w:firstLine="0"/>
        <w:rPr>
          <w:rFonts w:ascii="Aptos" w:hAnsi="Aptos"/>
          <w:color w:val="000000"/>
        </w:rPr>
      </w:pPr>
      <w:r w:rsidRPr="04AD3F8A">
        <w:rPr>
          <w:rFonts w:ascii="SimSun" w:eastAsia="SimSun" w:hAnsi="SimSun" w:cs="SimSun"/>
          <w:i/>
          <w:iCs/>
          <w:color w:val="000000" w:themeColor="text1"/>
        </w:rPr>
        <w:t>虚拟医疗</w:t>
      </w:r>
      <w:r w:rsidRPr="04AD3F8A">
        <w:rPr>
          <w:rFonts w:ascii="Batang" w:eastAsia="Batang" w:hAnsi="Batang" w:cs="Batang"/>
          <w:i/>
          <w:iCs/>
          <w:color w:val="000000" w:themeColor="text1"/>
        </w:rPr>
        <w:t>中心（</w:t>
      </w:r>
      <w:r w:rsidRPr="04AD3F8A">
        <w:rPr>
          <w:i/>
          <w:iCs/>
          <w:color w:val="000000" w:themeColor="text1"/>
        </w:rPr>
        <w:t>Virtual Care Centre</w:t>
      </w:r>
      <w:r w:rsidRPr="04AD3F8A">
        <w:rPr>
          <w:rFonts w:ascii="Batang" w:eastAsia="Batang" w:hAnsi="Batang" w:cs="Batang"/>
          <w:i/>
          <w:iCs/>
          <w:color w:val="000000" w:themeColor="text1"/>
        </w:rPr>
        <w:t>）</w:t>
      </w:r>
      <w:r w:rsidRPr="04AD3F8A">
        <w:rPr>
          <w:color w:val="000000" w:themeColor="text1"/>
        </w:rPr>
        <w:t> </w:t>
      </w:r>
    </w:p>
    <w:p w14:paraId="43E659FE" w14:textId="77777777" w:rsidR="00B20A2D" w:rsidRPr="0000022A" w:rsidRDefault="00B20A2D">
      <w:pPr>
        <w:numPr>
          <w:ilvl w:val="0"/>
          <w:numId w:val="50"/>
        </w:numPr>
        <w:spacing w:after="0" w:line="276" w:lineRule="auto"/>
        <w:ind w:firstLine="0"/>
        <w:rPr>
          <w:rFonts w:ascii="Aptos" w:hAnsi="Aptos"/>
          <w:color w:val="000000"/>
        </w:rPr>
      </w:pPr>
      <w:r w:rsidRPr="04AD3F8A">
        <w:rPr>
          <w:rFonts w:ascii="SimSun" w:eastAsia="SimSun" w:hAnsi="SimSun" w:cs="SimSun"/>
          <w:i/>
          <w:iCs/>
          <w:color w:val="000000" w:themeColor="text1"/>
        </w:rPr>
        <w:t>国</w:t>
      </w:r>
      <w:r w:rsidRPr="04AD3F8A">
        <w:rPr>
          <w:rFonts w:ascii="Batang" w:eastAsia="Batang" w:hAnsi="Batang" w:cs="Batang"/>
          <w:i/>
          <w:iCs/>
          <w:color w:val="000000" w:themeColor="text1"/>
        </w:rPr>
        <w:t>大</w:t>
      </w:r>
      <w:r w:rsidRPr="04AD3F8A">
        <w:rPr>
          <w:rFonts w:ascii="SimSun" w:eastAsia="SimSun" w:hAnsi="SimSun" w:cs="SimSun"/>
          <w:i/>
          <w:iCs/>
          <w:color w:val="000000" w:themeColor="text1"/>
        </w:rPr>
        <w:t>医</w:t>
      </w:r>
      <w:r w:rsidRPr="04AD3F8A">
        <w:rPr>
          <w:rFonts w:ascii="Batang" w:eastAsia="Batang" w:hAnsi="Batang" w:cs="Batang"/>
          <w:i/>
          <w:iCs/>
          <w:color w:val="000000" w:themeColor="text1"/>
        </w:rPr>
        <w:t>院</w:t>
      </w:r>
      <w:r w:rsidRPr="04AD3F8A">
        <w:rPr>
          <w:rFonts w:ascii="SimSun" w:eastAsia="SimSun" w:hAnsi="SimSun" w:cs="SimSun"/>
          <w:i/>
          <w:iCs/>
          <w:color w:val="000000" w:themeColor="text1"/>
        </w:rPr>
        <w:t>组织医疗</w:t>
      </w:r>
      <w:r w:rsidRPr="04AD3F8A">
        <w:rPr>
          <w:rFonts w:ascii="Batang" w:eastAsia="Batang" w:hAnsi="Batang" w:cs="Batang"/>
          <w:i/>
          <w:iCs/>
          <w:color w:val="000000" w:themeColor="text1"/>
        </w:rPr>
        <w:t>服</w:t>
      </w:r>
      <w:r w:rsidRPr="04AD3F8A">
        <w:rPr>
          <w:rFonts w:ascii="SimSun" w:eastAsia="SimSun" w:hAnsi="SimSun" w:cs="SimSun"/>
          <w:i/>
          <w:iCs/>
          <w:color w:val="000000" w:themeColor="text1"/>
        </w:rPr>
        <w:t>务热线</w:t>
      </w:r>
      <w:r w:rsidRPr="04AD3F8A">
        <w:rPr>
          <w:i/>
          <w:iCs/>
          <w:color w:val="000000" w:themeColor="text1"/>
        </w:rPr>
        <w:t> </w:t>
      </w:r>
      <w:r w:rsidRPr="04AD3F8A">
        <w:rPr>
          <w:rFonts w:ascii="Batang" w:eastAsia="Batang" w:hAnsi="Batang" w:cs="Batang"/>
          <w:i/>
          <w:iCs/>
          <w:color w:val="000000" w:themeColor="text1"/>
        </w:rPr>
        <w:t>（</w:t>
      </w:r>
      <w:r w:rsidRPr="04AD3F8A">
        <w:rPr>
          <w:i/>
          <w:iCs/>
          <w:color w:val="000000" w:themeColor="text1"/>
        </w:rPr>
        <w:t>NUHS Medical Helpline</w:t>
      </w:r>
      <w:r w:rsidRPr="04AD3F8A">
        <w:rPr>
          <w:rFonts w:ascii="Batang" w:eastAsia="Batang" w:hAnsi="Batang" w:cs="Batang"/>
          <w:i/>
          <w:iCs/>
          <w:color w:val="000000" w:themeColor="text1"/>
        </w:rPr>
        <w:t>）</w:t>
      </w:r>
      <w:r w:rsidRPr="04AD3F8A">
        <w:rPr>
          <w:i/>
          <w:iCs/>
          <w:color w:val="000000" w:themeColor="text1"/>
        </w:rPr>
        <w:t> </w:t>
      </w:r>
      <w:r w:rsidRPr="04AD3F8A">
        <w:rPr>
          <w:color w:val="000000" w:themeColor="text1"/>
        </w:rPr>
        <w:t> </w:t>
      </w:r>
    </w:p>
    <w:p w14:paraId="77173F2F" w14:textId="77777777" w:rsidR="00B20A2D" w:rsidRPr="0000022A" w:rsidRDefault="00B20A2D">
      <w:pPr>
        <w:numPr>
          <w:ilvl w:val="0"/>
          <w:numId w:val="50"/>
        </w:numPr>
        <w:spacing w:after="0" w:line="276" w:lineRule="auto"/>
        <w:ind w:firstLine="0"/>
        <w:rPr>
          <w:rFonts w:ascii="Aptos" w:hAnsi="Aptos"/>
          <w:color w:val="000000"/>
        </w:rPr>
      </w:pPr>
      <w:r w:rsidRPr="04AD3F8A">
        <w:rPr>
          <w:rFonts w:ascii="SimSun" w:eastAsia="SimSun" w:hAnsi="SimSun" w:cs="SimSun"/>
          <w:i/>
          <w:iCs/>
          <w:color w:val="000000" w:themeColor="text1"/>
        </w:rPr>
        <w:t>虚拟医疗</w:t>
      </w:r>
      <w:r w:rsidRPr="04AD3F8A">
        <w:rPr>
          <w:rFonts w:ascii="Batang" w:eastAsia="Batang" w:hAnsi="Batang" w:cs="Batang"/>
          <w:i/>
          <w:iCs/>
          <w:color w:val="000000" w:themeColor="text1"/>
        </w:rPr>
        <w:t>服</w:t>
      </w:r>
      <w:r w:rsidRPr="04AD3F8A">
        <w:rPr>
          <w:rFonts w:ascii="SimSun" w:eastAsia="SimSun" w:hAnsi="SimSun" w:cs="SimSun"/>
          <w:i/>
          <w:iCs/>
          <w:color w:val="000000" w:themeColor="text1"/>
        </w:rPr>
        <w:t>务热线</w:t>
      </w:r>
      <w:r w:rsidRPr="04AD3F8A">
        <w:rPr>
          <w:rFonts w:ascii="Batang" w:eastAsia="Batang" w:hAnsi="Batang" w:cs="Batang"/>
          <w:i/>
          <w:iCs/>
          <w:color w:val="000000" w:themeColor="text1"/>
        </w:rPr>
        <w:t>（</w:t>
      </w:r>
      <w:r w:rsidRPr="04AD3F8A">
        <w:rPr>
          <w:i/>
          <w:iCs/>
          <w:color w:val="000000" w:themeColor="text1"/>
        </w:rPr>
        <w:t>Virtual Medical Helpline</w:t>
      </w:r>
      <w:r w:rsidRPr="04AD3F8A">
        <w:rPr>
          <w:rFonts w:ascii="Batang" w:eastAsia="Batang" w:hAnsi="Batang" w:cs="Batang"/>
          <w:i/>
          <w:iCs/>
          <w:color w:val="000000" w:themeColor="text1"/>
        </w:rPr>
        <w:t>）</w:t>
      </w:r>
      <w:r w:rsidRPr="04AD3F8A">
        <w:rPr>
          <w:color w:val="000000" w:themeColor="text1"/>
        </w:rPr>
        <w:t> </w:t>
      </w:r>
    </w:p>
    <w:p w14:paraId="51DFED14" w14:textId="77777777" w:rsidR="00B20A2D" w:rsidRPr="0000022A" w:rsidRDefault="00B20A2D">
      <w:pPr>
        <w:numPr>
          <w:ilvl w:val="0"/>
          <w:numId w:val="50"/>
        </w:numPr>
        <w:spacing w:after="0" w:line="276" w:lineRule="auto"/>
        <w:ind w:firstLine="0"/>
        <w:rPr>
          <w:rFonts w:ascii="Aptos" w:hAnsi="Aptos"/>
          <w:color w:val="000000"/>
        </w:rPr>
      </w:pPr>
      <w:r w:rsidRPr="04AD3F8A">
        <w:rPr>
          <w:rFonts w:ascii="Batang" w:eastAsia="Batang" w:hAnsi="Batang" w:cs="Batang"/>
          <w:i/>
          <w:iCs/>
          <w:color w:val="000000" w:themeColor="text1"/>
        </w:rPr>
        <w:t>即刻</w:t>
      </w:r>
      <w:r w:rsidRPr="04AD3F8A">
        <w:rPr>
          <w:rFonts w:ascii="SimSun" w:eastAsia="SimSun" w:hAnsi="SimSun" w:cs="SimSun"/>
          <w:i/>
          <w:iCs/>
          <w:color w:val="000000" w:themeColor="text1"/>
        </w:rPr>
        <w:t>关怀</w:t>
      </w:r>
      <w:r w:rsidRPr="04AD3F8A">
        <w:rPr>
          <w:rFonts w:ascii="Batang" w:eastAsia="Batang" w:hAnsi="Batang" w:cs="Batang"/>
          <w:i/>
          <w:iCs/>
          <w:color w:val="000000" w:themeColor="text1"/>
        </w:rPr>
        <w:t>中心（</w:t>
      </w:r>
      <w:proofErr w:type="spellStart"/>
      <w:r w:rsidRPr="04AD3F8A">
        <w:rPr>
          <w:i/>
          <w:iCs/>
          <w:color w:val="000000" w:themeColor="text1"/>
        </w:rPr>
        <w:t>CareNow</w:t>
      </w:r>
      <w:proofErr w:type="spellEnd"/>
      <w:r w:rsidRPr="04AD3F8A">
        <w:rPr>
          <w:i/>
          <w:iCs/>
          <w:color w:val="000000" w:themeColor="text1"/>
        </w:rPr>
        <w:t> Connect</w:t>
      </w:r>
      <w:r w:rsidRPr="04AD3F8A">
        <w:rPr>
          <w:rFonts w:ascii="Batang" w:eastAsia="Batang" w:hAnsi="Batang" w:cs="Batang"/>
          <w:i/>
          <w:iCs/>
          <w:color w:val="000000" w:themeColor="text1"/>
        </w:rPr>
        <w:t>）</w:t>
      </w:r>
      <w:r w:rsidRPr="04AD3F8A">
        <w:rPr>
          <w:color w:val="000000" w:themeColor="text1"/>
        </w:rPr>
        <w:t> </w:t>
      </w:r>
    </w:p>
    <w:p w14:paraId="1696ED9D" w14:textId="77777777" w:rsidR="00B20A2D" w:rsidRPr="0000022A" w:rsidRDefault="00B20A2D">
      <w:pPr>
        <w:numPr>
          <w:ilvl w:val="0"/>
          <w:numId w:val="50"/>
        </w:numPr>
        <w:spacing w:after="0" w:line="276" w:lineRule="auto"/>
        <w:ind w:firstLine="0"/>
        <w:rPr>
          <w:rFonts w:ascii="Aptos" w:hAnsi="Aptos"/>
          <w:color w:val="000000"/>
        </w:rPr>
      </w:pPr>
      <w:r w:rsidRPr="04AD3F8A">
        <w:rPr>
          <w:rFonts w:ascii="Batang" w:eastAsia="Batang" w:hAnsi="Batang" w:cs="Batang"/>
          <w:color w:val="000000" w:themeColor="text1"/>
        </w:rPr>
        <w:t>其他：</w:t>
      </w:r>
      <w:r w:rsidRPr="04AD3F8A">
        <w:rPr>
          <w:color w:val="000000" w:themeColor="text1"/>
        </w:rPr>
        <w:t>__________ </w:t>
      </w:r>
    </w:p>
    <w:p w14:paraId="37264F3E" w14:textId="77777777" w:rsidR="00B20A2D" w:rsidRPr="0000022A" w:rsidRDefault="00B20A2D" w:rsidP="00B20A2D">
      <w:pPr>
        <w:spacing w:after="100" w:line="276" w:lineRule="auto"/>
        <w:rPr>
          <w:rFonts w:ascii="Aptos" w:hAnsi="Aptos"/>
          <w:color w:val="000000"/>
        </w:rPr>
      </w:pPr>
      <w:r w:rsidRPr="04AD3F8A">
        <w:rPr>
          <w:color w:val="000000" w:themeColor="text1"/>
        </w:rPr>
        <w:fldChar w:fldCharType="begin"/>
      </w:r>
      <w:r w:rsidRPr="04AD3F8A">
        <w:rPr>
          <w:color w:val="000000" w:themeColor="text1"/>
        </w:rPr>
        <w:instrText xml:space="preserve"> INCLUDEPICTURE "/Users/kwees/Library/Containers/com.microsoft.Outlook/Data/tmp/WebArchiveCopyPasteTempFiles/cid4064059300*a4a5851b-7b28-4c75-b774-6c30bb23bce4" \* MERGEFORMATINET </w:instrText>
      </w:r>
      <w:r w:rsidRPr="04AD3F8A">
        <w:rPr>
          <w:color w:val="000000" w:themeColor="text1"/>
        </w:rPr>
        <w:fldChar w:fldCharType="separate"/>
      </w:r>
      <w:r>
        <w:rPr>
          <w:noProof/>
        </w:rPr>
        <w:drawing>
          <wp:inline distT="0" distB="0" distL="0" distR="0" wp14:anchorId="26E3083B" wp14:editId="6EBF7DFF">
            <wp:extent cx="5943600" cy="7620"/>
            <wp:effectExtent l="0" t="0" r="0" b="0"/>
            <wp:docPr id="1" name="Picture 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ap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7620"/>
                    </a:xfrm>
                    <a:prstGeom prst="rect">
                      <a:avLst/>
                    </a:prstGeom>
                    <a:noFill/>
                    <a:ln>
                      <a:noFill/>
                    </a:ln>
                  </pic:spPr>
                </pic:pic>
              </a:graphicData>
            </a:graphic>
          </wp:inline>
        </w:drawing>
      </w:r>
      <w:r w:rsidRPr="04AD3F8A">
        <w:rPr>
          <w:color w:val="000000" w:themeColor="text1"/>
        </w:rPr>
        <w:fldChar w:fldCharType="end"/>
      </w:r>
      <w:r w:rsidRPr="04AD3F8A">
        <w:rPr>
          <w:rFonts w:ascii="Batang" w:eastAsia="Batang" w:hAnsi="Batang" w:cs="Batang"/>
          <w:color w:val="000000" w:themeColor="text1"/>
        </w:rPr>
        <w:t>我</w:t>
      </w:r>
      <w:r w:rsidRPr="04AD3F8A">
        <w:rPr>
          <w:rFonts w:ascii="SimSun" w:eastAsia="SimSun" w:hAnsi="SimSun" w:cs="SimSun"/>
          <w:color w:val="000000" w:themeColor="text1"/>
        </w:rPr>
        <w:t>们</w:t>
      </w:r>
      <w:r w:rsidRPr="04AD3F8A">
        <w:rPr>
          <w:rFonts w:ascii="Batang" w:eastAsia="Batang" w:hAnsi="Batang" w:cs="Batang"/>
          <w:color w:val="000000" w:themeColor="text1"/>
        </w:rPr>
        <w:t>已</w:t>
      </w:r>
      <w:r w:rsidRPr="04AD3F8A">
        <w:rPr>
          <w:rFonts w:ascii="SimSun" w:eastAsia="SimSun" w:hAnsi="SimSun" w:cs="SimSun"/>
          <w:color w:val="000000" w:themeColor="text1"/>
        </w:rPr>
        <w:t>经进</w:t>
      </w:r>
      <w:r w:rsidRPr="04AD3F8A">
        <w:rPr>
          <w:rFonts w:ascii="Batang" w:eastAsia="Batang" w:hAnsi="Batang" w:cs="Batang"/>
          <w:color w:val="000000" w:themeColor="text1"/>
        </w:rPr>
        <w:t>入</w:t>
      </w:r>
      <w:r w:rsidRPr="04AD3F8A">
        <w:rPr>
          <w:rFonts w:ascii="SimSun" w:eastAsia="SimSun" w:hAnsi="SimSun" w:cs="SimSun"/>
          <w:color w:val="000000" w:themeColor="text1"/>
        </w:rPr>
        <w:t>调查</w:t>
      </w:r>
      <w:r w:rsidRPr="04AD3F8A">
        <w:rPr>
          <w:rFonts w:ascii="Batang" w:eastAsia="Batang" w:hAnsi="Batang" w:cs="Batang"/>
          <w:color w:val="000000" w:themeColor="text1"/>
        </w:rPr>
        <w:t>的最后一部分，</w:t>
      </w:r>
      <w:r w:rsidRPr="04AD3F8A">
        <w:rPr>
          <w:rFonts w:ascii="SimSun" w:eastAsia="SimSun" w:hAnsi="SimSun" w:cs="SimSun"/>
          <w:color w:val="000000" w:themeColor="text1"/>
        </w:rPr>
        <w:t>请帮</w:t>
      </w:r>
      <w:r w:rsidRPr="04AD3F8A">
        <w:rPr>
          <w:rFonts w:ascii="Batang" w:eastAsia="Batang" w:hAnsi="Batang" w:cs="Batang"/>
          <w:color w:val="000000" w:themeColor="text1"/>
        </w:rPr>
        <w:t>我</w:t>
      </w:r>
      <w:r w:rsidRPr="04AD3F8A">
        <w:rPr>
          <w:rFonts w:ascii="SimSun" w:eastAsia="SimSun" w:hAnsi="SimSun" w:cs="SimSun"/>
          <w:color w:val="000000" w:themeColor="text1"/>
        </w:rPr>
        <w:t>扫</w:t>
      </w:r>
      <w:r w:rsidRPr="04AD3F8A">
        <w:rPr>
          <w:rFonts w:ascii="Batang" w:eastAsia="Batang" w:hAnsi="Batang" w:cs="Batang"/>
          <w:color w:val="000000" w:themeColor="text1"/>
        </w:rPr>
        <w:t>描</w:t>
      </w:r>
      <w:r w:rsidRPr="04AD3F8A">
        <w:rPr>
          <w:rFonts w:ascii="SimSun" w:eastAsia="SimSun" w:hAnsi="SimSun" w:cs="SimSun"/>
          <w:color w:val="000000" w:themeColor="text1"/>
        </w:rPr>
        <w:t>这个</w:t>
      </w:r>
      <w:r w:rsidRPr="04AD3F8A">
        <w:rPr>
          <w:rFonts w:ascii="Batang" w:eastAsia="Batang" w:hAnsi="Batang" w:cs="Batang"/>
          <w:color w:val="000000" w:themeColor="text1"/>
        </w:rPr>
        <w:t>二</w:t>
      </w:r>
      <w:r w:rsidRPr="04AD3F8A">
        <w:rPr>
          <w:rFonts w:ascii="SimSun" w:eastAsia="SimSun" w:hAnsi="SimSun" w:cs="SimSun"/>
          <w:color w:val="000000" w:themeColor="text1"/>
        </w:rPr>
        <w:t>维码</w:t>
      </w:r>
      <w:r w:rsidRPr="04AD3F8A">
        <w:rPr>
          <w:rFonts w:ascii="Batang" w:eastAsia="Batang" w:hAnsi="Batang" w:cs="Batang"/>
          <w:color w:val="000000" w:themeColor="text1"/>
        </w:rPr>
        <w:t>，</w:t>
      </w:r>
      <w:r w:rsidRPr="04AD3F8A">
        <w:rPr>
          <w:rFonts w:ascii="SimSun" w:eastAsia="SimSun" w:hAnsi="SimSun" w:cs="SimSun"/>
          <w:color w:val="000000" w:themeColor="text1"/>
        </w:rPr>
        <w:t>填写</w:t>
      </w:r>
      <w:r w:rsidRPr="04AD3F8A">
        <w:rPr>
          <w:rFonts w:ascii="Batang" w:eastAsia="Batang" w:hAnsi="Batang" w:cs="Batang"/>
          <w:color w:val="000000" w:themeColor="text1"/>
        </w:rPr>
        <w:t>一些</w:t>
      </w:r>
      <w:r w:rsidRPr="04AD3F8A">
        <w:rPr>
          <w:rFonts w:ascii="SimSun" w:eastAsia="SimSun" w:hAnsi="SimSun" w:cs="SimSun"/>
          <w:color w:val="000000" w:themeColor="text1"/>
        </w:rPr>
        <w:t>简单</w:t>
      </w:r>
      <w:r w:rsidRPr="04AD3F8A">
        <w:rPr>
          <w:rFonts w:ascii="Batang" w:eastAsia="Batang" w:hAnsi="Batang" w:cs="Batang"/>
          <w:color w:val="000000" w:themeColor="text1"/>
        </w:rPr>
        <w:t>的</w:t>
      </w:r>
      <w:r w:rsidRPr="04AD3F8A">
        <w:rPr>
          <w:rFonts w:ascii="SimSun" w:eastAsia="SimSun" w:hAnsi="SimSun" w:cs="SimSun"/>
          <w:color w:val="000000" w:themeColor="text1"/>
        </w:rPr>
        <w:t>资</w:t>
      </w:r>
      <w:r w:rsidRPr="04AD3F8A">
        <w:rPr>
          <w:rFonts w:ascii="Batang" w:eastAsia="Batang" w:hAnsi="Batang" w:cs="Batang"/>
          <w:color w:val="000000" w:themeColor="text1"/>
        </w:rPr>
        <w:t>料。</w:t>
      </w:r>
      <w:r w:rsidRPr="04AD3F8A">
        <w:rPr>
          <w:color w:val="000000" w:themeColor="text1"/>
        </w:rPr>
        <w:t> </w:t>
      </w:r>
      <w:r>
        <w:br/>
      </w:r>
      <w:r w:rsidRPr="04AD3F8A">
        <w:rPr>
          <w:rFonts w:ascii="SimSun" w:eastAsia="SimSun" w:hAnsi="SimSun" w:cs="SimSun"/>
          <w:color w:val="000000" w:themeColor="text1"/>
        </w:rPr>
        <w:t>您</w:t>
      </w:r>
      <w:r w:rsidRPr="04AD3F8A">
        <w:rPr>
          <w:rFonts w:ascii="Batang" w:eastAsia="Batang" w:hAnsi="Batang" w:cs="Batang"/>
          <w:color w:val="000000" w:themeColor="text1"/>
        </w:rPr>
        <w:t>的</w:t>
      </w:r>
      <w:r w:rsidRPr="04AD3F8A">
        <w:rPr>
          <w:rFonts w:ascii="SimSun" w:eastAsia="SimSun" w:hAnsi="SimSun" w:cs="SimSun"/>
          <w:color w:val="000000" w:themeColor="text1"/>
        </w:rPr>
        <w:t>编号</w:t>
      </w:r>
      <w:r w:rsidRPr="04AD3F8A">
        <w:rPr>
          <w:rFonts w:ascii="Batang" w:eastAsia="Batang" w:hAnsi="Batang" w:cs="Batang"/>
          <w:color w:val="000000" w:themeColor="text1"/>
        </w:rPr>
        <w:t>是</w:t>
      </w:r>
      <w:r w:rsidRPr="04AD3F8A">
        <w:rPr>
          <w:color w:val="000000" w:themeColor="text1"/>
        </w:rPr>
        <w:t xml:space="preserve"> X</w:t>
      </w:r>
      <w:r w:rsidRPr="04AD3F8A">
        <w:rPr>
          <w:rFonts w:ascii="Batang" w:eastAsia="Batang" w:hAnsi="Batang" w:cs="Batang"/>
          <w:color w:val="000000" w:themeColor="text1"/>
        </w:rPr>
        <w:t>。</w:t>
      </w:r>
      <w:r w:rsidRPr="04AD3F8A">
        <w:rPr>
          <w:color w:val="000000" w:themeColor="text1"/>
        </w:rPr>
        <w:t> </w:t>
      </w:r>
    </w:p>
    <w:p w14:paraId="53BAC1A2"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EA341F6" w14:textId="77777777" w:rsidR="00B20A2D" w:rsidRPr="0000022A" w:rsidRDefault="00B20A2D" w:rsidP="00B20A2D">
      <w:pPr>
        <w:spacing w:after="100" w:line="276" w:lineRule="auto"/>
        <w:rPr>
          <w:rFonts w:ascii="Aptos" w:hAnsi="Aptos"/>
          <w:color w:val="000000"/>
        </w:rPr>
      </w:pPr>
      <w:r w:rsidRPr="04AD3F8A">
        <w:rPr>
          <w:b/>
          <w:bCs/>
          <w:color w:val="000000" w:themeColor="text1"/>
        </w:rPr>
        <w:t>D</w:t>
      </w:r>
      <w:r w:rsidRPr="04AD3F8A">
        <w:rPr>
          <w:rFonts w:ascii="Batang" w:eastAsia="Batang" w:hAnsi="Batang" w:cs="Batang"/>
          <w:b/>
          <w:bCs/>
          <w:color w:val="000000" w:themeColor="text1"/>
        </w:rPr>
        <w:t>部分：</w:t>
      </w:r>
      <w:r w:rsidRPr="04AD3F8A">
        <w:rPr>
          <w:rFonts w:ascii="SimSun" w:eastAsia="SimSun" w:hAnsi="SimSun" w:cs="SimSun"/>
          <w:b/>
          <w:bCs/>
          <w:color w:val="000000" w:themeColor="text1"/>
        </w:rPr>
        <w:t>个</w:t>
      </w:r>
      <w:r w:rsidRPr="04AD3F8A">
        <w:rPr>
          <w:rFonts w:ascii="Batang" w:eastAsia="Batang" w:hAnsi="Batang" w:cs="Batang"/>
          <w:b/>
          <w:bCs/>
          <w:color w:val="000000" w:themeColor="text1"/>
        </w:rPr>
        <w:t>人</w:t>
      </w:r>
      <w:r w:rsidRPr="04AD3F8A">
        <w:rPr>
          <w:rFonts w:ascii="SimSun" w:eastAsia="SimSun" w:hAnsi="SimSun" w:cs="SimSun"/>
          <w:b/>
          <w:bCs/>
          <w:color w:val="000000" w:themeColor="text1"/>
        </w:rPr>
        <w:t>资</w:t>
      </w:r>
      <w:r w:rsidRPr="04AD3F8A">
        <w:rPr>
          <w:rFonts w:ascii="Batang" w:eastAsia="Batang" w:hAnsi="Batang" w:cs="Batang"/>
          <w:b/>
          <w:bCs/>
          <w:color w:val="000000" w:themeColor="text1"/>
        </w:rPr>
        <w:t>料（由患者自行</w:t>
      </w:r>
      <w:r w:rsidRPr="04AD3F8A">
        <w:rPr>
          <w:rFonts w:ascii="SimSun" w:eastAsia="SimSun" w:hAnsi="SimSun" w:cs="SimSun"/>
          <w:b/>
          <w:bCs/>
          <w:color w:val="000000" w:themeColor="text1"/>
        </w:rPr>
        <w:t>填写</w:t>
      </w:r>
      <w:r w:rsidRPr="04AD3F8A">
        <w:rPr>
          <w:rFonts w:ascii="Batang" w:eastAsia="Batang" w:hAnsi="Batang" w:cs="Batang"/>
          <w:b/>
          <w:bCs/>
          <w:color w:val="000000" w:themeColor="text1"/>
        </w:rPr>
        <w:t>）</w:t>
      </w:r>
      <w:r w:rsidRPr="04AD3F8A">
        <w:rPr>
          <w:color w:val="000000" w:themeColor="text1"/>
        </w:rPr>
        <w:t> </w:t>
      </w:r>
    </w:p>
    <w:p w14:paraId="1826599B" w14:textId="77777777" w:rsidR="00B20A2D" w:rsidRPr="0000022A" w:rsidRDefault="00B20A2D">
      <w:pPr>
        <w:numPr>
          <w:ilvl w:val="0"/>
          <w:numId w:val="51"/>
        </w:numPr>
        <w:spacing w:after="0" w:line="276" w:lineRule="auto"/>
        <w:ind w:firstLine="0"/>
        <w:rPr>
          <w:rFonts w:ascii="Aptos" w:hAnsi="Aptos"/>
          <w:color w:val="000000"/>
        </w:rPr>
      </w:pPr>
      <w:r w:rsidRPr="04AD3F8A">
        <w:rPr>
          <w:rFonts w:ascii="Batang" w:eastAsia="Batang" w:hAnsi="Batang" w:cs="Batang"/>
          <w:color w:val="000000" w:themeColor="text1"/>
        </w:rPr>
        <w:t>性</w:t>
      </w:r>
      <w:r w:rsidRPr="04AD3F8A">
        <w:rPr>
          <w:rFonts w:ascii="SimSun" w:eastAsia="SimSun" w:hAnsi="SimSun" w:cs="SimSun"/>
          <w:color w:val="000000" w:themeColor="text1"/>
        </w:rPr>
        <w:t>别</w:t>
      </w:r>
      <w:r w:rsidRPr="04AD3F8A">
        <w:rPr>
          <w:color w:val="000000" w:themeColor="text1"/>
        </w:rPr>
        <w:t> </w:t>
      </w:r>
    </w:p>
    <w:p w14:paraId="12483D9E" w14:textId="77777777" w:rsidR="00B20A2D" w:rsidRPr="0000022A" w:rsidRDefault="00B20A2D">
      <w:pPr>
        <w:numPr>
          <w:ilvl w:val="1"/>
          <w:numId w:val="51"/>
        </w:numPr>
        <w:spacing w:after="0" w:line="276" w:lineRule="auto"/>
        <w:ind w:firstLine="0"/>
        <w:rPr>
          <w:rFonts w:ascii="Aptos" w:hAnsi="Aptos"/>
          <w:color w:val="000000"/>
        </w:rPr>
      </w:pPr>
      <w:r w:rsidRPr="04AD3F8A">
        <w:rPr>
          <w:rFonts w:ascii="Batang" w:eastAsia="Batang" w:hAnsi="Batang" w:cs="Batang"/>
          <w:color w:val="000000" w:themeColor="text1"/>
        </w:rPr>
        <w:t>女性</w:t>
      </w:r>
      <w:r w:rsidRPr="04AD3F8A">
        <w:rPr>
          <w:color w:val="000000" w:themeColor="text1"/>
        </w:rPr>
        <w:t> </w:t>
      </w:r>
    </w:p>
    <w:p w14:paraId="7870939D" w14:textId="77777777" w:rsidR="00B20A2D" w:rsidRPr="0000022A" w:rsidRDefault="00B20A2D">
      <w:pPr>
        <w:numPr>
          <w:ilvl w:val="1"/>
          <w:numId w:val="51"/>
        </w:numPr>
        <w:spacing w:after="0" w:line="276" w:lineRule="auto"/>
        <w:ind w:firstLine="0"/>
        <w:rPr>
          <w:rFonts w:ascii="Aptos" w:hAnsi="Aptos"/>
          <w:color w:val="000000"/>
        </w:rPr>
      </w:pPr>
      <w:r w:rsidRPr="04AD3F8A">
        <w:rPr>
          <w:rFonts w:ascii="Batang" w:eastAsia="Batang" w:hAnsi="Batang" w:cs="Batang"/>
          <w:color w:val="000000" w:themeColor="text1"/>
        </w:rPr>
        <w:t>男性</w:t>
      </w:r>
      <w:r w:rsidRPr="04AD3F8A">
        <w:rPr>
          <w:color w:val="000000" w:themeColor="text1"/>
        </w:rPr>
        <w:t> </w:t>
      </w:r>
    </w:p>
    <w:p w14:paraId="11DBD73D"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9DCF389" w14:textId="77777777" w:rsidR="00B20A2D" w:rsidRPr="0000022A" w:rsidRDefault="00B20A2D">
      <w:pPr>
        <w:numPr>
          <w:ilvl w:val="0"/>
          <w:numId w:val="52"/>
        </w:numPr>
        <w:spacing w:after="0" w:line="276" w:lineRule="auto"/>
        <w:ind w:firstLine="0"/>
        <w:rPr>
          <w:rFonts w:ascii="Aptos" w:hAnsi="Aptos"/>
          <w:color w:val="000000"/>
        </w:rPr>
      </w:pPr>
      <w:r w:rsidRPr="04AD3F8A">
        <w:rPr>
          <w:rFonts w:ascii="SimSun" w:eastAsia="SimSun" w:hAnsi="SimSun" w:cs="SimSun"/>
          <w:color w:val="000000" w:themeColor="text1"/>
        </w:rPr>
        <w:t>过</w:t>
      </w:r>
      <w:r w:rsidRPr="04AD3F8A">
        <w:rPr>
          <w:rFonts w:ascii="Batang" w:eastAsia="Batang" w:hAnsi="Batang" w:cs="Batang"/>
          <w:color w:val="000000" w:themeColor="text1"/>
        </w:rPr>
        <w:t>去一年中，</w:t>
      </w:r>
      <w:r w:rsidRPr="04AD3F8A">
        <w:rPr>
          <w:rFonts w:ascii="SimSun" w:eastAsia="SimSun" w:hAnsi="SimSun" w:cs="SimSun"/>
          <w:color w:val="000000" w:themeColor="text1"/>
        </w:rPr>
        <w:t>您</w:t>
      </w:r>
      <w:r w:rsidRPr="04AD3F8A">
        <w:rPr>
          <w:rFonts w:ascii="Batang" w:eastAsia="Batang" w:hAnsi="Batang" w:cs="Batang"/>
          <w:color w:val="000000" w:themeColor="text1"/>
        </w:rPr>
        <w:t>因</w:t>
      </w:r>
      <w:r w:rsidRPr="04AD3F8A">
        <w:rPr>
          <w:rFonts w:ascii="SimSun" w:eastAsia="SimSun" w:hAnsi="SimSun" w:cs="SimSun"/>
          <w:color w:val="000000" w:themeColor="text1"/>
        </w:rPr>
        <w:t>个</w:t>
      </w:r>
      <w:r w:rsidRPr="04AD3F8A">
        <w:rPr>
          <w:rFonts w:ascii="Batang" w:eastAsia="Batang" w:hAnsi="Batang" w:cs="Batang"/>
          <w:color w:val="000000" w:themeColor="text1"/>
        </w:rPr>
        <w:t>人</w:t>
      </w:r>
      <w:r w:rsidRPr="04AD3F8A">
        <w:rPr>
          <w:rFonts w:ascii="SimSun" w:eastAsia="SimSun" w:hAnsi="SimSun" w:cs="SimSun"/>
          <w:color w:val="000000" w:themeColor="text1"/>
        </w:rPr>
        <w:t>医疗</w:t>
      </w:r>
      <w:r w:rsidRPr="04AD3F8A">
        <w:rPr>
          <w:rFonts w:ascii="Batang" w:eastAsia="Batang" w:hAnsi="Batang" w:cs="Batang"/>
          <w:color w:val="000000" w:themeColor="text1"/>
        </w:rPr>
        <w:t>需要而前往</w:t>
      </w:r>
      <w:r w:rsidRPr="04AD3F8A">
        <w:rPr>
          <w:rFonts w:ascii="SimSun" w:eastAsia="SimSun" w:hAnsi="SimSun" w:cs="SimSun"/>
          <w:color w:val="000000" w:themeColor="text1"/>
        </w:rPr>
        <w:t>医</w:t>
      </w:r>
      <w:r w:rsidRPr="04AD3F8A">
        <w:rPr>
          <w:rFonts w:ascii="Batang" w:eastAsia="Batang" w:hAnsi="Batang" w:cs="Batang"/>
          <w:color w:val="000000" w:themeColor="text1"/>
        </w:rPr>
        <w:t>院急</w:t>
      </w:r>
      <w:r w:rsidRPr="04AD3F8A">
        <w:rPr>
          <w:rFonts w:ascii="SimSun" w:eastAsia="SimSun" w:hAnsi="SimSun" w:cs="SimSun"/>
          <w:color w:val="000000" w:themeColor="text1"/>
        </w:rPr>
        <w:t>诊</w:t>
      </w:r>
      <w:r w:rsidRPr="04AD3F8A">
        <w:rPr>
          <w:rFonts w:ascii="Batang" w:eastAsia="Batang" w:hAnsi="Batang" w:cs="Batang"/>
          <w:color w:val="000000" w:themeColor="text1"/>
        </w:rPr>
        <w:t>部多少次？</w:t>
      </w:r>
      <w:r w:rsidRPr="04AD3F8A">
        <w:rPr>
          <w:color w:val="000000" w:themeColor="text1"/>
        </w:rPr>
        <w:t> </w:t>
      </w:r>
    </w:p>
    <w:p w14:paraId="6C77A755" w14:textId="77777777" w:rsidR="00B20A2D" w:rsidRPr="0000022A" w:rsidRDefault="00B20A2D">
      <w:pPr>
        <w:numPr>
          <w:ilvl w:val="1"/>
          <w:numId w:val="52"/>
        </w:numPr>
        <w:spacing w:after="0" w:line="276" w:lineRule="auto"/>
        <w:ind w:firstLine="0"/>
        <w:rPr>
          <w:rFonts w:ascii="Aptos" w:hAnsi="Aptos"/>
          <w:color w:val="000000"/>
        </w:rPr>
      </w:pPr>
      <w:r w:rsidRPr="04AD3F8A">
        <w:rPr>
          <w:color w:val="000000" w:themeColor="text1"/>
        </w:rPr>
        <w:t xml:space="preserve">1 </w:t>
      </w:r>
      <w:r w:rsidRPr="04AD3F8A">
        <w:rPr>
          <w:rFonts w:ascii="Batang" w:eastAsia="Batang" w:hAnsi="Batang" w:cs="Batang"/>
          <w:color w:val="000000" w:themeColor="text1"/>
        </w:rPr>
        <w:t>（</w:t>
      </w:r>
      <w:r w:rsidRPr="04AD3F8A">
        <w:rPr>
          <w:rFonts w:ascii="SimSun" w:eastAsia="SimSun" w:hAnsi="SimSun" w:cs="SimSun"/>
          <w:color w:val="000000" w:themeColor="text1"/>
        </w:rPr>
        <w:t>这</w:t>
      </w:r>
      <w:r w:rsidRPr="04AD3F8A">
        <w:rPr>
          <w:rFonts w:ascii="Batang" w:eastAsia="Batang" w:hAnsi="Batang" w:cs="Batang"/>
          <w:color w:val="000000" w:themeColor="text1"/>
        </w:rPr>
        <w:t>是我第一次）</w:t>
      </w:r>
      <w:r w:rsidRPr="04AD3F8A">
        <w:rPr>
          <w:color w:val="000000" w:themeColor="text1"/>
        </w:rPr>
        <w:t> </w:t>
      </w:r>
    </w:p>
    <w:p w14:paraId="455B5C8B" w14:textId="77777777" w:rsidR="00B20A2D" w:rsidRPr="0000022A" w:rsidRDefault="00B20A2D">
      <w:pPr>
        <w:numPr>
          <w:ilvl w:val="1"/>
          <w:numId w:val="52"/>
        </w:numPr>
        <w:spacing w:after="0" w:line="276" w:lineRule="auto"/>
        <w:ind w:firstLine="0"/>
        <w:rPr>
          <w:rFonts w:ascii="Aptos" w:hAnsi="Aptos"/>
          <w:color w:val="000000"/>
        </w:rPr>
      </w:pPr>
      <w:r w:rsidRPr="04AD3F8A">
        <w:rPr>
          <w:color w:val="000000" w:themeColor="text1"/>
        </w:rPr>
        <w:t>2 </w:t>
      </w:r>
    </w:p>
    <w:p w14:paraId="5CFA134A" w14:textId="77777777" w:rsidR="00B20A2D" w:rsidRPr="0000022A" w:rsidRDefault="00B20A2D">
      <w:pPr>
        <w:numPr>
          <w:ilvl w:val="1"/>
          <w:numId w:val="52"/>
        </w:numPr>
        <w:spacing w:after="0" w:line="276" w:lineRule="auto"/>
        <w:ind w:firstLine="0"/>
        <w:rPr>
          <w:rFonts w:ascii="Aptos" w:hAnsi="Aptos"/>
          <w:color w:val="000000"/>
        </w:rPr>
      </w:pPr>
      <w:r w:rsidRPr="04AD3F8A">
        <w:rPr>
          <w:color w:val="000000" w:themeColor="text1"/>
        </w:rPr>
        <w:t>3 </w:t>
      </w:r>
      <w:r w:rsidRPr="04AD3F8A">
        <w:rPr>
          <w:rFonts w:ascii="Batang" w:eastAsia="Batang" w:hAnsi="Batang" w:cs="Batang"/>
          <w:color w:val="000000" w:themeColor="text1"/>
        </w:rPr>
        <w:t>次或以上</w:t>
      </w:r>
      <w:r w:rsidRPr="04AD3F8A">
        <w:rPr>
          <w:color w:val="000000" w:themeColor="text1"/>
        </w:rPr>
        <w:t> </w:t>
      </w:r>
    </w:p>
    <w:p w14:paraId="00C2F313"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51F3D6AD" w14:textId="77777777" w:rsidR="00B20A2D" w:rsidRPr="0000022A" w:rsidRDefault="00B20A2D">
      <w:pPr>
        <w:numPr>
          <w:ilvl w:val="0"/>
          <w:numId w:val="53"/>
        </w:numPr>
        <w:spacing w:after="0" w:line="276" w:lineRule="auto"/>
        <w:ind w:firstLine="0"/>
        <w:rPr>
          <w:rFonts w:ascii="Aptos" w:hAnsi="Aptos"/>
          <w:color w:val="000000"/>
        </w:rPr>
      </w:pPr>
      <w:r w:rsidRPr="04AD3F8A">
        <w:rPr>
          <w:rFonts w:ascii="Batang" w:eastAsia="Batang" w:hAnsi="Batang" w:cs="Batang"/>
          <w:color w:val="000000" w:themeColor="text1"/>
        </w:rPr>
        <w:t>今天是</w:t>
      </w:r>
      <w:r w:rsidRPr="04AD3F8A">
        <w:rPr>
          <w:rFonts w:ascii="SimSun" w:eastAsia="SimSun" w:hAnsi="SimSun" w:cs="SimSun"/>
          <w:color w:val="000000" w:themeColor="text1"/>
        </w:rPr>
        <w:t>谁</w:t>
      </w:r>
      <w:r w:rsidRPr="04AD3F8A">
        <w:rPr>
          <w:rFonts w:ascii="Batang" w:eastAsia="Batang" w:hAnsi="Batang" w:cs="Batang"/>
          <w:color w:val="000000" w:themeColor="text1"/>
        </w:rPr>
        <w:t>建</w:t>
      </w:r>
      <w:r w:rsidRPr="04AD3F8A">
        <w:rPr>
          <w:rFonts w:ascii="SimSun" w:eastAsia="SimSun" w:hAnsi="SimSun" w:cs="SimSun"/>
          <w:color w:val="000000" w:themeColor="text1"/>
        </w:rPr>
        <w:t>议您来</w:t>
      </w:r>
      <w:r w:rsidRPr="04AD3F8A">
        <w:rPr>
          <w:rFonts w:ascii="Batang" w:eastAsia="Batang" w:hAnsi="Batang" w:cs="Batang"/>
          <w:color w:val="000000" w:themeColor="text1"/>
        </w:rPr>
        <w:t>急</w:t>
      </w:r>
      <w:r w:rsidRPr="04AD3F8A">
        <w:rPr>
          <w:rFonts w:ascii="SimSun" w:eastAsia="SimSun" w:hAnsi="SimSun" w:cs="SimSun"/>
          <w:color w:val="000000" w:themeColor="text1"/>
        </w:rPr>
        <w:t>诊</w:t>
      </w:r>
      <w:r w:rsidRPr="04AD3F8A">
        <w:rPr>
          <w:rFonts w:ascii="Batang" w:eastAsia="Batang" w:hAnsi="Batang" w:cs="Batang"/>
          <w:color w:val="000000" w:themeColor="text1"/>
        </w:rPr>
        <w:t>部？</w:t>
      </w:r>
      <w:r w:rsidRPr="04AD3F8A">
        <w:rPr>
          <w:color w:val="000000" w:themeColor="text1"/>
        </w:rPr>
        <w:t> </w:t>
      </w:r>
    </w:p>
    <w:p w14:paraId="127F7C39" w14:textId="77777777" w:rsidR="00B20A2D" w:rsidRPr="0000022A" w:rsidRDefault="00B20A2D">
      <w:pPr>
        <w:numPr>
          <w:ilvl w:val="1"/>
          <w:numId w:val="53"/>
        </w:numPr>
        <w:spacing w:after="0" w:line="276" w:lineRule="auto"/>
        <w:ind w:firstLine="0"/>
        <w:rPr>
          <w:rFonts w:ascii="Aptos" w:hAnsi="Aptos"/>
          <w:color w:val="000000"/>
        </w:rPr>
      </w:pPr>
      <w:r w:rsidRPr="04AD3F8A">
        <w:rPr>
          <w:rFonts w:ascii="Batang" w:eastAsia="Batang" w:hAnsi="Batang" w:cs="Batang"/>
          <w:color w:val="000000" w:themeColor="text1"/>
        </w:rPr>
        <w:t>我自己</w:t>
      </w:r>
      <w:r w:rsidRPr="04AD3F8A">
        <w:rPr>
          <w:rFonts w:ascii="SimSun" w:eastAsia="SimSun" w:hAnsi="SimSun" w:cs="SimSun"/>
          <w:color w:val="000000" w:themeColor="text1"/>
        </w:rPr>
        <w:t>决</w:t>
      </w:r>
      <w:r w:rsidRPr="04AD3F8A">
        <w:rPr>
          <w:rFonts w:ascii="Batang" w:eastAsia="Batang" w:hAnsi="Batang" w:cs="Batang"/>
          <w:color w:val="000000" w:themeColor="text1"/>
        </w:rPr>
        <w:t>定的</w:t>
      </w:r>
      <w:r w:rsidRPr="04AD3F8A">
        <w:rPr>
          <w:color w:val="000000" w:themeColor="text1"/>
        </w:rPr>
        <w:t> </w:t>
      </w:r>
    </w:p>
    <w:p w14:paraId="3FCD5FB0" w14:textId="77777777" w:rsidR="00B20A2D" w:rsidRPr="0000022A" w:rsidRDefault="00B20A2D">
      <w:pPr>
        <w:numPr>
          <w:ilvl w:val="1"/>
          <w:numId w:val="53"/>
        </w:numPr>
        <w:spacing w:after="0" w:line="276" w:lineRule="auto"/>
        <w:ind w:firstLine="0"/>
        <w:rPr>
          <w:rFonts w:ascii="Aptos" w:hAnsi="Aptos"/>
          <w:color w:val="000000"/>
        </w:rPr>
      </w:pPr>
      <w:r w:rsidRPr="04AD3F8A">
        <w:rPr>
          <w:rFonts w:ascii="Batang" w:eastAsia="Batang" w:hAnsi="Batang" w:cs="Batang"/>
          <w:color w:val="000000" w:themeColor="text1"/>
        </w:rPr>
        <w:t>我的家人</w:t>
      </w:r>
      <w:r w:rsidRPr="04AD3F8A">
        <w:rPr>
          <w:color w:val="000000" w:themeColor="text1"/>
        </w:rPr>
        <w:t> / </w:t>
      </w:r>
      <w:r w:rsidRPr="04AD3F8A">
        <w:rPr>
          <w:rFonts w:ascii="Batang" w:eastAsia="Batang" w:hAnsi="Batang" w:cs="Batang"/>
          <w:color w:val="000000" w:themeColor="text1"/>
        </w:rPr>
        <w:t>朋友</w:t>
      </w:r>
      <w:r w:rsidRPr="04AD3F8A">
        <w:rPr>
          <w:color w:val="000000" w:themeColor="text1"/>
        </w:rPr>
        <w:t> </w:t>
      </w:r>
      <w:r w:rsidRPr="04AD3F8A">
        <w:rPr>
          <w:rFonts w:ascii="Batang" w:eastAsia="Batang" w:hAnsi="Batang" w:cs="Batang"/>
          <w:color w:val="000000" w:themeColor="text1"/>
        </w:rPr>
        <w:t>建</w:t>
      </w:r>
      <w:r w:rsidRPr="04AD3F8A">
        <w:rPr>
          <w:rFonts w:ascii="SimSun" w:eastAsia="SimSun" w:hAnsi="SimSun" w:cs="SimSun"/>
          <w:color w:val="000000" w:themeColor="text1"/>
        </w:rPr>
        <w:t>议</w:t>
      </w:r>
      <w:r w:rsidRPr="04AD3F8A">
        <w:rPr>
          <w:rFonts w:ascii="Batang" w:eastAsia="Batang" w:hAnsi="Batang" w:cs="Batang"/>
          <w:color w:val="000000" w:themeColor="text1"/>
        </w:rPr>
        <w:t>我</w:t>
      </w:r>
      <w:r w:rsidRPr="04AD3F8A">
        <w:rPr>
          <w:rFonts w:ascii="SimSun" w:eastAsia="SimSun" w:hAnsi="SimSun" w:cs="SimSun"/>
          <w:color w:val="000000" w:themeColor="text1"/>
        </w:rPr>
        <w:t>来</w:t>
      </w:r>
      <w:r w:rsidRPr="04AD3F8A">
        <w:rPr>
          <w:rFonts w:ascii="Batang" w:eastAsia="Batang" w:hAnsi="Batang" w:cs="Batang"/>
          <w:color w:val="000000" w:themeColor="text1"/>
        </w:rPr>
        <w:t>的</w:t>
      </w:r>
      <w:r w:rsidRPr="04AD3F8A">
        <w:rPr>
          <w:color w:val="000000" w:themeColor="text1"/>
        </w:rPr>
        <w:t> </w:t>
      </w:r>
    </w:p>
    <w:p w14:paraId="44DCB9A1" w14:textId="77777777" w:rsidR="00B20A2D" w:rsidRPr="0000022A" w:rsidRDefault="00B20A2D">
      <w:pPr>
        <w:numPr>
          <w:ilvl w:val="1"/>
          <w:numId w:val="53"/>
        </w:numPr>
        <w:spacing w:after="0" w:line="276" w:lineRule="auto"/>
        <w:ind w:firstLine="0"/>
        <w:rPr>
          <w:rFonts w:ascii="Aptos" w:hAnsi="Aptos"/>
          <w:color w:val="000000"/>
        </w:rPr>
      </w:pPr>
      <w:r w:rsidRPr="04AD3F8A">
        <w:rPr>
          <w:rFonts w:ascii="Batang" w:eastAsia="Batang" w:hAnsi="Batang" w:cs="Batang"/>
          <w:color w:val="000000" w:themeColor="text1"/>
        </w:rPr>
        <w:t>我的家庭</w:t>
      </w:r>
      <w:r w:rsidRPr="04AD3F8A">
        <w:rPr>
          <w:rFonts w:ascii="SimSun" w:eastAsia="SimSun" w:hAnsi="SimSun" w:cs="SimSun"/>
          <w:color w:val="000000" w:themeColor="text1"/>
        </w:rPr>
        <w:t>医</w:t>
      </w:r>
      <w:r w:rsidRPr="04AD3F8A">
        <w:rPr>
          <w:rFonts w:ascii="Batang" w:eastAsia="Batang" w:hAnsi="Batang" w:cs="Batang"/>
          <w:color w:val="000000" w:themeColor="text1"/>
        </w:rPr>
        <w:t>生（</w:t>
      </w:r>
      <w:r w:rsidRPr="04AD3F8A">
        <w:rPr>
          <w:rFonts w:ascii="SimSun" w:eastAsia="SimSun" w:hAnsi="SimSun" w:cs="SimSun"/>
          <w:color w:val="000000" w:themeColor="text1"/>
        </w:rPr>
        <w:t>综</w:t>
      </w:r>
      <w:r w:rsidRPr="04AD3F8A">
        <w:rPr>
          <w:rFonts w:ascii="Batang" w:eastAsia="Batang" w:hAnsi="Batang" w:cs="Batang"/>
          <w:color w:val="000000" w:themeColor="text1"/>
        </w:rPr>
        <w:t>合</w:t>
      </w:r>
      <w:r w:rsidRPr="04AD3F8A">
        <w:rPr>
          <w:rFonts w:ascii="SimSun" w:eastAsia="SimSun" w:hAnsi="SimSun" w:cs="SimSun"/>
          <w:color w:val="000000" w:themeColor="text1"/>
        </w:rPr>
        <w:t>诊疗</w:t>
      </w:r>
      <w:r w:rsidRPr="04AD3F8A">
        <w:rPr>
          <w:rFonts w:ascii="Batang" w:eastAsia="Batang" w:hAnsi="Batang" w:cs="Batang"/>
          <w:color w:val="000000" w:themeColor="text1"/>
        </w:rPr>
        <w:t>所</w:t>
      </w:r>
      <w:r w:rsidRPr="04AD3F8A">
        <w:rPr>
          <w:color w:val="000000" w:themeColor="text1"/>
        </w:rPr>
        <w:t>/</w:t>
      </w:r>
      <w:r w:rsidRPr="04AD3F8A">
        <w:rPr>
          <w:rFonts w:ascii="Batang" w:eastAsia="Batang" w:hAnsi="Batang" w:cs="Batang"/>
          <w:color w:val="000000" w:themeColor="text1"/>
        </w:rPr>
        <w:t>私人</w:t>
      </w:r>
      <w:r w:rsidRPr="04AD3F8A">
        <w:rPr>
          <w:rFonts w:ascii="SimSun" w:eastAsia="SimSun" w:hAnsi="SimSun" w:cs="SimSun"/>
          <w:color w:val="000000" w:themeColor="text1"/>
        </w:rPr>
        <w:t>诊</w:t>
      </w:r>
      <w:r w:rsidRPr="04AD3F8A">
        <w:rPr>
          <w:rFonts w:ascii="Batang" w:eastAsia="Batang" w:hAnsi="Batang" w:cs="Batang"/>
          <w:color w:val="000000" w:themeColor="text1"/>
        </w:rPr>
        <w:t>所）</w:t>
      </w:r>
      <w:r w:rsidRPr="04AD3F8A">
        <w:rPr>
          <w:rFonts w:ascii="SimSun" w:eastAsia="SimSun" w:hAnsi="SimSun" w:cs="SimSun"/>
          <w:color w:val="000000" w:themeColor="text1"/>
        </w:rPr>
        <w:t>转</w:t>
      </w:r>
      <w:r w:rsidRPr="04AD3F8A">
        <w:rPr>
          <w:rFonts w:ascii="Batang" w:eastAsia="Batang" w:hAnsi="Batang" w:cs="Batang"/>
          <w:color w:val="000000" w:themeColor="text1"/>
        </w:rPr>
        <w:t>介我</w:t>
      </w:r>
      <w:r w:rsidRPr="04AD3F8A">
        <w:rPr>
          <w:rFonts w:ascii="SimSun" w:eastAsia="SimSun" w:hAnsi="SimSun" w:cs="SimSun"/>
          <w:color w:val="000000" w:themeColor="text1"/>
        </w:rPr>
        <w:t>来</w:t>
      </w:r>
      <w:r w:rsidRPr="04AD3F8A">
        <w:rPr>
          <w:rFonts w:ascii="Batang" w:eastAsia="Batang" w:hAnsi="Batang" w:cs="Batang"/>
          <w:color w:val="000000" w:themeColor="text1"/>
        </w:rPr>
        <w:t>的</w:t>
      </w:r>
      <w:r w:rsidRPr="04AD3F8A">
        <w:rPr>
          <w:color w:val="000000" w:themeColor="text1"/>
        </w:rPr>
        <w:t> </w:t>
      </w:r>
    </w:p>
    <w:p w14:paraId="62CA3565" w14:textId="77777777" w:rsidR="00B20A2D" w:rsidRPr="0000022A" w:rsidRDefault="00B20A2D">
      <w:pPr>
        <w:numPr>
          <w:ilvl w:val="1"/>
          <w:numId w:val="53"/>
        </w:numPr>
        <w:spacing w:after="0" w:line="276" w:lineRule="auto"/>
        <w:ind w:firstLine="0"/>
        <w:rPr>
          <w:rFonts w:ascii="Aptos" w:hAnsi="Aptos"/>
          <w:color w:val="000000"/>
        </w:rPr>
      </w:pPr>
      <w:r w:rsidRPr="04AD3F8A">
        <w:rPr>
          <w:rFonts w:ascii="Batang" w:eastAsia="Batang" w:hAnsi="Batang" w:cs="Batang"/>
          <w:color w:val="000000" w:themeColor="text1"/>
        </w:rPr>
        <w:t>我的</w:t>
      </w:r>
      <w:r w:rsidRPr="04AD3F8A">
        <w:rPr>
          <w:rFonts w:ascii="SimSun" w:eastAsia="SimSun" w:hAnsi="SimSun" w:cs="SimSun"/>
          <w:color w:val="000000" w:themeColor="text1"/>
        </w:rPr>
        <w:t>专</w:t>
      </w:r>
      <w:r w:rsidRPr="04AD3F8A">
        <w:rPr>
          <w:rFonts w:ascii="Batang" w:eastAsia="Batang" w:hAnsi="Batang" w:cs="Batang"/>
          <w:color w:val="000000" w:themeColor="text1"/>
        </w:rPr>
        <w:t>科</w:t>
      </w:r>
      <w:r w:rsidRPr="04AD3F8A">
        <w:rPr>
          <w:rFonts w:ascii="SimSun" w:eastAsia="SimSun" w:hAnsi="SimSun" w:cs="SimSun"/>
          <w:color w:val="000000" w:themeColor="text1"/>
        </w:rPr>
        <w:t>医</w:t>
      </w:r>
      <w:r w:rsidRPr="04AD3F8A">
        <w:rPr>
          <w:rFonts w:ascii="Batang" w:eastAsia="Batang" w:hAnsi="Batang" w:cs="Batang"/>
          <w:color w:val="000000" w:themeColor="text1"/>
        </w:rPr>
        <w:t>生</w:t>
      </w:r>
      <w:r w:rsidRPr="04AD3F8A">
        <w:rPr>
          <w:rFonts w:ascii="SimSun" w:eastAsia="SimSun" w:hAnsi="SimSun" w:cs="SimSun"/>
          <w:color w:val="000000" w:themeColor="text1"/>
        </w:rPr>
        <w:t>转</w:t>
      </w:r>
      <w:r w:rsidRPr="04AD3F8A">
        <w:rPr>
          <w:rFonts w:ascii="Batang" w:eastAsia="Batang" w:hAnsi="Batang" w:cs="Batang"/>
          <w:color w:val="000000" w:themeColor="text1"/>
        </w:rPr>
        <w:t>介我</w:t>
      </w:r>
      <w:r w:rsidRPr="04AD3F8A">
        <w:rPr>
          <w:rFonts w:ascii="SimSun" w:eastAsia="SimSun" w:hAnsi="SimSun" w:cs="SimSun"/>
          <w:color w:val="000000" w:themeColor="text1"/>
        </w:rPr>
        <w:t>来</w:t>
      </w:r>
      <w:r w:rsidRPr="04AD3F8A">
        <w:rPr>
          <w:rFonts w:ascii="Batang" w:eastAsia="Batang" w:hAnsi="Batang" w:cs="Batang"/>
          <w:color w:val="000000" w:themeColor="text1"/>
        </w:rPr>
        <w:t>的</w:t>
      </w:r>
      <w:r w:rsidRPr="04AD3F8A">
        <w:rPr>
          <w:color w:val="000000" w:themeColor="text1"/>
        </w:rPr>
        <w:t> </w:t>
      </w:r>
    </w:p>
    <w:p w14:paraId="026F50B7"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03783AFA" w14:textId="77777777" w:rsidR="00B20A2D" w:rsidRPr="0000022A" w:rsidRDefault="00B20A2D">
      <w:pPr>
        <w:numPr>
          <w:ilvl w:val="0"/>
          <w:numId w:val="54"/>
        </w:numPr>
        <w:spacing w:after="0" w:line="276" w:lineRule="auto"/>
        <w:ind w:firstLine="0"/>
        <w:rPr>
          <w:rFonts w:ascii="Aptos" w:hAnsi="Aptos"/>
          <w:color w:val="000000"/>
        </w:rPr>
      </w:pPr>
      <w:r w:rsidRPr="04AD3F8A">
        <w:rPr>
          <w:rFonts w:ascii="SimSun" w:eastAsia="SimSun" w:hAnsi="SimSun" w:cs="SimSun"/>
          <w:color w:val="000000" w:themeColor="text1"/>
        </w:rPr>
        <w:t>请简</w:t>
      </w:r>
      <w:r w:rsidRPr="04AD3F8A">
        <w:rPr>
          <w:rFonts w:ascii="Batang" w:eastAsia="Batang" w:hAnsi="Batang" w:cs="Batang"/>
          <w:color w:val="000000" w:themeColor="text1"/>
        </w:rPr>
        <w:t>要</w:t>
      </w:r>
      <w:r w:rsidRPr="04AD3F8A">
        <w:rPr>
          <w:rFonts w:ascii="SimSun" w:eastAsia="SimSun" w:hAnsi="SimSun" w:cs="SimSun"/>
          <w:color w:val="000000" w:themeColor="text1"/>
        </w:rPr>
        <w:t>说</w:t>
      </w:r>
      <w:r w:rsidRPr="04AD3F8A">
        <w:rPr>
          <w:rFonts w:ascii="Batang" w:eastAsia="Batang" w:hAnsi="Batang" w:cs="Batang"/>
          <w:color w:val="000000" w:themeColor="text1"/>
        </w:rPr>
        <w:t>明</w:t>
      </w:r>
      <w:r w:rsidRPr="04AD3F8A">
        <w:rPr>
          <w:rFonts w:ascii="SimSun" w:eastAsia="SimSun" w:hAnsi="SimSun" w:cs="SimSun"/>
          <w:color w:val="000000" w:themeColor="text1"/>
        </w:rPr>
        <w:t>您</w:t>
      </w:r>
      <w:r w:rsidRPr="04AD3F8A">
        <w:rPr>
          <w:rFonts w:ascii="Batang" w:eastAsia="Batang" w:hAnsi="Batang" w:cs="Batang"/>
          <w:color w:val="000000" w:themeColor="text1"/>
        </w:rPr>
        <w:t>今天的症</w:t>
      </w:r>
      <w:r w:rsidRPr="04AD3F8A">
        <w:rPr>
          <w:rFonts w:ascii="SimSun" w:eastAsia="SimSun" w:hAnsi="SimSun" w:cs="SimSun"/>
          <w:color w:val="000000" w:themeColor="text1"/>
        </w:rPr>
        <w:t>状</w:t>
      </w:r>
      <w:r w:rsidRPr="04AD3F8A">
        <w:rPr>
          <w:rFonts w:ascii="Batang" w:eastAsia="Batang" w:hAnsi="Batang" w:cs="Batang"/>
          <w:color w:val="000000" w:themeColor="text1"/>
        </w:rPr>
        <w:t>。（本</w:t>
      </w:r>
      <w:r w:rsidRPr="04AD3F8A">
        <w:rPr>
          <w:rFonts w:ascii="SimSun" w:eastAsia="SimSun" w:hAnsi="SimSun" w:cs="SimSun"/>
          <w:color w:val="000000" w:themeColor="text1"/>
        </w:rPr>
        <w:t>调查</w:t>
      </w:r>
      <w:r w:rsidRPr="04AD3F8A">
        <w:rPr>
          <w:rFonts w:ascii="Batang" w:eastAsia="Batang" w:hAnsi="Batang" w:cs="Batang"/>
          <w:color w:val="000000" w:themeColor="text1"/>
        </w:rPr>
        <w:t>不</w:t>
      </w:r>
      <w:r w:rsidRPr="04AD3F8A">
        <w:rPr>
          <w:rFonts w:ascii="SimSun" w:eastAsia="SimSun" w:hAnsi="SimSun" w:cs="SimSun"/>
          <w:color w:val="000000" w:themeColor="text1"/>
        </w:rPr>
        <w:t>会与您</w:t>
      </w:r>
      <w:r w:rsidRPr="04AD3F8A">
        <w:rPr>
          <w:rFonts w:ascii="Batang" w:eastAsia="Batang" w:hAnsi="Batang" w:cs="Batang"/>
          <w:color w:val="000000" w:themeColor="text1"/>
        </w:rPr>
        <w:t>的</w:t>
      </w:r>
      <w:r w:rsidRPr="04AD3F8A">
        <w:rPr>
          <w:rFonts w:ascii="SimSun" w:eastAsia="SimSun" w:hAnsi="SimSun" w:cs="SimSun"/>
          <w:color w:val="000000" w:themeColor="text1"/>
        </w:rPr>
        <w:t>医</w:t>
      </w:r>
      <w:r w:rsidRPr="04AD3F8A">
        <w:rPr>
          <w:rFonts w:ascii="Batang" w:eastAsia="Batang" w:hAnsi="Batang" w:cs="Batang"/>
          <w:color w:val="000000" w:themeColor="text1"/>
        </w:rPr>
        <w:t>生</w:t>
      </w:r>
      <w:r w:rsidRPr="04AD3F8A">
        <w:rPr>
          <w:color w:val="000000" w:themeColor="text1"/>
        </w:rPr>
        <w:t>/</w:t>
      </w:r>
      <w:r w:rsidRPr="04AD3F8A">
        <w:rPr>
          <w:rFonts w:ascii="SimSun" w:eastAsia="SimSun" w:hAnsi="SimSun" w:cs="SimSun"/>
          <w:color w:val="000000" w:themeColor="text1"/>
        </w:rPr>
        <w:t>护</w:t>
      </w:r>
      <w:r w:rsidRPr="04AD3F8A">
        <w:rPr>
          <w:rFonts w:ascii="Batang" w:eastAsia="Batang" w:hAnsi="Batang" w:cs="Batang"/>
          <w:color w:val="000000" w:themeColor="text1"/>
        </w:rPr>
        <w:t>士分享。</w:t>
      </w:r>
      <w:r w:rsidRPr="04AD3F8A">
        <w:rPr>
          <w:rFonts w:ascii="SimSun" w:eastAsia="SimSun" w:hAnsi="SimSun" w:cs="SimSun"/>
          <w:color w:val="000000" w:themeColor="text1"/>
        </w:rPr>
        <w:t>请</w:t>
      </w:r>
      <w:r w:rsidRPr="04AD3F8A">
        <w:rPr>
          <w:rFonts w:ascii="Batang" w:eastAsia="Batang" w:hAnsi="Batang" w:cs="Batang"/>
          <w:color w:val="000000" w:themeColor="text1"/>
        </w:rPr>
        <w:t>在就</w:t>
      </w:r>
      <w:r w:rsidRPr="04AD3F8A">
        <w:rPr>
          <w:rFonts w:ascii="SimSun" w:eastAsia="SimSun" w:hAnsi="SimSun" w:cs="SimSun"/>
          <w:color w:val="000000" w:themeColor="text1"/>
        </w:rPr>
        <w:t>诊时详细说</w:t>
      </w:r>
      <w:r w:rsidRPr="04AD3F8A">
        <w:rPr>
          <w:rFonts w:ascii="Batang" w:eastAsia="Batang" w:hAnsi="Batang" w:cs="Batang"/>
          <w:color w:val="000000" w:themeColor="text1"/>
        </w:rPr>
        <w:t>明）</w:t>
      </w:r>
      <w:r w:rsidRPr="04AD3F8A">
        <w:rPr>
          <w:color w:val="000000" w:themeColor="text1"/>
        </w:rPr>
        <w:t> </w:t>
      </w:r>
    </w:p>
    <w:p w14:paraId="367B28AB"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2DD3FA2A" w14:textId="77777777" w:rsidR="00B20A2D" w:rsidRPr="0000022A" w:rsidRDefault="00B20A2D">
      <w:pPr>
        <w:numPr>
          <w:ilvl w:val="0"/>
          <w:numId w:val="55"/>
        </w:numPr>
        <w:spacing w:after="0" w:line="276" w:lineRule="auto"/>
        <w:ind w:firstLine="0"/>
        <w:rPr>
          <w:rFonts w:ascii="Aptos" w:hAnsi="Aptos"/>
          <w:color w:val="000000"/>
        </w:rPr>
      </w:pPr>
      <w:r w:rsidRPr="04AD3F8A">
        <w:rPr>
          <w:rFonts w:ascii="Batang" w:eastAsia="Batang" w:hAnsi="Batang" w:cs="Batang"/>
          <w:color w:val="000000" w:themeColor="text1"/>
        </w:rPr>
        <w:t>最高</w:t>
      </w:r>
      <w:r w:rsidRPr="04AD3F8A">
        <w:rPr>
          <w:rFonts w:ascii="SimSun" w:eastAsia="SimSun" w:hAnsi="SimSun" w:cs="SimSun"/>
          <w:color w:val="000000" w:themeColor="text1"/>
        </w:rPr>
        <w:t>学历</w:t>
      </w:r>
      <w:r w:rsidRPr="04AD3F8A">
        <w:rPr>
          <w:color w:val="000000" w:themeColor="text1"/>
        </w:rPr>
        <w:t> </w:t>
      </w:r>
    </w:p>
    <w:p w14:paraId="3830EB7C" w14:textId="77777777" w:rsidR="00B20A2D" w:rsidRPr="0000022A" w:rsidRDefault="00B20A2D">
      <w:pPr>
        <w:numPr>
          <w:ilvl w:val="1"/>
          <w:numId w:val="55"/>
        </w:numPr>
        <w:spacing w:after="0" w:line="276" w:lineRule="auto"/>
        <w:ind w:firstLine="0"/>
        <w:rPr>
          <w:rFonts w:ascii="Aptos" w:hAnsi="Aptos"/>
          <w:color w:val="000000"/>
        </w:rPr>
      </w:pPr>
      <w:r w:rsidRPr="04AD3F8A">
        <w:rPr>
          <w:rFonts w:ascii="Batang" w:eastAsia="Batang" w:hAnsi="Batang" w:cs="Batang"/>
          <w:color w:val="000000" w:themeColor="text1"/>
        </w:rPr>
        <w:t>小</w:t>
      </w:r>
      <w:r w:rsidRPr="04AD3F8A">
        <w:rPr>
          <w:rFonts w:ascii="SimSun" w:eastAsia="SimSun" w:hAnsi="SimSun" w:cs="SimSun"/>
          <w:color w:val="000000" w:themeColor="text1"/>
        </w:rPr>
        <w:t>学</w:t>
      </w:r>
      <w:r w:rsidRPr="04AD3F8A">
        <w:rPr>
          <w:color w:val="000000" w:themeColor="text1"/>
        </w:rPr>
        <w:t>/</w:t>
      </w:r>
      <w:r w:rsidRPr="04AD3F8A">
        <w:rPr>
          <w:rFonts w:ascii="Batang" w:eastAsia="Batang" w:hAnsi="Batang" w:cs="Batang"/>
          <w:color w:val="000000" w:themeColor="text1"/>
        </w:rPr>
        <w:t>中</w:t>
      </w:r>
      <w:r w:rsidRPr="04AD3F8A">
        <w:rPr>
          <w:rFonts w:ascii="SimSun" w:eastAsia="SimSun" w:hAnsi="SimSun" w:cs="SimSun"/>
          <w:color w:val="000000" w:themeColor="text1"/>
        </w:rPr>
        <w:t>学教</w:t>
      </w:r>
      <w:r w:rsidRPr="04AD3F8A">
        <w:rPr>
          <w:rFonts w:ascii="Batang" w:eastAsia="Batang" w:hAnsi="Batang" w:cs="Batang"/>
          <w:color w:val="000000" w:themeColor="text1"/>
        </w:rPr>
        <w:t>育</w:t>
      </w:r>
      <w:r w:rsidRPr="04AD3F8A">
        <w:rPr>
          <w:color w:val="000000" w:themeColor="text1"/>
        </w:rPr>
        <w:t> </w:t>
      </w:r>
    </w:p>
    <w:p w14:paraId="47C6BFCD" w14:textId="77777777" w:rsidR="00B20A2D" w:rsidRPr="0000022A" w:rsidRDefault="00B20A2D">
      <w:pPr>
        <w:numPr>
          <w:ilvl w:val="1"/>
          <w:numId w:val="55"/>
        </w:numPr>
        <w:spacing w:after="0" w:line="276" w:lineRule="auto"/>
        <w:ind w:firstLine="0"/>
        <w:rPr>
          <w:rFonts w:ascii="Aptos" w:hAnsi="Aptos"/>
          <w:color w:val="000000"/>
        </w:rPr>
      </w:pPr>
      <w:r w:rsidRPr="04AD3F8A">
        <w:rPr>
          <w:rFonts w:ascii="Batang" w:eastAsia="Batang" w:hAnsi="Batang" w:cs="Batang"/>
          <w:color w:val="000000" w:themeColor="text1"/>
        </w:rPr>
        <w:t>中</w:t>
      </w:r>
      <w:r w:rsidRPr="04AD3F8A">
        <w:rPr>
          <w:rFonts w:ascii="SimSun" w:eastAsia="SimSun" w:hAnsi="SimSun" w:cs="SimSun"/>
          <w:color w:val="000000" w:themeColor="text1"/>
        </w:rPr>
        <w:t>学</w:t>
      </w:r>
      <w:r w:rsidRPr="04AD3F8A">
        <w:rPr>
          <w:rFonts w:ascii="Batang" w:eastAsia="Batang" w:hAnsi="Batang" w:cs="Batang"/>
          <w:color w:val="000000" w:themeColor="text1"/>
        </w:rPr>
        <w:t>后</w:t>
      </w:r>
      <w:r w:rsidRPr="04AD3F8A">
        <w:rPr>
          <w:rFonts w:ascii="SimSun" w:eastAsia="SimSun" w:hAnsi="SimSun" w:cs="SimSun"/>
          <w:color w:val="000000" w:themeColor="text1"/>
        </w:rPr>
        <w:t>衔</w:t>
      </w:r>
      <w:r w:rsidRPr="04AD3F8A">
        <w:rPr>
          <w:rFonts w:ascii="Batang" w:eastAsia="Batang" w:hAnsi="Batang" w:cs="Batang"/>
          <w:color w:val="000000" w:themeColor="text1"/>
        </w:rPr>
        <w:t>接</w:t>
      </w:r>
      <w:r w:rsidRPr="04AD3F8A">
        <w:rPr>
          <w:rFonts w:ascii="SimSun" w:eastAsia="SimSun" w:hAnsi="SimSun" w:cs="SimSun"/>
          <w:color w:val="000000" w:themeColor="text1"/>
        </w:rPr>
        <w:t>教</w:t>
      </w:r>
      <w:r w:rsidRPr="04AD3F8A">
        <w:rPr>
          <w:rFonts w:ascii="Batang" w:eastAsia="Batang" w:hAnsi="Batang" w:cs="Batang"/>
          <w:color w:val="000000" w:themeColor="text1"/>
        </w:rPr>
        <w:t>育（</w:t>
      </w:r>
      <w:r w:rsidRPr="04AD3F8A">
        <w:rPr>
          <w:rFonts w:ascii="SimSun" w:eastAsia="SimSun" w:hAnsi="SimSun" w:cs="SimSun"/>
          <w:color w:val="000000" w:themeColor="text1"/>
        </w:rPr>
        <w:t>学术类预</w:t>
      </w:r>
      <w:r w:rsidRPr="04AD3F8A">
        <w:rPr>
          <w:rFonts w:ascii="Batang" w:eastAsia="Batang" w:hAnsi="Batang" w:cs="Batang"/>
          <w:color w:val="000000" w:themeColor="text1"/>
        </w:rPr>
        <w:t>科</w:t>
      </w:r>
      <w:r w:rsidRPr="04AD3F8A">
        <w:rPr>
          <w:rFonts w:ascii="SimSun" w:eastAsia="SimSun" w:hAnsi="SimSun" w:cs="SimSun"/>
          <w:color w:val="000000" w:themeColor="text1"/>
        </w:rPr>
        <w:t>课</w:t>
      </w:r>
      <w:r w:rsidRPr="04AD3F8A">
        <w:rPr>
          <w:rFonts w:ascii="Batang" w:eastAsia="Batang" w:hAnsi="Batang" w:cs="Batang"/>
          <w:color w:val="000000" w:themeColor="text1"/>
        </w:rPr>
        <w:t>程</w:t>
      </w:r>
      <w:r w:rsidRPr="04AD3F8A">
        <w:rPr>
          <w:rFonts w:ascii="SimSun" w:eastAsia="SimSun" w:hAnsi="SimSun" w:cs="SimSun"/>
          <w:color w:val="000000" w:themeColor="text1"/>
        </w:rPr>
        <w:t>证书</w:t>
      </w:r>
      <w:r w:rsidRPr="04AD3F8A">
        <w:rPr>
          <w:rFonts w:ascii="Batang" w:eastAsia="Batang" w:hAnsi="Batang" w:cs="Batang"/>
          <w:color w:val="000000" w:themeColor="text1"/>
        </w:rPr>
        <w:t>或文凭</w:t>
      </w:r>
      <w:r w:rsidRPr="04AD3F8A">
        <w:rPr>
          <w:color w:val="000000" w:themeColor="text1"/>
        </w:rPr>
        <w:t>/</w:t>
      </w:r>
      <w:r w:rsidRPr="04AD3F8A">
        <w:rPr>
          <w:rFonts w:ascii="SimSun" w:eastAsia="SimSun" w:hAnsi="SimSun" w:cs="SimSun"/>
          <w:color w:val="000000" w:themeColor="text1"/>
        </w:rPr>
        <w:t>职业类证书</w:t>
      </w:r>
      <w:r w:rsidRPr="04AD3F8A">
        <w:rPr>
          <w:rFonts w:ascii="Batang" w:eastAsia="Batang" w:hAnsi="Batang" w:cs="Batang"/>
          <w:color w:val="000000" w:themeColor="text1"/>
        </w:rPr>
        <w:t>）</w:t>
      </w:r>
      <w:r w:rsidRPr="04AD3F8A">
        <w:rPr>
          <w:color w:val="000000" w:themeColor="text1"/>
        </w:rPr>
        <w:t> </w:t>
      </w:r>
    </w:p>
    <w:p w14:paraId="2EB8E774" w14:textId="77777777" w:rsidR="00B20A2D" w:rsidRPr="0000022A" w:rsidRDefault="00B20A2D">
      <w:pPr>
        <w:numPr>
          <w:ilvl w:val="1"/>
          <w:numId w:val="55"/>
        </w:numPr>
        <w:spacing w:after="0" w:line="276" w:lineRule="auto"/>
        <w:ind w:firstLine="0"/>
        <w:rPr>
          <w:rFonts w:ascii="Aptos" w:hAnsi="Aptos"/>
          <w:color w:val="000000"/>
        </w:rPr>
      </w:pPr>
      <w:r w:rsidRPr="04AD3F8A">
        <w:rPr>
          <w:rFonts w:ascii="Batang" w:eastAsia="Batang" w:hAnsi="Batang" w:cs="Batang"/>
          <w:color w:val="000000" w:themeColor="text1"/>
        </w:rPr>
        <w:lastRenderedPageBreak/>
        <w:t>文凭及</w:t>
      </w:r>
      <w:r w:rsidRPr="04AD3F8A">
        <w:rPr>
          <w:rFonts w:ascii="SimSun" w:eastAsia="SimSun" w:hAnsi="SimSun" w:cs="SimSun"/>
          <w:color w:val="000000" w:themeColor="text1"/>
        </w:rPr>
        <w:t>专业资</w:t>
      </w:r>
      <w:r w:rsidRPr="04AD3F8A">
        <w:rPr>
          <w:rFonts w:ascii="Batang" w:eastAsia="Batang" w:hAnsi="Batang" w:cs="Batang"/>
          <w:color w:val="000000" w:themeColor="text1"/>
        </w:rPr>
        <w:t>格</w:t>
      </w:r>
      <w:r w:rsidRPr="04AD3F8A">
        <w:rPr>
          <w:color w:val="000000" w:themeColor="text1"/>
        </w:rPr>
        <w:t> </w:t>
      </w:r>
    </w:p>
    <w:p w14:paraId="069407AA" w14:textId="77777777" w:rsidR="00B20A2D" w:rsidRPr="0000022A" w:rsidRDefault="00B20A2D">
      <w:pPr>
        <w:numPr>
          <w:ilvl w:val="1"/>
          <w:numId w:val="55"/>
        </w:numPr>
        <w:spacing w:after="0" w:line="276" w:lineRule="auto"/>
        <w:ind w:firstLine="0"/>
        <w:rPr>
          <w:rFonts w:ascii="Aptos" w:hAnsi="Aptos"/>
          <w:color w:val="000000"/>
        </w:rPr>
      </w:pPr>
      <w:r w:rsidRPr="04AD3F8A">
        <w:rPr>
          <w:rFonts w:ascii="Batang" w:eastAsia="Batang" w:hAnsi="Batang" w:cs="Batang"/>
          <w:color w:val="000000" w:themeColor="text1"/>
        </w:rPr>
        <w:t>大</w:t>
      </w:r>
      <w:r w:rsidRPr="04AD3F8A">
        <w:rPr>
          <w:rFonts w:ascii="SimSun" w:eastAsia="SimSun" w:hAnsi="SimSun" w:cs="SimSun"/>
          <w:color w:val="000000" w:themeColor="text1"/>
        </w:rPr>
        <w:t>学教</w:t>
      </w:r>
      <w:r w:rsidRPr="04AD3F8A">
        <w:rPr>
          <w:rFonts w:ascii="Batang" w:eastAsia="Batang" w:hAnsi="Batang" w:cs="Batang"/>
          <w:color w:val="000000" w:themeColor="text1"/>
        </w:rPr>
        <w:t>育</w:t>
      </w:r>
      <w:r w:rsidRPr="04AD3F8A">
        <w:rPr>
          <w:color w:val="000000" w:themeColor="text1"/>
        </w:rPr>
        <w:t> </w:t>
      </w:r>
    </w:p>
    <w:p w14:paraId="77F6B2E9" w14:textId="77777777" w:rsidR="00B20A2D" w:rsidRPr="0000022A" w:rsidRDefault="00B20A2D">
      <w:pPr>
        <w:numPr>
          <w:ilvl w:val="1"/>
          <w:numId w:val="55"/>
        </w:numPr>
        <w:spacing w:after="0" w:line="276" w:lineRule="auto"/>
        <w:ind w:firstLine="0"/>
        <w:rPr>
          <w:rFonts w:ascii="Aptos" w:hAnsi="Aptos"/>
          <w:color w:val="000000"/>
        </w:rPr>
      </w:pPr>
      <w:r w:rsidRPr="04AD3F8A">
        <w:rPr>
          <w:rFonts w:ascii="Batang" w:eastAsia="Batang" w:hAnsi="Batang" w:cs="Batang"/>
          <w:color w:val="000000" w:themeColor="text1"/>
        </w:rPr>
        <w:t>无正</w:t>
      </w:r>
      <w:r w:rsidRPr="04AD3F8A">
        <w:rPr>
          <w:rFonts w:ascii="SimSun" w:eastAsia="SimSun" w:hAnsi="SimSun" w:cs="SimSun"/>
          <w:color w:val="000000" w:themeColor="text1"/>
        </w:rPr>
        <w:t>规教</w:t>
      </w:r>
      <w:r w:rsidRPr="04AD3F8A">
        <w:rPr>
          <w:rFonts w:ascii="Batang" w:eastAsia="Batang" w:hAnsi="Batang" w:cs="Batang"/>
          <w:color w:val="000000" w:themeColor="text1"/>
        </w:rPr>
        <w:t>育</w:t>
      </w:r>
      <w:r w:rsidRPr="04AD3F8A">
        <w:rPr>
          <w:color w:val="000000" w:themeColor="text1"/>
        </w:rPr>
        <w:t> </w:t>
      </w:r>
    </w:p>
    <w:p w14:paraId="4E3A90A6"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37CC21D2" w14:textId="77777777" w:rsidR="00B20A2D" w:rsidRPr="0000022A" w:rsidRDefault="00B20A2D">
      <w:pPr>
        <w:numPr>
          <w:ilvl w:val="0"/>
          <w:numId w:val="56"/>
        </w:numPr>
        <w:spacing w:after="0" w:line="276" w:lineRule="auto"/>
        <w:ind w:firstLine="0"/>
        <w:rPr>
          <w:rFonts w:ascii="Aptos" w:hAnsi="Aptos"/>
          <w:color w:val="000000"/>
        </w:rPr>
      </w:pPr>
      <w:r w:rsidRPr="04AD3F8A">
        <w:rPr>
          <w:rFonts w:ascii="Batang" w:eastAsia="Batang" w:hAnsi="Batang" w:cs="Batang"/>
          <w:color w:val="000000" w:themeColor="text1"/>
        </w:rPr>
        <w:t>住房</w:t>
      </w:r>
      <w:r w:rsidRPr="04AD3F8A">
        <w:rPr>
          <w:rFonts w:ascii="SimSun" w:eastAsia="SimSun" w:hAnsi="SimSun" w:cs="SimSun"/>
          <w:color w:val="000000" w:themeColor="text1"/>
        </w:rPr>
        <w:t>类</w:t>
      </w:r>
      <w:r w:rsidRPr="04AD3F8A">
        <w:rPr>
          <w:rFonts w:ascii="Batang" w:eastAsia="Batang" w:hAnsi="Batang" w:cs="Batang"/>
          <w:color w:val="000000" w:themeColor="text1"/>
        </w:rPr>
        <w:t>型</w:t>
      </w:r>
      <w:r w:rsidRPr="04AD3F8A">
        <w:rPr>
          <w:color w:val="000000" w:themeColor="text1"/>
        </w:rPr>
        <w:t> </w:t>
      </w:r>
    </w:p>
    <w:p w14:paraId="2D3A563F" w14:textId="77777777" w:rsidR="00B20A2D" w:rsidRPr="0000022A" w:rsidRDefault="00B20A2D">
      <w:pPr>
        <w:numPr>
          <w:ilvl w:val="1"/>
          <w:numId w:val="56"/>
        </w:numPr>
        <w:spacing w:after="0" w:line="276" w:lineRule="auto"/>
        <w:ind w:firstLine="0"/>
        <w:rPr>
          <w:rFonts w:ascii="Aptos" w:hAnsi="Aptos"/>
          <w:color w:val="000000"/>
        </w:rPr>
      </w:pPr>
      <w:r w:rsidRPr="04AD3F8A">
        <w:rPr>
          <w:rFonts w:ascii="Batang" w:eastAsia="Batang" w:hAnsi="Batang" w:cs="Batang"/>
          <w:color w:val="000000" w:themeColor="text1"/>
        </w:rPr>
        <w:t>一</w:t>
      </w:r>
      <w:r w:rsidRPr="04AD3F8A">
        <w:rPr>
          <w:color w:val="000000" w:themeColor="text1"/>
        </w:rPr>
        <w:t>/</w:t>
      </w:r>
      <w:r w:rsidRPr="04AD3F8A">
        <w:rPr>
          <w:rFonts w:ascii="Batang" w:eastAsia="Batang" w:hAnsi="Batang" w:cs="Batang"/>
          <w:color w:val="000000" w:themeColor="text1"/>
        </w:rPr>
        <w:t>二房式</w:t>
      </w:r>
      <w:r w:rsidRPr="04AD3F8A">
        <w:rPr>
          <w:rFonts w:ascii="SimSun" w:eastAsia="SimSun" w:hAnsi="SimSun" w:cs="SimSun"/>
          <w:color w:val="000000" w:themeColor="text1"/>
        </w:rPr>
        <w:t>组</w:t>
      </w:r>
      <w:r w:rsidRPr="04AD3F8A">
        <w:rPr>
          <w:rFonts w:ascii="Batang" w:eastAsia="Batang" w:hAnsi="Batang" w:cs="Batang"/>
          <w:color w:val="000000" w:themeColor="text1"/>
        </w:rPr>
        <w:t>屋</w:t>
      </w:r>
      <w:r w:rsidRPr="04AD3F8A">
        <w:rPr>
          <w:color w:val="000000" w:themeColor="text1"/>
        </w:rPr>
        <w:t> </w:t>
      </w:r>
    </w:p>
    <w:p w14:paraId="320B8A60" w14:textId="77777777" w:rsidR="00B20A2D" w:rsidRPr="0000022A" w:rsidRDefault="00B20A2D">
      <w:pPr>
        <w:numPr>
          <w:ilvl w:val="1"/>
          <w:numId w:val="56"/>
        </w:numPr>
        <w:spacing w:after="0" w:line="276" w:lineRule="auto"/>
        <w:ind w:firstLine="0"/>
        <w:rPr>
          <w:rFonts w:ascii="Aptos" w:hAnsi="Aptos"/>
          <w:color w:val="000000"/>
        </w:rPr>
      </w:pPr>
      <w:r w:rsidRPr="04AD3F8A">
        <w:rPr>
          <w:rFonts w:ascii="Batang" w:eastAsia="Batang" w:hAnsi="Batang" w:cs="Batang"/>
          <w:color w:val="000000" w:themeColor="text1"/>
        </w:rPr>
        <w:t>三房式</w:t>
      </w:r>
      <w:r w:rsidRPr="04AD3F8A">
        <w:rPr>
          <w:rFonts w:ascii="SimSun" w:eastAsia="SimSun" w:hAnsi="SimSun" w:cs="SimSun"/>
          <w:color w:val="000000" w:themeColor="text1"/>
        </w:rPr>
        <w:t>组</w:t>
      </w:r>
      <w:r w:rsidRPr="04AD3F8A">
        <w:rPr>
          <w:rFonts w:ascii="Batang" w:eastAsia="Batang" w:hAnsi="Batang" w:cs="Batang"/>
          <w:color w:val="000000" w:themeColor="text1"/>
        </w:rPr>
        <w:t>屋</w:t>
      </w:r>
      <w:r w:rsidRPr="04AD3F8A">
        <w:rPr>
          <w:color w:val="000000" w:themeColor="text1"/>
        </w:rPr>
        <w:t> </w:t>
      </w:r>
    </w:p>
    <w:p w14:paraId="7FC85665" w14:textId="77777777" w:rsidR="00B20A2D" w:rsidRPr="0000022A" w:rsidRDefault="00B20A2D">
      <w:pPr>
        <w:numPr>
          <w:ilvl w:val="1"/>
          <w:numId w:val="56"/>
        </w:numPr>
        <w:spacing w:after="0" w:line="276" w:lineRule="auto"/>
        <w:ind w:firstLine="0"/>
        <w:rPr>
          <w:rFonts w:ascii="Aptos" w:hAnsi="Aptos"/>
          <w:color w:val="000000"/>
        </w:rPr>
      </w:pPr>
      <w:r w:rsidRPr="04AD3F8A">
        <w:rPr>
          <w:rFonts w:ascii="Batang" w:eastAsia="Batang" w:hAnsi="Batang" w:cs="Batang"/>
          <w:color w:val="000000" w:themeColor="text1"/>
        </w:rPr>
        <w:t>四房式</w:t>
      </w:r>
      <w:r w:rsidRPr="04AD3F8A">
        <w:rPr>
          <w:rFonts w:ascii="SimSun" w:eastAsia="SimSun" w:hAnsi="SimSun" w:cs="SimSun"/>
          <w:color w:val="000000" w:themeColor="text1"/>
        </w:rPr>
        <w:t>组</w:t>
      </w:r>
      <w:r w:rsidRPr="04AD3F8A">
        <w:rPr>
          <w:rFonts w:ascii="Batang" w:eastAsia="Batang" w:hAnsi="Batang" w:cs="Batang"/>
          <w:color w:val="000000" w:themeColor="text1"/>
        </w:rPr>
        <w:t>屋</w:t>
      </w:r>
      <w:r w:rsidRPr="04AD3F8A">
        <w:rPr>
          <w:color w:val="000000" w:themeColor="text1"/>
        </w:rPr>
        <w:t> </w:t>
      </w:r>
    </w:p>
    <w:p w14:paraId="43A75282" w14:textId="77777777" w:rsidR="00B20A2D" w:rsidRPr="0000022A" w:rsidRDefault="00B20A2D">
      <w:pPr>
        <w:numPr>
          <w:ilvl w:val="1"/>
          <w:numId w:val="56"/>
        </w:numPr>
        <w:spacing w:after="0" w:line="276" w:lineRule="auto"/>
        <w:ind w:firstLine="0"/>
        <w:rPr>
          <w:rFonts w:ascii="Aptos" w:hAnsi="Aptos"/>
          <w:color w:val="000000"/>
        </w:rPr>
      </w:pPr>
      <w:r w:rsidRPr="04AD3F8A">
        <w:rPr>
          <w:rFonts w:ascii="Batang" w:eastAsia="Batang" w:hAnsi="Batang" w:cs="Batang"/>
          <w:color w:val="000000" w:themeColor="text1"/>
        </w:rPr>
        <w:t>五房式</w:t>
      </w:r>
      <w:r w:rsidRPr="04AD3F8A">
        <w:rPr>
          <w:rFonts w:ascii="SimSun" w:eastAsia="SimSun" w:hAnsi="SimSun" w:cs="SimSun"/>
          <w:color w:val="000000" w:themeColor="text1"/>
        </w:rPr>
        <w:t>组</w:t>
      </w:r>
      <w:r w:rsidRPr="04AD3F8A">
        <w:rPr>
          <w:rFonts w:ascii="Batang" w:eastAsia="Batang" w:hAnsi="Batang" w:cs="Batang"/>
          <w:color w:val="000000" w:themeColor="text1"/>
        </w:rPr>
        <w:t>屋</w:t>
      </w:r>
      <w:r w:rsidRPr="04AD3F8A">
        <w:rPr>
          <w:color w:val="000000" w:themeColor="text1"/>
        </w:rPr>
        <w:t> / </w:t>
      </w:r>
      <w:r w:rsidRPr="04AD3F8A">
        <w:rPr>
          <w:rFonts w:ascii="Batang" w:eastAsia="Batang" w:hAnsi="Batang" w:cs="Batang"/>
          <w:color w:val="000000" w:themeColor="text1"/>
        </w:rPr>
        <w:t>公寓式</w:t>
      </w:r>
      <w:r w:rsidRPr="04AD3F8A">
        <w:rPr>
          <w:rFonts w:ascii="SimSun" w:eastAsia="SimSun" w:hAnsi="SimSun" w:cs="SimSun"/>
          <w:color w:val="000000" w:themeColor="text1"/>
        </w:rPr>
        <w:t>组</w:t>
      </w:r>
      <w:r w:rsidRPr="04AD3F8A">
        <w:rPr>
          <w:rFonts w:ascii="Batang" w:eastAsia="Batang" w:hAnsi="Batang" w:cs="Batang"/>
          <w:color w:val="000000" w:themeColor="text1"/>
        </w:rPr>
        <w:t>屋</w:t>
      </w:r>
      <w:r w:rsidRPr="04AD3F8A">
        <w:rPr>
          <w:color w:val="000000" w:themeColor="text1"/>
        </w:rPr>
        <w:t> </w:t>
      </w:r>
    </w:p>
    <w:p w14:paraId="05151BC6" w14:textId="77777777" w:rsidR="00B20A2D" w:rsidRPr="0000022A" w:rsidRDefault="00B20A2D">
      <w:pPr>
        <w:numPr>
          <w:ilvl w:val="1"/>
          <w:numId w:val="56"/>
        </w:numPr>
        <w:spacing w:after="0" w:line="276" w:lineRule="auto"/>
        <w:ind w:firstLine="0"/>
        <w:rPr>
          <w:rFonts w:ascii="Aptos" w:hAnsi="Aptos"/>
          <w:color w:val="000000"/>
        </w:rPr>
      </w:pPr>
      <w:r w:rsidRPr="04AD3F8A">
        <w:rPr>
          <w:rFonts w:ascii="Batang" w:eastAsia="Batang" w:hAnsi="Batang" w:cs="Batang"/>
          <w:color w:val="000000" w:themeColor="text1"/>
        </w:rPr>
        <w:t>私人公寓</w:t>
      </w:r>
      <w:r w:rsidRPr="04AD3F8A">
        <w:rPr>
          <w:color w:val="000000" w:themeColor="text1"/>
        </w:rPr>
        <w:t> / </w:t>
      </w:r>
      <w:r w:rsidRPr="04AD3F8A">
        <w:rPr>
          <w:rFonts w:ascii="Batang" w:eastAsia="Batang" w:hAnsi="Batang" w:cs="Batang"/>
          <w:color w:val="000000" w:themeColor="text1"/>
        </w:rPr>
        <w:t>其他</w:t>
      </w:r>
      <w:r w:rsidRPr="04AD3F8A">
        <w:rPr>
          <w:rFonts w:ascii="SimSun" w:eastAsia="SimSun" w:hAnsi="SimSun" w:cs="SimSun"/>
          <w:color w:val="000000" w:themeColor="text1"/>
        </w:rPr>
        <w:t>类</w:t>
      </w:r>
      <w:r w:rsidRPr="04AD3F8A">
        <w:rPr>
          <w:rFonts w:ascii="Batang" w:eastAsia="Batang" w:hAnsi="Batang" w:cs="Batang"/>
          <w:color w:val="000000" w:themeColor="text1"/>
        </w:rPr>
        <w:t>型</w:t>
      </w:r>
      <w:r w:rsidRPr="04AD3F8A">
        <w:rPr>
          <w:color w:val="000000" w:themeColor="text1"/>
        </w:rPr>
        <w:t> </w:t>
      </w:r>
    </w:p>
    <w:p w14:paraId="15D7268A" w14:textId="77777777" w:rsidR="00B20A2D" w:rsidRPr="0000022A" w:rsidRDefault="00B20A2D">
      <w:pPr>
        <w:numPr>
          <w:ilvl w:val="1"/>
          <w:numId w:val="56"/>
        </w:numPr>
        <w:spacing w:after="0" w:line="276" w:lineRule="auto"/>
        <w:ind w:firstLine="0"/>
        <w:rPr>
          <w:rFonts w:ascii="Aptos" w:hAnsi="Aptos"/>
          <w:color w:val="000000"/>
        </w:rPr>
      </w:pPr>
      <w:r w:rsidRPr="04AD3F8A">
        <w:rPr>
          <w:rFonts w:ascii="Batang" w:eastAsia="Batang" w:hAnsi="Batang" w:cs="Batang"/>
          <w:color w:val="000000" w:themeColor="text1"/>
        </w:rPr>
        <w:t>有地私宅</w:t>
      </w:r>
      <w:r w:rsidRPr="04AD3F8A">
        <w:rPr>
          <w:color w:val="000000" w:themeColor="text1"/>
        </w:rPr>
        <w:t> </w:t>
      </w:r>
    </w:p>
    <w:p w14:paraId="79EE4B07" w14:textId="77777777" w:rsidR="00B20A2D" w:rsidRPr="0000022A" w:rsidRDefault="00B20A2D" w:rsidP="00B20A2D">
      <w:pPr>
        <w:spacing w:after="100" w:line="276" w:lineRule="auto"/>
        <w:rPr>
          <w:rFonts w:ascii="Aptos" w:hAnsi="Aptos"/>
          <w:color w:val="000000"/>
        </w:rPr>
      </w:pPr>
      <w:r w:rsidRPr="04AD3F8A">
        <w:rPr>
          <w:color w:val="000000" w:themeColor="text1"/>
        </w:rPr>
        <w:t> </w:t>
      </w:r>
    </w:p>
    <w:p w14:paraId="45C15603" w14:textId="77777777" w:rsidR="00B20A2D" w:rsidRPr="0000022A" w:rsidRDefault="00B20A2D">
      <w:pPr>
        <w:numPr>
          <w:ilvl w:val="0"/>
          <w:numId w:val="57"/>
        </w:numPr>
        <w:spacing w:after="0" w:line="276" w:lineRule="auto"/>
        <w:ind w:firstLine="0"/>
        <w:rPr>
          <w:rFonts w:ascii="Aptos" w:hAnsi="Aptos"/>
          <w:color w:val="000000"/>
        </w:rPr>
      </w:pPr>
      <w:r w:rsidRPr="04AD3F8A">
        <w:rPr>
          <w:rFonts w:ascii="Batang" w:eastAsia="Batang" w:hAnsi="Batang" w:cs="Batang"/>
          <w:color w:val="000000" w:themeColor="text1"/>
        </w:rPr>
        <w:t>平均每月收入</w:t>
      </w:r>
      <w:r w:rsidRPr="04AD3F8A">
        <w:rPr>
          <w:color w:val="000000" w:themeColor="text1"/>
        </w:rPr>
        <w:t> </w:t>
      </w:r>
    </w:p>
    <w:p w14:paraId="250D7E58" w14:textId="77777777" w:rsidR="00B20A2D" w:rsidRPr="0000022A" w:rsidRDefault="00B20A2D">
      <w:pPr>
        <w:numPr>
          <w:ilvl w:val="1"/>
          <w:numId w:val="57"/>
        </w:numPr>
        <w:spacing w:after="0" w:line="276" w:lineRule="auto"/>
        <w:ind w:firstLine="0"/>
        <w:rPr>
          <w:rFonts w:ascii="Aptos" w:hAnsi="Aptos"/>
          <w:color w:val="000000"/>
        </w:rPr>
      </w:pPr>
      <w:r w:rsidRPr="04AD3F8A">
        <w:rPr>
          <w:rFonts w:ascii="Batang" w:eastAsia="Batang" w:hAnsi="Batang" w:cs="Batang"/>
          <w:color w:val="000000" w:themeColor="text1"/>
        </w:rPr>
        <w:t>无</w:t>
      </w:r>
      <w:r w:rsidRPr="04AD3F8A">
        <w:rPr>
          <w:rFonts w:ascii="SimSun" w:eastAsia="SimSun" w:hAnsi="SimSun" w:cs="SimSun"/>
          <w:color w:val="000000" w:themeColor="text1"/>
        </w:rPr>
        <w:t>业</w:t>
      </w:r>
      <w:r w:rsidRPr="04AD3F8A">
        <w:rPr>
          <w:color w:val="000000" w:themeColor="text1"/>
        </w:rPr>
        <w:t>/</w:t>
      </w:r>
      <w:r w:rsidRPr="04AD3F8A">
        <w:rPr>
          <w:rFonts w:ascii="SimSun" w:eastAsia="SimSun" w:hAnsi="SimSun" w:cs="SimSun"/>
          <w:color w:val="000000" w:themeColor="text1"/>
        </w:rPr>
        <w:t>学</w:t>
      </w:r>
      <w:r w:rsidRPr="04AD3F8A">
        <w:rPr>
          <w:rFonts w:ascii="Batang" w:eastAsia="Batang" w:hAnsi="Batang" w:cs="Batang"/>
          <w:color w:val="000000" w:themeColor="text1"/>
        </w:rPr>
        <w:t>生</w:t>
      </w:r>
      <w:r w:rsidRPr="04AD3F8A">
        <w:rPr>
          <w:color w:val="000000" w:themeColor="text1"/>
        </w:rPr>
        <w:t> </w:t>
      </w:r>
    </w:p>
    <w:p w14:paraId="11B4B3DD" w14:textId="77777777" w:rsidR="00B20A2D" w:rsidRPr="0000022A" w:rsidRDefault="00B20A2D">
      <w:pPr>
        <w:numPr>
          <w:ilvl w:val="1"/>
          <w:numId w:val="57"/>
        </w:numPr>
        <w:spacing w:after="0" w:line="276" w:lineRule="auto"/>
        <w:ind w:firstLine="0"/>
        <w:rPr>
          <w:rFonts w:ascii="Aptos" w:hAnsi="Aptos"/>
          <w:color w:val="000000"/>
        </w:rPr>
      </w:pPr>
      <w:r w:rsidRPr="04AD3F8A">
        <w:rPr>
          <w:rFonts w:ascii="Batang" w:eastAsia="Batang" w:hAnsi="Batang" w:cs="Batang"/>
          <w:color w:val="000000" w:themeColor="text1"/>
        </w:rPr>
        <w:t>退休</w:t>
      </w:r>
      <w:r w:rsidRPr="04AD3F8A">
        <w:rPr>
          <w:color w:val="000000" w:themeColor="text1"/>
        </w:rPr>
        <w:t> </w:t>
      </w:r>
    </w:p>
    <w:p w14:paraId="5C64DA1C" w14:textId="77777777" w:rsidR="00B20A2D" w:rsidRPr="00EE6A91" w:rsidRDefault="00B20A2D" w:rsidP="00B20A2D">
      <w:pPr>
        <w:spacing w:line="276" w:lineRule="auto"/>
        <w:rPr>
          <w:color w:val="000000" w:themeColor="text1"/>
        </w:rPr>
      </w:pPr>
    </w:p>
    <w:p w14:paraId="24104030" w14:textId="77777777" w:rsidR="00B20A2D" w:rsidRPr="00EE6A91" w:rsidRDefault="00B20A2D" w:rsidP="00B20A2D">
      <w:pPr>
        <w:spacing w:line="276" w:lineRule="auto"/>
        <w:rPr>
          <w:color w:val="000000" w:themeColor="text1"/>
        </w:rPr>
      </w:pPr>
    </w:p>
    <w:p w14:paraId="1E7B2703" w14:textId="77777777" w:rsidR="00B20A2D" w:rsidRDefault="00B20A2D" w:rsidP="00B20A2D">
      <w:pPr>
        <w:spacing w:line="276" w:lineRule="auto"/>
        <w:rPr>
          <w:color w:val="000000" w:themeColor="text1"/>
        </w:rPr>
      </w:pPr>
      <w:r w:rsidRPr="04AD3F8A">
        <w:rPr>
          <w:color w:val="000000" w:themeColor="text1"/>
        </w:rPr>
        <w:br w:type="page"/>
      </w:r>
    </w:p>
    <w:p w14:paraId="7594730E" w14:textId="77777777" w:rsidR="00B20A2D" w:rsidRPr="0000022A" w:rsidRDefault="00B20A2D" w:rsidP="00B20A2D">
      <w:pPr>
        <w:pStyle w:val="Heading2"/>
        <w:spacing w:line="276" w:lineRule="auto"/>
        <w:rPr>
          <w:b/>
          <w:bCs/>
          <w:color w:val="000000" w:themeColor="text1"/>
          <w:sz w:val="24"/>
          <w:szCs w:val="24"/>
        </w:rPr>
      </w:pPr>
      <w:r w:rsidRPr="04AD3F8A">
        <w:rPr>
          <w:b/>
          <w:bCs/>
          <w:color w:val="000000" w:themeColor="text1"/>
          <w:sz w:val="24"/>
          <w:szCs w:val="24"/>
        </w:rPr>
        <w:lastRenderedPageBreak/>
        <w:t xml:space="preserve">Survey images abstract </w:t>
      </w:r>
    </w:p>
    <w:p w14:paraId="5B0EDF8A" w14:textId="77777777" w:rsidR="00B20A2D" w:rsidRPr="00EE6A91" w:rsidRDefault="00B20A2D" w:rsidP="00B20A2D">
      <w:pPr>
        <w:spacing w:line="276" w:lineRule="auto"/>
        <w:rPr>
          <w:color w:val="000000" w:themeColor="text1"/>
        </w:rPr>
      </w:pPr>
      <w:r>
        <w:rPr>
          <w:noProof/>
        </w:rPr>
        <w:drawing>
          <wp:inline distT="0" distB="0" distL="0" distR="0" wp14:anchorId="4351932D" wp14:editId="0ED12457">
            <wp:extent cx="5852160" cy="3291840"/>
            <wp:effectExtent l="0" t="0" r="0" b="0"/>
            <wp:docPr id="47223717" name="drawing" descr="A cartoon of a person on a tele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3717" name="drawing" descr="A cartoon of a person on a telephone&#10;&#10;AI-generated content may be incorrect."/>
                    <pic:cNvPicPr/>
                  </pic:nvPicPr>
                  <pic:blipFill>
                    <a:blip r:embed="rId6">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r>
        <w:rPr>
          <w:noProof/>
        </w:rPr>
        <w:drawing>
          <wp:inline distT="0" distB="0" distL="0" distR="0" wp14:anchorId="1BD9E02A" wp14:editId="086BD49B">
            <wp:extent cx="5852161" cy="3291840"/>
            <wp:effectExtent l="0" t="0" r="0" b="0"/>
            <wp:docPr id="1313673883" name="drawing" descr="A diagram of a medical assist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673883" name="drawing" descr="A diagram of a medical assistance&#10;&#10;AI-generated content may be incorrect."/>
                    <pic:cNvPicPr/>
                  </pic:nvPicPr>
                  <pic:blipFill>
                    <a:blip r:embed="rId7">
                      <a:extLst>
                        <a:ext uri="{28A0092B-C50C-407E-A947-70E740481C1C}">
                          <a14:useLocalDpi xmlns:a14="http://schemas.microsoft.com/office/drawing/2010/main"/>
                        </a:ext>
                      </a:extLst>
                    </a:blip>
                    <a:stretch>
                      <a:fillRect/>
                    </a:stretch>
                  </pic:blipFill>
                  <pic:spPr>
                    <a:xfrm>
                      <a:off x="0" y="0"/>
                      <a:ext cx="5852161" cy="3291840"/>
                    </a:xfrm>
                    <a:prstGeom prst="rect">
                      <a:avLst/>
                    </a:prstGeom>
                  </pic:spPr>
                </pic:pic>
              </a:graphicData>
            </a:graphic>
          </wp:inline>
        </w:drawing>
      </w:r>
    </w:p>
    <w:p w14:paraId="64A289EC" w14:textId="77777777" w:rsidR="00B20A2D" w:rsidRPr="00EE6A91" w:rsidRDefault="00B20A2D" w:rsidP="00B20A2D">
      <w:pPr>
        <w:spacing w:line="276" w:lineRule="auto"/>
        <w:rPr>
          <w:color w:val="000000" w:themeColor="text1"/>
        </w:rPr>
      </w:pPr>
      <w:r w:rsidRPr="04AD3F8A">
        <w:rPr>
          <w:color w:val="000000" w:themeColor="text1"/>
        </w:rPr>
        <w:lastRenderedPageBreak/>
        <w:t xml:space="preserve"> </w:t>
      </w:r>
      <w:r>
        <w:rPr>
          <w:noProof/>
        </w:rPr>
        <w:drawing>
          <wp:inline distT="0" distB="0" distL="0" distR="0" wp14:anchorId="1B7920DE" wp14:editId="2BC7FE39">
            <wp:extent cx="5852160" cy="3291840"/>
            <wp:effectExtent l="0" t="0" r="0" b="0"/>
            <wp:docPr id="154788012" name="drawing" descr="A group of cartoon charac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88012" name="drawing" descr="A group of cartoon characters&#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r>
        <w:rPr>
          <w:noProof/>
        </w:rPr>
        <w:drawing>
          <wp:inline distT="0" distB="0" distL="0" distR="0" wp14:anchorId="2EAA7A24" wp14:editId="7FAE8E83">
            <wp:extent cx="5852160" cy="3291840"/>
            <wp:effectExtent l="0" t="0" r="0" b="0"/>
            <wp:docPr id="1582150656" name="drawing" descr="A cartoon of people wearing mas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50656" name="drawing" descr="A cartoon of people wearing masks&#10;&#10;AI-generated content may be incorrect."/>
                    <pic:cNvPicPr/>
                  </pic:nvPicPr>
                  <pic:blipFill>
                    <a:blip r:embed="rId9">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r>
        <w:rPr>
          <w:noProof/>
        </w:rPr>
        <w:lastRenderedPageBreak/>
        <w:drawing>
          <wp:inline distT="0" distB="0" distL="0" distR="0" wp14:anchorId="28A8FECF" wp14:editId="3270A839">
            <wp:extent cx="5852160" cy="3291840"/>
            <wp:effectExtent l="0" t="0" r="0" b="0"/>
            <wp:docPr id="377493377" name="drawing" descr="A person with rashes and medical ic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93377" name="drawing" descr="A person with rashes and medical icons&#10;&#10;AI-generated content may be incorrect."/>
                    <pic:cNvPicPr/>
                  </pic:nvPicPr>
                  <pic:blipFill>
                    <a:blip r:embed="rId10">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r>
        <w:rPr>
          <w:noProof/>
        </w:rPr>
        <w:drawing>
          <wp:inline distT="0" distB="0" distL="0" distR="0" wp14:anchorId="2B992CFC" wp14:editId="26F2728B">
            <wp:extent cx="5852160" cy="3291840"/>
            <wp:effectExtent l="0" t="0" r="0" b="0"/>
            <wp:docPr id="1589560501" name="drawing" descr="A person with his stomach in his mou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560501" name="drawing" descr="A person with his stomach in his mouth&#10;&#10;AI-generated content may be incorrect."/>
                    <pic:cNvPicPr/>
                  </pic:nvPicPr>
                  <pic:blipFill>
                    <a:blip r:embed="rId11">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r>
        <w:rPr>
          <w:noProof/>
        </w:rPr>
        <w:lastRenderedPageBreak/>
        <w:drawing>
          <wp:inline distT="0" distB="0" distL="0" distR="0" wp14:anchorId="215061E2" wp14:editId="3E20FE30">
            <wp:extent cx="5852160" cy="3291840"/>
            <wp:effectExtent l="0" t="0" r="0" b="0"/>
            <wp:docPr id="1487459595" name="drawing" descr="A person with her head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459595" name="drawing" descr="A person with her head in the air&#10;&#10;AI-generated content may be incorrect."/>
                    <pic:cNvPicPr/>
                  </pic:nvPicPr>
                  <pic:blipFill>
                    <a:blip r:embed="rId12">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r>
        <w:rPr>
          <w:noProof/>
        </w:rPr>
        <w:drawing>
          <wp:inline distT="0" distB="0" distL="0" distR="0" wp14:anchorId="489F5823" wp14:editId="24051341">
            <wp:extent cx="5852160" cy="3291840"/>
            <wp:effectExtent l="0" t="0" r="0" b="0"/>
            <wp:docPr id="7639229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22951" name=""/>
                    <pic:cNvPicPr/>
                  </pic:nvPicPr>
                  <pic:blipFill>
                    <a:blip r:embed="rId13">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r>
        <w:rPr>
          <w:noProof/>
        </w:rPr>
        <w:lastRenderedPageBreak/>
        <w:drawing>
          <wp:inline distT="0" distB="0" distL="0" distR="0" wp14:anchorId="71C06499" wp14:editId="12C43A0D">
            <wp:extent cx="5852160" cy="3291840"/>
            <wp:effectExtent l="0" t="0" r="0" b="0"/>
            <wp:docPr id="476853515" name="drawing" descr="A phone with a docto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853515" name="drawing" descr="A phone with a doctor on it&#10;&#10;AI-generated content may be incorrect."/>
                    <pic:cNvPicPr/>
                  </pic:nvPicPr>
                  <pic:blipFill>
                    <a:blip r:embed="rId14">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r>
        <w:rPr>
          <w:noProof/>
        </w:rPr>
        <w:drawing>
          <wp:inline distT="0" distB="0" distL="0" distR="0" wp14:anchorId="42FAC5C0" wp14:editId="0CF3CA8F">
            <wp:extent cx="5852160" cy="3291840"/>
            <wp:effectExtent l="0" t="0" r="0" b="0"/>
            <wp:docPr id="1748482725" name="drawing" descr="A person sitting on a b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482725" name="drawing" descr="A person sitting on a bed&#10;&#10;AI-generated content may be incorrect."/>
                    <pic:cNvPicPr/>
                  </pic:nvPicPr>
                  <pic:blipFill>
                    <a:blip r:embed="rId15">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r>
        <w:rPr>
          <w:noProof/>
        </w:rPr>
        <w:lastRenderedPageBreak/>
        <w:drawing>
          <wp:inline distT="0" distB="0" distL="0" distR="0" wp14:anchorId="596342DC" wp14:editId="669E2B21">
            <wp:extent cx="5852160" cy="3291840"/>
            <wp:effectExtent l="0" t="0" r="0" b="0"/>
            <wp:docPr id="146309582" name="drawing" descr="A graphic of a hospi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09582" name="drawing" descr="A graphic of a hospital&#10;&#10;AI-generated content may be incorrect."/>
                    <pic:cNvPicPr/>
                  </pic:nvPicPr>
                  <pic:blipFill>
                    <a:blip r:embed="rId16">
                      <a:extLst>
                        <a:ext uri="{28A0092B-C50C-407E-A947-70E740481C1C}">
                          <a14:useLocalDpi xmlns:a14="http://schemas.microsoft.com/office/drawing/2010/main"/>
                        </a:ext>
                      </a:extLst>
                    </a:blip>
                    <a:stretch>
                      <a:fillRect/>
                    </a:stretch>
                  </pic:blipFill>
                  <pic:spPr>
                    <a:xfrm>
                      <a:off x="0" y="0"/>
                      <a:ext cx="5852160" cy="3291840"/>
                    </a:xfrm>
                    <a:prstGeom prst="rect">
                      <a:avLst/>
                    </a:prstGeom>
                  </pic:spPr>
                </pic:pic>
              </a:graphicData>
            </a:graphic>
          </wp:inline>
        </w:drawing>
      </w:r>
    </w:p>
    <w:p w14:paraId="04D60C74" w14:textId="77777777" w:rsidR="00B20A2D" w:rsidRPr="00B20A2D" w:rsidRDefault="00B20A2D"/>
    <w:p w14:paraId="769116DA" w14:textId="77777777" w:rsidR="00B20A2D" w:rsidRPr="00B20A2D" w:rsidRDefault="00B20A2D">
      <w:pPr>
        <w:rPr>
          <w:lang w:val="en-US"/>
        </w:rPr>
      </w:pPr>
    </w:p>
    <w:sectPr w:rsidR="00B20A2D" w:rsidRPr="00B20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C7A2D"/>
    <w:multiLevelType w:val="multilevel"/>
    <w:tmpl w:val="B3264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90C6D"/>
    <w:multiLevelType w:val="multilevel"/>
    <w:tmpl w:val="D328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5146E"/>
    <w:multiLevelType w:val="multilevel"/>
    <w:tmpl w:val="FD5E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31BF6"/>
    <w:multiLevelType w:val="multilevel"/>
    <w:tmpl w:val="C9D6C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5F6BDA"/>
    <w:multiLevelType w:val="multilevel"/>
    <w:tmpl w:val="9FAA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73D3A"/>
    <w:multiLevelType w:val="multilevel"/>
    <w:tmpl w:val="0F5A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74743"/>
    <w:multiLevelType w:val="multilevel"/>
    <w:tmpl w:val="1642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284F07"/>
    <w:multiLevelType w:val="multilevel"/>
    <w:tmpl w:val="2090B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201AA9"/>
    <w:multiLevelType w:val="multilevel"/>
    <w:tmpl w:val="176A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A31287"/>
    <w:multiLevelType w:val="multilevel"/>
    <w:tmpl w:val="D13A54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4B40CD"/>
    <w:multiLevelType w:val="multilevel"/>
    <w:tmpl w:val="8B02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1C0EB5"/>
    <w:multiLevelType w:val="multilevel"/>
    <w:tmpl w:val="C4742B2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8F4205"/>
    <w:multiLevelType w:val="multilevel"/>
    <w:tmpl w:val="D3BC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DD4049"/>
    <w:multiLevelType w:val="multilevel"/>
    <w:tmpl w:val="F31C41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3904BD"/>
    <w:multiLevelType w:val="multilevel"/>
    <w:tmpl w:val="CF20A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362875"/>
    <w:multiLevelType w:val="multilevel"/>
    <w:tmpl w:val="AA4E0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E94B72"/>
    <w:multiLevelType w:val="multilevel"/>
    <w:tmpl w:val="46905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DE0C2B"/>
    <w:multiLevelType w:val="multilevel"/>
    <w:tmpl w:val="2270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5C36F7"/>
    <w:multiLevelType w:val="multilevel"/>
    <w:tmpl w:val="BCD8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7567CD"/>
    <w:multiLevelType w:val="multilevel"/>
    <w:tmpl w:val="F4ECC2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7A92ADA"/>
    <w:multiLevelType w:val="multilevel"/>
    <w:tmpl w:val="30FEF7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6E613A"/>
    <w:multiLevelType w:val="multilevel"/>
    <w:tmpl w:val="560E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CD6AF7"/>
    <w:multiLevelType w:val="multilevel"/>
    <w:tmpl w:val="B65C602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6C7781"/>
    <w:multiLevelType w:val="multilevel"/>
    <w:tmpl w:val="E552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576486"/>
    <w:multiLevelType w:val="multilevel"/>
    <w:tmpl w:val="444A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207B9A"/>
    <w:multiLevelType w:val="multilevel"/>
    <w:tmpl w:val="27401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593E6A"/>
    <w:multiLevelType w:val="multilevel"/>
    <w:tmpl w:val="6B144E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80E336C"/>
    <w:multiLevelType w:val="multilevel"/>
    <w:tmpl w:val="C370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F30789"/>
    <w:multiLevelType w:val="multilevel"/>
    <w:tmpl w:val="84EE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010A81"/>
    <w:multiLevelType w:val="multilevel"/>
    <w:tmpl w:val="46F2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E76BC2"/>
    <w:multiLevelType w:val="multilevel"/>
    <w:tmpl w:val="9A2E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2D533F"/>
    <w:multiLevelType w:val="multilevel"/>
    <w:tmpl w:val="E15E567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C986526"/>
    <w:multiLevelType w:val="multilevel"/>
    <w:tmpl w:val="73F87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2769D5"/>
    <w:multiLevelType w:val="multilevel"/>
    <w:tmpl w:val="BEE620F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0EC5E23"/>
    <w:multiLevelType w:val="multilevel"/>
    <w:tmpl w:val="4A66AA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9A91070"/>
    <w:multiLevelType w:val="multilevel"/>
    <w:tmpl w:val="93C697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0C7C31"/>
    <w:multiLevelType w:val="multilevel"/>
    <w:tmpl w:val="657E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F0168"/>
    <w:multiLevelType w:val="multilevel"/>
    <w:tmpl w:val="50147B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C9C3C28"/>
    <w:multiLevelType w:val="multilevel"/>
    <w:tmpl w:val="1C6A75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D4635BC"/>
    <w:multiLevelType w:val="multilevel"/>
    <w:tmpl w:val="6C7E7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54B748B"/>
    <w:multiLevelType w:val="multilevel"/>
    <w:tmpl w:val="7B76E40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5B9573F"/>
    <w:multiLevelType w:val="multilevel"/>
    <w:tmpl w:val="A522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E11D4A"/>
    <w:multiLevelType w:val="multilevel"/>
    <w:tmpl w:val="CEFE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012B20"/>
    <w:multiLevelType w:val="multilevel"/>
    <w:tmpl w:val="5C3C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9C4185"/>
    <w:multiLevelType w:val="multilevel"/>
    <w:tmpl w:val="9EDA9ED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B8B7856"/>
    <w:multiLevelType w:val="multilevel"/>
    <w:tmpl w:val="93C68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CC4965"/>
    <w:multiLevelType w:val="multilevel"/>
    <w:tmpl w:val="ECA87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C869EF"/>
    <w:multiLevelType w:val="multilevel"/>
    <w:tmpl w:val="9C667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3712E3"/>
    <w:multiLevelType w:val="multilevel"/>
    <w:tmpl w:val="7368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1854BA2"/>
    <w:multiLevelType w:val="multilevel"/>
    <w:tmpl w:val="89DE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8E6C71"/>
    <w:multiLevelType w:val="multilevel"/>
    <w:tmpl w:val="CD7CC47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7EC59F0"/>
    <w:multiLevelType w:val="multilevel"/>
    <w:tmpl w:val="0AA8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87B671B"/>
    <w:multiLevelType w:val="multilevel"/>
    <w:tmpl w:val="A0AA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8D962A4"/>
    <w:multiLevelType w:val="multilevel"/>
    <w:tmpl w:val="D90091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9911063"/>
    <w:multiLevelType w:val="multilevel"/>
    <w:tmpl w:val="D25EE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581152">
    <w:abstractNumId w:val="53"/>
  </w:num>
  <w:num w:numId="2" w16cid:durableId="1701514499">
    <w:abstractNumId w:val="53"/>
    <w:lvlOverride w:ilvl="1">
      <w:startOverride w:val="1"/>
    </w:lvlOverride>
  </w:num>
  <w:num w:numId="3" w16cid:durableId="1701514499">
    <w:abstractNumId w:val="53"/>
    <w:lvlOverride w:ilvl="1">
      <w:startOverride w:val="1"/>
    </w:lvlOverride>
  </w:num>
  <w:num w:numId="4" w16cid:durableId="2005548545">
    <w:abstractNumId w:val="54"/>
  </w:num>
  <w:num w:numId="5" w16cid:durableId="1582251799">
    <w:abstractNumId w:val="39"/>
  </w:num>
  <w:num w:numId="6" w16cid:durableId="564879205">
    <w:abstractNumId w:val="36"/>
  </w:num>
  <w:num w:numId="7" w16cid:durableId="2097314134">
    <w:abstractNumId w:val="49"/>
  </w:num>
  <w:num w:numId="8" w16cid:durableId="515533610">
    <w:abstractNumId w:val="3"/>
  </w:num>
  <w:num w:numId="9" w16cid:durableId="1997302735">
    <w:abstractNumId w:val="12"/>
  </w:num>
  <w:num w:numId="10" w16cid:durableId="1170028507">
    <w:abstractNumId w:val="23"/>
  </w:num>
  <w:num w:numId="11" w16cid:durableId="2032105480">
    <w:abstractNumId w:val="19"/>
  </w:num>
  <w:num w:numId="12" w16cid:durableId="270362791">
    <w:abstractNumId w:val="26"/>
  </w:num>
  <w:num w:numId="13" w16cid:durableId="754937579">
    <w:abstractNumId w:val="38"/>
  </w:num>
  <w:num w:numId="14" w16cid:durableId="1971399699">
    <w:abstractNumId w:val="37"/>
  </w:num>
  <w:num w:numId="15" w16cid:durableId="287319001">
    <w:abstractNumId w:val="1"/>
  </w:num>
  <w:num w:numId="16" w16cid:durableId="1929342863">
    <w:abstractNumId w:val="30"/>
  </w:num>
  <w:num w:numId="17" w16cid:durableId="65809057">
    <w:abstractNumId w:val="10"/>
  </w:num>
  <w:num w:numId="18" w16cid:durableId="752354964">
    <w:abstractNumId w:val="29"/>
  </w:num>
  <w:num w:numId="19" w16cid:durableId="275216582">
    <w:abstractNumId w:val="34"/>
  </w:num>
  <w:num w:numId="20" w16cid:durableId="318074709">
    <w:abstractNumId w:val="9"/>
  </w:num>
  <w:num w:numId="21" w16cid:durableId="1863980789">
    <w:abstractNumId w:val="35"/>
  </w:num>
  <w:num w:numId="22" w16cid:durableId="2072189540">
    <w:abstractNumId w:val="44"/>
  </w:num>
  <w:num w:numId="23" w16cid:durableId="679627127">
    <w:abstractNumId w:val="51"/>
  </w:num>
  <w:num w:numId="24" w16cid:durableId="279073930">
    <w:abstractNumId w:val="16"/>
  </w:num>
  <w:num w:numId="25" w16cid:durableId="1864591511">
    <w:abstractNumId w:val="41"/>
  </w:num>
  <w:num w:numId="26" w16cid:durableId="1075857821">
    <w:abstractNumId w:val="32"/>
  </w:num>
  <w:num w:numId="27" w16cid:durableId="1040016349">
    <w:abstractNumId w:val="20"/>
  </w:num>
  <w:num w:numId="28" w16cid:durableId="1407605580">
    <w:abstractNumId w:val="22"/>
  </w:num>
  <w:num w:numId="29" w16cid:durableId="1281760043">
    <w:abstractNumId w:val="40"/>
  </w:num>
  <w:num w:numId="30" w16cid:durableId="2139299858">
    <w:abstractNumId w:val="50"/>
  </w:num>
  <w:num w:numId="31" w16cid:durableId="467867719">
    <w:abstractNumId w:val="0"/>
  </w:num>
  <w:num w:numId="32" w16cid:durableId="2146653907">
    <w:abstractNumId w:val="31"/>
  </w:num>
  <w:num w:numId="33" w16cid:durableId="488790625">
    <w:abstractNumId w:val="33"/>
  </w:num>
  <w:num w:numId="34" w16cid:durableId="122039530">
    <w:abstractNumId w:val="11"/>
  </w:num>
  <w:num w:numId="35" w16cid:durableId="966207331">
    <w:abstractNumId w:val="15"/>
  </w:num>
  <w:num w:numId="36" w16cid:durableId="1045761379">
    <w:abstractNumId w:val="21"/>
  </w:num>
  <w:num w:numId="37" w16cid:durableId="935794778">
    <w:abstractNumId w:val="17"/>
  </w:num>
  <w:num w:numId="38" w16cid:durableId="1512597956">
    <w:abstractNumId w:val="5"/>
  </w:num>
  <w:num w:numId="39" w16cid:durableId="1635872692">
    <w:abstractNumId w:val="4"/>
  </w:num>
  <w:num w:numId="40" w16cid:durableId="699554386">
    <w:abstractNumId w:val="43"/>
  </w:num>
  <w:num w:numId="41" w16cid:durableId="1480222624">
    <w:abstractNumId w:val="6"/>
  </w:num>
  <w:num w:numId="42" w16cid:durableId="939214743">
    <w:abstractNumId w:val="52"/>
  </w:num>
  <w:num w:numId="43" w16cid:durableId="600380330">
    <w:abstractNumId w:val="42"/>
  </w:num>
  <w:num w:numId="44" w16cid:durableId="668483590">
    <w:abstractNumId w:val="27"/>
  </w:num>
  <w:num w:numId="45" w16cid:durableId="1966428675">
    <w:abstractNumId w:val="24"/>
  </w:num>
  <w:num w:numId="46" w16cid:durableId="169761766">
    <w:abstractNumId w:val="8"/>
  </w:num>
  <w:num w:numId="47" w16cid:durableId="1394743178">
    <w:abstractNumId w:val="2"/>
  </w:num>
  <w:num w:numId="48" w16cid:durableId="747113964">
    <w:abstractNumId w:val="18"/>
  </w:num>
  <w:num w:numId="49" w16cid:durableId="960838777">
    <w:abstractNumId w:val="28"/>
  </w:num>
  <w:num w:numId="50" w16cid:durableId="1048870563">
    <w:abstractNumId w:val="46"/>
  </w:num>
  <w:num w:numId="51" w16cid:durableId="102385651">
    <w:abstractNumId w:val="25"/>
  </w:num>
  <w:num w:numId="52" w16cid:durableId="63143081">
    <w:abstractNumId w:val="47"/>
  </w:num>
  <w:num w:numId="53" w16cid:durableId="555510194">
    <w:abstractNumId w:val="7"/>
  </w:num>
  <w:num w:numId="54" w16cid:durableId="590743807">
    <w:abstractNumId w:val="48"/>
  </w:num>
  <w:num w:numId="55" w16cid:durableId="1268809048">
    <w:abstractNumId w:val="45"/>
  </w:num>
  <w:num w:numId="56" w16cid:durableId="1751197065">
    <w:abstractNumId w:val="14"/>
  </w:num>
  <w:num w:numId="57" w16cid:durableId="925647757">
    <w:abstractNumId w:val="13"/>
  </w:num>
  <w:numIdMacAtCleanup w:val="5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A2D"/>
    <w:rsid w:val="000F0F70"/>
    <w:rsid w:val="00174A45"/>
    <w:rsid w:val="00283290"/>
    <w:rsid w:val="004167C2"/>
    <w:rsid w:val="00457957"/>
    <w:rsid w:val="005D29F2"/>
    <w:rsid w:val="005F1637"/>
    <w:rsid w:val="006F5E23"/>
    <w:rsid w:val="007712F4"/>
    <w:rsid w:val="007929E7"/>
    <w:rsid w:val="00934EBA"/>
    <w:rsid w:val="00A10F08"/>
    <w:rsid w:val="00A9243C"/>
    <w:rsid w:val="00B1318C"/>
    <w:rsid w:val="00B20A2D"/>
    <w:rsid w:val="00BA1AF8"/>
    <w:rsid w:val="00CF50F8"/>
    <w:rsid w:val="00F26DF1"/>
    <w:rsid w:val="00F550FC"/>
    <w:rsid w:val="00FB7A9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FBAF9D2"/>
  <w15:chartTrackingRefBased/>
  <w15:docId w15:val="{AEC539FF-6E6C-4F40-907B-F4EA9445C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20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20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20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20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A2D"/>
    <w:rPr>
      <w:rFonts w:eastAsiaTheme="majorEastAsia" w:cstheme="majorBidi"/>
      <w:color w:val="272727" w:themeColor="text1" w:themeTint="D8"/>
    </w:rPr>
  </w:style>
  <w:style w:type="paragraph" w:styleId="Title">
    <w:name w:val="Title"/>
    <w:basedOn w:val="Normal"/>
    <w:next w:val="Normal"/>
    <w:link w:val="TitleChar"/>
    <w:uiPriority w:val="10"/>
    <w:qFormat/>
    <w:rsid w:val="00B20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A2D"/>
    <w:pPr>
      <w:spacing w:before="160"/>
      <w:jc w:val="center"/>
    </w:pPr>
    <w:rPr>
      <w:i/>
      <w:iCs/>
      <w:color w:val="404040" w:themeColor="text1" w:themeTint="BF"/>
    </w:rPr>
  </w:style>
  <w:style w:type="character" w:customStyle="1" w:styleId="QuoteChar">
    <w:name w:val="Quote Char"/>
    <w:basedOn w:val="DefaultParagraphFont"/>
    <w:link w:val="Quote"/>
    <w:uiPriority w:val="29"/>
    <w:rsid w:val="00B20A2D"/>
    <w:rPr>
      <w:i/>
      <w:iCs/>
      <w:color w:val="404040" w:themeColor="text1" w:themeTint="BF"/>
    </w:rPr>
  </w:style>
  <w:style w:type="paragraph" w:styleId="ListParagraph">
    <w:name w:val="List Paragraph"/>
    <w:basedOn w:val="Normal"/>
    <w:uiPriority w:val="34"/>
    <w:qFormat/>
    <w:rsid w:val="00B20A2D"/>
    <w:pPr>
      <w:ind w:left="720"/>
      <w:contextualSpacing/>
    </w:pPr>
  </w:style>
  <w:style w:type="character" w:styleId="IntenseEmphasis">
    <w:name w:val="Intense Emphasis"/>
    <w:basedOn w:val="DefaultParagraphFont"/>
    <w:uiPriority w:val="21"/>
    <w:qFormat/>
    <w:rsid w:val="00B20A2D"/>
    <w:rPr>
      <w:i/>
      <w:iCs/>
      <w:color w:val="0F4761" w:themeColor="accent1" w:themeShade="BF"/>
    </w:rPr>
  </w:style>
  <w:style w:type="paragraph" w:styleId="IntenseQuote">
    <w:name w:val="Intense Quote"/>
    <w:basedOn w:val="Normal"/>
    <w:next w:val="Normal"/>
    <w:link w:val="IntenseQuoteChar"/>
    <w:uiPriority w:val="30"/>
    <w:qFormat/>
    <w:rsid w:val="00B20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A2D"/>
    <w:rPr>
      <w:i/>
      <w:iCs/>
      <w:color w:val="0F4761" w:themeColor="accent1" w:themeShade="BF"/>
    </w:rPr>
  </w:style>
  <w:style w:type="character" w:styleId="IntenseReference">
    <w:name w:val="Intense Reference"/>
    <w:basedOn w:val="DefaultParagraphFont"/>
    <w:uiPriority w:val="32"/>
    <w:qFormat/>
    <w:rsid w:val="00B20A2D"/>
    <w:rPr>
      <w:b/>
      <w:bCs/>
      <w:smallCaps/>
      <w:color w:val="0F4761" w:themeColor="accent1" w:themeShade="BF"/>
      <w:spacing w:val="5"/>
    </w:rPr>
  </w:style>
  <w:style w:type="table" w:styleId="TableGrid">
    <w:name w:val="Table Grid"/>
    <w:basedOn w:val="TableNormal"/>
    <w:uiPriority w:val="59"/>
    <w:rsid w:val="00B20A2D"/>
    <w:pPr>
      <w:spacing w:after="0" w:line="240" w:lineRule="auto"/>
    </w:pPr>
    <w:rPr>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B20A2D"/>
    <w:rPr>
      <w:color w:val="467886"/>
      <w:u w:val="single"/>
    </w:rPr>
  </w:style>
  <w:style w:type="paragraph" w:styleId="Header">
    <w:name w:val="header"/>
    <w:basedOn w:val="Normal"/>
    <w:link w:val="HeaderChar"/>
    <w:uiPriority w:val="99"/>
    <w:unhideWhenUsed/>
    <w:rsid w:val="00B20A2D"/>
    <w:pPr>
      <w:tabs>
        <w:tab w:val="center" w:pos="4680"/>
        <w:tab w:val="right" w:pos="9360"/>
      </w:tabs>
      <w:spacing w:after="0" w:line="240" w:lineRule="auto"/>
      <w:jc w:val="both"/>
    </w:pPr>
    <w:rPr>
      <w:rFonts w:ascii="Times New Roman" w:eastAsia="Times New Roman" w:hAnsi="Times New Roman" w:cs="Times New Roman"/>
      <w:kern w:val="0"/>
      <w:lang w:eastAsia="ja-JP"/>
      <w14:ligatures w14:val="none"/>
    </w:rPr>
  </w:style>
  <w:style w:type="character" w:customStyle="1" w:styleId="HeaderChar">
    <w:name w:val="Header Char"/>
    <w:basedOn w:val="DefaultParagraphFont"/>
    <w:link w:val="Header"/>
    <w:uiPriority w:val="99"/>
    <w:rsid w:val="00B20A2D"/>
    <w:rPr>
      <w:rFonts w:ascii="Times New Roman" w:eastAsia="Times New Roman" w:hAnsi="Times New Roman" w:cs="Times New Roman"/>
      <w:kern w:val="0"/>
      <w:lang w:eastAsia="ja-JP"/>
      <w14:ligatures w14:val="none"/>
    </w:rPr>
  </w:style>
  <w:style w:type="paragraph" w:styleId="Footer">
    <w:name w:val="footer"/>
    <w:basedOn w:val="Normal"/>
    <w:link w:val="FooterChar"/>
    <w:uiPriority w:val="99"/>
    <w:unhideWhenUsed/>
    <w:rsid w:val="00B20A2D"/>
    <w:pPr>
      <w:tabs>
        <w:tab w:val="center" w:pos="4680"/>
        <w:tab w:val="right" w:pos="9360"/>
      </w:tabs>
      <w:spacing w:after="0" w:line="240" w:lineRule="auto"/>
      <w:jc w:val="both"/>
    </w:pPr>
    <w:rPr>
      <w:rFonts w:ascii="Times New Roman" w:eastAsia="Times New Roman" w:hAnsi="Times New Roman" w:cs="Times New Roman"/>
      <w:kern w:val="0"/>
      <w:lang w:eastAsia="ja-JP"/>
      <w14:ligatures w14:val="none"/>
    </w:rPr>
  </w:style>
  <w:style w:type="character" w:customStyle="1" w:styleId="FooterChar">
    <w:name w:val="Footer Char"/>
    <w:basedOn w:val="DefaultParagraphFont"/>
    <w:link w:val="Footer"/>
    <w:uiPriority w:val="99"/>
    <w:rsid w:val="00B20A2D"/>
    <w:rPr>
      <w:rFonts w:ascii="Times New Roman" w:eastAsia="Times New Roman" w:hAnsi="Times New Roman" w:cs="Times New Roman"/>
      <w:kern w:val="0"/>
      <w:lang w:eastAsia="ja-JP"/>
      <w14:ligatures w14:val="none"/>
    </w:rPr>
  </w:style>
  <w:style w:type="paragraph" w:styleId="FootnoteText">
    <w:name w:val="footnote text"/>
    <w:basedOn w:val="Normal"/>
    <w:link w:val="FootnoteTextChar"/>
    <w:uiPriority w:val="99"/>
    <w:semiHidden/>
    <w:unhideWhenUsed/>
    <w:rsid w:val="00B20A2D"/>
    <w:pPr>
      <w:spacing w:after="0" w:line="240" w:lineRule="auto"/>
      <w:jc w:val="both"/>
    </w:pPr>
    <w:rPr>
      <w:rFonts w:ascii="Times New Roman" w:eastAsia="Times New Roman" w:hAnsi="Times New Roman" w:cs="Times New Roman"/>
      <w:kern w:val="0"/>
      <w:sz w:val="20"/>
      <w:szCs w:val="20"/>
      <w:lang w:eastAsia="ja-JP"/>
      <w14:ligatures w14:val="none"/>
    </w:rPr>
  </w:style>
  <w:style w:type="character" w:customStyle="1" w:styleId="FootnoteTextChar">
    <w:name w:val="Footnote Text Char"/>
    <w:basedOn w:val="DefaultParagraphFont"/>
    <w:link w:val="FootnoteText"/>
    <w:uiPriority w:val="99"/>
    <w:semiHidden/>
    <w:rsid w:val="00B20A2D"/>
    <w:rPr>
      <w:rFonts w:ascii="Times New Roman" w:eastAsia="Times New Roman" w:hAnsi="Times New Roman" w:cs="Times New Roman"/>
      <w:kern w:val="0"/>
      <w:sz w:val="20"/>
      <w:szCs w:val="20"/>
      <w:lang w:eastAsia="ja-JP"/>
      <w14:ligatures w14:val="none"/>
    </w:rPr>
  </w:style>
  <w:style w:type="character" w:styleId="FootnoteReference">
    <w:name w:val="footnote reference"/>
    <w:basedOn w:val="DefaultParagraphFont"/>
    <w:uiPriority w:val="99"/>
    <w:semiHidden/>
    <w:unhideWhenUsed/>
    <w:rsid w:val="00B20A2D"/>
    <w:rPr>
      <w:vertAlign w:val="superscript"/>
    </w:rPr>
  </w:style>
  <w:style w:type="paragraph" w:styleId="CommentText">
    <w:name w:val="annotation text"/>
    <w:basedOn w:val="Normal"/>
    <w:link w:val="CommentTextChar"/>
    <w:uiPriority w:val="99"/>
    <w:semiHidden/>
    <w:unhideWhenUsed/>
    <w:rsid w:val="00B20A2D"/>
    <w:pPr>
      <w:spacing w:line="240" w:lineRule="auto"/>
      <w:jc w:val="both"/>
    </w:pPr>
    <w:rPr>
      <w:rFonts w:ascii="Times New Roman" w:eastAsia="Times New Roman" w:hAnsi="Times New Roman" w:cs="Times New Roman"/>
      <w:kern w:val="0"/>
      <w:sz w:val="20"/>
      <w:szCs w:val="20"/>
      <w:lang w:eastAsia="ja-JP"/>
      <w14:ligatures w14:val="none"/>
    </w:rPr>
  </w:style>
  <w:style w:type="character" w:customStyle="1" w:styleId="CommentTextChar">
    <w:name w:val="Comment Text Char"/>
    <w:basedOn w:val="DefaultParagraphFont"/>
    <w:link w:val="CommentText"/>
    <w:uiPriority w:val="99"/>
    <w:semiHidden/>
    <w:rsid w:val="00B20A2D"/>
    <w:rPr>
      <w:rFonts w:ascii="Times New Roman" w:eastAsia="Times New Roman" w:hAnsi="Times New Roman" w:cs="Times New Roman"/>
      <w:kern w:val="0"/>
      <w:sz w:val="20"/>
      <w:szCs w:val="20"/>
      <w:lang w:eastAsia="ja-JP"/>
      <w14:ligatures w14:val="none"/>
    </w:rPr>
  </w:style>
  <w:style w:type="character" w:styleId="CommentReference">
    <w:name w:val="annotation reference"/>
    <w:basedOn w:val="DefaultParagraphFont"/>
    <w:uiPriority w:val="99"/>
    <w:semiHidden/>
    <w:unhideWhenUsed/>
    <w:rsid w:val="00B20A2D"/>
    <w:rPr>
      <w:sz w:val="16"/>
      <w:szCs w:val="16"/>
    </w:rPr>
  </w:style>
  <w:style w:type="paragraph" w:styleId="CommentSubject">
    <w:name w:val="annotation subject"/>
    <w:basedOn w:val="CommentText"/>
    <w:next w:val="CommentText"/>
    <w:link w:val="CommentSubjectChar"/>
    <w:uiPriority w:val="99"/>
    <w:semiHidden/>
    <w:unhideWhenUsed/>
    <w:rsid w:val="00B20A2D"/>
    <w:rPr>
      <w:b/>
      <w:bCs/>
    </w:rPr>
  </w:style>
  <w:style w:type="character" w:customStyle="1" w:styleId="CommentSubjectChar">
    <w:name w:val="Comment Subject Char"/>
    <w:basedOn w:val="CommentTextChar"/>
    <w:link w:val="CommentSubject"/>
    <w:uiPriority w:val="99"/>
    <w:semiHidden/>
    <w:rsid w:val="00B20A2D"/>
    <w:rPr>
      <w:rFonts w:ascii="Times New Roman" w:eastAsia="Times New Roman" w:hAnsi="Times New Roman" w:cs="Times New Roman"/>
      <w:b/>
      <w:bCs/>
      <w:kern w:val="0"/>
      <w:sz w:val="20"/>
      <w:szCs w:val="20"/>
      <w:lang w:eastAsia="ja-JP"/>
      <w14:ligatures w14:val="none"/>
    </w:rPr>
  </w:style>
  <w:style w:type="paragraph" w:styleId="Revision">
    <w:name w:val="Revision"/>
    <w:hidden/>
    <w:uiPriority w:val="99"/>
    <w:semiHidden/>
    <w:rsid w:val="00B20A2D"/>
    <w:pPr>
      <w:spacing w:after="0" w:line="240" w:lineRule="auto"/>
    </w:pPr>
    <w:rPr>
      <w:kern w:val="0"/>
      <w:lang w:eastAsia="ja-JP"/>
      <w14:ligatures w14:val="none"/>
    </w:rPr>
  </w:style>
  <w:style w:type="character" w:styleId="PageNumber">
    <w:name w:val="page number"/>
    <w:basedOn w:val="DefaultParagraphFont"/>
    <w:uiPriority w:val="99"/>
    <w:semiHidden/>
    <w:unhideWhenUsed/>
    <w:rsid w:val="00B20A2D"/>
  </w:style>
  <w:style w:type="character" w:customStyle="1" w:styleId="apple-converted-space">
    <w:name w:val="apple-converted-space"/>
    <w:basedOn w:val="DefaultParagraphFont"/>
    <w:rsid w:val="00B20A2D"/>
  </w:style>
  <w:style w:type="character" w:styleId="FollowedHyperlink">
    <w:name w:val="FollowedHyperlink"/>
    <w:basedOn w:val="DefaultParagraphFont"/>
    <w:uiPriority w:val="99"/>
    <w:semiHidden/>
    <w:unhideWhenUsed/>
    <w:rsid w:val="00B20A2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22</Pages>
  <Words>2829</Words>
  <Characters>17148</Characters>
  <Application>Microsoft Office Word</Application>
  <DocSecurity>0</DocSecurity>
  <Lines>408</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 Shi Yun</dc:creator>
  <cp:keywords/>
  <dc:description/>
  <cp:lastModifiedBy>Norman Chua</cp:lastModifiedBy>
  <cp:revision>3</cp:revision>
  <dcterms:created xsi:type="dcterms:W3CDTF">2026-05-20T07:19:00Z</dcterms:created>
  <dcterms:modified xsi:type="dcterms:W3CDTF">2026-08-23T07:09:00Z</dcterms:modified>
</cp:coreProperties>
</file>