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B5D80" w14:textId="365ADF1E" w:rsidR="001120F4" w:rsidRPr="00013718" w:rsidRDefault="001120F4" w:rsidP="001120F4">
      <w:pPr>
        <w:jc w:val="both"/>
        <w:rPr>
          <w:rFonts w:ascii="Times New Roman" w:eastAsia="Times New Roman" w:hAnsi="Times New Roman" w:cs="Times New Roman"/>
        </w:rPr>
      </w:pPr>
      <w:r w:rsidRPr="00013718">
        <w:rPr>
          <w:rFonts w:ascii="Times New Roman" w:eastAsia="Times New Roman" w:hAnsi="Times New Roman" w:cs="Times New Roman"/>
          <w:b/>
          <w:bCs/>
          <w:color w:val="000000"/>
        </w:rPr>
        <w:t xml:space="preserve">Title: </w:t>
      </w:r>
      <w:r w:rsidR="002F2EC9" w:rsidRPr="004A3020">
        <w:rPr>
          <w:rFonts w:ascii="Times New Roman" w:hAnsi="Times New Roman" w:cs="Times New Roman"/>
        </w:rPr>
        <w:t>The role of the California tier system in controlling population mobility during the COVID-19 pandemic</w:t>
      </w:r>
      <w:r w:rsidRPr="00013718">
        <w:rPr>
          <w:rFonts w:ascii="Times New Roman" w:eastAsia="Times New Roman" w:hAnsi="Times New Roman" w:cs="Times New Roman"/>
          <w:color w:val="000000"/>
        </w:rPr>
        <w:t> </w:t>
      </w:r>
    </w:p>
    <w:p w14:paraId="6E1EB5C3" w14:textId="77777777" w:rsidR="001120F4" w:rsidRPr="00013718" w:rsidRDefault="001120F4" w:rsidP="001120F4">
      <w:pPr>
        <w:jc w:val="both"/>
        <w:rPr>
          <w:rFonts w:ascii="Times New Roman" w:eastAsia="Times New Roman" w:hAnsi="Times New Roman" w:cs="Times New Roman"/>
          <w:color w:val="000000"/>
        </w:rPr>
      </w:pPr>
    </w:p>
    <w:p w14:paraId="416553BC" w14:textId="77777777" w:rsidR="007D5050" w:rsidRDefault="007D5050" w:rsidP="001120F4">
      <w:pPr>
        <w:jc w:val="both"/>
        <w:rPr>
          <w:rFonts w:ascii="Times New Roman" w:eastAsia="Times New Roman" w:hAnsi="Times New Roman" w:cs="Times New Roman"/>
          <w:b/>
          <w:bCs/>
          <w:color w:val="000000"/>
        </w:rPr>
      </w:pPr>
    </w:p>
    <w:p w14:paraId="5B40FC2C" w14:textId="5BDCD1B1" w:rsidR="001120F4" w:rsidRPr="00013718" w:rsidRDefault="001120F4" w:rsidP="001120F4">
      <w:pPr>
        <w:jc w:val="both"/>
        <w:rPr>
          <w:rFonts w:ascii="Times New Roman" w:eastAsia="Times New Roman" w:hAnsi="Times New Roman" w:cs="Times New Roman"/>
          <w:b/>
          <w:bCs/>
          <w:color w:val="000000"/>
        </w:rPr>
      </w:pPr>
      <w:r w:rsidRPr="00013718">
        <w:rPr>
          <w:rFonts w:ascii="Times New Roman" w:eastAsia="Times New Roman" w:hAnsi="Times New Roman" w:cs="Times New Roman"/>
          <w:b/>
          <w:bCs/>
          <w:color w:val="000000"/>
        </w:rPr>
        <w:t>Supplementary Appendix</w:t>
      </w:r>
    </w:p>
    <w:p w14:paraId="3584AED6" w14:textId="3E340F4D" w:rsidR="0077338A" w:rsidRPr="00013718" w:rsidRDefault="0077338A" w:rsidP="001120F4">
      <w:pPr>
        <w:jc w:val="both"/>
        <w:rPr>
          <w:rFonts w:ascii="Times New Roman" w:eastAsia="Times New Roman" w:hAnsi="Times New Roman" w:cs="Times New Roman"/>
          <w:b/>
          <w:bCs/>
          <w:color w:val="000000"/>
        </w:rPr>
      </w:pPr>
    </w:p>
    <w:p w14:paraId="6E3BC25B" w14:textId="77777777" w:rsidR="0077338A" w:rsidRPr="00013718" w:rsidRDefault="0077338A" w:rsidP="001120F4">
      <w:pPr>
        <w:jc w:val="both"/>
        <w:rPr>
          <w:rFonts w:ascii="Times New Roman" w:eastAsia="Times New Roman" w:hAnsi="Times New Roman" w:cs="Times New Roman"/>
          <w:b/>
          <w:bCs/>
          <w:color w:val="000000"/>
        </w:rPr>
      </w:pPr>
    </w:p>
    <w:p w14:paraId="0D800765" w14:textId="77777777" w:rsidR="0085293B" w:rsidRPr="00013718" w:rsidRDefault="0085293B">
      <w:pPr>
        <w:rPr>
          <w:rFonts w:ascii="Times New Roman" w:eastAsia="Times New Roman" w:hAnsi="Times New Roman" w:cs="Times New Roman"/>
          <w:b/>
          <w:bCs/>
          <w:color w:val="000000"/>
        </w:rPr>
      </w:pPr>
    </w:p>
    <w:p w14:paraId="08AB6A02" w14:textId="16C0E6DA" w:rsidR="007D5050" w:rsidRPr="00013718" w:rsidRDefault="0077338A">
      <w:pPr>
        <w:rPr>
          <w:rFonts w:ascii="Times New Roman" w:eastAsia="Times New Roman" w:hAnsi="Times New Roman" w:cs="Times New Roman"/>
          <w:color w:val="000000"/>
        </w:rPr>
      </w:pPr>
      <w:r w:rsidRPr="007D5050">
        <w:rPr>
          <w:rFonts w:ascii="Times New Roman" w:eastAsia="Times New Roman" w:hAnsi="Times New Roman" w:cs="Times New Roman"/>
          <w:b/>
          <w:bCs/>
          <w:color w:val="000000"/>
        </w:rPr>
        <w:t>Table</w:t>
      </w:r>
      <w:r w:rsidR="007D5050" w:rsidRPr="007D5050">
        <w:rPr>
          <w:rFonts w:ascii="Times New Roman" w:eastAsia="Times New Roman" w:hAnsi="Times New Roman" w:cs="Times New Roman"/>
          <w:b/>
          <w:bCs/>
          <w:color w:val="000000"/>
        </w:rPr>
        <w:t xml:space="preserve"> </w:t>
      </w:r>
      <w:r w:rsidR="007A4AE5" w:rsidRPr="007D5050">
        <w:rPr>
          <w:rFonts w:ascii="Times New Roman" w:eastAsia="Times New Roman" w:hAnsi="Times New Roman" w:cs="Times New Roman"/>
          <w:b/>
          <w:bCs/>
          <w:color w:val="000000"/>
        </w:rPr>
        <w:t>S</w:t>
      </w:r>
      <w:r w:rsidR="007D5050" w:rsidRPr="007D5050">
        <w:rPr>
          <w:rFonts w:ascii="Times New Roman" w:eastAsia="Times New Roman" w:hAnsi="Times New Roman" w:cs="Times New Roman"/>
          <w:b/>
          <w:bCs/>
          <w:color w:val="000000"/>
        </w:rPr>
        <w:t xml:space="preserve">1: </w:t>
      </w:r>
      <w:r w:rsidR="007D5050" w:rsidRPr="007D5050">
        <w:rPr>
          <w:rFonts w:ascii="Times New Roman" w:eastAsia="Times New Roman" w:hAnsi="Times New Roman" w:cs="Times New Roman"/>
          <w:color w:val="000000"/>
        </w:rPr>
        <w:t>Literature review of existing studies assessing mobility impacts from COVID-19 policies. Information about the authors, title, location, data collection, and results are provided below.</w:t>
      </w:r>
    </w:p>
    <w:p w14:paraId="2F55F7C3" w14:textId="77777777" w:rsidR="007D5050" w:rsidRDefault="007D5050" w:rsidP="0077338A">
      <w:pPr>
        <w:rPr>
          <w:rFonts w:ascii="Times New Roman" w:eastAsia="Times New Roman" w:hAnsi="Times New Roman" w:cs="Times New Roman"/>
          <w:color w:val="000000"/>
        </w:rPr>
      </w:pPr>
    </w:p>
    <w:p w14:paraId="4948D151" w14:textId="0394D5E9" w:rsidR="007D5050" w:rsidRPr="007D5050" w:rsidRDefault="007D5050" w:rsidP="007D5050">
      <w:pPr>
        <w:rPr>
          <w:rFonts w:ascii="Times New Roman" w:eastAsia="Times New Roman" w:hAnsi="Times New Roman" w:cs="Times New Roman"/>
          <w:color w:val="000000"/>
        </w:rPr>
      </w:pPr>
      <w:r w:rsidRPr="007D5050">
        <w:rPr>
          <w:rFonts w:ascii="Times New Roman" w:eastAsia="Times New Roman" w:hAnsi="Times New Roman" w:cs="Times New Roman"/>
          <w:b/>
          <w:bCs/>
          <w:color w:val="000000"/>
        </w:rPr>
        <w:t>Table S2:</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000000"/>
        </w:rPr>
        <w:t>California</w:t>
      </w:r>
      <w:r w:rsidRPr="007D5050">
        <w:rPr>
          <w:rFonts w:ascii="Times New Roman" w:eastAsia="Times New Roman" w:hAnsi="Times New Roman" w:cs="Times New Roman"/>
          <w:b/>
          <w:bCs/>
          <w:color w:val="000000"/>
        </w:rPr>
        <w:t xml:space="preserve"> </w:t>
      </w:r>
      <w:r w:rsidRPr="007D5050">
        <w:rPr>
          <w:rFonts w:ascii="Times New Roman" w:eastAsia="Times New Roman" w:hAnsi="Times New Roman" w:cs="Times New Roman"/>
          <w:color w:val="000000"/>
        </w:rPr>
        <w:t>Blueprint for a Safer Economy Activity and Business Tiers</w:t>
      </w:r>
      <w:r>
        <w:rPr>
          <w:rFonts w:ascii="Times New Roman" w:eastAsia="Times New Roman" w:hAnsi="Times New Roman" w:cs="Times New Roman"/>
          <w:color w:val="000000"/>
        </w:rPr>
        <w:t xml:space="preserve"> (CDPH, 2021)</w:t>
      </w:r>
      <w:r w:rsidR="00FF390C">
        <w:rPr>
          <w:rFonts w:ascii="Times New Roman" w:eastAsia="Times New Roman" w:hAnsi="Times New Roman" w:cs="Times New Roman"/>
          <w:color w:val="000000"/>
        </w:rPr>
        <w:t>.</w:t>
      </w:r>
    </w:p>
    <w:p w14:paraId="671D62C0" w14:textId="77777777" w:rsidR="007D5050" w:rsidRDefault="007D5050" w:rsidP="007D5050">
      <w:pPr>
        <w:rPr>
          <w:rFonts w:ascii="Times New Roman" w:eastAsia="Times New Roman" w:hAnsi="Times New Roman" w:cs="Times New Roman"/>
          <w:color w:val="000000"/>
        </w:rPr>
      </w:pPr>
    </w:p>
    <w:p w14:paraId="6D623BD6" w14:textId="77777777" w:rsidR="007D5050" w:rsidRPr="00013718" w:rsidRDefault="007D5050" w:rsidP="007D5050">
      <w:pPr>
        <w:rPr>
          <w:rFonts w:ascii="Times New Roman" w:eastAsia="Times New Roman" w:hAnsi="Times New Roman" w:cs="Times New Roman"/>
          <w:color w:val="000000"/>
        </w:rPr>
      </w:pPr>
      <w:r w:rsidRPr="00013718">
        <w:rPr>
          <w:rFonts w:ascii="Times New Roman" w:eastAsia="Times New Roman" w:hAnsi="Times New Roman" w:cs="Times New Roman"/>
          <w:b/>
          <w:bCs/>
          <w:color w:val="000000"/>
        </w:rPr>
        <w:t xml:space="preserve">Table S3: </w:t>
      </w:r>
      <w:r w:rsidRPr="00013718">
        <w:rPr>
          <w:rFonts w:ascii="Times New Roman" w:eastAsia="Times New Roman" w:hAnsi="Times New Roman" w:cs="Times New Roman"/>
          <w:color w:val="000000"/>
        </w:rPr>
        <w:t>Descriptive statistics for each county in California.</w:t>
      </w:r>
    </w:p>
    <w:p w14:paraId="68B0719C" w14:textId="77777777" w:rsidR="007D5050" w:rsidRDefault="007D5050" w:rsidP="007D5050">
      <w:pPr>
        <w:rPr>
          <w:rFonts w:ascii="Times New Roman" w:eastAsia="Times New Roman" w:hAnsi="Times New Roman" w:cs="Times New Roman"/>
          <w:color w:val="000000"/>
        </w:rPr>
      </w:pPr>
    </w:p>
    <w:p w14:paraId="54036CC0" w14:textId="77777777" w:rsidR="007D5050" w:rsidRPr="00013718" w:rsidRDefault="007D5050" w:rsidP="007D5050">
      <w:pPr>
        <w:jc w:val="both"/>
        <w:rPr>
          <w:rFonts w:ascii="Times New Roman" w:eastAsia="Times New Roman" w:hAnsi="Times New Roman" w:cs="Times New Roman"/>
          <w:color w:val="000000"/>
        </w:rPr>
      </w:pPr>
      <w:r w:rsidRPr="00013718">
        <w:rPr>
          <w:rFonts w:ascii="Times New Roman" w:eastAsia="Times New Roman" w:hAnsi="Times New Roman" w:cs="Times New Roman"/>
          <w:b/>
          <w:bCs/>
          <w:color w:val="000000"/>
        </w:rPr>
        <w:t xml:space="preserve">Table S4: </w:t>
      </w:r>
      <w:r w:rsidRPr="00013718">
        <w:rPr>
          <w:rFonts w:ascii="Times New Roman" w:eastAsia="Times New Roman" w:hAnsi="Times New Roman" w:cs="Times New Roman"/>
          <w:color w:val="000000"/>
        </w:rPr>
        <w:t xml:space="preserve">Effect estimate and confidence intervals for moving to more restrictive tier of main results of and sensitivity analyses considering Wednesday and Friday as first day of the week. </w:t>
      </w:r>
    </w:p>
    <w:p w14:paraId="37352F16" w14:textId="77777777" w:rsidR="007D5050" w:rsidRDefault="007D5050" w:rsidP="007D5050">
      <w:pPr>
        <w:rPr>
          <w:rFonts w:ascii="Times New Roman" w:eastAsia="Times New Roman" w:hAnsi="Times New Roman" w:cs="Times New Roman"/>
          <w:color w:val="000000"/>
        </w:rPr>
      </w:pPr>
    </w:p>
    <w:p w14:paraId="1B1A24CF" w14:textId="7FDEFD05" w:rsidR="007D5050" w:rsidRPr="00013718" w:rsidRDefault="007D5050" w:rsidP="007D5050">
      <w:pPr>
        <w:rPr>
          <w:rFonts w:ascii="Times New Roman" w:eastAsia="Times New Roman" w:hAnsi="Times New Roman" w:cs="Times New Roman"/>
          <w:color w:val="000000"/>
        </w:rPr>
        <w:sectPr w:rsidR="007D5050" w:rsidRPr="00013718">
          <w:pgSz w:w="12240" w:h="15840"/>
          <w:pgMar w:top="1440" w:right="1440" w:bottom="1440" w:left="1440" w:header="720" w:footer="720" w:gutter="0"/>
          <w:cols w:space="720"/>
          <w:docGrid w:linePitch="360"/>
        </w:sectPr>
      </w:pPr>
      <w:r w:rsidRPr="00013718">
        <w:rPr>
          <w:rFonts w:ascii="Times New Roman" w:eastAsia="Times New Roman" w:hAnsi="Times New Roman" w:cs="Times New Roman"/>
          <w:b/>
          <w:bCs/>
          <w:color w:val="000000"/>
        </w:rPr>
        <w:t xml:space="preserve">Table S5: </w:t>
      </w:r>
      <w:r w:rsidRPr="00013718">
        <w:rPr>
          <w:rFonts w:ascii="Times New Roman" w:eastAsia="Times New Roman" w:hAnsi="Times New Roman" w:cs="Times New Roman"/>
          <w:color w:val="000000"/>
        </w:rPr>
        <w:t>Effect estimate and confidence intervals for moving to less restrictive tier of main results of and sensitivity analyses considering Wednesday and Friday as first day of the week</w:t>
      </w:r>
      <w:r w:rsidR="00FF390C">
        <w:rPr>
          <w:rFonts w:ascii="Times New Roman" w:eastAsia="Times New Roman" w:hAnsi="Times New Roman" w:cs="Times New Roman"/>
          <w:color w:val="000000"/>
        </w:rPr>
        <w:t>.</w:t>
      </w:r>
    </w:p>
    <w:p w14:paraId="4EC4642D" w14:textId="23DBCD90" w:rsidR="00D26EB7" w:rsidRPr="00013718" w:rsidRDefault="00D26EB7">
      <w:pPr>
        <w:rPr>
          <w:rFonts w:ascii="Times New Roman" w:eastAsia="Times New Roman" w:hAnsi="Times New Roman" w:cs="Times New Roman"/>
          <w:color w:val="000000"/>
        </w:rPr>
      </w:pPr>
      <w:r w:rsidRPr="00013718">
        <w:rPr>
          <w:rFonts w:ascii="Times New Roman" w:eastAsia="Times New Roman" w:hAnsi="Times New Roman" w:cs="Times New Roman"/>
          <w:b/>
          <w:bCs/>
          <w:color w:val="000000"/>
        </w:rPr>
        <w:lastRenderedPageBreak/>
        <w:t>Table S</w:t>
      </w:r>
      <w:r w:rsidR="007D5050">
        <w:rPr>
          <w:rFonts w:ascii="Times New Roman" w:eastAsia="Times New Roman" w:hAnsi="Times New Roman" w:cs="Times New Roman"/>
          <w:b/>
          <w:bCs/>
          <w:color w:val="000000"/>
        </w:rPr>
        <w:t>1</w:t>
      </w:r>
      <w:r w:rsidRPr="00013718">
        <w:rPr>
          <w:rFonts w:ascii="Times New Roman" w:eastAsia="Times New Roman" w:hAnsi="Times New Roman" w:cs="Times New Roman"/>
          <w:b/>
          <w:bCs/>
          <w:color w:val="000000"/>
        </w:rPr>
        <w:t xml:space="preserve">: </w:t>
      </w:r>
      <w:r w:rsidRPr="00013718">
        <w:rPr>
          <w:rFonts w:ascii="Times New Roman" w:eastAsia="Times New Roman" w:hAnsi="Times New Roman" w:cs="Times New Roman"/>
          <w:color w:val="000000"/>
        </w:rPr>
        <w:t xml:space="preserve">Literature review of </w:t>
      </w:r>
      <w:r w:rsidR="00D72C05" w:rsidRPr="00013718">
        <w:rPr>
          <w:rFonts w:ascii="Times New Roman" w:eastAsia="Times New Roman" w:hAnsi="Times New Roman" w:cs="Times New Roman"/>
          <w:color w:val="000000"/>
        </w:rPr>
        <w:t>existing studies assessing mobility impacts from COVID-19 policies. Information about the authors, title, location, data collection, and results are provided below.</w:t>
      </w:r>
    </w:p>
    <w:p w14:paraId="4389329F" w14:textId="0167CCAA" w:rsidR="009F3265" w:rsidRPr="00013718" w:rsidRDefault="009F3265">
      <w:pPr>
        <w:rPr>
          <w:rFonts w:ascii="Times New Roman" w:eastAsia="Times New Roman" w:hAnsi="Times New Roman" w:cs="Times New Roman"/>
          <w:color w:val="000000"/>
        </w:rPr>
      </w:pPr>
    </w:p>
    <w:tbl>
      <w:tblPr>
        <w:tblW w:w="0" w:type="auto"/>
        <w:tblCellMar>
          <w:top w:w="15" w:type="dxa"/>
          <w:left w:w="15" w:type="dxa"/>
          <w:bottom w:w="15" w:type="dxa"/>
          <w:right w:w="15" w:type="dxa"/>
        </w:tblCellMar>
        <w:tblLook w:val="04A0" w:firstRow="1" w:lastRow="0" w:firstColumn="1" w:lastColumn="0" w:noHBand="0" w:noVBand="1"/>
      </w:tblPr>
      <w:tblGrid>
        <w:gridCol w:w="1572"/>
        <w:gridCol w:w="2296"/>
        <w:gridCol w:w="1143"/>
        <w:gridCol w:w="2586"/>
        <w:gridCol w:w="5343"/>
      </w:tblGrid>
      <w:tr w:rsidR="009F3265" w:rsidRPr="00013718" w14:paraId="3A5A4A9D"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962DA8"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b/>
                <w:bCs/>
                <w:color w:val="000000"/>
                <w:sz w:val="18"/>
                <w:szCs w:val="18"/>
              </w:rPr>
              <w:t>Authors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623564"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b/>
                <w:bCs/>
                <w:color w:val="000000"/>
                <w:sz w:val="18"/>
                <w:szCs w:val="18"/>
              </w:rPr>
              <w:t>Title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A6E903"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b/>
                <w:bCs/>
                <w:color w:val="000000"/>
                <w:sz w:val="18"/>
                <w:szCs w:val="18"/>
              </w:rPr>
              <w:t>Location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45EDF4"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b/>
                <w:bCs/>
                <w:color w:val="000000"/>
                <w:sz w:val="18"/>
                <w:szCs w:val="18"/>
              </w:rPr>
              <w:t>Data Collection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C6AFFD"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b/>
                <w:bCs/>
                <w:color w:val="000000"/>
                <w:sz w:val="18"/>
                <w:szCs w:val="18"/>
              </w:rPr>
              <w:t>Results</w:t>
            </w:r>
          </w:p>
        </w:tc>
      </w:tr>
      <w:tr w:rsidR="009F3265" w:rsidRPr="00013718" w14:paraId="73C2C7D7"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ED2A60" w14:textId="77777777" w:rsidR="009F3265" w:rsidRPr="00013718" w:rsidRDefault="009F3265" w:rsidP="009F3265">
            <w:pPr>
              <w:rPr>
                <w:rFonts w:ascii="Times New Roman" w:eastAsia="Times New Roman" w:hAnsi="Times New Roman" w:cs="Times New Roman"/>
                <w:sz w:val="18"/>
                <w:szCs w:val="18"/>
              </w:rPr>
            </w:pPr>
            <w:proofErr w:type="spellStart"/>
            <w:r w:rsidRPr="00013718">
              <w:rPr>
                <w:rFonts w:ascii="Times New Roman" w:eastAsia="Times New Roman" w:hAnsi="Times New Roman" w:cs="Times New Roman"/>
                <w:color w:val="000000"/>
                <w:sz w:val="18"/>
                <w:szCs w:val="18"/>
              </w:rPr>
              <w:t>Bonaccorsi</w:t>
            </w:r>
            <w:proofErr w:type="spellEnd"/>
            <w:r w:rsidRPr="00013718">
              <w:rPr>
                <w:rFonts w:ascii="Times New Roman" w:eastAsia="Times New Roman" w:hAnsi="Times New Roman" w:cs="Times New Roman"/>
                <w:color w:val="000000"/>
                <w:sz w:val="18"/>
                <w:szCs w:val="18"/>
              </w:rPr>
              <w:t>, G. et al.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7F6757"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Economic and social consequences of human mobility restrictions under COVID-19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AC2C80"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Italy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3417AC"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“Disease Prevention Maps” provided by Facebook through its “Data for Good” program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7CEDFD"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Mobility is more influenced by lockdowns in cities that have higher fiscal capacity, and lockdowns have the highest effect in decreasing mobility in places with high income inequality. This paper highlights the importance of accounting for these effects.</w:t>
            </w:r>
          </w:p>
        </w:tc>
      </w:tr>
      <w:tr w:rsidR="009F3265" w:rsidRPr="00013718" w14:paraId="155C5685"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798782"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 xml:space="preserve">Borkowski, P., </w:t>
            </w:r>
            <w:proofErr w:type="spellStart"/>
            <w:r w:rsidRPr="00013718">
              <w:rPr>
                <w:rFonts w:ascii="Times New Roman" w:eastAsia="Times New Roman" w:hAnsi="Times New Roman" w:cs="Times New Roman"/>
                <w:color w:val="000000"/>
                <w:sz w:val="18"/>
                <w:szCs w:val="18"/>
              </w:rPr>
              <w:t>Jazdzewska-Gutte</w:t>
            </w:r>
            <w:proofErr w:type="spellEnd"/>
            <w:r w:rsidRPr="00013718">
              <w:rPr>
                <w:rFonts w:ascii="Times New Roman" w:eastAsia="Times New Roman" w:hAnsi="Times New Roman" w:cs="Times New Roman"/>
                <w:color w:val="000000"/>
                <w:sz w:val="18"/>
                <w:szCs w:val="18"/>
              </w:rPr>
              <w:t xml:space="preserve">, M., &amp; </w:t>
            </w:r>
            <w:proofErr w:type="spellStart"/>
            <w:r w:rsidRPr="00013718">
              <w:rPr>
                <w:rFonts w:ascii="Times New Roman" w:eastAsia="Times New Roman" w:hAnsi="Times New Roman" w:cs="Times New Roman"/>
                <w:color w:val="000000"/>
                <w:sz w:val="18"/>
                <w:szCs w:val="18"/>
              </w:rPr>
              <w:t>Szmelter</w:t>
            </w:r>
            <w:proofErr w:type="spellEnd"/>
            <w:r w:rsidRPr="00013718">
              <w:rPr>
                <w:rFonts w:ascii="Times New Roman" w:eastAsia="Times New Roman" w:hAnsi="Times New Roman" w:cs="Times New Roman"/>
                <w:color w:val="000000"/>
                <w:sz w:val="18"/>
                <w:szCs w:val="18"/>
              </w:rPr>
              <w:t>-Jarosz, 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503834"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w:t>
            </w:r>
            <w:proofErr w:type="spellStart"/>
            <w:r w:rsidRPr="00013718">
              <w:rPr>
                <w:rFonts w:ascii="Times New Roman" w:eastAsia="Times New Roman" w:hAnsi="Times New Roman" w:cs="Times New Roman"/>
                <w:color w:val="000000"/>
                <w:sz w:val="18"/>
                <w:szCs w:val="18"/>
              </w:rPr>
              <w:t>Lockdowned</w:t>
            </w:r>
            <w:proofErr w:type="spellEnd"/>
            <w:r w:rsidRPr="00013718">
              <w:rPr>
                <w:rFonts w:ascii="Times New Roman" w:eastAsia="Times New Roman" w:hAnsi="Times New Roman" w:cs="Times New Roman"/>
                <w:color w:val="000000"/>
                <w:sz w:val="18"/>
                <w:szCs w:val="18"/>
              </w:rPr>
              <w:t>: Everyday mobility changes in response to COVID-19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8902A6"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Poland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377964"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CATI survey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38B810"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There were significant decreases in travel during the epidemic regardless of age or gender. This depended on many factors including occupation, fear of coronavirus, and household size. From this study, both enforced and self-imposed mobility restrictions were found to be effective.</w:t>
            </w:r>
          </w:p>
          <w:p w14:paraId="5FFA0345" w14:textId="77777777" w:rsidR="009F3265" w:rsidRPr="00013718" w:rsidRDefault="009F3265" w:rsidP="009F3265">
            <w:pPr>
              <w:rPr>
                <w:rFonts w:ascii="Times New Roman" w:eastAsia="Times New Roman" w:hAnsi="Times New Roman" w:cs="Times New Roman"/>
                <w:sz w:val="18"/>
                <w:szCs w:val="18"/>
              </w:rPr>
            </w:pPr>
          </w:p>
        </w:tc>
      </w:tr>
      <w:tr w:rsidR="009F3265" w:rsidRPr="00013718" w14:paraId="3898F7A3"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6FE7BD" w14:textId="77777777" w:rsidR="009F3265" w:rsidRPr="00013718" w:rsidRDefault="009F3265" w:rsidP="009F3265">
            <w:pPr>
              <w:rPr>
                <w:rFonts w:ascii="Times New Roman" w:eastAsia="Times New Roman" w:hAnsi="Times New Roman" w:cs="Times New Roman"/>
                <w:sz w:val="18"/>
                <w:szCs w:val="18"/>
              </w:rPr>
            </w:pPr>
            <w:proofErr w:type="spellStart"/>
            <w:r w:rsidRPr="00013718">
              <w:rPr>
                <w:rFonts w:ascii="Times New Roman" w:eastAsia="Times New Roman" w:hAnsi="Times New Roman" w:cs="Times New Roman"/>
                <w:color w:val="000000"/>
                <w:sz w:val="18"/>
                <w:szCs w:val="18"/>
              </w:rPr>
              <w:t>Chiou</w:t>
            </w:r>
            <w:proofErr w:type="spellEnd"/>
            <w:r w:rsidRPr="00013718">
              <w:rPr>
                <w:rFonts w:ascii="Times New Roman" w:eastAsia="Times New Roman" w:hAnsi="Times New Roman" w:cs="Times New Roman"/>
                <w:color w:val="000000"/>
                <w:sz w:val="18"/>
                <w:szCs w:val="18"/>
              </w:rPr>
              <w:t>, L. &amp; Tucker, 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9F2B5"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Social Distancing, Internet Access, and Inequality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80FAAD"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USA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1D680E"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 xml:space="preserve">Data from </w:t>
            </w:r>
            <w:proofErr w:type="spellStart"/>
            <w:r w:rsidRPr="00013718">
              <w:rPr>
                <w:rFonts w:ascii="Times New Roman" w:eastAsia="Times New Roman" w:hAnsi="Times New Roman" w:cs="Times New Roman"/>
                <w:color w:val="000000"/>
                <w:sz w:val="18"/>
                <w:szCs w:val="18"/>
              </w:rPr>
              <w:t>Safegraph</w:t>
            </w:r>
            <w:proofErr w:type="spellEnd"/>
            <w:r w:rsidRPr="00013718">
              <w:rPr>
                <w:rFonts w:ascii="Times New Roman" w:eastAsia="Times New Roman" w:hAnsi="Times New Roman" w:cs="Times New Roman"/>
                <w:color w:val="000000"/>
                <w:sz w:val="18"/>
                <w:szCs w:val="18"/>
              </w:rPr>
              <w:t xml:space="preserve"> of 20 million mobile devices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2DDD8B" w14:textId="6F9444DE"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 xml:space="preserve">High income and </w:t>
            </w:r>
            <w:r w:rsidR="00BA59C5" w:rsidRPr="00013718">
              <w:rPr>
                <w:rFonts w:ascii="Times New Roman" w:eastAsia="Times New Roman" w:hAnsi="Times New Roman" w:cs="Times New Roman"/>
                <w:color w:val="000000"/>
                <w:sz w:val="18"/>
                <w:szCs w:val="18"/>
              </w:rPr>
              <w:t>high-speed</w:t>
            </w:r>
            <w:r w:rsidRPr="00013718">
              <w:rPr>
                <w:rFonts w:ascii="Times New Roman" w:eastAsia="Times New Roman" w:hAnsi="Times New Roman" w:cs="Times New Roman"/>
                <w:color w:val="000000"/>
                <w:sz w:val="18"/>
                <w:szCs w:val="18"/>
              </w:rPr>
              <w:t xml:space="preserve"> Internet were two main forces that led to people staying at home. Since these are interconnected, this is a potential explanation for inequalities that are visible </w:t>
            </w:r>
            <w:r w:rsidR="00BA59C5" w:rsidRPr="00013718">
              <w:rPr>
                <w:rFonts w:ascii="Times New Roman" w:eastAsia="Times New Roman" w:hAnsi="Times New Roman" w:cs="Times New Roman"/>
                <w:color w:val="000000"/>
                <w:sz w:val="18"/>
                <w:szCs w:val="18"/>
              </w:rPr>
              <w:t>in self</w:t>
            </w:r>
            <w:r w:rsidRPr="00013718">
              <w:rPr>
                <w:rFonts w:ascii="Times New Roman" w:eastAsia="Times New Roman" w:hAnsi="Times New Roman" w:cs="Times New Roman"/>
                <w:color w:val="000000"/>
                <w:sz w:val="18"/>
                <w:szCs w:val="18"/>
              </w:rPr>
              <w:t>-isolation behavior. </w:t>
            </w:r>
          </w:p>
        </w:tc>
      </w:tr>
      <w:tr w:rsidR="009F3265" w:rsidRPr="00013718" w14:paraId="6FBA1042"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60EF65"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Coven, J. &amp; Gupta, 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CCE4F6"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Disparities in Mobility Responses to COVID-19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788117"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USA- New York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FD3363"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Smartphone Users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A92340" w14:textId="2622F99A"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 xml:space="preserve">With regards to sheltering-in-place adherence, lower income, Hispanic and </w:t>
            </w:r>
            <w:r w:rsidR="00BA59C5" w:rsidRPr="00013718">
              <w:rPr>
                <w:rFonts w:ascii="Times New Roman" w:eastAsia="Times New Roman" w:hAnsi="Times New Roman" w:cs="Times New Roman"/>
                <w:color w:val="000000"/>
                <w:sz w:val="18"/>
                <w:szCs w:val="18"/>
              </w:rPr>
              <w:t>African American</w:t>
            </w:r>
            <w:r w:rsidRPr="00013718">
              <w:rPr>
                <w:rFonts w:ascii="Times New Roman" w:eastAsia="Times New Roman" w:hAnsi="Times New Roman" w:cs="Times New Roman"/>
                <w:color w:val="000000"/>
                <w:sz w:val="18"/>
                <w:szCs w:val="18"/>
              </w:rPr>
              <w:t xml:space="preserve"> neighborhoods had more out-of-tract activity during the day and also at nighttime in comparison to affluent areas. This may be the case because minority and lower income individuals predominantly occupy frontline occupations. Moreover, increased nighttime activity may be a result of an increase in later shifts or needing to visit retail locations while affluent areas may be opting to utilize delivery options. Thus, minority and lower income communities are more likely to be exposed to COVID through their mobility pattern.</w:t>
            </w:r>
          </w:p>
        </w:tc>
      </w:tr>
      <w:tr w:rsidR="009F3265" w:rsidRPr="00013718" w14:paraId="19C2D13F"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0EB527"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 xml:space="preserve">Engle, S., </w:t>
            </w:r>
            <w:proofErr w:type="spellStart"/>
            <w:r w:rsidRPr="00013718">
              <w:rPr>
                <w:rFonts w:ascii="Times New Roman" w:eastAsia="Times New Roman" w:hAnsi="Times New Roman" w:cs="Times New Roman"/>
                <w:color w:val="000000"/>
                <w:sz w:val="18"/>
                <w:szCs w:val="18"/>
              </w:rPr>
              <w:t>Stromme</w:t>
            </w:r>
            <w:proofErr w:type="spellEnd"/>
            <w:r w:rsidRPr="00013718">
              <w:rPr>
                <w:rFonts w:ascii="Times New Roman" w:eastAsia="Times New Roman" w:hAnsi="Times New Roman" w:cs="Times New Roman"/>
                <w:color w:val="000000"/>
                <w:sz w:val="18"/>
                <w:szCs w:val="18"/>
              </w:rPr>
              <w:t>, J., &amp; Zhou, 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4878B3"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Staying at Home: Mobility Effects of COVID-19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4B5B91"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USA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04C323" w14:textId="77777777" w:rsidR="009F3265" w:rsidRPr="00013718" w:rsidRDefault="009F3265" w:rsidP="009F3265">
            <w:pPr>
              <w:rPr>
                <w:rFonts w:ascii="Times New Roman" w:eastAsia="Times New Roman" w:hAnsi="Times New Roman" w:cs="Times New Roman"/>
                <w:sz w:val="18"/>
                <w:szCs w:val="18"/>
              </w:rPr>
            </w:pPr>
            <w:proofErr w:type="spellStart"/>
            <w:r w:rsidRPr="00013718">
              <w:rPr>
                <w:rFonts w:ascii="Times New Roman" w:eastAsia="Times New Roman" w:hAnsi="Times New Roman" w:cs="Times New Roman"/>
                <w:color w:val="000000"/>
                <w:sz w:val="18"/>
                <w:szCs w:val="18"/>
              </w:rPr>
              <w:t>Unacast</w:t>
            </w:r>
            <w:proofErr w:type="spellEnd"/>
            <w:r w:rsidRPr="00013718">
              <w:rPr>
                <w:rFonts w:ascii="Times New Roman" w:eastAsia="Times New Roman" w:hAnsi="Times New Roman" w:cs="Times New Roman"/>
                <w:color w:val="000000"/>
                <w:sz w:val="18"/>
                <w:szCs w:val="18"/>
              </w:rPr>
              <w:t xml:space="preserve"> (GPS signals from mobile devices), daily cases/social-distancing policies from New York Times, &amp; Demographic data from the MIT Election Data and Science Lab</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BEDA20" w14:textId="26CE53A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 xml:space="preserve">A </w:t>
            </w:r>
            <w:r w:rsidR="00476260" w:rsidRPr="00013718">
              <w:rPr>
                <w:rFonts w:ascii="Times New Roman" w:eastAsia="Times New Roman" w:hAnsi="Times New Roman" w:cs="Times New Roman"/>
                <w:color w:val="000000"/>
                <w:sz w:val="18"/>
                <w:szCs w:val="18"/>
              </w:rPr>
              <w:t>stay-at-home</w:t>
            </w:r>
            <w:r w:rsidRPr="00013718">
              <w:rPr>
                <w:rFonts w:ascii="Times New Roman" w:eastAsia="Times New Roman" w:hAnsi="Times New Roman" w:cs="Times New Roman"/>
                <w:color w:val="000000"/>
                <w:sz w:val="18"/>
                <w:szCs w:val="18"/>
              </w:rPr>
              <w:t xml:space="preserve"> order led to a 7.87% decrease in mobility. Counties that had a high percentage of the population over 65, high population density, and low votes for the republican party were more responsive to mobility restriction measures. </w:t>
            </w:r>
          </w:p>
        </w:tc>
      </w:tr>
      <w:tr w:rsidR="009F3265" w:rsidRPr="00013718" w14:paraId="5C03760C"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E22CA2" w14:textId="77777777" w:rsidR="009F3265" w:rsidRPr="00013718" w:rsidRDefault="009F3265" w:rsidP="009F3265">
            <w:pPr>
              <w:rPr>
                <w:rFonts w:ascii="Times New Roman" w:eastAsia="Times New Roman" w:hAnsi="Times New Roman" w:cs="Times New Roman"/>
                <w:sz w:val="18"/>
                <w:szCs w:val="18"/>
                <w:lang w:val="fr-FR"/>
              </w:rPr>
            </w:pPr>
            <w:r w:rsidRPr="00013718">
              <w:rPr>
                <w:rFonts w:ascii="Times New Roman" w:eastAsia="Times New Roman" w:hAnsi="Times New Roman" w:cs="Times New Roman"/>
                <w:color w:val="000000"/>
                <w:sz w:val="18"/>
                <w:szCs w:val="18"/>
                <w:lang w:val="fr-FR"/>
              </w:rPr>
              <w:t>Kraemer, M.U.G. et 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D73F62"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 xml:space="preserve">The effect of human mobility and control </w:t>
            </w:r>
            <w:r w:rsidRPr="00013718">
              <w:rPr>
                <w:rFonts w:ascii="Times New Roman" w:eastAsia="Times New Roman" w:hAnsi="Times New Roman" w:cs="Times New Roman"/>
                <w:color w:val="000000"/>
                <w:sz w:val="18"/>
                <w:szCs w:val="18"/>
              </w:rPr>
              <w:lastRenderedPageBreak/>
              <w:t>measures on the COVID-19 epidemic in China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A76819"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lastRenderedPageBreak/>
              <w:t>China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514439"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Real-time human mobility data from Baidu Inc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B320EF"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 xml:space="preserve">Human mobility data early on was a good indicator of spatial distribution of Covid cases in China, but after control measures were </w:t>
            </w:r>
            <w:r w:rsidRPr="00013718">
              <w:rPr>
                <w:rFonts w:ascii="Times New Roman" w:eastAsia="Times New Roman" w:hAnsi="Times New Roman" w:cs="Times New Roman"/>
                <w:color w:val="000000"/>
                <w:sz w:val="18"/>
                <w:szCs w:val="18"/>
              </w:rPr>
              <w:lastRenderedPageBreak/>
              <w:t>implemented growth rates became negative. This study showed that control measures in China helped prevent the spread of Covid. </w:t>
            </w:r>
          </w:p>
        </w:tc>
      </w:tr>
      <w:tr w:rsidR="009F3265" w:rsidRPr="00013718" w14:paraId="7622FBFA"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D482B4" w14:textId="77777777" w:rsidR="009F3265" w:rsidRPr="00013718" w:rsidRDefault="009F3265" w:rsidP="009F3265">
            <w:pPr>
              <w:rPr>
                <w:rFonts w:ascii="Times New Roman" w:eastAsia="Times New Roman" w:hAnsi="Times New Roman" w:cs="Times New Roman"/>
                <w:sz w:val="18"/>
                <w:szCs w:val="18"/>
              </w:rPr>
            </w:pPr>
            <w:proofErr w:type="spellStart"/>
            <w:r w:rsidRPr="00013718">
              <w:rPr>
                <w:rFonts w:ascii="Times New Roman" w:eastAsia="Times New Roman" w:hAnsi="Times New Roman" w:cs="Times New Roman"/>
                <w:color w:val="000000"/>
                <w:sz w:val="18"/>
                <w:szCs w:val="18"/>
              </w:rPr>
              <w:lastRenderedPageBreak/>
              <w:t>Nouvellet</w:t>
            </w:r>
            <w:proofErr w:type="spellEnd"/>
            <w:r w:rsidRPr="00013718">
              <w:rPr>
                <w:rFonts w:ascii="Times New Roman" w:eastAsia="Times New Roman" w:hAnsi="Times New Roman" w:cs="Times New Roman"/>
                <w:color w:val="000000"/>
                <w:sz w:val="18"/>
                <w:szCs w:val="18"/>
              </w:rPr>
              <w:t xml:space="preserve"> P. et al.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A6ECC8"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222222"/>
                <w:sz w:val="18"/>
                <w:szCs w:val="18"/>
              </w:rPr>
              <w:t>Reduction in mobility and COVID-19 transmission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D6BA1B"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Worldwide (52 Countries)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AE649E"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Google and Apple mobility data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56CDD4"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Initially, the transmission of Covid decreased with the decrease in mobility. Then, in 80% of the countries they analyzed, when control measures relaxed, it became harder to use mobility as a predictive measure for transmission.  When mobility and transmission were correlated before and after measures were put in place, mobility was associated with lower transmission rates after the relaxing of control measures, showing that measures passed to encourage social distancing were effective in showing results. </w:t>
            </w:r>
          </w:p>
        </w:tc>
      </w:tr>
      <w:tr w:rsidR="009F3265" w:rsidRPr="00013718" w14:paraId="5483C1E9"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29AE57" w14:textId="77777777" w:rsidR="009F3265" w:rsidRPr="00013718" w:rsidRDefault="009F3265" w:rsidP="009F3265">
            <w:pPr>
              <w:rPr>
                <w:rFonts w:ascii="Times New Roman" w:eastAsia="Times New Roman" w:hAnsi="Times New Roman" w:cs="Times New Roman"/>
                <w:sz w:val="18"/>
                <w:szCs w:val="18"/>
              </w:rPr>
            </w:pPr>
            <w:proofErr w:type="spellStart"/>
            <w:r w:rsidRPr="00013718">
              <w:rPr>
                <w:rFonts w:ascii="Times New Roman" w:eastAsia="Times New Roman" w:hAnsi="Times New Roman" w:cs="Times New Roman"/>
                <w:color w:val="000000"/>
                <w:sz w:val="18"/>
                <w:szCs w:val="18"/>
              </w:rPr>
              <w:t>Pullano,G</w:t>
            </w:r>
            <w:proofErr w:type="spellEnd"/>
            <w:r w:rsidRPr="00013718">
              <w:rPr>
                <w:rFonts w:ascii="Times New Roman" w:eastAsia="Times New Roman" w:hAnsi="Times New Roman" w:cs="Times New Roman"/>
                <w:color w:val="000000"/>
                <w:sz w:val="18"/>
                <w:szCs w:val="18"/>
              </w:rPr>
              <w:t xml:space="preserve">., </w:t>
            </w:r>
            <w:proofErr w:type="spellStart"/>
            <w:r w:rsidRPr="00013718">
              <w:rPr>
                <w:rFonts w:ascii="Times New Roman" w:eastAsia="Times New Roman" w:hAnsi="Times New Roman" w:cs="Times New Roman"/>
                <w:color w:val="000000"/>
                <w:sz w:val="18"/>
                <w:szCs w:val="18"/>
              </w:rPr>
              <w:t>Valdano</w:t>
            </w:r>
            <w:proofErr w:type="spellEnd"/>
            <w:r w:rsidRPr="00013718">
              <w:rPr>
                <w:rFonts w:ascii="Times New Roman" w:eastAsia="Times New Roman" w:hAnsi="Times New Roman" w:cs="Times New Roman"/>
                <w:color w:val="000000"/>
                <w:sz w:val="18"/>
                <w:szCs w:val="18"/>
              </w:rPr>
              <w:t xml:space="preserve">, E., Scarpa, N., </w:t>
            </w:r>
            <w:proofErr w:type="spellStart"/>
            <w:r w:rsidRPr="00013718">
              <w:rPr>
                <w:rFonts w:ascii="Times New Roman" w:eastAsia="Times New Roman" w:hAnsi="Times New Roman" w:cs="Times New Roman"/>
                <w:color w:val="000000"/>
                <w:sz w:val="18"/>
                <w:szCs w:val="18"/>
              </w:rPr>
              <w:t>Rubruchi</w:t>
            </w:r>
            <w:proofErr w:type="spellEnd"/>
            <w:r w:rsidRPr="00013718">
              <w:rPr>
                <w:rFonts w:ascii="Times New Roman" w:eastAsia="Times New Roman" w:hAnsi="Times New Roman" w:cs="Times New Roman"/>
                <w:color w:val="000000"/>
                <w:sz w:val="18"/>
                <w:szCs w:val="18"/>
              </w:rPr>
              <w:t xml:space="preserve">, S., &amp; </w:t>
            </w:r>
            <w:proofErr w:type="spellStart"/>
            <w:r w:rsidRPr="00013718">
              <w:rPr>
                <w:rFonts w:ascii="Times New Roman" w:eastAsia="Times New Roman" w:hAnsi="Times New Roman" w:cs="Times New Roman"/>
                <w:color w:val="000000"/>
                <w:sz w:val="18"/>
                <w:szCs w:val="18"/>
              </w:rPr>
              <w:t>Colizza</w:t>
            </w:r>
            <w:proofErr w:type="spellEnd"/>
            <w:r w:rsidRPr="00013718">
              <w:rPr>
                <w:rFonts w:ascii="Times New Roman" w:eastAsia="Times New Roman" w:hAnsi="Times New Roman" w:cs="Times New Roman"/>
                <w:color w:val="000000"/>
                <w:sz w:val="18"/>
                <w:szCs w:val="18"/>
              </w:rPr>
              <w:t>, V.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1217A5"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Population mobility reductions during COVID-19 epidemic in France under lockdown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21FF31"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France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47C401"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Mobile Phone data through Orange Business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3745F6" w14:textId="546BE4D0"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 xml:space="preserve">Lockdown orders were effective and led to a 65% decrease in mobility in France, with a particular decrease visible in short-range work trips and </w:t>
            </w:r>
            <w:r w:rsidR="00476260" w:rsidRPr="00013718">
              <w:rPr>
                <w:rFonts w:ascii="Times New Roman" w:eastAsia="Times New Roman" w:hAnsi="Times New Roman" w:cs="Times New Roman"/>
                <w:color w:val="000000"/>
                <w:sz w:val="18"/>
                <w:szCs w:val="18"/>
              </w:rPr>
              <w:t>long-range</w:t>
            </w:r>
            <w:r w:rsidRPr="00013718">
              <w:rPr>
                <w:rFonts w:ascii="Times New Roman" w:eastAsia="Times New Roman" w:hAnsi="Times New Roman" w:cs="Times New Roman"/>
                <w:color w:val="000000"/>
                <w:sz w:val="18"/>
                <w:szCs w:val="18"/>
              </w:rPr>
              <w:t xml:space="preserve"> recreational trips. Big cities decreased mobility to mainly commuting trips.  </w:t>
            </w:r>
          </w:p>
        </w:tc>
      </w:tr>
      <w:tr w:rsidR="009F3265" w:rsidRPr="00013718" w14:paraId="5C169872"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B2F5CA"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Warren, M.S. &amp; Skillman, S.W.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8C20AC"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Mobility Changes in Response to COVID-19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CE3B9A"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Worldwide &amp; USA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D169FA"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Mobile device data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DB45EF"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Mobility has decreased overall since the start of the pandemic. This is true in the USA and worldwide. </w:t>
            </w:r>
          </w:p>
        </w:tc>
      </w:tr>
      <w:tr w:rsidR="009F3265" w:rsidRPr="00013718" w14:paraId="21C19320"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E33736" w14:textId="77777777" w:rsidR="009F3265" w:rsidRPr="00013718" w:rsidRDefault="009F3265" w:rsidP="009F3265">
            <w:pPr>
              <w:rPr>
                <w:rFonts w:ascii="Times New Roman" w:eastAsia="Times New Roman" w:hAnsi="Times New Roman" w:cs="Times New Roman"/>
                <w:sz w:val="18"/>
                <w:szCs w:val="18"/>
                <w:lang w:val="fr-FR"/>
              </w:rPr>
            </w:pPr>
            <w:proofErr w:type="spellStart"/>
            <w:r w:rsidRPr="00013718">
              <w:rPr>
                <w:rFonts w:ascii="Times New Roman" w:eastAsia="Times New Roman" w:hAnsi="Times New Roman" w:cs="Times New Roman"/>
                <w:color w:val="000000"/>
                <w:sz w:val="18"/>
                <w:szCs w:val="18"/>
                <w:lang w:val="fr-FR"/>
              </w:rPr>
              <w:t>Wellenius</w:t>
            </w:r>
            <w:proofErr w:type="spellEnd"/>
            <w:r w:rsidRPr="00013718">
              <w:rPr>
                <w:rFonts w:ascii="Times New Roman" w:eastAsia="Times New Roman" w:hAnsi="Times New Roman" w:cs="Times New Roman"/>
                <w:color w:val="000000"/>
                <w:sz w:val="18"/>
                <w:szCs w:val="18"/>
                <w:lang w:val="fr-FR"/>
              </w:rPr>
              <w:t>, G.A. et al.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C9FEBD"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Impacts of Social Distancing Policies on Mobility and COVID-19 Case Growth in the 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3E769E"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USA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598310"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Smartphone users who opted for google location history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05B370"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State of emergency led to 9.9% decrease in time spent away from residence, social distancing orders led to 24.5% decrease, shelter in place orders led to 29% decrease.</w:t>
            </w:r>
          </w:p>
        </w:tc>
      </w:tr>
      <w:tr w:rsidR="009F3265" w:rsidRPr="00013718" w14:paraId="3760D852" w14:textId="77777777" w:rsidTr="009F3265">
        <w:trPr>
          <w:trHeight w:val="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35F863" w14:textId="77777777" w:rsidR="009F3265" w:rsidRPr="00013718" w:rsidRDefault="009F3265" w:rsidP="009F3265">
            <w:pPr>
              <w:rPr>
                <w:rFonts w:ascii="Times New Roman" w:eastAsia="Times New Roman" w:hAnsi="Times New Roman" w:cs="Times New Roman"/>
                <w:sz w:val="18"/>
                <w:szCs w:val="18"/>
              </w:rPr>
            </w:pPr>
            <w:proofErr w:type="spellStart"/>
            <w:r w:rsidRPr="00013718">
              <w:rPr>
                <w:rFonts w:ascii="Times New Roman" w:eastAsia="Times New Roman" w:hAnsi="Times New Roman" w:cs="Times New Roman"/>
                <w:color w:val="000000"/>
                <w:sz w:val="18"/>
                <w:szCs w:val="18"/>
              </w:rPr>
              <w:t>Xiong</w:t>
            </w:r>
            <w:proofErr w:type="spellEnd"/>
            <w:r w:rsidRPr="00013718">
              <w:rPr>
                <w:rFonts w:ascii="Times New Roman" w:eastAsia="Times New Roman" w:hAnsi="Times New Roman" w:cs="Times New Roman"/>
                <w:color w:val="000000"/>
                <w:sz w:val="18"/>
                <w:szCs w:val="18"/>
              </w:rPr>
              <w:t>, C. et al.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86A590"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Mobile device location data reveal human mobility response to state-level stay-at-home orders during the COVID-19 pandemic in the USA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8A569B"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USA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297B94"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Cell phone location data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76E5F6" w14:textId="77777777" w:rsidR="009F3265" w:rsidRPr="00013718" w:rsidRDefault="009F3265" w:rsidP="009F3265">
            <w:pPr>
              <w:rPr>
                <w:rFonts w:ascii="Times New Roman" w:eastAsia="Times New Roman" w:hAnsi="Times New Roman" w:cs="Times New Roman"/>
                <w:sz w:val="18"/>
                <w:szCs w:val="18"/>
              </w:rPr>
            </w:pPr>
            <w:r w:rsidRPr="00013718">
              <w:rPr>
                <w:rFonts w:ascii="Times New Roman" w:eastAsia="Times New Roman" w:hAnsi="Times New Roman" w:cs="Times New Roman"/>
                <w:color w:val="000000"/>
                <w:sz w:val="18"/>
                <w:szCs w:val="18"/>
              </w:rPr>
              <w:t>Stay at home orders led to a 5% reduction in mobility. There was a strong spontaneous reduction in mobility before government orders and limited reduction after.</w:t>
            </w:r>
          </w:p>
        </w:tc>
      </w:tr>
    </w:tbl>
    <w:p w14:paraId="1957A658" w14:textId="77777777" w:rsidR="009F3265" w:rsidRPr="00013718" w:rsidRDefault="009F3265" w:rsidP="009F3265">
      <w:pPr>
        <w:spacing w:after="240"/>
        <w:jc w:val="both"/>
        <w:rPr>
          <w:rFonts w:ascii="Times New Roman" w:eastAsia="Times New Roman" w:hAnsi="Times New Roman" w:cs="Times New Roman"/>
        </w:rPr>
      </w:pPr>
      <w:r w:rsidRPr="00013718">
        <w:rPr>
          <w:rFonts w:ascii="Times New Roman" w:eastAsia="Times New Roman" w:hAnsi="Times New Roman" w:cs="Times New Roman"/>
          <w:color w:val="000000"/>
        </w:rPr>
        <w:t> </w:t>
      </w:r>
    </w:p>
    <w:p w14:paraId="52954EAA" w14:textId="77777777" w:rsidR="009F3265" w:rsidRPr="00013718" w:rsidRDefault="009F3265" w:rsidP="009F3265">
      <w:pPr>
        <w:rPr>
          <w:rFonts w:ascii="Times New Roman" w:eastAsia="Times New Roman" w:hAnsi="Times New Roman" w:cs="Times New Roman"/>
        </w:rPr>
      </w:pPr>
    </w:p>
    <w:p w14:paraId="06235381" w14:textId="77777777" w:rsidR="009F3265" w:rsidRPr="00013718" w:rsidRDefault="009F3265">
      <w:pPr>
        <w:rPr>
          <w:rFonts w:ascii="Times New Roman" w:eastAsia="Times New Roman" w:hAnsi="Times New Roman" w:cs="Times New Roman"/>
          <w:color w:val="000000"/>
        </w:rPr>
      </w:pPr>
    </w:p>
    <w:p w14:paraId="1BD2CD0F" w14:textId="77777777" w:rsidR="00FF390C" w:rsidRDefault="00FF390C">
      <w:pPr>
        <w:rPr>
          <w:rFonts w:ascii="Times New Roman" w:eastAsia="Times New Roman" w:hAnsi="Times New Roman" w:cs="Times New Roman"/>
          <w:b/>
          <w:bCs/>
          <w:color w:val="000000"/>
        </w:rPr>
      </w:pPr>
      <w:r>
        <w:rPr>
          <w:rFonts w:ascii="Times New Roman" w:eastAsia="Times New Roman" w:hAnsi="Times New Roman" w:cs="Times New Roman"/>
          <w:b/>
          <w:bCs/>
          <w:color w:val="000000"/>
        </w:rPr>
        <w:br w:type="page"/>
      </w:r>
    </w:p>
    <w:p w14:paraId="64D68EA0" w14:textId="181C96D3" w:rsidR="007D5050" w:rsidRDefault="007D5050">
      <w:pPr>
        <w:rPr>
          <w:rFonts w:ascii="Times New Roman" w:eastAsia="Times New Roman" w:hAnsi="Times New Roman" w:cs="Times New Roman"/>
          <w:color w:val="000000"/>
        </w:rPr>
      </w:pPr>
      <w:r>
        <w:rPr>
          <w:rFonts w:ascii="Times New Roman" w:eastAsia="Times New Roman" w:hAnsi="Times New Roman" w:cs="Times New Roman"/>
          <w:b/>
          <w:bCs/>
          <w:color w:val="000000"/>
        </w:rPr>
        <w:lastRenderedPageBreak/>
        <w:t xml:space="preserve">Table S2: </w:t>
      </w:r>
      <w:r w:rsidRPr="007D5050">
        <w:rPr>
          <w:rFonts w:ascii="Times New Roman" w:eastAsia="Times New Roman" w:hAnsi="Times New Roman" w:cs="Times New Roman"/>
          <w:color w:val="000000"/>
        </w:rPr>
        <w:t>California Blueprint for a Safer Economy Activity and Business Tiers (CDPH, 2021)</w:t>
      </w:r>
    </w:p>
    <w:p w14:paraId="165A5E45" w14:textId="77777777" w:rsidR="00FF390C" w:rsidRDefault="007D5050">
      <w:pPr>
        <w:rPr>
          <w:rFonts w:ascii="Times New Roman" w:eastAsia="Times New Roman" w:hAnsi="Times New Roman" w:cs="Times New Roman"/>
          <w:color w:val="000000"/>
        </w:rPr>
      </w:pPr>
      <w:r>
        <w:rPr>
          <w:rFonts w:ascii="Times New Roman" w:eastAsia="Times New Roman" w:hAnsi="Times New Roman" w:cs="Times New Roman"/>
          <w:color w:val="000000"/>
        </w:rPr>
        <w:t>Separate PDF document attached</w:t>
      </w:r>
    </w:p>
    <w:p w14:paraId="5AB6CCB1" w14:textId="011178F7" w:rsidR="00D26EB7" w:rsidRPr="007D5050" w:rsidRDefault="00D26EB7">
      <w:pPr>
        <w:rPr>
          <w:rFonts w:ascii="Times New Roman" w:eastAsia="Times New Roman" w:hAnsi="Times New Roman" w:cs="Times New Roman"/>
          <w:color w:val="000000"/>
        </w:rPr>
      </w:pPr>
      <w:r w:rsidRPr="007D5050">
        <w:rPr>
          <w:rFonts w:ascii="Times New Roman" w:eastAsia="Times New Roman" w:hAnsi="Times New Roman" w:cs="Times New Roman"/>
          <w:color w:val="000000"/>
        </w:rPr>
        <w:br w:type="page"/>
      </w:r>
    </w:p>
    <w:p w14:paraId="55AC5361" w14:textId="247CB9B6" w:rsidR="0085293B" w:rsidRPr="007D5050" w:rsidRDefault="0085293B">
      <w:pPr>
        <w:rPr>
          <w:rFonts w:ascii="Times New Roman" w:eastAsia="Times New Roman" w:hAnsi="Times New Roman" w:cs="Times New Roman"/>
          <w:b/>
          <w:bCs/>
          <w:color w:val="000000"/>
        </w:rPr>
      </w:pPr>
      <w:r w:rsidRPr="00013718">
        <w:rPr>
          <w:rFonts w:ascii="Times New Roman" w:eastAsia="Times New Roman" w:hAnsi="Times New Roman" w:cs="Times New Roman"/>
          <w:b/>
          <w:bCs/>
          <w:color w:val="000000"/>
        </w:rPr>
        <w:lastRenderedPageBreak/>
        <w:t xml:space="preserve">Table </w:t>
      </w:r>
      <w:r w:rsidR="00D26EB7" w:rsidRPr="00013718">
        <w:rPr>
          <w:rFonts w:ascii="Times New Roman" w:eastAsia="Times New Roman" w:hAnsi="Times New Roman" w:cs="Times New Roman"/>
          <w:b/>
          <w:bCs/>
          <w:color w:val="000000"/>
        </w:rPr>
        <w:t>S</w:t>
      </w:r>
      <w:r w:rsidR="00C83506" w:rsidRPr="00013718">
        <w:rPr>
          <w:rFonts w:ascii="Times New Roman" w:eastAsia="Times New Roman" w:hAnsi="Times New Roman" w:cs="Times New Roman"/>
          <w:b/>
          <w:bCs/>
          <w:color w:val="000000"/>
        </w:rPr>
        <w:t>3</w:t>
      </w:r>
      <w:r w:rsidRPr="00013718">
        <w:rPr>
          <w:rFonts w:ascii="Times New Roman" w:eastAsia="Times New Roman" w:hAnsi="Times New Roman" w:cs="Times New Roman"/>
          <w:b/>
          <w:bCs/>
          <w:color w:val="000000"/>
        </w:rPr>
        <w:t xml:space="preserve">: </w:t>
      </w:r>
      <w:r w:rsidRPr="00013718">
        <w:rPr>
          <w:rFonts w:ascii="Times New Roman" w:eastAsia="Times New Roman" w:hAnsi="Times New Roman" w:cs="Times New Roman"/>
          <w:color w:val="000000"/>
        </w:rPr>
        <w:t>Descriptive statistics for each county in California.</w:t>
      </w:r>
    </w:p>
    <w:p w14:paraId="70D2C138" w14:textId="77777777" w:rsidR="0085293B" w:rsidRPr="00013718" w:rsidRDefault="0085293B">
      <w:pPr>
        <w:rPr>
          <w:rFonts w:ascii="Times New Roman" w:eastAsia="Times New Roman" w:hAnsi="Times New Roman" w:cs="Times New Roman"/>
          <w:color w:val="000000"/>
        </w:rPr>
      </w:pPr>
    </w:p>
    <w:tbl>
      <w:tblPr>
        <w:tblW w:w="12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160"/>
        <w:gridCol w:w="2160"/>
        <w:gridCol w:w="2160"/>
        <w:gridCol w:w="2160"/>
        <w:gridCol w:w="2160"/>
        <w:gridCol w:w="2160"/>
      </w:tblGrid>
      <w:tr w:rsidR="0085293B" w:rsidRPr="00013718" w14:paraId="05C0FB1F"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04B6599" w14:textId="77777777" w:rsidR="0085293B" w:rsidRPr="000E7072" w:rsidRDefault="0085293B" w:rsidP="001B4A34">
            <w:pPr>
              <w:rPr>
                <w:rFonts w:ascii="Times New Roman" w:hAnsi="Times New Roman" w:cs="Times New Roman"/>
                <w:b/>
                <w:bCs/>
                <w:color w:val="000000"/>
                <w:sz w:val="21"/>
                <w:szCs w:val="21"/>
              </w:rPr>
            </w:pPr>
            <w:r w:rsidRPr="000E7072">
              <w:rPr>
                <w:rFonts w:ascii="Times New Roman" w:hAnsi="Times New Roman" w:cs="Times New Roman"/>
                <w:b/>
                <w:bCs/>
                <w:color w:val="000000"/>
                <w:sz w:val="21"/>
                <w:szCs w:val="21"/>
              </w:rPr>
              <w:t>County</w:t>
            </w:r>
          </w:p>
        </w:tc>
        <w:tc>
          <w:tcPr>
            <w:tcW w:w="2160" w:type="dxa"/>
            <w:shd w:val="clear" w:color="auto" w:fill="auto"/>
            <w:noWrap/>
            <w:tcMar>
              <w:top w:w="15" w:type="dxa"/>
              <w:left w:w="15" w:type="dxa"/>
              <w:bottom w:w="0" w:type="dxa"/>
              <w:right w:w="15" w:type="dxa"/>
            </w:tcMar>
            <w:vAlign w:val="bottom"/>
            <w:hideMark/>
          </w:tcPr>
          <w:p w14:paraId="478579EB" w14:textId="77777777" w:rsidR="0085293B" w:rsidRPr="000E7072" w:rsidRDefault="0085293B" w:rsidP="001B4A34">
            <w:pPr>
              <w:rPr>
                <w:rFonts w:ascii="Times New Roman" w:hAnsi="Times New Roman" w:cs="Times New Roman"/>
                <w:b/>
                <w:bCs/>
                <w:color w:val="000000"/>
                <w:sz w:val="21"/>
                <w:szCs w:val="21"/>
              </w:rPr>
            </w:pPr>
            <w:r w:rsidRPr="000E7072">
              <w:rPr>
                <w:rFonts w:ascii="Times New Roman" w:hAnsi="Times New Roman" w:cs="Times New Roman"/>
                <w:b/>
                <w:bCs/>
                <w:color w:val="000000"/>
                <w:sz w:val="21"/>
                <w:szCs w:val="21"/>
              </w:rPr>
              <w:t>GDP (billions)</w:t>
            </w:r>
          </w:p>
        </w:tc>
        <w:tc>
          <w:tcPr>
            <w:tcW w:w="2160" w:type="dxa"/>
            <w:shd w:val="clear" w:color="auto" w:fill="auto"/>
            <w:noWrap/>
            <w:tcMar>
              <w:top w:w="15" w:type="dxa"/>
              <w:left w:w="15" w:type="dxa"/>
              <w:bottom w:w="0" w:type="dxa"/>
              <w:right w:w="15" w:type="dxa"/>
            </w:tcMar>
            <w:vAlign w:val="bottom"/>
            <w:hideMark/>
          </w:tcPr>
          <w:p w14:paraId="66A31651" w14:textId="4A35F3C7" w:rsidR="0085293B" w:rsidRPr="000E7072" w:rsidRDefault="00B54926" w:rsidP="001B4A34">
            <w:pPr>
              <w:rPr>
                <w:rFonts w:ascii="Times New Roman" w:hAnsi="Times New Roman" w:cs="Times New Roman"/>
                <w:b/>
                <w:bCs/>
                <w:color w:val="000000"/>
                <w:sz w:val="21"/>
                <w:szCs w:val="21"/>
              </w:rPr>
            </w:pPr>
            <w:r w:rsidRPr="00013718">
              <w:rPr>
                <w:rFonts w:ascii="Times New Roman" w:hAnsi="Times New Roman" w:cs="Times New Roman"/>
                <w:b/>
                <w:bCs/>
                <w:color w:val="000000"/>
                <w:sz w:val="21"/>
                <w:szCs w:val="21"/>
              </w:rPr>
              <w:t>M</w:t>
            </w:r>
            <w:r w:rsidR="0085293B" w:rsidRPr="000E7072">
              <w:rPr>
                <w:rFonts w:ascii="Times New Roman" w:hAnsi="Times New Roman" w:cs="Times New Roman"/>
                <w:b/>
                <w:bCs/>
                <w:color w:val="000000"/>
                <w:sz w:val="21"/>
                <w:szCs w:val="21"/>
              </w:rPr>
              <w:t>edian income (1,000s)</w:t>
            </w:r>
          </w:p>
        </w:tc>
        <w:tc>
          <w:tcPr>
            <w:tcW w:w="2160" w:type="dxa"/>
            <w:shd w:val="clear" w:color="auto" w:fill="auto"/>
            <w:noWrap/>
            <w:tcMar>
              <w:top w:w="15" w:type="dxa"/>
              <w:left w:w="15" w:type="dxa"/>
              <w:bottom w:w="0" w:type="dxa"/>
              <w:right w:w="15" w:type="dxa"/>
            </w:tcMar>
            <w:vAlign w:val="bottom"/>
            <w:hideMark/>
          </w:tcPr>
          <w:p w14:paraId="199C1B7D" w14:textId="12D5E892" w:rsidR="0085293B" w:rsidRPr="000E7072" w:rsidRDefault="00B54926" w:rsidP="001B4A34">
            <w:pPr>
              <w:rPr>
                <w:rFonts w:ascii="Times New Roman" w:hAnsi="Times New Roman" w:cs="Times New Roman"/>
                <w:b/>
                <w:bCs/>
                <w:color w:val="000000"/>
                <w:sz w:val="21"/>
                <w:szCs w:val="21"/>
              </w:rPr>
            </w:pPr>
            <w:r w:rsidRPr="00013718">
              <w:rPr>
                <w:rFonts w:ascii="Times New Roman" w:hAnsi="Times New Roman" w:cs="Times New Roman"/>
                <w:b/>
                <w:bCs/>
                <w:color w:val="000000"/>
                <w:sz w:val="21"/>
                <w:szCs w:val="21"/>
              </w:rPr>
              <w:t>F</w:t>
            </w:r>
            <w:r w:rsidR="0085293B" w:rsidRPr="000E7072">
              <w:rPr>
                <w:rFonts w:ascii="Times New Roman" w:hAnsi="Times New Roman" w:cs="Times New Roman"/>
                <w:b/>
                <w:bCs/>
                <w:color w:val="000000"/>
                <w:sz w:val="21"/>
                <w:szCs w:val="21"/>
              </w:rPr>
              <w:t>arms (per 100 persons)</w:t>
            </w:r>
          </w:p>
        </w:tc>
        <w:tc>
          <w:tcPr>
            <w:tcW w:w="2160" w:type="dxa"/>
            <w:shd w:val="clear" w:color="auto" w:fill="auto"/>
            <w:noWrap/>
            <w:tcMar>
              <w:top w:w="15" w:type="dxa"/>
              <w:left w:w="15" w:type="dxa"/>
              <w:bottom w:w="0" w:type="dxa"/>
              <w:right w:w="15" w:type="dxa"/>
            </w:tcMar>
            <w:vAlign w:val="bottom"/>
            <w:hideMark/>
          </w:tcPr>
          <w:p w14:paraId="14D739C5" w14:textId="77777777" w:rsidR="0085293B" w:rsidRPr="000E7072" w:rsidRDefault="0085293B" w:rsidP="001B4A34">
            <w:pPr>
              <w:rPr>
                <w:rFonts w:ascii="Times New Roman" w:hAnsi="Times New Roman" w:cs="Times New Roman"/>
                <w:b/>
                <w:bCs/>
                <w:color w:val="000000"/>
                <w:sz w:val="21"/>
                <w:szCs w:val="21"/>
              </w:rPr>
            </w:pPr>
            <w:r w:rsidRPr="000E7072">
              <w:rPr>
                <w:rFonts w:ascii="Times New Roman" w:hAnsi="Times New Roman" w:cs="Times New Roman"/>
                <w:b/>
                <w:bCs/>
                <w:color w:val="000000"/>
                <w:sz w:val="21"/>
                <w:szCs w:val="21"/>
              </w:rPr>
              <w:t>Pop not staying home (per 100 persons)</w:t>
            </w:r>
          </w:p>
        </w:tc>
        <w:tc>
          <w:tcPr>
            <w:tcW w:w="2160" w:type="dxa"/>
            <w:shd w:val="clear" w:color="auto" w:fill="auto"/>
            <w:noWrap/>
            <w:tcMar>
              <w:top w:w="15" w:type="dxa"/>
              <w:left w:w="15" w:type="dxa"/>
              <w:bottom w:w="0" w:type="dxa"/>
              <w:right w:w="15" w:type="dxa"/>
            </w:tcMar>
            <w:vAlign w:val="bottom"/>
            <w:hideMark/>
          </w:tcPr>
          <w:p w14:paraId="1FCFE640" w14:textId="77777777" w:rsidR="0085293B" w:rsidRPr="000E7072" w:rsidRDefault="0085293B" w:rsidP="001B4A34">
            <w:pPr>
              <w:rPr>
                <w:rFonts w:ascii="Times New Roman" w:hAnsi="Times New Roman" w:cs="Times New Roman"/>
                <w:b/>
                <w:bCs/>
                <w:color w:val="000000"/>
                <w:sz w:val="21"/>
                <w:szCs w:val="21"/>
              </w:rPr>
            </w:pPr>
            <w:r w:rsidRPr="000E7072">
              <w:rPr>
                <w:rFonts w:ascii="Times New Roman" w:hAnsi="Times New Roman" w:cs="Times New Roman"/>
                <w:b/>
                <w:bCs/>
                <w:color w:val="000000"/>
                <w:sz w:val="21"/>
                <w:szCs w:val="21"/>
              </w:rPr>
              <w:t>Percent voted "Yes"</w:t>
            </w:r>
          </w:p>
        </w:tc>
      </w:tr>
      <w:tr w:rsidR="0085293B" w:rsidRPr="00013718" w14:paraId="11BE665F"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576E8DE1"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Alameda</w:t>
            </w:r>
          </w:p>
        </w:tc>
        <w:tc>
          <w:tcPr>
            <w:tcW w:w="2160" w:type="dxa"/>
            <w:shd w:val="clear" w:color="auto" w:fill="auto"/>
            <w:noWrap/>
            <w:tcMar>
              <w:top w:w="15" w:type="dxa"/>
              <w:left w:w="15" w:type="dxa"/>
              <w:bottom w:w="0" w:type="dxa"/>
              <w:right w:w="15" w:type="dxa"/>
            </w:tcMar>
            <w:vAlign w:val="bottom"/>
            <w:hideMark/>
          </w:tcPr>
          <w:p w14:paraId="4745E4B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144</w:t>
            </w:r>
          </w:p>
        </w:tc>
        <w:tc>
          <w:tcPr>
            <w:tcW w:w="2160" w:type="dxa"/>
            <w:shd w:val="clear" w:color="auto" w:fill="auto"/>
            <w:noWrap/>
            <w:tcMar>
              <w:top w:w="15" w:type="dxa"/>
              <w:left w:w="15" w:type="dxa"/>
              <w:bottom w:w="0" w:type="dxa"/>
              <w:right w:w="15" w:type="dxa"/>
            </w:tcMar>
            <w:vAlign w:val="bottom"/>
            <w:hideMark/>
          </w:tcPr>
          <w:p w14:paraId="5F64944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108.32</w:t>
            </w:r>
          </w:p>
        </w:tc>
        <w:tc>
          <w:tcPr>
            <w:tcW w:w="2160" w:type="dxa"/>
            <w:shd w:val="clear" w:color="auto" w:fill="auto"/>
            <w:noWrap/>
            <w:tcMar>
              <w:top w:w="15" w:type="dxa"/>
              <w:left w:w="15" w:type="dxa"/>
              <w:bottom w:w="0" w:type="dxa"/>
              <w:right w:w="15" w:type="dxa"/>
            </w:tcMar>
            <w:vAlign w:val="bottom"/>
            <w:hideMark/>
          </w:tcPr>
          <w:p w14:paraId="309A3AE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0.162</w:t>
            </w:r>
          </w:p>
        </w:tc>
        <w:tc>
          <w:tcPr>
            <w:tcW w:w="2160" w:type="dxa"/>
            <w:shd w:val="clear" w:color="auto" w:fill="auto"/>
            <w:noWrap/>
            <w:tcMar>
              <w:top w:w="15" w:type="dxa"/>
              <w:left w:w="15" w:type="dxa"/>
              <w:bottom w:w="0" w:type="dxa"/>
              <w:right w:w="15" w:type="dxa"/>
            </w:tcMar>
            <w:vAlign w:val="bottom"/>
            <w:hideMark/>
          </w:tcPr>
          <w:p w14:paraId="27D3274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69.85</w:t>
            </w:r>
          </w:p>
        </w:tc>
        <w:tc>
          <w:tcPr>
            <w:tcW w:w="2160" w:type="dxa"/>
            <w:shd w:val="clear" w:color="auto" w:fill="auto"/>
            <w:noWrap/>
            <w:tcMar>
              <w:top w:w="15" w:type="dxa"/>
              <w:left w:w="15" w:type="dxa"/>
              <w:bottom w:w="0" w:type="dxa"/>
              <w:right w:w="15" w:type="dxa"/>
            </w:tcMar>
            <w:vAlign w:val="bottom"/>
            <w:hideMark/>
          </w:tcPr>
          <w:p w14:paraId="6A95D94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19</w:t>
            </w:r>
          </w:p>
        </w:tc>
      </w:tr>
      <w:tr w:rsidR="0085293B" w:rsidRPr="00013718" w14:paraId="7F4DB7B6"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506A069B"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Alpine</w:t>
            </w:r>
          </w:p>
        </w:tc>
        <w:tc>
          <w:tcPr>
            <w:tcW w:w="2160" w:type="dxa"/>
            <w:shd w:val="clear" w:color="auto" w:fill="auto"/>
            <w:noWrap/>
            <w:tcMar>
              <w:top w:w="15" w:type="dxa"/>
              <w:left w:w="15" w:type="dxa"/>
              <w:bottom w:w="0" w:type="dxa"/>
              <w:right w:w="15" w:type="dxa"/>
            </w:tcMar>
            <w:vAlign w:val="bottom"/>
            <w:hideMark/>
          </w:tcPr>
          <w:p w14:paraId="0E8C35B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0.23</w:t>
            </w:r>
          </w:p>
        </w:tc>
        <w:tc>
          <w:tcPr>
            <w:tcW w:w="2160" w:type="dxa"/>
            <w:shd w:val="clear" w:color="auto" w:fill="auto"/>
            <w:noWrap/>
            <w:tcMar>
              <w:top w:w="15" w:type="dxa"/>
              <w:left w:w="15" w:type="dxa"/>
              <w:bottom w:w="0" w:type="dxa"/>
              <w:right w:w="15" w:type="dxa"/>
            </w:tcMar>
            <w:vAlign w:val="bottom"/>
            <w:hideMark/>
          </w:tcPr>
          <w:p w14:paraId="33F552F2"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657BE0D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8.86</w:t>
            </w:r>
          </w:p>
        </w:tc>
        <w:tc>
          <w:tcPr>
            <w:tcW w:w="2160" w:type="dxa"/>
            <w:shd w:val="clear" w:color="auto" w:fill="auto"/>
            <w:noWrap/>
            <w:tcMar>
              <w:top w:w="15" w:type="dxa"/>
              <w:left w:w="15" w:type="dxa"/>
              <w:bottom w:w="0" w:type="dxa"/>
              <w:right w:w="15" w:type="dxa"/>
            </w:tcMar>
            <w:vAlign w:val="bottom"/>
            <w:hideMark/>
          </w:tcPr>
          <w:p w14:paraId="5C6E34A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78.03</w:t>
            </w:r>
          </w:p>
        </w:tc>
        <w:tc>
          <w:tcPr>
            <w:tcW w:w="2160" w:type="dxa"/>
            <w:shd w:val="clear" w:color="auto" w:fill="auto"/>
            <w:noWrap/>
            <w:tcMar>
              <w:top w:w="15" w:type="dxa"/>
              <w:left w:w="15" w:type="dxa"/>
              <w:bottom w:w="0" w:type="dxa"/>
              <w:right w:w="15" w:type="dxa"/>
            </w:tcMar>
            <w:vAlign w:val="bottom"/>
            <w:hideMark/>
          </w:tcPr>
          <w:p w14:paraId="0AE7F27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39</w:t>
            </w:r>
          </w:p>
        </w:tc>
      </w:tr>
      <w:tr w:rsidR="0085293B" w:rsidRPr="00013718" w14:paraId="5CFBD269"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38DC451"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Amador</w:t>
            </w:r>
          </w:p>
        </w:tc>
        <w:tc>
          <w:tcPr>
            <w:tcW w:w="2160" w:type="dxa"/>
            <w:shd w:val="clear" w:color="auto" w:fill="auto"/>
            <w:noWrap/>
            <w:tcMar>
              <w:top w:w="15" w:type="dxa"/>
              <w:left w:w="15" w:type="dxa"/>
              <w:bottom w:w="0" w:type="dxa"/>
              <w:right w:w="15" w:type="dxa"/>
            </w:tcMar>
            <w:vAlign w:val="bottom"/>
            <w:hideMark/>
          </w:tcPr>
          <w:p w14:paraId="50B1335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1.86</w:t>
            </w:r>
          </w:p>
        </w:tc>
        <w:tc>
          <w:tcPr>
            <w:tcW w:w="2160" w:type="dxa"/>
            <w:shd w:val="clear" w:color="auto" w:fill="auto"/>
            <w:noWrap/>
            <w:tcMar>
              <w:top w:w="15" w:type="dxa"/>
              <w:left w:w="15" w:type="dxa"/>
              <w:bottom w:w="0" w:type="dxa"/>
              <w:right w:w="15" w:type="dxa"/>
            </w:tcMar>
            <w:vAlign w:val="bottom"/>
            <w:hideMark/>
          </w:tcPr>
          <w:p w14:paraId="390C4BC1"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27C3043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5.99</w:t>
            </w:r>
          </w:p>
        </w:tc>
        <w:tc>
          <w:tcPr>
            <w:tcW w:w="2160" w:type="dxa"/>
            <w:shd w:val="clear" w:color="auto" w:fill="auto"/>
            <w:noWrap/>
            <w:tcMar>
              <w:top w:w="15" w:type="dxa"/>
              <w:left w:w="15" w:type="dxa"/>
              <w:bottom w:w="0" w:type="dxa"/>
              <w:right w:w="15" w:type="dxa"/>
            </w:tcMar>
            <w:vAlign w:val="bottom"/>
            <w:hideMark/>
          </w:tcPr>
          <w:p w14:paraId="7F85179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73.3</w:t>
            </w:r>
          </w:p>
        </w:tc>
        <w:tc>
          <w:tcPr>
            <w:tcW w:w="2160" w:type="dxa"/>
            <w:shd w:val="clear" w:color="auto" w:fill="auto"/>
            <w:noWrap/>
            <w:tcMar>
              <w:top w:w="15" w:type="dxa"/>
              <w:left w:w="15" w:type="dxa"/>
              <w:bottom w:w="0" w:type="dxa"/>
              <w:right w:w="15" w:type="dxa"/>
            </w:tcMar>
            <w:vAlign w:val="bottom"/>
            <w:hideMark/>
          </w:tcPr>
          <w:p w14:paraId="2FE7718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65</w:t>
            </w:r>
          </w:p>
        </w:tc>
      </w:tr>
      <w:tr w:rsidR="0085293B" w:rsidRPr="00013718" w14:paraId="6947E184"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3C3FC15"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Butte</w:t>
            </w:r>
          </w:p>
        </w:tc>
        <w:tc>
          <w:tcPr>
            <w:tcW w:w="2160" w:type="dxa"/>
            <w:shd w:val="clear" w:color="auto" w:fill="auto"/>
            <w:noWrap/>
            <w:tcMar>
              <w:top w:w="15" w:type="dxa"/>
              <w:left w:w="15" w:type="dxa"/>
              <w:bottom w:w="0" w:type="dxa"/>
              <w:right w:w="15" w:type="dxa"/>
            </w:tcMar>
            <w:vAlign w:val="bottom"/>
            <w:hideMark/>
          </w:tcPr>
          <w:p w14:paraId="50AA87B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10.3</w:t>
            </w:r>
          </w:p>
        </w:tc>
        <w:tc>
          <w:tcPr>
            <w:tcW w:w="2160" w:type="dxa"/>
            <w:shd w:val="clear" w:color="auto" w:fill="auto"/>
            <w:noWrap/>
            <w:tcMar>
              <w:top w:w="15" w:type="dxa"/>
              <w:left w:w="15" w:type="dxa"/>
              <w:bottom w:w="0" w:type="dxa"/>
              <w:right w:w="15" w:type="dxa"/>
            </w:tcMar>
            <w:vAlign w:val="bottom"/>
            <w:hideMark/>
          </w:tcPr>
          <w:p w14:paraId="392592B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62.56</w:t>
            </w:r>
          </w:p>
        </w:tc>
        <w:tc>
          <w:tcPr>
            <w:tcW w:w="2160" w:type="dxa"/>
            <w:shd w:val="clear" w:color="auto" w:fill="auto"/>
            <w:noWrap/>
            <w:tcMar>
              <w:top w:w="15" w:type="dxa"/>
              <w:left w:w="15" w:type="dxa"/>
              <w:bottom w:w="0" w:type="dxa"/>
              <w:right w:w="15" w:type="dxa"/>
            </w:tcMar>
            <w:vAlign w:val="bottom"/>
            <w:hideMark/>
          </w:tcPr>
          <w:p w14:paraId="717AF78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2.59</w:t>
            </w:r>
          </w:p>
        </w:tc>
        <w:tc>
          <w:tcPr>
            <w:tcW w:w="2160" w:type="dxa"/>
            <w:shd w:val="clear" w:color="auto" w:fill="auto"/>
            <w:noWrap/>
            <w:tcMar>
              <w:top w:w="15" w:type="dxa"/>
              <w:left w:w="15" w:type="dxa"/>
              <w:bottom w:w="0" w:type="dxa"/>
              <w:right w:w="15" w:type="dxa"/>
            </w:tcMar>
            <w:vAlign w:val="bottom"/>
            <w:hideMark/>
          </w:tcPr>
          <w:p w14:paraId="15780AC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71.41</w:t>
            </w:r>
          </w:p>
        </w:tc>
        <w:tc>
          <w:tcPr>
            <w:tcW w:w="2160" w:type="dxa"/>
            <w:shd w:val="clear" w:color="auto" w:fill="auto"/>
            <w:noWrap/>
            <w:tcMar>
              <w:top w:w="15" w:type="dxa"/>
              <w:left w:w="15" w:type="dxa"/>
              <w:bottom w:w="0" w:type="dxa"/>
              <w:right w:w="15" w:type="dxa"/>
            </w:tcMar>
            <w:vAlign w:val="bottom"/>
            <w:hideMark/>
          </w:tcPr>
          <w:p w14:paraId="3943635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53</w:t>
            </w:r>
          </w:p>
        </w:tc>
      </w:tr>
      <w:tr w:rsidR="0085293B" w:rsidRPr="00013718" w14:paraId="4925E3C6"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05A37307"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Calaveras</w:t>
            </w:r>
          </w:p>
        </w:tc>
        <w:tc>
          <w:tcPr>
            <w:tcW w:w="2160" w:type="dxa"/>
            <w:shd w:val="clear" w:color="auto" w:fill="auto"/>
            <w:noWrap/>
            <w:tcMar>
              <w:top w:w="15" w:type="dxa"/>
              <w:left w:w="15" w:type="dxa"/>
              <w:bottom w:w="0" w:type="dxa"/>
              <w:right w:w="15" w:type="dxa"/>
            </w:tcMar>
            <w:vAlign w:val="bottom"/>
            <w:hideMark/>
          </w:tcPr>
          <w:p w14:paraId="6A80807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1.64</w:t>
            </w:r>
          </w:p>
        </w:tc>
        <w:tc>
          <w:tcPr>
            <w:tcW w:w="2160" w:type="dxa"/>
            <w:shd w:val="clear" w:color="auto" w:fill="auto"/>
            <w:noWrap/>
            <w:tcMar>
              <w:top w:w="15" w:type="dxa"/>
              <w:left w:w="15" w:type="dxa"/>
              <w:bottom w:w="0" w:type="dxa"/>
              <w:right w:w="15" w:type="dxa"/>
            </w:tcMar>
            <w:vAlign w:val="bottom"/>
            <w:hideMark/>
          </w:tcPr>
          <w:p w14:paraId="5ECE87BD"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343A445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4.84</w:t>
            </w:r>
          </w:p>
        </w:tc>
        <w:tc>
          <w:tcPr>
            <w:tcW w:w="2160" w:type="dxa"/>
            <w:shd w:val="clear" w:color="auto" w:fill="auto"/>
            <w:noWrap/>
            <w:tcMar>
              <w:top w:w="15" w:type="dxa"/>
              <w:left w:w="15" w:type="dxa"/>
              <w:bottom w:w="0" w:type="dxa"/>
              <w:right w:w="15" w:type="dxa"/>
            </w:tcMar>
            <w:vAlign w:val="bottom"/>
            <w:hideMark/>
          </w:tcPr>
          <w:p w14:paraId="3A5B850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77.16</w:t>
            </w:r>
          </w:p>
        </w:tc>
        <w:tc>
          <w:tcPr>
            <w:tcW w:w="2160" w:type="dxa"/>
            <w:shd w:val="clear" w:color="auto" w:fill="auto"/>
            <w:noWrap/>
            <w:tcMar>
              <w:top w:w="15" w:type="dxa"/>
              <w:left w:w="15" w:type="dxa"/>
              <w:bottom w:w="0" w:type="dxa"/>
              <w:right w:w="15" w:type="dxa"/>
            </w:tcMar>
            <w:vAlign w:val="bottom"/>
            <w:hideMark/>
          </w:tcPr>
          <w:p w14:paraId="640C5BA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64</w:t>
            </w:r>
          </w:p>
        </w:tc>
      </w:tr>
      <w:tr w:rsidR="0085293B" w:rsidRPr="00013718" w14:paraId="2E84C234"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D9FFA4C"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Colusa</w:t>
            </w:r>
          </w:p>
        </w:tc>
        <w:tc>
          <w:tcPr>
            <w:tcW w:w="2160" w:type="dxa"/>
            <w:shd w:val="clear" w:color="auto" w:fill="auto"/>
            <w:noWrap/>
            <w:tcMar>
              <w:top w:w="15" w:type="dxa"/>
              <w:left w:w="15" w:type="dxa"/>
              <w:bottom w:w="0" w:type="dxa"/>
              <w:right w:w="15" w:type="dxa"/>
            </w:tcMar>
            <w:vAlign w:val="bottom"/>
            <w:hideMark/>
          </w:tcPr>
          <w:p w14:paraId="0D52078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1.72</w:t>
            </w:r>
          </w:p>
        </w:tc>
        <w:tc>
          <w:tcPr>
            <w:tcW w:w="2160" w:type="dxa"/>
            <w:shd w:val="clear" w:color="auto" w:fill="auto"/>
            <w:noWrap/>
            <w:tcMar>
              <w:top w:w="15" w:type="dxa"/>
              <w:left w:w="15" w:type="dxa"/>
              <w:bottom w:w="0" w:type="dxa"/>
              <w:right w:w="15" w:type="dxa"/>
            </w:tcMar>
            <w:vAlign w:val="bottom"/>
            <w:hideMark/>
          </w:tcPr>
          <w:p w14:paraId="1EF6CE29"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7D4FBCC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25.02</w:t>
            </w:r>
          </w:p>
        </w:tc>
        <w:tc>
          <w:tcPr>
            <w:tcW w:w="2160" w:type="dxa"/>
            <w:shd w:val="clear" w:color="auto" w:fill="auto"/>
            <w:noWrap/>
            <w:tcMar>
              <w:top w:w="15" w:type="dxa"/>
              <w:left w:w="15" w:type="dxa"/>
              <w:bottom w:w="0" w:type="dxa"/>
              <w:right w:w="15" w:type="dxa"/>
            </w:tcMar>
            <w:vAlign w:val="bottom"/>
            <w:hideMark/>
          </w:tcPr>
          <w:p w14:paraId="77092B5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73.79</w:t>
            </w:r>
          </w:p>
        </w:tc>
        <w:tc>
          <w:tcPr>
            <w:tcW w:w="2160" w:type="dxa"/>
            <w:shd w:val="clear" w:color="auto" w:fill="auto"/>
            <w:noWrap/>
            <w:tcMar>
              <w:top w:w="15" w:type="dxa"/>
              <w:left w:w="15" w:type="dxa"/>
              <w:bottom w:w="0" w:type="dxa"/>
              <w:right w:w="15" w:type="dxa"/>
            </w:tcMar>
            <w:vAlign w:val="bottom"/>
            <w:hideMark/>
          </w:tcPr>
          <w:p w14:paraId="35D1039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63</w:t>
            </w:r>
          </w:p>
        </w:tc>
      </w:tr>
      <w:tr w:rsidR="0085293B" w:rsidRPr="00013718" w14:paraId="388A4D81"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361B1DC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Contra Costa</w:t>
            </w:r>
          </w:p>
        </w:tc>
        <w:tc>
          <w:tcPr>
            <w:tcW w:w="2160" w:type="dxa"/>
            <w:shd w:val="clear" w:color="auto" w:fill="auto"/>
            <w:noWrap/>
            <w:tcMar>
              <w:top w:w="15" w:type="dxa"/>
              <w:left w:w="15" w:type="dxa"/>
              <w:bottom w:w="0" w:type="dxa"/>
              <w:right w:w="15" w:type="dxa"/>
            </w:tcMar>
            <w:vAlign w:val="bottom"/>
            <w:hideMark/>
          </w:tcPr>
          <w:p w14:paraId="49515F4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82.4</w:t>
            </w:r>
          </w:p>
        </w:tc>
        <w:tc>
          <w:tcPr>
            <w:tcW w:w="2160" w:type="dxa"/>
            <w:shd w:val="clear" w:color="auto" w:fill="auto"/>
            <w:noWrap/>
            <w:tcMar>
              <w:top w:w="15" w:type="dxa"/>
              <w:left w:w="15" w:type="dxa"/>
              <w:bottom w:w="0" w:type="dxa"/>
              <w:right w:w="15" w:type="dxa"/>
            </w:tcMar>
            <w:vAlign w:val="bottom"/>
            <w:hideMark/>
          </w:tcPr>
          <w:p w14:paraId="51C15C1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107.14</w:t>
            </w:r>
          </w:p>
        </w:tc>
        <w:tc>
          <w:tcPr>
            <w:tcW w:w="2160" w:type="dxa"/>
            <w:shd w:val="clear" w:color="auto" w:fill="auto"/>
            <w:noWrap/>
            <w:tcMar>
              <w:top w:w="15" w:type="dxa"/>
              <w:left w:w="15" w:type="dxa"/>
              <w:bottom w:w="0" w:type="dxa"/>
              <w:right w:w="15" w:type="dxa"/>
            </w:tcMar>
            <w:vAlign w:val="bottom"/>
            <w:hideMark/>
          </w:tcPr>
          <w:p w14:paraId="01F7DA9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0.19</w:t>
            </w:r>
          </w:p>
        </w:tc>
        <w:tc>
          <w:tcPr>
            <w:tcW w:w="2160" w:type="dxa"/>
            <w:shd w:val="clear" w:color="auto" w:fill="auto"/>
            <w:noWrap/>
            <w:tcMar>
              <w:top w:w="15" w:type="dxa"/>
              <w:left w:w="15" w:type="dxa"/>
              <w:bottom w:w="0" w:type="dxa"/>
              <w:right w:w="15" w:type="dxa"/>
            </w:tcMar>
            <w:vAlign w:val="bottom"/>
            <w:hideMark/>
          </w:tcPr>
          <w:p w14:paraId="1C8AB29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70.61</w:t>
            </w:r>
          </w:p>
        </w:tc>
        <w:tc>
          <w:tcPr>
            <w:tcW w:w="2160" w:type="dxa"/>
            <w:shd w:val="clear" w:color="auto" w:fill="auto"/>
            <w:noWrap/>
            <w:tcMar>
              <w:top w:w="15" w:type="dxa"/>
              <w:left w:w="15" w:type="dxa"/>
              <w:bottom w:w="0" w:type="dxa"/>
              <w:right w:w="15" w:type="dxa"/>
            </w:tcMar>
            <w:vAlign w:val="bottom"/>
            <w:hideMark/>
          </w:tcPr>
          <w:p w14:paraId="0FF1565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28</w:t>
            </w:r>
          </w:p>
        </w:tc>
      </w:tr>
      <w:tr w:rsidR="0085293B" w:rsidRPr="00013718" w14:paraId="0098488C"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2CCC180B"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Del Norte</w:t>
            </w:r>
          </w:p>
        </w:tc>
        <w:tc>
          <w:tcPr>
            <w:tcW w:w="2160" w:type="dxa"/>
            <w:shd w:val="clear" w:color="auto" w:fill="auto"/>
            <w:noWrap/>
            <w:tcMar>
              <w:top w:w="15" w:type="dxa"/>
              <w:left w:w="15" w:type="dxa"/>
              <w:bottom w:w="0" w:type="dxa"/>
              <w:right w:w="15" w:type="dxa"/>
            </w:tcMar>
            <w:vAlign w:val="bottom"/>
            <w:hideMark/>
          </w:tcPr>
          <w:p w14:paraId="2CC3311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1.05</w:t>
            </w:r>
          </w:p>
        </w:tc>
        <w:tc>
          <w:tcPr>
            <w:tcW w:w="2160" w:type="dxa"/>
            <w:shd w:val="clear" w:color="auto" w:fill="auto"/>
            <w:noWrap/>
            <w:tcMar>
              <w:top w:w="15" w:type="dxa"/>
              <w:left w:w="15" w:type="dxa"/>
              <w:bottom w:w="0" w:type="dxa"/>
              <w:right w:w="15" w:type="dxa"/>
            </w:tcMar>
            <w:vAlign w:val="bottom"/>
            <w:hideMark/>
          </w:tcPr>
          <w:p w14:paraId="573F2A0D"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2D3D27B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0.04</w:t>
            </w:r>
          </w:p>
        </w:tc>
        <w:tc>
          <w:tcPr>
            <w:tcW w:w="2160" w:type="dxa"/>
            <w:shd w:val="clear" w:color="auto" w:fill="auto"/>
            <w:noWrap/>
            <w:tcMar>
              <w:top w:w="15" w:type="dxa"/>
              <w:left w:w="15" w:type="dxa"/>
              <w:bottom w:w="0" w:type="dxa"/>
              <w:right w:w="15" w:type="dxa"/>
            </w:tcMar>
            <w:vAlign w:val="bottom"/>
            <w:hideMark/>
          </w:tcPr>
          <w:p w14:paraId="1E2A508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75.43</w:t>
            </w:r>
          </w:p>
        </w:tc>
        <w:tc>
          <w:tcPr>
            <w:tcW w:w="2160" w:type="dxa"/>
            <w:shd w:val="clear" w:color="auto" w:fill="auto"/>
            <w:noWrap/>
            <w:tcMar>
              <w:top w:w="15" w:type="dxa"/>
              <w:left w:w="15" w:type="dxa"/>
              <w:bottom w:w="0" w:type="dxa"/>
              <w:right w:w="15" w:type="dxa"/>
            </w:tcMar>
            <w:vAlign w:val="bottom"/>
            <w:hideMark/>
          </w:tcPr>
          <w:p w14:paraId="5860473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58</w:t>
            </w:r>
          </w:p>
        </w:tc>
      </w:tr>
      <w:tr w:rsidR="0085293B" w:rsidRPr="00013718" w14:paraId="652754C9"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D23CE3E"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El Dorado</w:t>
            </w:r>
          </w:p>
        </w:tc>
        <w:tc>
          <w:tcPr>
            <w:tcW w:w="2160" w:type="dxa"/>
            <w:shd w:val="clear" w:color="auto" w:fill="auto"/>
            <w:noWrap/>
            <w:tcMar>
              <w:top w:w="15" w:type="dxa"/>
              <w:left w:w="15" w:type="dxa"/>
              <w:bottom w:w="0" w:type="dxa"/>
              <w:right w:w="15" w:type="dxa"/>
            </w:tcMar>
            <w:vAlign w:val="bottom"/>
            <w:hideMark/>
          </w:tcPr>
          <w:p w14:paraId="11AC00E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8.77</w:t>
            </w:r>
          </w:p>
        </w:tc>
        <w:tc>
          <w:tcPr>
            <w:tcW w:w="2160" w:type="dxa"/>
            <w:shd w:val="clear" w:color="auto" w:fill="auto"/>
            <w:noWrap/>
            <w:tcMar>
              <w:top w:w="15" w:type="dxa"/>
              <w:left w:w="15" w:type="dxa"/>
              <w:bottom w:w="0" w:type="dxa"/>
              <w:right w:w="15" w:type="dxa"/>
            </w:tcMar>
            <w:vAlign w:val="bottom"/>
            <w:hideMark/>
          </w:tcPr>
          <w:p w14:paraId="0EAAB3B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87.1</w:t>
            </w:r>
          </w:p>
        </w:tc>
        <w:tc>
          <w:tcPr>
            <w:tcW w:w="2160" w:type="dxa"/>
            <w:shd w:val="clear" w:color="auto" w:fill="auto"/>
            <w:noWrap/>
            <w:tcMar>
              <w:top w:w="15" w:type="dxa"/>
              <w:left w:w="15" w:type="dxa"/>
              <w:bottom w:w="0" w:type="dxa"/>
              <w:right w:w="15" w:type="dxa"/>
            </w:tcMar>
            <w:vAlign w:val="bottom"/>
            <w:hideMark/>
          </w:tcPr>
          <w:p w14:paraId="45BE717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0.33</w:t>
            </w:r>
          </w:p>
        </w:tc>
        <w:tc>
          <w:tcPr>
            <w:tcW w:w="2160" w:type="dxa"/>
            <w:shd w:val="clear" w:color="auto" w:fill="auto"/>
            <w:noWrap/>
            <w:tcMar>
              <w:top w:w="15" w:type="dxa"/>
              <w:left w:w="15" w:type="dxa"/>
              <w:bottom w:w="0" w:type="dxa"/>
              <w:right w:w="15" w:type="dxa"/>
            </w:tcMar>
            <w:vAlign w:val="bottom"/>
            <w:hideMark/>
          </w:tcPr>
          <w:p w14:paraId="3613BC3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71.49</w:t>
            </w:r>
          </w:p>
        </w:tc>
        <w:tc>
          <w:tcPr>
            <w:tcW w:w="2160" w:type="dxa"/>
            <w:shd w:val="clear" w:color="auto" w:fill="auto"/>
            <w:noWrap/>
            <w:tcMar>
              <w:top w:w="15" w:type="dxa"/>
              <w:left w:w="15" w:type="dxa"/>
              <w:bottom w:w="0" w:type="dxa"/>
              <w:right w:w="15" w:type="dxa"/>
            </w:tcMar>
            <w:vAlign w:val="bottom"/>
            <w:hideMark/>
          </w:tcPr>
          <w:p w14:paraId="2E288FF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57</w:t>
            </w:r>
          </w:p>
        </w:tc>
      </w:tr>
      <w:tr w:rsidR="0085293B" w:rsidRPr="00013718" w14:paraId="3969800E"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30EC985C"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Fresno</w:t>
            </w:r>
          </w:p>
        </w:tc>
        <w:tc>
          <w:tcPr>
            <w:tcW w:w="2160" w:type="dxa"/>
            <w:shd w:val="clear" w:color="auto" w:fill="auto"/>
            <w:noWrap/>
            <w:tcMar>
              <w:top w:w="15" w:type="dxa"/>
              <w:left w:w="15" w:type="dxa"/>
              <w:bottom w:w="0" w:type="dxa"/>
              <w:right w:w="15" w:type="dxa"/>
            </w:tcMar>
            <w:vAlign w:val="bottom"/>
            <w:hideMark/>
          </w:tcPr>
          <w:p w14:paraId="7F9DC62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47.4</w:t>
            </w:r>
          </w:p>
        </w:tc>
        <w:tc>
          <w:tcPr>
            <w:tcW w:w="2160" w:type="dxa"/>
            <w:shd w:val="clear" w:color="auto" w:fill="auto"/>
            <w:noWrap/>
            <w:tcMar>
              <w:top w:w="15" w:type="dxa"/>
              <w:left w:w="15" w:type="dxa"/>
              <w:bottom w:w="0" w:type="dxa"/>
              <w:right w:w="15" w:type="dxa"/>
            </w:tcMar>
            <w:vAlign w:val="bottom"/>
            <w:hideMark/>
          </w:tcPr>
          <w:p w14:paraId="62C6CF7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57.52</w:t>
            </w:r>
          </w:p>
        </w:tc>
        <w:tc>
          <w:tcPr>
            <w:tcW w:w="2160" w:type="dxa"/>
            <w:shd w:val="clear" w:color="auto" w:fill="auto"/>
            <w:noWrap/>
            <w:tcMar>
              <w:top w:w="15" w:type="dxa"/>
              <w:left w:w="15" w:type="dxa"/>
              <w:bottom w:w="0" w:type="dxa"/>
              <w:right w:w="15" w:type="dxa"/>
            </w:tcMar>
            <w:vAlign w:val="bottom"/>
            <w:hideMark/>
          </w:tcPr>
          <w:p w14:paraId="0012865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0.96</w:t>
            </w:r>
          </w:p>
        </w:tc>
        <w:tc>
          <w:tcPr>
            <w:tcW w:w="2160" w:type="dxa"/>
            <w:shd w:val="clear" w:color="auto" w:fill="auto"/>
            <w:noWrap/>
            <w:tcMar>
              <w:top w:w="15" w:type="dxa"/>
              <w:left w:w="15" w:type="dxa"/>
              <w:bottom w:w="0" w:type="dxa"/>
              <w:right w:w="15" w:type="dxa"/>
            </w:tcMar>
            <w:vAlign w:val="bottom"/>
            <w:hideMark/>
          </w:tcPr>
          <w:p w14:paraId="61B782B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73.16</w:t>
            </w:r>
          </w:p>
        </w:tc>
        <w:tc>
          <w:tcPr>
            <w:tcW w:w="2160" w:type="dxa"/>
            <w:shd w:val="clear" w:color="auto" w:fill="auto"/>
            <w:noWrap/>
            <w:tcMar>
              <w:top w:w="15" w:type="dxa"/>
              <w:left w:w="15" w:type="dxa"/>
              <w:bottom w:w="0" w:type="dxa"/>
              <w:right w:w="15" w:type="dxa"/>
            </w:tcMar>
            <w:vAlign w:val="bottom"/>
            <w:hideMark/>
          </w:tcPr>
          <w:p w14:paraId="581F075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50</w:t>
            </w:r>
          </w:p>
        </w:tc>
      </w:tr>
      <w:tr w:rsidR="0085293B" w:rsidRPr="00013718" w14:paraId="7B0F27AF"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1F625EB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Glenn</w:t>
            </w:r>
          </w:p>
        </w:tc>
        <w:tc>
          <w:tcPr>
            <w:tcW w:w="2160" w:type="dxa"/>
            <w:shd w:val="clear" w:color="auto" w:fill="auto"/>
            <w:noWrap/>
            <w:tcMar>
              <w:top w:w="15" w:type="dxa"/>
              <w:left w:w="15" w:type="dxa"/>
              <w:bottom w:w="0" w:type="dxa"/>
              <w:right w:w="15" w:type="dxa"/>
            </w:tcMar>
            <w:vAlign w:val="bottom"/>
            <w:hideMark/>
          </w:tcPr>
          <w:p w14:paraId="1BD7A2B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1.48</w:t>
            </w:r>
          </w:p>
        </w:tc>
        <w:tc>
          <w:tcPr>
            <w:tcW w:w="2160" w:type="dxa"/>
            <w:shd w:val="clear" w:color="auto" w:fill="auto"/>
            <w:noWrap/>
            <w:tcMar>
              <w:top w:w="15" w:type="dxa"/>
              <w:left w:w="15" w:type="dxa"/>
              <w:bottom w:w="0" w:type="dxa"/>
              <w:right w:w="15" w:type="dxa"/>
            </w:tcMar>
            <w:vAlign w:val="bottom"/>
            <w:hideMark/>
          </w:tcPr>
          <w:p w14:paraId="3A89137A"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37BD0B7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21.1</w:t>
            </w:r>
          </w:p>
        </w:tc>
        <w:tc>
          <w:tcPr>
            <w:tcW w:w="2160" w:type="dxa"/>
            <w:shd w:val="clear" w:color="auto" w:fill="auto"/>
            <w:noWrap/>
            <w:tcMar>
              <w:top w:w="15" w:type="dxa"/>
              <w:left w:w="15" w:type="dxa"/>
              <w:bottom w:w="0" w:type="dxa"/>
              <w:right w:w="15" w:type="dxa"/>
            </w:tcMar>
            <w:vAlign w:val="bottom"/>
            <w:hideMark/>
          </w:tcPr>
          <w:p w14:paraId="6A6E578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76.48</w:t>
            </w:r>
          </w:p>
        </w:tc>
        <w:tc>
          <w:tcPr>
            <w:tcW w:w="2160" w:type="dxa"/>
            <w:shd w:val="clear" w:color="auto" w:fill="auto"/>
            <w:noWrap/>
            <w:tcMar>
              <w:top w:w="15" w:type="dxa"/>
              <w:left w:w="15" w:type="dxa"/>
              <w:bottom w:w="0" w:type="dxa"/>
              <w:right w:w="15" w:type="dxa"/>
            </w:tcMar>
            <w:vAlign w:val="bottom"/>
            <w:hideMark/>
          </w:tcPr>
          <w:p w14:paraId="2621D5A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w:t>
            </w:r>
          </w:p>
        </w:tc>
      </w:tr>
      <w:tr w:rsidR="0085293B" w:rsidRPr="00013718" w14:paraId="383A44A8"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0F725C9D"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Humboldt</w:t>
            </w:r>
          </w:p>
        </w:tc>
        <w:tc>
          <w:tcPr>
            <w:tcW w:w="2160" w:type="dxa"/>
            <w:shd w:val="clear" w:color="auto" w:fill="auto"/>
            <w:noWrap/>
            <w:tcMar>
              <w:top w:w="15" w:type="dxa"/>
              <w:left w:w="15" w:type="dxa"/>
              <w:bottom w:w="0" w:type="dxa"/>
              <w:right w:w="15" w:type="dxa"/>
            </w:tcMar>
            <w:vAlign w:val="bottom"/>
            <w:hideMark/>
          </w:tcPr>
          <w:p w14:paraId="3157A63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6.82</w:t>
            </w:r>
          </w:p>
        </w:tc>
        <w:tc>
          <w:tcPr>
            <w:tcW w:w="2160" w:type="dxa"/>
            <w:shd w:val="clear" w:color="auto" w:fill="auto"/>
            <w:noWrap/>
            <w:tcMar>
              <w:top w:w="15" w:type="dxa"/>
              <w:left w:w="15" w:type="dxa"/>
              <w:bottom w:w="0" w:type="dxa"/>
              <w:right w:w="15" w:type="dxa"/>
            </w:tcMar>
            <w:vAlign w:val="bottom"/>
            <w:hideMark/>
          </w:tcPr>
          <w:p w14:paraId="0A9041C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51.66</w:t>
            </w:r>
          </w:p>
        </w:tc>
        <w:tc>
          <w:tcPr>
            <w:tcW w:w="2160" w:type="dxa"/>
            <w:shd w:val="clear" w:color="auto" w:fill="auto"/>
            <w:noWrap/>
            <w:tcMar>
              <w:top w:w="15" w:type="dxa"/>
              <w:left w:w="15" w:type="dxa"/>
              <w:bottom w:w="0" w:type="dxa"/>
              <w:right w:w="15" w:type="dxa"/>
            </w:tcMar>
            <w:vAlign w:val="bottom"/>
            <w:hideMark/>
          </w:tcPr>
          <w:p w14:paraId="5B38592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2.29</w:t>
            </w:r>
          </w:p>
        </w:tc>
        <w:tc>
          <w:tcPr>
            <w:tcW w:w="2160" w:type="dxa"/>
            <w:shd w:val="clear" w:color="auto" w:fill="auto"/>
            <w:noWrap/>
            <w:tcMar>
              <w:top w:w="15" w:type="dxa"/>
              <w:left w:w="15" w:type="dxa"/>
              <w:bottom w:w="0" w:type="dxa"/>
              <w:right w:w="15" w:type="dxa"/>
            </w:tcMar>
            <w:vAlign w:val="bottom"/>
            <w:hideMark/>
          </w:tcPr>
          <w:p w14:paraId="1BC1935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70.82</w:t>
            </w:r>
          </w:p>
        </w:tc>
        <w:tc>
          <w:tcPr>
            <w:tcW w:w="2160" w:type="dxa"/>
            <w:shd w:val="clear" w:color="auto" w:fill="auto"/>
            <w:noWrap/>
            <w:tcMar>
              <w:top w:w="15" w:type="dxa"/>
              <w:left w:w="15" w:type="dxa"/>
              <w:bottom w:w="0" w:type="dxa"/>
              <w:right w:w="15" w:type="dxa"/>
            </w:tcMar>
            <w:vAlign w:val="bottom"/>
            <w:hideMark/>
          </w:tcPr>
          <w:p w14:paraId="6C3E972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34</w:t>
            </w:r>
          </w:p>
        </w:tc>
      </w:tr>
      <w:tr w:rsidR="0085293B" w:rsidRPr="00013718" w14:paraId="67E13394"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2E68BA9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Imperial</w:t>
            </w:r>
          </w:p>
        </w:tc>
        <w:tc>
          <w:tcPr>
            <w:tcW w:w="2160" w:type="dxa"/>
            <w:shd w:val="clear" w:color="auto" w:fill="auto"/>
            <w:noWrap/>
            <w:tcMar>
              <w:top w:w="15" w:type="dxa"/>
              <w:left w:w="15" w:type="dxa"/>
              <w:bottom w:w="0" w:type="dxa"/>
              <w:right w:w="15" w:type="dxa"/>
            </w:tcMar>
            <w:vAlign w:val="bottom"/>
            <w:hideMark/>
          </w:tcPr>
          <w:p w14:paraId="02CA4F3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8.44</w:t>
            </w:r>
          </w:p>
        </w:tc>
        <w:tc>
          <w:tcPr>
            <w:tcW w:w="2160" w:type="dxa"/>
            <w:shd w:val="clear" w:color="auto" w:fill="auto"/>
            <w:noWrap/>
            <w:tcMar>
              <w:top w:w="15" w:type="dxa"/>
              <w:left w:w="15" w:type="dxa"/>
              <w:bottom w:w="0" w:type="dxa"/>
              <w:right w:w="15" w:type="dxa"/>
            </w:tcMar>
            <w:vAlign w:val="bottom"/>
            <w:hideMark/>
          </w:tcPr>
          <w:p w14:paraId="264D416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48.47</w:t>
            </w:r>
          </w:p>
        </w:tc>
        <w:tc>
          <w:tcPr>
            <w:tcW w:w="2160" w:type="dxa"/>
            <w:shd w:val="clear" w:color="auto" w:fill="auto"/>
            <w:noWrap/>
            <w:tcMar>
              <w:top w:w="15" w:type="dxa"/>
              <w:left w:w="15" w:type="dxa"/>
              <w:bottom w:w="0" w:type="dxa"/>
              <w:right w:w="15" w:type="dxa"/>
            </w:tcMar>
            <w:vAlign w:val="bottom"/>
            <w:hideMark/>
          </w:tcPr>
          <w:p w14:paraId="7CD2D92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2.47</w:t>
            </w:r>
          </w:p>
        </w:tc>
        <w:tc>
          <w:tcPr>
            <w:tcW w:w="2160" w:type="dxa"/>
            <w:shd w:val="clear" w:color="auto" w:fill="auto"/>
            <w:noWrap/>
            <w:tcMar>
              <w:top w:w="15" w:type="dxa"/>
              <w:left w:w="15" w:type="dxa"/>
              <w:bottom w:w="0" w:type="dxa"/>
              <w:right w:w="15" w:type="dxa"/>
            </w:tcMar>
            <w:vAlign w:val="bottom"/>
            <w:hideMark/>
          </w:tcPr>
          <w:p w14:paraId="3FE1514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75.12</w:t>
            </w:r>
          </w:p>
        </w:tc>
        <w:tc>
          <w:tcPr>
            <w:tcW w:w="2160" w:type="dxa"/>
            <w:shd w:val="clear" w:color="auto" w:fill="auto"/>
            <w:noWrap/>
            <w:tcMar>
              <w:top w:w="15" w:type="dxa"/>
              <w:left w:w="15" w:type="dxa"/>
              <w:bottom w:w="0" w:type="dxa"/>
              <w:right w:w="15" w:type="dxa"/>
            </w:tcMar>
            <w:vAlign w:val="bottom"/>
            <w:hideMark/>
          </w:tcPr>
          <w:p w14:paraId="41F8264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37</w:t>
            </w:r>
          </w:p>
        </w:tc>
      </w:tr>
      <w:tr w:rsidR="0085293B" w:rsidRPr="00013718" w14:paraId="0A1A8B62"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584A109"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Inyo</w:t>
            </w:r>
          </w:p>
        </w:tc>
        <w:tc>
          <w:tcPr>
            <w:tcW w:w="2160" w:type="dxa"/>
            <w:shd w:val="clear" w:color="auto" w:fill="auto"/>
            <w:noWrap/>
            <w:tcMar>
              <w:top w:w="15" w:type="dxa"/>
              <w:left w:w="15" w:type="dxa"/>
              <w:bottom w:w="0" w:type="dxa"/>
              <w:right w:w="15" w:type="dxa"/>
            </w:tcMar>
            <w:vAlign w:val="bottom"/>
            <w:hideMark/>
          </w:tcPr>
          <w:p w14:paraId="0C22C22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1.35</w:t>
            </w:r>
          </w:p>
        </w:tc>
        <w:tc>
          <w:tcPr>
            <w:tcW w:w="2160" w:type="dxa"/>
            <w:shd w:val="clear" w:color="auto" w:fill="auto"/>
            <w:noWrap/>
            <w:tcMar>
              <w:top w:w="15" w:type="dxa"/>
              <w:left w:w="15" w:type="dxa"/>
              <w:bottom w:w="0" w:type="dxa"/>
              <w:right w:w="15" w:type="dxa"/>
            </w:tcMar>
            <w:vAlign w:val="bottom"/>
            <w:hideMark/>
          </w:tcPr>
          <w:p w14:paraId="2C7FB4AD"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3A432E8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2.99</w:t>
            </w:r>
          </w:p>
        </w:tc>
        <w:tc>
          <w:tcPr>
            <w:tcW w:w="2160" w:type="dxa"/>
            <w:shd w:val="clear" w:color="auto" w:fill="auto"/>
            <w:noWrap/>
            <w:tcMar>
              <w:top w:w="15" w:type="dxa"/>
              <w:left w:w="15" w:type="dxa"/>
              <w:bottom w:w="0" w:type="dxa"/>
              <w:right w:w="15" w:type="dxa"/>
            </w:tcMar>
            <w:vAlign w:val="bottom"/>
            <w:hideMark/>
          </w:tcPr>
          <w:p w14:paraId="3E5C0D0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70.22</w:t>
            </w:r>
          </w:p>
        </w:tc>
        <w:tc>
          <w:tcPr>
            <w:tcW w:w="2160" w:type="dxa"/>
            <w:shd w:val="clear" w:color="auto" w:fill="auto"/>
            <w:noWrap/>
            <w:tcMar>
              <w:top w:w="15" w:type="dxa"/>
              <w:left w:w="15" w:type="dxa"/>
              <w:bottom w:w="0" w:type="dxa"/>
              <w:right w:w="15" w:type="dxa"/>
            </w:tcMar>
            <w:vAlign w:val="bottom"/>
            <w:hideMark/>
          </w:tcPr>
          <w:p w14:paraId="6C6C197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54</w:t>
            </w:r>
          </w:p>
        </w:tc>
      </w:tr>
      <w:tr w:rsidR="0085293B" w:rsidRPr="00013718" w14:paraId="7684587D"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3761E048"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Kern</w:t>
            </w:r>
          </w:p>
        </w:tc>
        <w:tc>
          <w:tcPr>
            <w:tcW w:w="2160" w:type="dxa"/>
            <w:shd w:val="clear" w:color="auto" w:fill="auto"/>
            <w:noWrap/>
            <w:tcMar>
              <w:top w:w="15" w:type="dxa"/>
              <w:left w:w="15" w:type="dxa"/>
              <w:bottom w:w="0" w:type="dxa"/>
              <w:right w:w="15" w:type="dxa"/>
            </w:tcMar>
            <w:vAlign w:val="bottom"/>
            <w:hideMark/>
          </w:tcPr>
          <w:p w14:paraId="40E5EE0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49.51</w:t>
            </w:r>
          </w:p>
        </w:tc>
        <w:tc>
          <w:tcPr>
            <w:tcW w:w="2160" w:type="dxa"/>
            <w:shd w:val="clear" w:color="auto" w:fill="auto"/>
            <w:noWrap/>
            <w:tcMar>
              <w:top w:w="15" w:type="dxa"/>
              <w:left w:w="15" w:type="dxa"/>
              <w:bottom w:w="0" w:type="dxa"/>
              <w:right w:w="15" w:type="dxa"/>
            </w:tcMar>
            <w:vAlign w:val="bottom"/>
            <w:hideMark/>
          </w:tcPr>
          <w:p w14:paraId="4FE9E53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53.07</w:t>
            </w:r>
          </w:p>
        </w:tc>
        <w:tc>
          <w:tcPr>
            <w:tcW w:w="2160" w:type="dxa"/>
            <w:shd w:val="clear" w:color="auto" w:fill="auto"/>
            <w:noWrap/>
            <w:tcMar>
              <w:top w:w="15" w:type="dxa"/>
              <w:left w:w="15" w:type="dxa"/>
              <w:bottom w:w="0" w:type="dxa"/>
              <w:right w:w="15" w:type="dxa"/>
            </w:tcMar>
            <w:vAlign w:val="bottom"/>
            <w:hideMark/>
          </w:tcPr>
          <w:p w14:paraId="5B0AC11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0.65</w:t>
            </w:r>
          </w:p>
        </w:tc>
        <w:tc>
          <w:tcPr>
            <w:tcW w:w="2160" w:type="dxa"/>
            <w:shd w:val="clear" w:color="auto" w:fill="auto"/>
            <w:noWrap/>
            <w:tcMar>
              <w:top w:w="15" w:type="dxa"/>
              <w:left w:w="15" w:type="dxa"/>
              <w:bottom w:w="0" w:type="dxa"/>
              <w:right w:w="15" w:type="dxa"/>
            </w:tcMar>
            <w:vAlign w:val="bottom"/>
            <w:hideMark/>
          </w:tcPr>
          <w:p w14:paraId="469FBC2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73.97</w:t>
            </w:r>
          </w:p>
        </w:tc>
        <w:tc>
          <w:tcPr>
            <w:tcW w:w="2160" w:type="dxa"/>
            <w:shd w:val="clear" w:color="auto" w:fill="auto"/>
            <w:noWrap/>
            <w:tcMar>
              <w:top w:w="15" w:type="dxa"/>
              <w:left w:w="15" w:type="dxa"/>
              <w:bottom w:w="0" w:type="dxa"/>
              <w:right w:w="15" w:type="dxa"/>
            </w:tcMar>
            <w:vAlign w:val="bottom"/>
            <w:hideMark/>
          </w:tcPr>
          <w:p w14:paraId="7902ABC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58</w:t>
            </w:r>
          </w:p>
        </w:tc>
      </w:tr>
      <w:tr w:rsidR="0085293B" w:rsidRPr="00013718" w14:paraId="384FDBE9"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E43AEF7"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Kings</w:t>
            </w:r>
          </w:p>
        </w:tc>
        <w:tc>
          <w:tcPr>
            <w:tcW w:w="2160" w:type="dxa"/>
            <w:shd w:val="clear" w:color="auto" w:fill="auto"/>
            <w:noWrap/>
            <w:tcMar>
              <w:top w:w="15" w:type="dxa"/>
              <w:left w:w="15" w:type="dxa"/>
              <w:bottom w:w="0" w:type="dxa"/>
              <w:right w:w="15" w:type="dxa"/>
            </w:tcMar>
            <w:vAlign w:val="bottom"/>
            <w:hideMark/>
          </w:tcPr>
          <w:p w14:paraId="159C27C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6.14</w:t>
            </w:r>
          </w:p>
        </w:tc>
        <w:tc>
          <w:tcPr>
            <w:tcW w:w="2160" w:type="dxa"/>
            <w:shd w:val="clear" w:color="auto" w:fill="auto"/>
            <w:noWrap/>
            <w:tcMar>
              <w:top w:w="15" w:type="dxa"/>
              <w:left w:w="15" w:type="dxa"/>
              <w:bottom w:w="0" w:type="dxa"/>
              <w:right w:w="15" w:type="dxa"/>
            </w:tcMar>
            <w:vAlign w:val="bottom"/>
            <w:hideMark/>
          </w:tcPr>
          <w:p w14:paraId="22AFB6C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58.45</w:t>
            </w:r>
          </w:p>
        </w:tc>
        <w:tc>
          <w:tcPr>
            <w:tcW w:w="2160" w:type="dxa"/>
            <w:shd w:val="clear" w:color="auto" w:fill="auto"/>
            <w:noWrap/>
            <w:tcMar>
              <w:top w:w="15" w:type="dxa"/>
              <w:left w:w="15" w:type="dxa"/>
              <w:bottom w:w="0" w:type="dxa"/>
              <w:right w:w="15" w:type="dxa"/>
            </w:tcMar>
            <w:vAlign w:val="bottom"/>
            <w:hideMark/>
          </w:tcPr>
          <w:p w14:paraId="4A0462F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4.32</w:t>
            </w:r>
          </w:p>
        </w:tc>
        <w:tc>
          <w:tcPr>
            <w:tcW w:w="2160" w:type="dxa"/>
            <w:shd w:val="clear" w:color="auto" w:fill="auto"/>
            <w:noWrap/>
            <w:tcMar>
              <w:top w:w="15" w:type="dxa"/>
              <w:left w:w="15" w:type="dxa"/>
              <w:bottom w:w="0" w:type="dxa"/>
              <w:right w:w="15" w:type="dxa"/>
            </w:tcMar>
            <w:vAlign w:val="bottom"/>
            <w:hideMark/>
          </w:tcPr>
          <w:p w14:paraId="2556443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76.8</w:t>
            </w:r>
          </w:p>
        </w:tc>
        <w:tc>
          <w:tcPr>
            <w:tcW w:w="2160" w:type="dxa"/>
            <w:shd w:val="clear" w:color="auto" w:fill="auto"/>
            <w:noWrap/>
            <w:tcMar>
              <w:top w:w="15" w:type="dxa"/>
              <w:left w:w="15" w:type="dxa"/>
              <w:bottom w:w="0" w:type="dxa"/>
              <w:right w:w="15" w:type="dxa"/>
            </w:tcMar>
            <w:vAlign w:val="bottom"/>
            <w:hideMark/>
          </w:tcPr>
          <w:p w14:paraId="79832C8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64</w:t>
            </w:r>
          </w:p>
        </w:tc>
      </w:tr>
      <w:tr w:rsidR="0085293B" w:rsidRPr="00013718" w14:paraId="046CBD51"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AB43B34"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Lake</w:t>
            </w:r>
          </w:p>
        </w:tc>
        <w:tc>
          <w:tcPr>
            <w:tcW w:w="2160" w:type="dxa"/>
            <w:shd w:val="clear" w:color="auto" w:fill="auto"/>
            <w:noWrap/>
            <w:tcMar>
              <w:top w:w="15" w:type="dxa"/>
              <w:left w:w="15" w:type="dxa"/>
              <w:bottom w:w="0" w:type="dxa"/>
              <w:right w:w="15" w:type="dxa"/>
            </w:tcMar>
            <w:vAlign w:val="bottom"/>
            <w:hideMark/>
          </w:tcPr>
          <w:p w14:paraId="1F50379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2.42</w:t>
            </w:r>
          </w:p>
        </w:tc>
        <w:tc>
          <w:tcPr>
            <w:tcW w:w="2160" w:type="dxa"/>
            <w:shd w:val="clear" w:color="auto" w:fill="auto"/>
            <w:noWrap/>
            <w:tcMar>
              <w:top w:w="15" w:type="dxa"/>
              <w:left w:w="15" w:type="dxa"/>
              <w:bottom w:w="0" w:type="dxa"/>
              <w:right w:w="15" w:type="dxa"/>
            </w:tcMar>
            <w:vAlign w:val="bottom"/>
            <w:hideMark/>
          </w:tcPr>
          <w:p w14:paraId="6372A0A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47.14</w:t>
            </w:r>
          </w:p>
        </w:tc>
        <w:tc>
          <w:tcPr>
            <w:tcW w:w="2160" w:type="dxa"/>
            <w:shd w:val="clear" w:color="auto" w:fill="auto"/>
            <w:noWrap/>
            <w:tcMar>
              <w:top w:w="15" w:type="dxa"/>
              <w:left w:w="15" w:type="dxa"/>
              <w:bottom w:w="0" w:type="dxa"/>
              <w:right w:w="15" w:type="dxa"/>
            </w:tcMar>
            <w:vAlign w:val="bottom"/>
            <w:hideMark/>
          </w:tcPr>
          <w:p w14:paraId="3F8A3B5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0.3</w:t>
            </w:r>
          </w:p>
        </w:tc>
        <w:tc>
          <w:tcPr>
            <w:tcW w:w="2160" w:type="dxa"/>
            <w:shd w:val="clear" w:color="auto" w:fill="auto"/>
            <w:noWrap/>
            <w:tcMar>
              <w:top w:w="15" w:type="dxa"/>
              <w:left w:w="15" w:type="dxa"/>
              <w:bottom w:w="0" w:type="dxa"/>
              <w:right w:w="15" w:type="dxa"/>
            </w:tcMar>
            <w:vAlign w:val="bottom"/>
            <w:hideMark/>
          </w:tcPr>
          <w:p w14:paraId="3512C76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72.23</w:t>
            </w:r>
          </w:p>
        </w:tc>
        <w:tc>
          <w:tcPr>
            <w:tcW w:w="2160" w:type="dxa"/>
            <w:shd w:val="clear" w:color="auto" w:fill="auto"/>
            <w:noWrap/>
            <w:tcMar>
              <w:top w:w="15" w:type="dxa"/>
              <w:left w:w="15" w:type="dxa"/>
              <w:bottom w:w="0" w:type="dxa"/>
              <w:right w:w="15" w:type="dxa"/>
            </w:tcMar>
            <w:vAlign w:val="bottom"/>
            <w:hideMark/>
          </w:tcPr>
          <w:p w14:paraId="2C77A11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40</w:t>
            </w:r>
          </w:p>
        </w:tc>
      </w:tr>
      <w:tr w:rsidR="0085293B" w:rsidRPr="00013718" w14:paraId="5A5CD40D"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5AA76F7E"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Lassen</w:t>
            </w:r>
          </w:p>
        </w:tc>
        <w:tc>
          <w:tcPr>
            <w:tcW w:w="2160" w:type="dxa"/>
            <w:shd w:val="clear" w:color="auto" w:fill="auto"/>
            <w:noWrap/>
            <w:tcMar>
              <w:top w:w="15" w:type="dxa"/>
              <w:left w:w="15" w:type="dxa"/>
              <w:bottom w:w="0" w:type="dxa"/>
              <w:right w:w="15" w:type="dxa"/>
            </w:tcMar>
            <w:vAlign w:val="bottom"/>
            <w:hideMark/>
          </w:tcPr>
          <w:p w14:paraId="646D0EE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1.49</w:t>
            </w:r>
          </w:p>
        </w:tc>
        <w:tc>
          <w:tcPr>
            <w:tcW w:w="2160" w:type="dxa"/>
            <w:shd w:val="clear" w:color="auto" w:fill="auto"/>
            <w:noWrap/>
            <w:tcMar>
              <w:top w:w="15" w:type="dxa"/>
              <w:left w:w="15" w:type="dxa"/>
              <w:bottom w:w="0" w:type="dxa"/>
              <w:right w:w="15" w:type="dxa"/>
            </w:tcMar>
            <w:vAlign w:val="bottom"/>
            <w:hideMark/>
          </w:tcPr>
          <w:p w14:paraId="46E1EE31"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647B96B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11.06</w:t>
            </w:r>
          </w:p>
        </w:tc>
        <w:tc>
          <w:tcPr>
            <w:tcW w:w="2160" w:type="dxa"/>
            <w:shd w:val="clear" w:color="auto" w:fill="auto"/>
            <w:noWrap/>
            <w:tcMar>
              <w:top w:w="15" w:type="dxa"/>
              <w:left w:w="15" w:type="dxa"/>
              <w:bottom w:w="0" w:type="dxa"/>
              <w:right w:w="15" w:type="dxa"/>
            </w:tcMar>
            <w:vAlign w:val="bottom"/>
            <w:hideMark/>
          </w:tcPr>
          <w:p w14:paraId="74516D7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77.03</w:t>
            </w:r>
          </w:p>
        </w:tc>
        <w:tc>
          <w:tcPr>
            <w:tcW w:w="2160" w:type="dxa"/>
            <w:shd w:val="clear" w:color="auto" w:fill="auto"/>
            <w:noWrap/>
            <w:tcMar>
              <w:top w:w="15" w:type="dxa"/>
              <w:left w:w="15" w:type="dxa"/>
              <w:bottom w:w="0" w:type="dxa"/>
              <w:right w:w="15" w:type="dxa"/>
            </w:tcMar>
            <w:vAlign w:val="bottom"/>
            <w:hideMark/>
          </w:tcPr>
          <w:p w14:paraId="72E1C55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84</w:t>
            </w:r>
          </w:p>
        </w:tc>
      </w:tr>
      <w:tr w:rsidR="0085293B" w:rsidRPr="00013718" w14:paraId="63AB92CA"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363FE624"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Los Angeles</w:t>
            </w:r>
          </w:p>
        </w:tc>
        <w:tc>
          <w:tcPr>
            <w:tcW w:w="2160" w:type="dxa"/>
            <w:shd w:val="clear" w:color="auto" w:fill="auto"/>
            <w:noWrap/>
            <w:tcMar>
              <w:top w:w="15" w:type="dxa"/>
              <w:left w:w="15" w:type="dxa"/>
              <w:bottom w:w="0" w:type="dxa"/>
              <w:right w:w="15" w:type="dxa"/>
            </w:tcMar>
            <w:vAlign w:val="bottom"/>
            <w:hideMark/>
          </w:tcPr>
          <w:p w14:paraId="4C6CD0B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787.18</w:t>
            </w:r>
          </w:p>
        </w:tc>
        <w:tc>
          <w:tcPr>
            <w:tcW w:w="2160" w:type="dxa"/>
            <w:shd w:val="clear" w:color="auto" w:fill="auto"/>
            <w:noWrap/>
            <w:tcMar>
              <w:top w:w="15" w:type="dxa"/>
              <w:left w:w="15" w:type="dxa"/>
              <w:bottom w:w="0" w:type="dxa"/>
              <w:right w:w="15" w:type="dxa"/>
            </w:tcMar>
            <w:vAlign w:val="bottom"/>
            <w:hideMark/>
          </w:tcPr>
          <w:p w14:paraId="0590BE7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72.8</w:t>
            </w:r>
          </w:p>
        </w:tc>
        <w:tc>
          <w:tcPr>
            <w:tcW w:w="2160" w:type="dxa"/>
            <w:shd w:val="clear" w:color="auto" w:fill="auto"/>
            <w:noWrap/>
            <w:tcMar>
              <w:top w:w="15" w:type="dxa"/>
              <w:left w:w="15" w:type="dxa"/>
              <w:bottom w:w="0" w:type="dxa"/>
              <w:right w:w="15" w:type="dxa"/>
            </w:tcMar>
            <w:vAlign w:val="bottom"/>
            <w:hideMark/>
          </w:tcPr>
          <w:p w14:paraId="1CE708D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0.004</w:t>
            </w:r>
          </w:p>
        </w:tc>
        <w:tc>
          <w:tcPr>
            <w:tcW w:w="2160" w:type="dxa"/>
            <w:shd w:val="clear" w:color="auto" w:fill="auto"/>
            <w:noWrap/>
            <w:tcMar>
              <w:top w:w="15" w:type="dxa"/>
              <w:left w:w="15" w:type="dxa"/>
              <w:bottom w:w="0" w:type="dxa"/>
              <w:right w:w="15" w:type="dxa"/>
            </w:tcMar>
            <w:vAlign w:val="bottom"/>
            <w:hideMark/>
          </w:tcPr>
          <w:p w14:paraId="6649CE8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70.65</w:t>
            </w:r>
          </w:p>
        </w:tc>
        <w:tc>
          <w:tcPr>
            <w:tcW w:w="2160" w:type="dxa"/>
            <w:shd w:val="clear" w:color="auto" w:fill="auto"/>
            <w:noWrap/>
            <w:tcMar>
              <w:top w:w="15" w:type="dxa"/>
              <w:left w:w="15" w:type="dxa"/>
              <w:bottom w:w="0" w:type="dxa"/>
              <w:right w:w="15" w:type="dxa"/>
            </w:tcMar>
            <w:vAlign w:val="bottom"/>
            <w:hideMark/>
          </w:tcPr>
          <w:p w14:paraId="38850F5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29</w:t>
            </w:r>
          </w:p>
        </w:tc>
      </w:tr>
      <w:tr w:rsidR="0085293B" w:rsidRPr="00013718" w14:paraId="7F1C542C"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82B431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Madera</w:t>
            </w:r>
          </w:p>
        </w:tc>
        <w:tc>
          <w:tcPr>
            <w:tcW w:w="2160" w:type="dxa"/>
            <w:shd w:val="clear" w:color="auto" w:fill="auto"/>
            <w:noWrap/>
            <w:tcMar>
              <w:top w:w="15" w:type="dxa"/>
              <w:left w:w="15" w:type="dxa"/>
              <w:bottom w:w="0" w:type="dxa"/>
              <w:right w:w="15" w:type="dxa"/>
            </w:tcMar>
            <w:vAlign w:val="bottom"/>
            <w:hideMark/>
          </w:tcPr>
          <w:p w14:paraId="3EB8F4C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w:t>
            </w:r>
          </w:p>
        </w:tc>
        <w:tc>
          <w:tcPr>
            <w:tcW w:w="2160" w:type="dxa"/>
            <w:shd w:val="clear" w:color="auto" w:fill="auto"/>
            <w:noWrap/>
            <w:tcMar>
              <w:top w:w="15" w:type="dxa"/>
              <w:left w:w="15" w:type="dxa"/>
              <w:bottom w:w="0" w:type="dxa"/>
              <w:right w:w="15" w:type="dxa"/>
            </w:tcMar>
            <w:vAlign w:val="bottom"/>
            <w:hideMark/>
          </w:tcPr>
          <w:p w14:paraId="5892B3E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64.83</w:t>
            </w:r>
          </w:p>
        </w:tc>
        <w:tc>
          <w:tcPr>
            <w:tcW w:w="2160" w:type="dxa"/>
            <w:shd w:val="clear" w:color="auto" w:fill="auto"/>
            <w:noWrap/>
            <w:tcMar>
              <w:top w:w="15" w:type="dxa"/>
              <w:left w:w="15" w:type="dxa"/>
              <w:bottom w:w="0" w:type="dxa"/>
              <w:right w:w="15" w:type="dxa"/>
            </w:tcMar>
            <w:vAlign w:val="bottom"/>
            <w:hideMark/>
          </w:tcPr>
          <w:p w14:paraId="0F0CA7A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1.35</w:t>
            </w:r>
          </w:p>
        </w:tc>
        <w:tc>
          <w:tcPr>
            <w:tcW w:w="2160" w:type="dxa"/>
            <w:shd w:val="clear" w:color="auto" w:fill="auto"/>
            <w:noWrap/>
            <w:tcMar>
              <w:top w:w="15" w:type="dxa"/>
              <w:left w:w="15" w:type="dxa"/>
              <w:bottom w:w="0" w:type="dxa"/>
              <w:right w:w="15" w:type="dxa"/>
            </w:tcMar>
            <w:vAlign w:val="bottom"/>
            <w:hideMark/>
          </w:tcPr>
          <w:p w14:paraId="7389238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76.57</w:t>
            </w:r>
          </w:p>
        </w:tc>
        <w:tc>
          <w:tcPr>
            <w:tcW w:w="2160" w:type="dxa"/>
            <w:shd w:val="clear" w:color="auto" w:fill="auto"/>
            <w:noWrap/>
            <w:tcMar>
              <w:top w:w="15" w:type="dxa"/>
              <w:left w:w="15" w:type="dxa"/>
              <w:bottom w:w="0" w:type="dxa"/>
              <w:right w:w="15" w:type="dxa"/>
            </w:tcMar>
            <w:vAlign w:val="bottom"/>
            <w:hideMark/>
          </w:tcPr>
          <w:p w14:paraId="6F25257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60</w:t>
            </w:r>
          </w:p>
        </w:tc>
      </w:tr>
      <w:tr w:rsidR="0085293B" w:rsidRPr="00013718" w14:paraId="06F7AAFD"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7CD6107F"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Marin</w:t>
            </w:r>
          </w:p>
        </w:tc>
        <w:tc>
          <w:tcPr>
            <w:tcW w:w="2160" w:type="dxa"/>
            <w:shd w:val="clear" w:color="auto" w:fill="auto"/>
            <w:noWrap/>
            <w:tcMar>
              <w:top w:w="15" w:type="dxa"/>
              <w:left w:w="15" w:type="dxa"/>
              <w:bottom w:w="0" w:type="dxa"/>
              <w:right w:w="15" w:type="dxa"/>
            </w:tcMar>
            <w:vAlign w:val="bottom"/>
            <w:hideMark/>
          </w:tcPr>
          <w:p w14:paraId="3B43C35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23.65</w:t>
            </w:r>
          </w:p>
        </w:tc>
        <w:tc>
          <w:tcPr>
            <w:tcW w:w="2160" w:type="dxa"/>
            <w:shd w:val="clear" w:color="auto" w:fill="auto"/>
            <w:noWrap/>
            <w:tcMar>
              <w:top w:w="15" w:type="dxa"/>
              <w:left w:w="15" w:type="dxa"/>
              <w:bottom w:w="0" w:type="dxa"/>
              <w:right w:w="15" w:type="dxa"/>
            </w:tcMar>
            <w:vAlign w:val="bottom"/>
            <w:hideMark/>
          </w:tcPr>
          <w:p w14:paraId="31AA779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110.84</w:t>
            </w:r>
          </w:p>
        </w:tc>
        <w:tc>
          <w:tcPr>
            <w:tcW w:w="2160" w:type="dxa"/>
            <w:shd w:val="clear" w:color="auto" w:fill="auto"/>
            <w:noWrap/>
            <w:tcMar>
              <w:top w:w="15" w:type="dxa"/>
              <w:left w:w="15" w:type="dxa"/>
              <w:bottom w:w="0" w:type="dxa"/>
              <w:right w:w="15" w:type="dxa"/>
            </w:tcMar>
            <w:vAlign w:val="bottom"/>
            <w:hideMark/>
          </w:tcPr>
          <w:p w14:paraId="73B9B2A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0.46</w:t>
            </w:r>
          </w:p>
        </w:tc>
        <w:tc>
          <w:tcPr>
            <w:tcW w:w="2160" w:type="dxa"/>
            <w:shd w:val="clear" w:color="auto" w:fill="auto"/>
            <w:noWrap/>
            <w:tcMar>
              <w:top w:w="15" w:type="dxa"/>
              <w:left w:w="15" w:type="dxa"/>
              <w:bottom w:w="0" w:type="dxa"/>
              <w:right w:w="15" w:type="dxa"/>
            </w:tcMar>
            <w:vAlign w:val="bottom"/>
            <w:hideMark/>
          </w:tcPr>
          <w:p w14:paraId="36081E6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68.74</w:t>
            </w:r>
          </w:p>
        </w:tc>
        <w:tc>
          <w:tcPr>
            <w:tcW w:w="2160" w:type="dxa"/>
            <w:shd w:val="clear" w:color="auto" w:fill="auto"/>
            <w:noWrap/>
            <w:tcMar>
              <w:top w:w="15" w:type="dxa"/>
              <w:left w:w="15" w:type="dxa"/>
              <w:bottom w:w="0" w:type="dxa"/>
              <w:right w:w="15" w:type="dxa"/>
            </w:tcMar>
            <w:vAlign w:val="bottom"/>
            <w:hideMark/>
          </w:tcPr>
          <w:p w14:paraId="7083AFA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16</w:t>
            </w:r>
          </w:p>
        </w:tc>
      </w:tr>
      <w:tr w:rsidR="0085293B" w:rsidRPr="00013718" w14:paraId="6A5A9E5B"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6675A4A"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Mariposa</w:t>
            </w:r>
          </w:p>
        </w:tc>
        <w:tc>
          <w:tcPr>
            <w:tcW w:w="2160" w:type="dxa"/>
            <w:shd w:val="clear" w:color="auto" w:fill="auto"/>
            <w:noWrap/>
            <w:tcMar>
              <w:top w:w="15" w:type="dxa"/>
              <w:left w:w="15" w:type="dxa"/>
              <w:bottom w:w="0" w:type="dxa"/>
              <w:right w:w="15" w:type="dxa"/>
            </w:tcMar>
            <w:vAlign w:val="bottom"/>
            <w:hideMark/>
          </w:tcPr>
          <w:p w14:paraId="25FFB36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0.91</w:t>
            </w:r>
          </w:p>
        </w:tc>
        <w:tc>
          <w:tcPr>
            <w:tcW w:w="2160" w:type="dxa"/>
            <w:shd w:val="clear" w:color="auto" w:fill="auto"/>
            <w:noWrap/>
            <w:tcMar>
              <w:top w:w="15" w:type="dxa"/>
              <w:left w:w="15" w:type="dxa"/>
              <w:bottom w:w="0" w:type="dxa"/>
              <w:right w:w="15" w:type="dxa"/>
            </w:tcMar>
            <w:vAlign w:val="bottom"/>
            <w:hideMark/>
          </w:tcPr>
          <w:p w14:paraId="5D93680A"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7B0B22B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10.46</w:t>
            </w:r>
          </w:p>
        </w:tc>
        <w:tc>
          <w:tcPr>
            <w:tcW w:w="2160" w:type="dxa"/>
            <w:shd w:val="clear" w:color="auto" w:fill="auto"/>
            <w:noWrap/>
            <w:tcMar>
              <w:top w:w="15" w:type="dxa"/>
              <w:left w:w="15" w:type="dxa"/>
              <w:bottom w:w="0" w:type="dxa"/>
              <w:right w:w="15" w:type="dxa"/>
            </w:tcMar>
            <w:vAlign w:val="bottom"/>
            <w:hideMark/>
          </w:tcPr>
          <w:p w14:paraId="7540CE6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75.44</w:t>
            </w:r>
          </w:p>
        </w:tc>
        <w:tc>
          <w:tcPr>
            <w:tcW w:w="2160" w:type="dxa"/>
            <w:shd w:val="clear" w:color="auto" w:fill="auto"/>
            <w:noWrap/>
            <w:tcMar>
              <w:top w:w="15" w:type="dxa"/>
              <w:left w:w="15" w:type="dxa"/>
              <w:bottom w:w="0" w:type="dxa"/>
              <w:right w:w="15" w:type="dxa"/>
            </w:tcMar>
            <w:vAlign w:val="bottom"/>
            <w:hideMark/>
          </w:tcPr>
          <w:p w14:paraId="523C321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61</w:t>
            </w:r>
          </w:p>
        </w:tc>
      </w:tr>
      <w:tr w:rsidR="0085293B" w:rsidRPr="00013718" w14:paraId="41A75C4A"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3179E885"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Mendocino</w:t>
            </w:r>
          </w:p>
        </w:tc>
        <w:tc>
          <w:tcPr>
            <w:tcW w:w="2160" w:type="dxa"/>
            <w:shd w:val="clear" w:color="auto" w:fill="auto"/>
            <w:noWrap/>
            <w:tcMar>
              <w:top w:w="15" w:type="dxa"/>
              <w:left w:w="15" w:type="dxa"/>
              <w:bottom w:w="0" w:type="dxa"/>
              <w:right w:w="15" w:type="dxa"/>
            </w:tcMar>
            <w:vAlign w:val="bottom"/>
            <w:hideMark/>
          </w:tcPr>
          <w:p w14:paraId="2CD9F98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4.05</w:t>
            </w:r>
          </w:p>
        </w:tc>
        <w:tc>
          <w:tcPr>
            <w:tcW w:w="2160" w:type="dxa"/>
            <w:shd w:val="clear" w:color="auto" w:fill="auto"/>
            <w:noWrap/>
            <w:tcMar>
              <w:top w:w="15" w:type="dxa"/>
              <w:left w:w="15" w:type="dxa"/>
              <w:bottom w:w="0" w:type="dxa"/>
              <w:right w:w="15" w:type="dxa"/>
            </w:tcMar>
            <w:vAlign w:val="bottom"/>
            <w:hideMark/>
          </w:tcPr>
          <w:p w14:paraId="4146874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51.74</w:t>
            </w:r>
          </w:p>
        </w:tc>
        <w:tc>
          <w:tcPr>
            <w:tcW w:w="2160" w:type="dxa"/>
            <w:shd w:val="clear" w:color="auto" w:fill="auto"/>
            <w:noWrap/>
            <w:tcMar>
              <w:top w:w="15" w:type="dxa"/>
              <w:left w:w="15" w:type="dxa"/>
              <w:bottom w:w="0" w:type="dxa"/>
              <w:right w:w="15" w:type="dxa"/>
            </w:tcMar>
            <w:vAlign w:val="bottom"/>
            <w:hideMark/>
          </w:tcPr>
          <w:p w14:paraId="49BFD94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1.29</w:t>
            </w:r>
          </w:p>
        </w:tc>
        <w:tc>
          <w:tcPr>
            <w:tcW w:w="2160" w:type="dxa"/>
            <w:shd w:val="clear" w:color="auto" w:fill="auto"/>
            <w:noWrap/>
            <w:tcMar>
              <w:top w:w="15" w:type="dxa"/>
              <w:left w:w="15" w:type="dxa"/>
              <w:bottom w:w="0" w:type="dxa"/>
              <w:right w:w="15" w:type="dxa"/>
            </w:tcMar>
            <w:vAlign w:val="bottom"/>
            <w:hideMark/>
          </w:tcPr>
          <w:p w14:paraId="60002F2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71.42</w:t>
            </w:r>
          </w:p>
        </w:tc>
        <w:tc>
          <w:tcPr>
            <w:tcW w:w="2160" w:type="dxa"/>
            <w:shd w:val="clear" w:color="auto" w:fill="auto"/>
            <w:noWrap/>
            <w:tcMar>
              <w:top w:w="15" w:type="dxa"/>
              <w:left w:w="15" w:type="dxa"/>
              <w:bottom w:w="0" w:type="dxa"/>
              <w:right w:w="15" w:type="dxa"/>
            </w:tcMar>
            <w:vAlign w:val="bottom"/>
            <w:hideMark/>
          </w:tcPr>
          <w:p w14:paraId="021D85E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30</w:t>
            </w:r>
          </w:p>
        </w:tc>
      </w:tr>
      <w:tr w:rsidR="0085293B" w:rsidRPr="00013718" w14:paraId="4DC5C530"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C8C6D8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Merced</w:t>
            </w:r>
          </w:p>
        </w:tc>
        <w:tc>
          <w:tcPr>
            <w:tcW w:w="2160" w:type="dxa"/>
            <w:shd w:val="clear" w:color="auto" w:fill="auto"/>
            <w:noWrap/>
            <w:tcMar>
              <w:top w:w="15" w:type="dxa"/>
              <w:left w:w="15" w:type="dxa"/>
              <w:bottom w:w="0" w:type="dxa"/>
              <w:right w:w="15" w:type="dxa"/>
            </w:tcMar>
            <w:vAlign w:val="bottom"/>
            <w:hideMark/>
          </w:tcPr>
          <w:p w14:paraId="4251F0E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9.8</w:t>
            </w:r>
          </w:p>
        </w:tc>
        <w:tc>
          <w:tcPr>
            <w:tcW w:w="2160" w:type="dxa"/>
            <w:shd w:val="clear" w:color="auto" w:fill="auto"/>
            <w:noWrap/>
            <w:tcMar>
              <w:top w:w="15" w:type="dxa"/>
              <w:left w:w="15" w:type="dxa"/>
              <w:bottom w:w="0" w:type="dxa"/>
              <w:right w:w="15" w:type="dxa"/>
            </w:tcMar>
            <w:vAlign w:val="bottom"/>
            <w:hideMark/>
          </w:tcPr>
          <w:p w14:paraId="5C940EE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61.17</w:t>
            </w:r>
          </w:p>
        </w:tc>
        <w:tc>
          <w:tcPr>
            <w:tcW w:w="2160" w:type="dxa"/>
            <w:shd w:val="clear" w:color="auto" w:fill="auto"/>
            <w:noWrap/>
            <w:tcMar>
              <w:top w:w="15" w:type="dxa"/>
              <w:left w:w="15" w:type="dxa"/>
              <w:bottom w:w="0" w:type="dxa"/>
              <w:right w:w="15" w:type="dxa"/>
            </w:tcMar>
            <w:vAlign w:val="bottom"/>
            <w:hideMark/>
          </w:tcPr>
          <w:p w14:paraId="370DBD1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4.19</w:t>
            </w:r>
          </w:p>
        </w:tc>
        <w:tc>
          <w:tcPr>
            <w:tcW w:w="2160" w:type="dxa"/>
            <w:shd w:val="clear" w:color="auto" w:fill="auto"/>
            <w:noWrap/>
            <w:tcMar>
              <w:top w:w="15" w:type="dxa"/>
              <w:left w:w="15" w:type="dxa"/>
              <w:bottom w:w="0" w:type="dxa"/>
              <w:right w:w="15" w:type="dxa"/>
            </w:tcMar>
            <w:vAlign w:val="bottom"/>
            <w:hideMark/>
          </w:tcPr>
          <w:p w14:paraId="251B11A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75.02</w:t>
            </w:r>
          </w:p>
        </w:tc>
        <w:tc>
          <w:tcPr>
            <w:tcW w:w="2160" w:type="dxa"/>
            <w:shd w:val="clear" w:color="auto" w:fill="auto"/>
            <w:noWrap/>
            <w:tcMar>
              <w:top w:w="15" w:type="dxa"/>
              <w:left w:w="15" w:type="dxa"/>
              <w:bottom w:w="0" w:type="dxa"/>
              <w:right w:w="15" w:type="dxa"/>
            </w:tcMar>
            <w:vAlign w:val="bottom"/>
            <w:hideMark/>
          </w:tcPr>
          <w:p w14:paraId="1A80799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50</w:t>
            </w:r>
          </w:p>
        </w:tc>
      </w:tr>
      <w:tr w:rsidR="0085293B" w:rsidRPr="00013718" w14:paraId="13C44E79"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372A9DC7"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Modoc</w:t>
            </w:r>
          </w:p>
        </w:tc>
        <w:tc>
          <w:tcPr>
            <w:tcW w:w="2160" w:type="dxa"/>
            <w:shd w:val="clear" w:color="auto" w:fill="auto"/>
            <w:noWrap/>
            <w:tcMar>
              <w:top w:w="15" w:type="dxa"/>
              <w:left w:w="15" w:type="dxa"/>
              <w:bottom w:w="0" w:type="dxa"/>
              <w:right w:w="15" w:type="dxa"/>
            </w:tcMar>
            <w:vAlign w:val="bottom"/>
            <w:hideMark/>
          </w:tcPr>
          <w:p w14:paraId="78F39EE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0.46</w:t>
            </w:r>
          </w:p>
        </w:tc>
        <w:tc>
          <w:tcPr>
            <w:tcW w:w="2160" w:type="dxa"/>
            <w:shd w:val="clear" w:color="auto" w:fill="auto"/>
            <w:noWrap/>
            <w:tcMar>
              <w:top w:w="15" w:type="dxa"/>
              <w:left w:w="15" w:type="dxa"/>
              <w:bottom w:w="0" w:type="dxa"/>
              <w:right w:w="15" w:type="dxa"/>
            </w:tcMar>
            <w:vAlign w:val="bottom"/>
            <w:hideMark/>
          </w:tcPr>
          <w:p w14:paraId="3522F16F"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1895051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57.46</w:t>
            </w:r>
          </w:p>
        </w:tc>
        <w:tc>
          <w:tcPr>
            <w:tcW w:w="2160" w:type="dxa"/>
            <w:shd w:val="clear" w:color="auto" w:fill="auto"/>
            <w:noWrap/>
            <w:tcMar>
              <w:top w:w="15" w:type="dxa"/>
              <w:left w:w="15" w:type="dxa"/>
              <w:bottom w:w="0" w:type="dxa"/>
              <w:right w:w="15" w:type="dxa"/>
            </w:tcMar>
            <w:vAlign w:val="bottom"/>
            <w:hideMark/>
          </w:tcPr>
          <w:p w14:paraId="27F228E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72.38</w:t>
            </w:r>
          </w:p>
        </w:tc>
        <w:tc>
          <w:tcPr>
            <w:tcW w:w="2160" w:type="dxa"/>
            <w:shd w:val="clear" w:color="auto" w:fill="auto"/>
            <w:noWrap/>
            <w:tcMar>
              <w:top w:w="15" w:type="dxa"/>
              <w:left w:w="15" w:type="dxa"/>
              <w:bottom w:w="0" w:type="dxa"/>
              <w:right w:w="15" w:type="dxa"/>
            </w:tcMar>
            <w:vAlign w:val="bottom"/>
            <w:hideMark/>
          </w:tcPr>
          <w:p w14:paraId="10186AC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78</w:t>
            </w:r>
          </w:p>
        </w:tc>
      </w:tr>
      <w:tr w:rsidR="0085293B" w:rsidRPr="00013718" w14:paraId="781EF882"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D03420F"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Mono</w:t>
            </w:r>
          </w:p>
        </w:tc>
        <w:tc>
          <w:tcPr>
            <w:tcW w:w="2160" w:type="dxa"/>
            <w:shd w:val="clear" w:color="auto" w:fill="auto"/>
            <w:noWrap/>
            <w:tcMar>
              <w:top w:w="15" w:type="dxa"/>
              <w:left w:w="15" w:type="dxa"/>
              <w:bottom w:w="0" w:type="dxa"/>
              <w:right w:w="15" w:type="dxa"/>
            </w:tcMar>
            <w:vAlign w:val="bottom"/>
            <w:hideMark/>
          </w:tcPr>
          <w:p w14:paraId="310A2BF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1.14</w:t>
            </w:r>
          </w:p>
        </w:tc>
        <w:tc>
          <w:tcPr>
            <w:tcW w:w="2160" w:type="dxa"/>
            <w:shd w:val="clear" w:color="auto" w:fill="auto"/>
            <w:noWrap/>
            <w:tcMar>
              <w:top w:w="15" w:type="dxa"/>
              <w:left w:w="15" w:type="dxa"/>
              <w:bottom w:w="0" w:type="dxa"/>
              <w:right w:w="15" w:type="dxa"/>
            </w:tcMar>
            <w:vAlign w:val="bottom"/>
            <w:hideMark/>
          </w:tcPr>
          <w:p w14:paraId="6E448501"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55AF6A0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6.44</w:t>
            </w:r>
          </w:p>
        </w:tc>
        <w:tc>
          <w:tcPr>
            <w:tcW w:w="2160" w:type="dxa"/>
            <w:shd w:val="clear" w:color="auto" w:fill="auto"/>
            <w:noWrap/>
            <w:tcMar>
              <w:top w:w="15" w:type="dxa"/>
              <w:left w:w="15" w:type="dxa"/>
              <w:bottom w:w="0" w:type="dxa"/>
              <w:right w:w="15" w:type="dxa"/>
            </w:tcMar>
            <w:vAlign w:val="bottom"/>
            <w:hideMark/>
          </w:tcPr>
          <w:p w14:paraId="45827EE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70.93</w:t>
            </w:r>
          </w:p>
        </w:tc>
        <w:tc>
          <w:tcPr>
            <w:tcW w:w="2160" w:type="dxa"/>
            <w:shd w:val="clear" w:color="auto" w:fill="auto"/>
            <w:noWrap/>
            <w:tcMar>
              <w:top w:w="15" w:type="dxa"/>
              <w:left w:w="15" w:type="dxa"/>
              <w:bottom w:w="0" w:type="dxa"/>
              <w:right w:w="15" w:type="dxa"/>
            </w:tcMar>
            <w:vAlign w:val="bottom"/>
            <w:hideMark/>
          </w:tcPr>
          <w:p w14:paraId="3A4B5C4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43</w:t>
            </w:r>
          </w:p>
        </w:tc>
      </w:tr>
      <w:tr w:rsidR="0085293B" w:rsidRPr="00013718" w14:paraId="4C3A034B"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57309DB1"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Monterey</w:t>
            </w:r>
          </w:p>
        </w:tc>
        <w:tc>
          <w:tcPr>
            <w:tcW w:w="2160" w:type="dxa"/>
            <w:shd w:val="clear" w:color="auto" w:fill="auto"/>
            <w:noWrap/>
            <w:tcMar>
              <w:top w:w="15" w:type="dxa"/>
              <w:left w:w="15" w:type="dxa"/>
              <w:bottom w:w="0" w:type="dxa"/>
              <w:right w:w="15" w:type="dxa"/>
            </w:tcMar>
            <w:vAlign w:val="bottom"/>
            <w:hideMark/>
          </w:tcPr>
          <w:p w14:paraId="7F1E82E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27.42</w:t>
            </w:r>
          </w:p>
        </w:tc>
        <w:tc>
          <w:tcPr>
            <w:tcW w:w="2160" w:type="dxa"/>
            <w:shd w:val="clear" w:color="auto" w:fill="auto"/>
            <w:noWrap/>
            <w:tcMar>
              <w:top w:w="15" w:type="dxa"/>
              <w:left w:w="15" w:type="dxa"/>
              <w:bottom w:w="0" w:type="dxa"/>
              <w:right w:w="15" w:type="dxa"/>
            </w:tcMar>
            <w:vAlign w:val="bottom"/>
            <w:hideMark/>
          </w:tcPr>
          <w:p w14:paraId="50912F4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77.51</w:t>
            </w:r>
          </w:p>
        </w:tc>
        <w:tc>
          <w:tcPr>
            <w:tcW w:w="2160" w:type="dxa"/>
            <w:shd w:val="clear" w:color="auto" w:fill="auto"/>
            <w:noWrap/>
            <w:tcMar>
              <w:top w:w="15" w:type="dxa"/>
              <w:left w:w="15" w:type="dxa"/>
              <w:bottom w:w="0" w:type="dxa"/>
              <w:right w:w="15" w:type="dxa"/>
            </w:tcMar>
            <w:vAlign w:val="bottom"/>
            <w:hideMark/>
          </w:tcPr>
          <w:p w14:paraId="6CCEF8A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0.48</w:t>
            </w:r>
          </w:p>
        </w:tc>
        <w:tc>
          <w:tcPr>
            <w:tcW w:w="2160" w:type="dxa"/>
            <w:shd w:val="clear" w:color="auto" w:fill="auto"/>
            <w:noWrap/>
            <w:tcMar>
              <w:top w:w="15" w:type="dxa"/>
              <w:left w:w="15" w:type="dxa"/>
              <w:bottom w:w="0" w:type="dxa"/>
              <w:right w:w="15" w:type="dxa"/>
            </w:tcMar>
            <w:vAlign w:val="bottom"/>
            <w:hideMark/>
          </w:tcPr>
          <w:p w14:paraId="5B26EEC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71.97</w:t>
            </w:r>
          </w:p>
        </w:tc>
        <w:tc>
          <w:tcPr>
            <w:tcW w:w="2160" w:type="dxa"/>
            <w:shd w:val="clear" w:color="auto" w:fill="auto"/>
            <w:noWrap/>
            <w:tcMar>
              <w:top w:w="15" w:type="dxa"/>
              <w:left w:w="15" w:type="dxa"/>
              <w:bottom w:w="0" w:type="dxa"/>
              <w:right w:w="15" w:type="dxa"/>
            </w:tcMar>
            <w:vAlign w:val="bottom"/>
            <w:hideMark/>
          </w:tcPr>
          <w:p w14:paraId="7FA3DBF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29</w:t>
            </w:r>
          </w:p>
        </w:tc>
      </w:tr>
      <w:tr w:rsidR="0085293B" w:rsidRPr="00013718" w14:paraId="51A9E6EF"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89D4490"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Napa</w:t>
            </w:r>
          </w:p>
        </w:tc>
        <w:tc>
          <w:tcPr>
            <w:tcW w:w="2160" w:type="dxa"/>
            <w:shd w:val="clear" w:color="auto" w:fill="auto"/>
            <w:noWrap/>
            <w:tcMar>
              <w:top w:w="15" w:type="dxa"/>
              <w:left w:w="15" w:type="dxa"/>
              <w:bottom w:w="0" w:type="dxa"/>
              <w:right w:w="15" w:type="dxa"/>
            </w:tcMar>
            <w:vAlign w:val="bottom"/>
            <w:hideMark/>
          </w:tcPr>
          <w:p w14:paraId="745C2CD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11.32</w:t>
            </w:r>
          </w:p>
        </w:tc>
        <w:tc>
          <w:tcPr>
            <w:tcW w:w="2160" w:type="dxa"/>
            <w:shd w:val="clear" w:color="auto" w:fill="auto"/>
            <w:noWrap/>
            <w:tcMar>
              <w:top w:w="15" w:type="dxa"/>
              <w:left w:w="15" w:type="dxa"/>
              <w:bottom w:w="0" w:type="dxa"/>
              <w:right w:w="15" w:type="dxa"/>
            </w:tcMar>
            <w:vAlign w:val="bottom"/>
            <w:hideMark/>
          </w:tcPr>
          <w:p w14:paraId="0F32115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92.77</w:t>
            </w:r>
          </w:p>
        </w:tc>
        <w:tc>
          <w:tcPr>
            <w:tcW w:w="2160" w:type="dxa"/>
            <w:shd w:val="clear" w:color="auto" w:fill="auto"/>
            <w:noWrap/>
            <w:tcMar>
              <w:top w:w="15" w:type="dxa"/>
              <w:left w:w="15" w:type="dxa"/>
              <w:bottom w:w="0" w:type="dxa"/>
              <w:right w:w="15" w:type="dxa"/>
            </w:tcMar>
            <w:vAlign w:val="bottom"/>
            <w:hideMark/>
          </w:tcPr>
          <w:p w14:paraId="0ED04EF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0.55</w:t>
            </w:r>
          </w:p>
        </w:tc>
        <w:tc>
          <w:tcPr>
            <w:tcW w:w="2160" w:type="dxa"/>
            <w:shd w:val="clear" w:color="auto" w:fill="auto"/>
            <w:noWrap/>
            <w:tcMar>
              <w:top w:w="15" w:type="dxa"/>
              <w:left w:w="15" w:type="dxa"/>
              <w:bottom w:w="0" w:type="dxa"/>
              <w:right w:w="15" w:type="dxa"/>
            </w:tcMar>
            <w:vAlign w:val="bottom"/>
            <w:hideMark/>
          </w:tcPr>
          <w:p w14:paraId="68710B3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69.23</w:t>
            </w:r>
          </w:p>
        </w:tc>
        <w:tc>
          <w:tcPr>
            <w:tcW w:w="2160" w:type="dxa"/>
            <w:shd w:val="clear" w:color="auto" w:fill="auto"/>
            <w:noWrap/>
            <w:tcMar>
              <w:top w:w="15" w:type="dxa"/>
              <w:left w:w="15" w:type="dxa"/>
              <w:bottom w:w="0" w:type="dxa"/>
              <w:right w:w="15" w:type="dxa"/>
            </w:tcMar>
            <w:vAlign w:val="bottom"/>
            <w:hideMark/>
          </w:tcPr>
          <w:p w14:paraId="53C8993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30</w:t>
            </w:r>
          </w:p>
        </w:tc>
      </w:tr>
      <w:tr w:rsidR="0085293B" w:rsidRPr="00013718" w14:paraId="668E36B7"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7E0D3B8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Nevada</w:t>
            </w:r>
          </w:p>
        </w:tc>
        <w:tc>
          <w:tcPr>
            <w:tcW w:w="2160" w:type="dxa"/>
            <w:shd w:val="clear" w:color="auto" w:fill="auto"/>
            <w:noWrap/>
            <w:tcMar>
              <w:top w:w="15" w:type="dxa"/>
              <w:left w:w="15" w:type="dxa"/>
              <w:bottom w:w="0" w:type="dxa"/>
              <w:right w:w="15" w:type="dxa"/>
            </w:tcMar>
            <w:vAlign w:val="bottom"/>
            <w:hideMark/>
          </w:tcPr>
          <w:p w14:paraId="5CB0DE8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4.76</w:t>
            </w:r>
          </w:p>
        </w:tc>
        <w:tc>
          <w:tcPr>
            <w:tcW w:w="2160" w:type="dxa"/>
            <w:shd w:val="clear" w:color="auto" w:fill="auto"/>
            <w:noWrap/>
            <w:tcMar>
              <w:top w:w="15" w:type="dxa"/>
              <w:left w:w="15" w:type="dxa"/>
              <w:bottom w:w="0" w:type="dxa"/>
              <w:right w:w="15" w:type="dxa"/>
            </w:tcMar>
            <w:vAlign w:val="bottom"/>
            <w:hideMark/>
          </w:tcPr>
          <w:p w14:paraId="0855443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68.82</w:t>
            </w:r>
          </w:p>
        </w:tc>
        <w:tc>
          <w:tcPr>
            <w:tcW w:w="2160" w:type="dxa"/>
            <w:shd w:val="clear" w:color="auto" w:fill="auto"/>
            <w:noWrap/>
            <w:tcMar>
              <w:top w:w="15" w:type="dxa"/>
              <w:left w:w="15" w:type="dxa"/>
              <w:bottom w:w="0" w:type="dxa"/>
              <w:right w:w="15" w:type="dxa"/>
            </w:tcMar>
            <w:vAlign w:val="bottom"/>
            <w:hideMark/>
          </w:tcPr>
          <w:p w14:paraId="4A260EA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0.34</w:t>
            </w:r>
          </w:p>
        </w:tc>
        <w:tc>
          <w:tcPr>
            <w:tcW w:w="2160" w:type="dxa"/>
            <w:shd w:val="clear" w:color="auto" w:fill="auto"/>
            <w:noWrap/>
            <w:tcMar>
              <w:top w:w="15" w:type="dxa"/>
              <w:left w:w="15" w:type="dxa"/>
              <w:bottom w:w="0" w:type="dxa"/>
              <w:right w:w="15" w:type="dxa"/>
            </w:tcMar>
            <w:vAlign w:val="bottom"/>
            <w:hideMark/>
          </w:tcPr>
          <w:p w14:paraId="310BEF8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71.45</w:t>
            </w:r>
          </w:p>
        </w:tc>
        <w:tc>
          <w:tcPr>
            <w:tcW w:w="2160" w:type="dxa"/>
            <w:shd w:val="clear" w:color="auto" w:fill="auto"/>
            <w:noWrap/>
            <w:tcMar>
              <w:top w:w="15" w:type="dxa"/>
              <w:left w:w="15" w:type="dxa"/>
              <w:bottom w:w="0" w:type="dxa"/>
              <w:right w:w="15" w:type="dxa"/>
            </w:tcMar>
            <w:vAlign w:val="bottom"/>
            <w:hideMark/>
          </w:tcPr>
          <w:p w14:paraId="31F030D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45</w:t>
            </w:r>
          </w:p>
        </w:tc>
      </w:tr>
      <w:tr w:rsidR="0085293B" w:rsidRPr="00013718" w14:paraId="1DE12CD5"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78D5F46D"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Orange</w:t>
            </w:r>
          </w:p>
        </w:tc>
        <w:tc>
          <w:tcPr>
            <w:tcW w:w="2160" w:type="dxa"/>
            <w:shd w:val="clear" w:color="auto" w:fill="auto"/>
            <w:noWrap/>
            <w:tcMar>
              <w:top w:w="15" w:type="dxa"/>
              <w:left w:w="15" w:type="dxa"/>
              <w:bottom w:w="0" w:type="dxa"/>
              <w:right w:w="15" w:type="dxa"/>
            </w:tcMar>
            <w:vAlign w:val="bottom"/>
            <w:hideMark/>
          </w:tcPr>
          <w:p w14:paraId="430EF3A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260.48</w:t>
            </w:r>
          </w:p>
        </w:tc>
        <w:tc>
          <w:tcPr>
            <w:tcW w:w="2160" w:type="dxa"/>
            <w:shd w:val="clear" w:color="auto" w:fill="auto"/>
            <w:noWrap/>
            <w:tcMar>
              <w:top w:w="15" w:type="dxa"/>
              <w:left w:w="15" w:type="dxa"/>
              <w:bottom w:w="0" w:type="dxa"/>
              <w:right w:w="15" w:type="dxa"/>
            </w:tcMar>
            <w:vAlign w:val="bottom"/>
            <w:hideMark/>
          </w:tcPr>
          <w:p w14:paraId="2FA649D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95.93</w:t>
            </w:r>
          </w:p>
        </w:tc>
        <w:tc>
          <w:tcPr>
            <w:tcW w:w="2160" w:type="dxa"/>
            <w:shd w:val="clear" w:color="auto" w:fill="auto"/>
            <w:noWrap/>
            <w:tcMar>
              <w:top w:w="15" w:type="dxa"/>
              <w:left w:w="15" w:type="dxa"/>
              <w:bottom w:w="0" w:type="dxa"/>
              <w:right w:w="15" w:type="dxa"/>
            </w:tcMar>
            <w:vAlign w:val="bottom"/>
            <w:hideMark/>
          </w:tcPr>
          <w:p w14:paraId="196AFCA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0.001</w:t>
            </w:r>
          </w:p>
        </w:tc>
        <w:tc>
          <w:tcPr>
            <w:tcW w:w="2160" w:type="dxa"/>
            <w:shd w:val="clear" w:color="auto" w:fill="auto"/>
            <w:noWrap/>
            <w:tcMar>
              <w:top w:w="15" w:type="dxa"/>
              <w:left w:w="15" w:type="dxa"/>
              <w:bottom w:w="0" w:type="dxa"/>
              <w:right w:w="15" w:type="dxa"/>
            </w:tcMar>
            <w:vAlign w:val="bottom"/>
            <w:hideMark/>
          </w:tcPr>
          <w:p w14:paraId="386BFDD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70.16</w:t>
            </w:r>
          </w:p>
        </w:tc>
        <w:tc>
          <w:tcPr>
            <w:tcW w:w="2160" w:type="dxa"/>
            <w:shd w:val="clear" w:color="auto" w:fill="auto"/>
            <w:noWrap/>
            <w:tcMar>
              <w:top w:w="15" w:type="dxa"/>
              <w:left w:w="15" w:type="dxa"/>
              <w:bottom w:w="0" w:type="dxa"/>
              <w:right w:w="15" w:type="dxa"/>
            </w:tcMar>
            <w:vAlign w:val="bottom"/>
            <w:hideMark/>
          </w:tcPr>
          <w:p w14:paraId="21F70E0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48</w:t>
            </w:r>
          </w:p>
        </w:tc>
      </w:tr>
      <w:tr w:rsidR="0085293B" w:rsidRPr="00013718" w14:paraId="3DBF0A73"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281B381"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Placer</w:t>
            </w:r>
          </w:p>
        </w:tc>
        <w:tc>
          <w:tcPr>
            <w:tcW w:w="2160" w:type="dxa"/>
            <w:shd w:val="clear" w:color="auto" w:fill="auto"/>
            <w:noWrap/>
            <w:tcMar>
              <w:top w:w="15" w:type="dxa"/>
              <w:left w:w="15" w:type="dxa"/>
              <w:bottom w:w="0" w:type="dxa"/>
              <w:right w:w="15" w:type="dxa"/>
            </w:tcMar>
            <w:vAlign w:val="bottom"/>
            <w:hideMark/>
          </w:tcPr>
          <w:p w14:paraId="24D04AA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24.75</w:t>
            </w:r>
          </w:p>
        </w:tc>
        <w:tc>
          <w:tcPr>
            <w:tcW w:w="2160" w:type="dxa"/>
            <w:shd w:val="clear" w:color="auto" w:fill="auto"/>
            <w:noWrap/>
            <w:tcMar>
              <w:top w:w="15" w:type="dxa"/>
              <w:left w:w="15" w:type="dxa"/>
              <w:bottom w:w="0" w:type="dxa"/>
              <w:right w:w="15" w:type="dxa"/>
            </w:tcMar>
            <w:vAlign w:val="bottom"/>
            <w:hideMark/>
          </w:tcPr>
          <w:p w14:paraId="65CDE7D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97.72</w:t>
            </w:r>
          </w:p>
        </w:tc>
        <w:tc>
          <w:tcPr>
            <w:tcW w:w="2160" w:type="dxa"/>
            <w:shd w:val="clear" w:color="auto" w:fill="auto"/>
            <w:noWrap/>
            <w:tcMar>
              <w:top w:w="15" w:type="dxa"/>
              <w:left w:w="15" w:type="dxa"/>
              <w:bottom w:w="0" w:type="dxa"/>
              <w:right w:w="15" w:type="dxa"/>
            </w:tcMar>
            <w:vAlign w:val="bottom"/>
            <w:hideMark/>
          </w:tcPr>
          <w:p w14:paraId="27446C9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0.29</w:t>
            </w:r>
          </w:p>
        </w:tc>
        <w:tc>
          <w:tcPr>
            <w:tcW w:w="2160" w:type="dxa"/>
            <w:shd w:val="clear" w:color="auto" w:fill="auto"/>
            <w:noWrap/>
            <w:tcMar>
              <w:top w:w="15" w:type="dxa"/>
              <w:left w:w="15" w:type="dxa"/>
              <w:bottom w:w="0" w:type="dxa"/>
              <w:right w:w="15" w:type="dxa"/>
            </w:tcMar>
            <w:vAlign w:val="bottom"/>
            <w:hideMark/>
          </w:tcPr>
          <w:p w14:paraId="0706A0E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69.56</w:t>
            </w:r>
          </w:p>
        </w:tc>
        <w:tc>
          <w:tcPr>
            <w:tcW w:w="2160" w:type="dxa"/>
            <w:shd w:val="clear" w:color="auto" w:fill="auto"/>
            <w:noWrap/>
            <w:tcMar>
              <w:top w:w="15" w:type="dxa"/>
              <w:left w:w="15" w:type="dxa"/>
              <w:bottom w:w="0" w:type="dxa"/>
              <w:right w:w="15" w:type="dxa"/>
            </w:tcMar>
            <w:vAlign w:val="bottom"/>
            <w:hideMark/>
          </w:tcPr>
          <w:p w14:paraId="245721F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51</w:t>
            </w:r>
          </w:p>
        </w:tc>
      </w:tr>
      <w:tr w:rsidR="0085293B" w:rsidRPr="00013718" w14:paraId="572BCB3F"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500B21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lastRenderedPageBreak/>
              <w:t>Plumas</w:t>
            </w:r>
          </w:p>
        </w:tc>
        <w:tc>
          <w:tcPr>
            <w:tcW w:w="2160" w:type="dxa"/>
            <w:shd w:val="clear" w:color="auto" w:fill="auto"/>
            <w:noWrap/>
            <w:tcMar>
              <w:top w:w="15" w:type="dxa"/>
              <w:left w:w="15" w:type="dxa"/>
              <w:bottom w:w="0" w:type="dxa"/>
              <w:right w:w="15" w:type="dxa"/>
            </w:tcMar>
            <w:vAlign w:val="bottom"/>
            <w:hideMark/>
          </w:tcPr>
          <w:p w14:paraId="66BC43A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1.21</w:t>
            </w:r>
          </w:p>
        </w:tc>
        <w:tc>
          <w:tcPr>
            <w:tcW w:w="2160" w:type="dxa"/>
            <w:shd w:val="clear" w:color="auto" w:fill="auto"/>
            <w:noWrap/>
            <w:tcMar>
              <w:top w:w="15" w:type="dxa"/>
              <w:left w:w="15" w:type="dxa"/>
              <w:bottom w:w="0" w:type="dxa"/>
              <w:right w:w="15" w:type="dxa"/>
            </w:tcMar>
            <w:vAlign w:val="bottom"/>
            <w:hideMark/>
          </w:tcPr>
          <w:p w14:paraId="5F7BC205"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29CF12A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3.35</w:t>
            </w:r>
          </w:p>
        </w:tc>
        <w:tc>
          <w:tcPr>
            <w:tcW w:w="2160" w:type="dxa"/>
            <w:shd w:val="clear" w:color="auto" w:fill="auto"/>
            <w:noWrap/>
            <w:tcMar>
              <w:top w:w="15" w:type="dxa"/>
              <w:left w:w="15" w:type="dxa"/>
              <w:bottom w:w="0" w:type="dxa"/>
              <w:right w:w="15" w:type="dxa"/>
            </w:tcMar>
            <w:vAlign w:val="bottom"/>
            <w:hideMark/>
          </w:tcPr>
          <w:p w14:paraId="080C876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76.12</w:t>
            </w:r>
          </w:p>
        </w:tc>
        <w:tc>
          <w:tcPr>
            <w:tcW w:w="2160" w:type="dxa"/>
            <w:shd w:val="clear" w:color="auto" w:fill="auto"/>
            <w:noWrap/>
            <w:tcMar>
              <w:top w:w="15" w:type="dxa"/>
              <w:left w:w="15" w:type="dxa"/>
              <w:bottom w:w="0" w:type="dxa"/>
              <w:right w:w="15" w:type="dxa"/>
            </w:tcMar>
            <w:vAlign w:val="bottom"/>
            <w:hideMark/>
          </w:tcPr>
          <w:p w14:paraId="63B2A33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63</w:t>
            </w:r>
          </w:p>
        </w:tc>
      </w:tr>
      <w:tr w:rsidR="0085293B" w:rsidRPr="00013718" w14:paraId="585F4DA9"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621030F"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Riverside</w:t>
            </w:r>
          </w:p>
        </w:tc>
        <w:tc>
          <w:tcPr>
            <w:tcW w:w="2160" w:type="dxa"/>
            <w:shd w:val="clear" w:color="auto" w:fill="auto"/>
            <w:noWrap/>
            <w:tcMar>
              <w:top w:w="15" w:type="dxa"/>
              <w:left w:w="15" w:type="dxa"/>
              <w:bottom w:w="0" w:type="dxa"/>
              <w:right w:w="15" w:type="dxa"/>
            </w:tcMar>
            <w:vAlign w:val="bottom"/>
            <w:hideMark/>
          </w:tcPr>
          <w:p w14:paraId="7B7F21C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90.77</w:t>
            </w:r>
          </w:p>
        </w:tc>
        <w:tc>
          <w:tcPr>
            <w:tcW w:w="2160" w:type="dxa"/>
            <w:shd w:val="clear" w:color="auto" w:fill="auto"/>
            <w:noWrap/>
            <w:tcMar>
              <w:top w:w="15" w:type="dxa"/>
              <w:left w:w="15" w:type="dxa"/>
              <w:bottom w:w="0" w:type="dxa"/>
              <w:right w:w="15" w:type="dxa"/>
            </w:tcMar>
            <w:vAlign w:val="bottom"/>
            <w:hideMark/>
          </w:tcPr>
          <w:p w14:paraId="573EB1A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73.26</w:t>
            </w:r>
          </w:p>
        </w:tc>
        <w:tc>
          <w:tcPr>
            <w:tcW w:w="2160" w:type="dxa"/>
            <w:shd w:val="clear" w:color="auto" w:fill="auto"/>
            <w:noWrap/>
            <w:tcMar>
              <w:top w:w="15" w:type="dxa"/>
              <w:left w:w="15" w:type="dxa"/>
              <w:bottom w:w="0" w:type="dxa"/>
              <w:right w:w="15" w:type="dxa"/>
            </w:tcMar>
            <w:vAlign w:val="bottom"/>
            <w:hideMark/>
          </w:tcPr>
          <w:p w14:paraId="1B31DA3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0.13</w:t>
            </w:r>
          </w:p>
        </w:tc>
        <w:tc>
          <w:tcPr>
            <w:tcW w:w="2160" w:type="dxa"/>
            <w:shd w:val="clear" w:color="auto" w:fill="auto"/>
            <w:noWrap/>
            <w:tcMar>
              <w:top w:w="15" w:type="dxa"/>
              <w:left w:w="15" w:type="dxa"/>
              <w:bottom w:w="0" w:type="dxa"/>
              <w:right w:w="15" w:type="dxa"/>
            </w:tcMar>
            <w:vAlign w:val="bottom"/>
            <w:hideMark/>
          </w:tcPr>
          <w:p w14:paraId="628C35B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73.1</w:t>
            </w:r>
          </w:p>
        </w:tc>
        <w:tc>
          <w:tcPr>
            <w:tcW w:w="2160" w:type="dxa"/>
            <w:shd w:val="clear" w:color="auto" w:fill="auto"/>
            <w:noWrap/>
            <w:tcMar>
              <w:top w:w="15" w:type="dxa"/>
              <w:left w:w="15" w:type="dxa"/>
              <w:bottom w:w="0" w:type="dxa"/>
              <w:right w:w="15" w:type="dxa"/>
            </w:tcMar>
            <w:vAlign w:val="bottom"/>
            <w:hideMark/>
          </w:tcPr>
          <w:p w14:paraId="37F54B8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49</w:t>
            </w:r>
          </w:p>
        </w:tc>
      </w:tr>
      <w:tr w:rsidR="0085293B" w:rsidRPr="00013718" w14:paraId="518FBC54"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5B33418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Sacramento</w:t>
            </w:r>
          </w:p>
        </w:tc>
        <w:tc>
          <w:tcPr>
            <w:tcW w:w="2160" w:type="dxa"/>
            <w:shd w:val="clear" w:color="auto" w:fill="auto"/>
            <w:noWrap/>
            <w:tcMar>
              <w:top w:w="15" w:type="dxa"/>
              <w:left w:w="15" w:type="dxa"/>
              <w:bottom w:w="0" w:type="dxa"/>
              <w:right w:w="15" w:type="dxa"/>
            </w:tcMar>
            <w:vAlign w:val="bottom"/>
            <w:hideMark/>
          </w:tcPr>
          <w:p w14:paraId="5864EE6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96.63</w:t>
            </w:r>
          </w:p>
        </w:tc>
        <w:tc>
          <w:tcPr>
            <w:tcW w:w="2160" w:type="dxa"/>
            <w:shd w:val="clear" w:color="auto" w:fill="auto"/>
            <w:noWrap/>
            <w:tcMar>
              <w:top w:w="15" w:type="dxa"/>
              <w:left w:w="15" w:type="dxa"/>
              <w:bottom w:w="0" w:type="dxa"/>
              <w:right w:w="15" w:type="dxa"/>
            </w:tcMar>
            <w:vAlign w:val="bottom"/>
            <w:hideMark/>
          </w:tcPr>
          <w:p w14:paraId="331A6E3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72.02</w:t>
            </w:r>
          </w:p>
        </w:tc>
        <w:tc>
          <w:tcPr>
            <w:tcW w:w="2160" w:type="dxa"/>
            <w:shd w:val="clear" w:color="auto" w:fill="auto"/>
            <w:noWrap/>
            <w:tcMar>
              <w:top w:w="15" w:type="dxa"/>
              <w:left w:w="15" w:type="dxa"/>
              <w:bottom w:w="0" w:type="dxa"/>
              <w:right w:w="15" w:type="dxa"/>
            </w:tcMar>
            <w:vAlign w:val="bottom"/>
            <w:hideMark/>
          </w:tcPr>
          <w:p w14:paraId="1801E49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0.35</w:t>
            </w:r>
          </w:p>
        </w:tc>
        <w:tc>
          <w:tcPr>
            <w:tcW w:w="2160" w:type="dxa"/>
            <w:shd w:val="clear" w:color="auto" w:fill="auto"/>
            <w:noWrap/>
            <w:tcMar>
              <w:top w:w="15" w:type="dxa"/>
              <w:left w:w="15" w:type="dxa"/>
              <w:bottom w:w="0" w:type="dxa"/>
              <w:right w:w="15" w:type="dxa"/>
            </w:tcMar>
            <w:vAlign w:val="bottom"/>
            <w:hideMark/>
          </w:tcPr>
          <w:p w14:paraId="1BAAE40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72.63</w:t>
            </w:r>
          </w:p>
        </w:tc>
        <w:tc>
          <w:tcPr>
            <w:tcW w:w="2160" w:type="dxa"/>
            <w:shd w:val="clear" w:color="auto" w:fill="auto"/>
            <w:noWrap/>
            <w:tcMar>
              <w:top w:w="15" w:type="dxa"/>
              <w:left w:w="15" w:type="dxa"/>
              <w:bottom w:w="0" w:type="dxa"/>
              <w:right w:w="15" w:type="dxa"/>
            </w:tcMar>
            <w:vAlign w:val="bottom"/>
            <w:hideMark/>
          </w:tcPr>
          <w:p w14:paraId="05F98C8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37</w:t>
            </w:r>
          </w:p>
        </w:tc>
      </w:tr>
      <w:tr w:rsidR="0085293B" w:rsidRPr="00013718" w14:paraId="7A020C9A"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1238B457"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 Benito</w:t>
            </w:r>
          </w:p>
        </w:tc>
        <w:tc>
          <w:tcPr>
            <w:tcW w:w="2160" w:type="dxa"/>
            <w:shd w:val="clear" w:color="auto" w:fill="auto"/>
            <w:noWrap/>
            <w:tcMar>
              <w:top w:w="15" w:type="dxa"/>
              <w:left w:w="15" w:type="dxa"/>
              <w:bottom w:w="0" w:type="dxa"/>
              <w:right w:w="15" w:type="dxa"/>
            </w:tcMar>
            <w:vAlign w:val="bottom"/>
            <w:hideMark/>
          </w:tcPr>
          <w:p w14:paraId="246B2E9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2.76</w:t>
            </w:r>
          </w:p>
        </w:tc>
        <w:tc>
          <w:tcPr>
            <w:tcW w:w="2160" w:type="dxa"/>
            <w:shd w:val="clear" w:color="auto" w:fill="auto"/>
            <w:noWrap/>
            <w:tcMar>
              <w:top w:w="15" w:type="dxa"/>
              <w:left w:w="15" w:type="dxa"/>
              <w:bottom w:w="0" w:type="dxa"/>
              <w:right w:w="15" w:type="dxa"/>
            </w:tcMar>
            <w:vAlign w:val="bottom"/>
            <w:hideMark/>
          </w:tcPr>
          <w:p w14:paraId="3EE65D06"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268B7BA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2.42</w:t>
            </w:r>
          </w:p>
        </w:tc>
        <w:tc>
          <w:tcPr>
            <w:tcW w:w="2160" w:type="dxa"/>
            <w:shd w:val="clear" w:color="auto" w:fill="auto"/>
            <w:noWrap/>
            <w:tcMar>
              <w:top w:w="15" w:type="dxa"/>
              <w:left w:w="15" w:type="dxa"/>
              <w:bottom w:w="0" w:type="dxa"/>
              <w:right w:w="15" w:type="dxa"/>
            </w:tcMar>
            <w:vAlign w:val="bottom"/>
            <w:hideMark/>
          </w:tcPr>
          <w:p w14:paraId="5014AD8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75.22</w:t>
            </w:r>
          </w:p>
        </w:tc>
        <w:tc>
          <w:tcPr>
            <w:tcW w:w="2160" w:type="dxa"/>
            <w:shd w:val="clear" w:color="auto" w:fill="auto"/>
            <w:noWrap/>
            <w:tcMar>
              <w:top w:w="15" w:type="dxa"/>
              <w:left w:w="15" w:type="dxa"/>
              <w:bottom w:w="0" w:type="dxa"/>
              <w:right w:w="15" w:type="dxa"/>
            </w:tcMar>
            <w:vAlign w:val="bottom"/>
            <w:hideMark/>
          </w:tcPr>
          <w:p w14:paraId="4451324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42</w:t>
            </w:r>
          </w:p>
        </w:tc>
      </w:tr>
      <w:tr w:rsidR="0085293B" w:rsidRPr="00013718" w14:paraId="13989CB4"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3BAA6F19"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 Bernardino</w:t>
            </w:r>
          </w:p>
        </w:tc>
        <w:tc>
          <w:tcPr>
            <w:tcW w:w="2160" w:type="dxa"/>
            <w:shd w:val="clear" w:color="auto" w:fill="auto"/>
            <w:noWrap/>
            <w:tcMar>
              <w:top w:w="15" w:type="dxa"/>
              <w:left w:w="15" w:type="dxa"/>
              <w:bottom w:w="0" w:type="dxa"/>
              <w:right w:w="15" w:type="dxa"/>
            </w:tcMar>
            <w:vAlign w:val="bottom"/>
            <w:hideMark/>
          </w:tcPr>
          <w:p w14:paraId="1474F55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96.34</w:t>
            </w:r>
          </w:p>
        </w:tc>
        <w:tc>
          <w:tcPr>
            <w:tcW w:w="2160" w:type="dxa"/>
            <w:shd w:val="clear" w:color="auto" w:fill="auto"/>
            <w:noWrap/>
            <w:tcMar>
              <w:top w:w="15" w:type="dxa"/>
              <w:left w:w="15" w:type="dxa"/>
              <w:bottom w:w="0" w:type="dxa"/>
              <w:right w:w="15" w:type="dxa"/>
            </w:tcMar>
            <w:vAlign w:val="bottom"/>
            <w:hideMark/>
          </w:tcPr>
          <w:p w14:paraId="65F5BE1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67.9</w:t>
            </w:r>
          </w:p>
        </w:tc>
        <w:tc>
          <w:tcPr>
            <w:tcW w:w="2160" w:type="dxa"/>
            <w:shd w:val="clear" w:color="auto" w:fill="auto"/>
            <w:noWrap/>
            <w:tcMar>
              <w:top w:w="15" w:type="dxa"/>
              <w:left w:w="15" w:type="dxa"/>
              <w:bottom w:w="0" w:type="dxa"/>
              <w:right w:w="15" w:type="dxa"/>
            </w:tcMar>
            <w:vAlign w:val="bottom"/>
            <w:hideMark/>
          </w:tcPr>
          <w:p w14:paraId="1F8B236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0.01</w:t>
            </w:r>
          </w:p>
        </w:tc>
        <w:tc>
          <w:tcPr>
            <w:tcW w:w="2160" w:type="dxa"/>
            <w:shd w:val="clear" w:color="auto" w:fill="auto"/>
            <w:noWrap/>
            <w:tcMar>
              <w:top w:w="15" w:type="dxa"/>
              <w:left w:w="15" w:type="dxa"/>
              <w:bottom w:w="0" w:type="dxa"/>
              <w:right w:w="15" w:type="dxa"/>
            </w:tcMar>
            <w:vAlign w:val="bottom"/>
            <w:hideMark/>
          </w:tcPr>
          <w:p w14:paraId="37D9B0C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74.23</w:t>
            </w:r>
          </w:p>
        </w:tc>
        <w:tc>
          <w:tcPr>
            <w:tcW w:w="2160" w:type="dxa"/>
            <w:shd w:val="clear" w:color="auto" w:fill="auto"/>
            <w:noWrap/>
            <w:tcMar>
              <w:top w:w="15" w:type="dxa"/>
              <w:left w:w="15" w:type="dxa"/>
              <w:bottom w:w="0" w:type="dxa"/>
              <w:right w:w="15" w:type="dxa"/>
            </w:tcMar>
            <w:vAlign w:val="bottom"/>
            <w:hideMark/>
          </w:tcPr>
          <w:p w14:paraId="355EDED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50</w:t>
            </w:r>
          </w:p>
        </w:tc>
      </w:tr>
      <w:tr w:rsidR="0085293B" w:rsidRPr="00013718" w14:paraId="2C17307E"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0C065C1"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 Diego</w:t>
            </w:r>
          </w:p>
        </w:tc>
        <w:tc>
          <w:tcPr>
            <w:tcW w:w="2160" w:type="dxa"/>
            <w:shd w:val="clear" w:color="auto" w:fill="auto"/>
            <w:noWrap/>
            <w:tcMar>
              <w:top w:w="15" w:type="dxa"/>
              <w:left w:w="15" w:type="dxa"/>
              <w:bottom w:w="0" w:type="dxa"/>
              <w:right w:w="15" w:type="dxa"/>
            </w:tcMar>
            <w:vAlign w:val="bottom"/>
            <w:hideMark/>
          </w:tcPr>
          <w:p w14:paraId="500C781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245.14</w:t>
            </w:r>
          </w:p>
        </w:tc>
        <w:tc>
          <w:tcPr>
            <w:tcW w:w="2160" w:type="dxa"/>
            <w:shd w:val="clear" w:color="auto" w:fill="auto"/>
            <w:noWrap/>
            <w:tcMar>
              <w:top w:w="15" w:type="dxa"/>
              <w:left w:w="15" w:type="dxa"/>
              <w:bottom w:w="0" w:type="dxa"/>
              <w:right w:w="15" w:type="dxa"/>
            </w:tcMar>
            <w:vAlign w:val="bottom"/>
            <w:hideMark/>
          </w:tcPr>
          <w:p w14:paraId="09675E6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83.99</w:t>
            </w:r>
          </w:p>
        </w:tc>
        <w:tc>
          <w:tcPr>
            <w:tcW w:w="2160" w:type="dxa"/>
            <w:shd w:val="clear" w:color="auto" w:fill="auto"/>
            <w:noWrap/>
            <w:tcMar>
              <w:top w:w="15" w:type="dxa"/>
              <w:left w:w="15" w:type="dxa"/>
              <w:bottom w:w="0" w:type="dxa"/>
              <w:right w:w="15" w:type="dxa"/>
            </w:tcMar>
            <w:vAlign w:val="bottom"/>
            <w:hideMark/>
          </w:tcPr>
          <w:p w14:paraId="5D9C4AC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0.002</w:t>
            </w:r>
          </w:p>
        </w:tc>
        <w:tc>
          <w:tcPr>
            <w:tcW w:w="2160" w:type="dxa"/>
            <w:shd w:val="clear" w:color="auto" w:fill="auto"/>
            <w:noWrap/>
            <w:tcMar>
              <w:top w:w="15" w:type="dxa"/>
              <w:left w:w="15" w:type="dxa"/>
              <w:bottom w:w="0" w:type="dxa"/>
              <w:right w:w="15" w:type="dxa"/>
            </w:tcMar>
            <w:vAlign w:val="bottom"/>
            <w:hideMark/>
          </w:tcPr>
          <w:p w14:paraId="4FEEE16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71.24</w:t>
            </w:r>
          </w:p>
        </w:tc>
        <w:tc>
          <w:tcPr>
            <w:tcW w:w="2160" w:type="dxa"/>
            <w:shd w:val="clear" w:color="auto" w:fill="auto"/>
            <w:noWrap/>
            <w:tcMar>
              <w:top w:w="15" w:type="dxa"/>
              <w:left w:w="15" w:type="dxa"/>
              <w:bottom w:w="0" w:type="dxa"/>
              <w:right w:w="15" w:type="dxa"/>
            </w:tcMar>
            <w:vAlign w:val="bottom"/>
            <w:hideMark/>
          </w:tcPr>
          <w:p w14:paraId="1A4A367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42</w:t>
            </w:r>
          </w:p>
        </w:tc>
      </w:tr>
      <w:tr w:rsidR="0085293B" w:rsidRPr="00013718" w14:paraId="482793F0"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10AC2865"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 Francisco</w:t>
            </w:r>
          </w:p>
        </w:tc>
        <w:tc>
          <w:tcPr>
            <w:tcW w:w="2160" w:type="dxa"/>
            <w:shd w:val="clear" w:color="auto" w:fill="auto"/>
            <w:noWrap/>
            <w:tcMar>
              <w:top w:w="15" w:type="dxa"/>
              <w:left w:w="15" w:type="dxa"/>
              <w:bottom w:w="0" w:type="dxa"/>
              <w:right w:w="15" w:type="dxa"/>
            </w:tcMar>
            <w:vAlign w:val="bottom"/>
            <w:hideMark/>
          </w:tcPr>
          <w:p w14:paraId="37965D4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183.17</w:t>
            </w:r>
          </w:p>
        </w:tc>
        <w:tc>
          <w:tcPr>
            <w:tcW w:w="2160" w:type="dxa"/>
            <w:shd w:val="clear" w:color="auto" w:fill="auto"/>
            <w:noWrap/>
            <w:tcMar>
              <w:top w:w="15" w:type="dxa"/>
              <w:left w:w="15" w:type="dxa"/>
              <w:bottom w:w="0" w:type="dxa"/>
              <w:right w:w="15" w:type="dxa"/>
            </w:tcMar>
            <w:vAlign w:val="bottom"/>
            <w:hideMark/>
          </w:tcPr>
          <w:p w14:paraId="1E84EAD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123.86</w:t>
            </w:r>
          </w:p>
        </w:tc>
        <w:tc>
          <w:tcPr>
            <w:tcW w:w="2160" w:type="dxa"/>
            <w:shd w:val="clear" w:color="auto" w:fill="auto"/>
            <w:noWrap/>
            <w:tcMar>
              <w:top w:w="15" w:type="dxa"/>
              <w:left w:w="15" w:type="dxa"/>
              <w:bottom w:w="0" w:type="dxa"/>
              <w:right w:w="15" w:type="dxa"/>
            </w:tcMar>
            <w:vAlign w:val="bottom"/>
            <w:hideMark/>
          </w:tcPr>
          <w:p w14:paraId="6C3244F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w:t>
            </w:r>
          </w:p>
        </w:tc>
        <w:tc>
          <w:tcPr>
            <w:tcW w:w="2160" w:type="dxa"/>
            <w:shd w:val="clear" w:color="auto" w:fill="auto"/>
            <w:noWrap/>
            <w:tcMar>
              <w:top w:w="15" w:type="dxa"/>
              <w:left w:w="15" w:type="dxa"/>
              <w:bottom w:w="0" w:type="dxa"/>
              <w:right w:w="15" w:type="dxa"/>
            </w:tcMar>
            <w:vAlign w:val="bottom"/>
            <w:hideMark/>
          </w:tcPr>
          <w:p w14:paraId="5F8BE80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62.24</w:t>
            </w:r>
          </w:p>
        </w:tc>
        <w:tc>
          <w:tcPr>
            <w:tcW w:w="2160" w:type="dxa"/>
            <w:shd w:val="clear" w:color="auto" w:fill="auto"/>
            <w:noWrap/>
            <w:tcMar>
              <w:top w:w="15" w:type="dxa"/>
              <w:left w:w="15" w:type="dxa"/>
              <w:bottom w:w="0" w:type="dxa"/>
              <w:right w:w="15" w:type="dxa"/>
            </w:tcMar>
            <w:vAlign w:val="bottom"/>
            <w:hideMark/>
          </w:tcPr>
          <w:p w14:paraId="1550646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14</w:t>
            </w:r>
          </w:p>
        </w:tc>
      </w:tr>
      <w:tr w:rsidR="0085293B" w:rsidRPr="00013718" w14:paraId="40F9911C"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31632898"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 Joaquin</w:t>
            </w:r>
          </w:p>
        </w:tc>
        <w:tc>
          <w:tcPr>
            <w:tcW w:w="2160" w:type="dxa"/>
            <w:shd w:val="clear" w:color="auto" w:fill="auto"/>
            <w:noWrap/>
            <w:tcMar>
              <w:top w:w="15" w:type="dxa"/>
              <w:left w:w="15" w:type="dxa"/>
              <w:bottom w:w="0" w:type="dxa"/>
              <w:right w:w="15" w:type="dxa"/>
            </w:tcMar>
            <w:vAlign w:val="bottom"/>
            <w:hideMark/>
          </w:tcPr>
          <w:p w14:paraId="441910D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32.33</w:t>
            </w:r>
          </w:p>
        </w:tc>
        <w:tc>
          <w:tcPr>
            <w:tcW w:w="2160" w:type="dxa"/>
            <w:shd w:val="clear" w:color="auto" w:fill="auto"/>
            <w:noWrap/>
            <w:tcMar>
              <w:top w:w="15" w:type="dxa"/>
              <w:left w:w="15" w:type="dxa"/>
              <w:bottom w:w="0" w:type="dxa"/>
              <w:right w:w="15" w:type="dxa"/>
            </w:tcMar>
            <w:vAlign w:val="bottom"/>
            <w:hideMark/>
          </w:tcPr>
          <w:p w14:paraId="10A87FE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69</w:t>
            </w:r>
          </w:p>
        </w:tc>
        <w:tc>
          <w:tcPr>
            <w:tcW w:w="2160" w:type="dxa"/>
            <w:shd w:val="clear" w:color="auto" w:fill="auto"/>
            <w:noWrap/>
            <w:tcMar>
              <w:top w:w="15" w:type="dxa"/>
              <w:left w:w="15" w:type="dxa"/>
              <w:bottom w:w="0" w:type="dxa"/>
              <w:right w:w="15" w:type="dxa"/>
            </w:tcMar>
            <w:vAlign w:val="bottom"/>
            <w:hideMark/>
          </w:tcPr>
          <w:p w14:paraId="2B3F41F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1.05</w:t>
            </w:r>
          </w:p>
        </w:tc>
        <w:tc>
          <w:tcPr>
            <w:tcW w:w="2160" w:type="dxa"/>
            <w:shd w:val="clear" w:color="auto" w:fill="auto"/>
            <w:noWrap/>
            <w:tcMar>
              <w:top w:w="15" w:type="dxa"/>
              <w:left w:w="15" w:type="dxa"/>
              <w:bottom w:w="0" w:type="dxa"/>
              <w:right w:w="15" w:type="dxa"/>
            </w:tcMar>
            <w:vAlign w:val="bottom"/>
            <w:hideMark/>
          </w:tcPr>
          <w:p w14:paraId="34D28F6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73.67</w:t>
            </w:r>
          </w:p>
        </w:tc>
        <w:tc>
          <w:tcPr>
            <w:tcW w:w="2160" w:type="dxa"/>
            <w:shd w:val="clear" w:color="auto" w:fill="auto"/>
            <w:noWrap/>
            <w:tcMar>
              <w:top w:w="15" w:type="dxa"/>
              <w:left w:w="15" w:type="dxa"/>
              <w:bottom w:w="0" w:type="dxa"/>
              <w:right w:w="15" w:type="dxa"/>
            </w:tcMar>
            <w:vAlign w:val="bottom"/>
            <w:hideMark/>
          </w:tcPr>
          <w:p w14:paraId="0CD420C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44</w:t>
            </w:r>
          </w:p>
        </w:tc>
      </w:tr>
      <w:tr w:rsidR="0085293B" w:rsidRPr="00013718" w14:paraId="1620EA22"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140C8D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 Luis Obispo</w:t>
            </w:r>
          </w:p>
        </w:tc>
        <w:tc>
          <w:tcPr>
            <w:tcW w:w="2160" w:type="dxa"/>
            <w:shd w:val="clear" w:color="auto" w:fill="auto"/>
            <w:noWrap/>
            <w:tcMar>
              <w:top w:w="15" w:type="dxa"/>
              <w:left w:w="15" w:type="dxa"/>
              <w:bottom w:w="0" w:type="dxa"/>
              <w:right w:w="15" w:type="dxa"/>
            </w:tcMar>
            <w:vAlign w:val="bottom"/>
            <w:hideMark/>
          </w:tcPr>
          <w:p w14:paraId="6D64FE7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18.52</w:t>
            </w:r>
          </w:p>
        </w:tc>
        <w:tc>
          <w:tcPr>
            <w:tcW w:w="2160" w:type="dxa"/>
            <w:shd w:val="clear" w:color="auto" w:fill="auto"/>
            <w:noWrap/>
            <w:tcMar>
              <w:top w:w="15" w:type="dxa"/>
              <w:left w:w="15" w:type="dxa"/>
              <w:bottom w:w="0" w:type="dxa"/>
              <w:right w:w="15" w:type="dxa"/>
            </w:tcMar>
            <w:vAlign w:val="bottom"/>
            <w:hideMark/>
          </w:tcPr>
          <w:p w14:paraId="56834E2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77.27</w:t>
            </w:r>
          </w:p>
        </w:tc>
        <w:tc>
          <w:tcPr>
            <w:tcW w:w="2160" w:type="dxa"/>
            <w:shd w:val="clear" w:color="auto" w:fill="auto"/>
            <w:noWrap/>
            <w:tcMar>
              <w:top w:w="15" w:type="dxa"/>
              <w:left w:w="15" w:type="dxa"/>
              <w:bottom w:w="0" w:type="dxa"/>
              <w:right w:w="15" w:type="dxa"/>
            </w:tcMar>
            <w:vAlign w:val="bottom"/>
            <w:hideMark/>
          </w:tcPr>
          <w:p w14:paraId="065A4B7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2.51</w:t>
            </w:r>
          </w:p>
        </w:tc>
        <w:tc>
          <w:tcPr>
            <w:tcW w:w="2160" w:type="dxa"/>
            <w:shd w:val="clear" w:color="auto" w:fill="auto"/>
            <w:noWrap/>
            <w:tcMar>
              <w:top w:w="15" w:type="dxa"/>
              <w:left w:w="15" w:type="dxa"/>
              <w:bottom w:w="0" w:type="dxa"/>
              <w:right w:w="15" w:type="dxa"/>
            </w:tcMar>
            <w:vAlign w:val="bottom"/>
            <w:hideMark/>
          </w:tcPr>
          <w:p w14:paraId="510D120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72.24</w:t>
            </w:r>
          </w:p>
        </w:tc>
        <w:tc>
          <w:tcPr>
            <w:tcW w:w="2160" w:type="dxa"/>
            <w:shd w:val="clear" w:color="auto" w:fill="auto"/>
            <w:noWrap/>
            <w:tcMar>
              <w:top w:w="15" w:type="dxa"/>
              <w:left w:w="15" w:type="dxa"/>
              <w:bottom w:w="0" w:type="dxa"/>
              <w:right w:w="15" w:type="dxa"/>
            </w:tcMar>
            <w:vAlign w:val="bottom"/>
            <w:hideMark/>
          </w:tcPr>
          <w:p w14:paraId="7D78960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40</w:t>
            </w:r>
          </w:p>
        </w:tc>
      </w:tr>
      <w:tr w:rsidR="0085293B" w:rsidRPr="00013718" w14:paraId="6CDF632F"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07C2CE6E"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 Mateo</w:t>
            </w:r>
          </w:p>
        </w:tc>
        <w:tc>
          <w:tcPr>
            <w:tcW w:w="2160" w:type="dxa"/>
            <w:shd w:val="clear" w:color="auto" w:fill="auto"/>
            <w:noWrap/>
            <w:tcMar>
              <w:top w:w="15" w:type="dxa"/>
              <w:left w:w="15" w:type="dxa"/>
              <w:bottom w:w="0" w:type="dxa"/>
              <w:right w:w="15" w:type="dxa"/>
            </w:tcMar>
            <w:vAlign w:val="bottom"/>
            <w:hideMark/>
          </w:tcPr>
          <w:p w14:paraId="57760EA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114.86</w:t>
            </w:r>
          </w:p>
        </w:tc>
        <w:tc>
          <w:tcPr>
            <w:tcW w:w="2160" w:type="dxa"/>
            <w:shd w:val="clear" w:color="auto" w:fill="auto"/>
            <w:noWrap/>
            <w:tcMar>
              <w:top w:w="15" w:type="dxa"/>
              <w:left w:w="15" w:type="dxa"/>
              <w:bottom w:w="0" w:type="dxa"/>
              <w:right w:w="15" w:type="dxa"/>
            </w:tcMar>
            <w:vAlign w:val="bottom"/>
            <w:hideMark/>
          </w:tcPr>
          <w:p w14:paraId="671CFB7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138.5</w:t>
            </w:r>
          </w:p>
        </w:tc>
        <w:tc>
          <w:tcPr>
            <w:tcW w:w="2160" w:type="dxa"/>
            <w:shd w:val="clear" w:color="auto" w:fill="auto"/>
            <w:noWrap/>
            <w:tcMar>
              <w:top w:w="15" w:type="dxa"/>
              <w:left w:w="15" w:type="dxa"/>
              <w:bottom w:w="0" w:type="dxa"/>
              <w:right w:w="15" w:type="dxa"/>
            </w:tcMar>
            <w:vAlign w:val="bottom"/>
            <w:hideMark/>
          </w:tcPr>
          <w:p w14:paraId="5DE7625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0.01</w:t>
            </w:r>
          </w:p>
        </w:tc>
        <w:tc>
          <w:tcPr>
            <w:tcW w:w="2160" w:type="dxa"/>
            <w:shd w:val="clear" w:color="auto" w:fill="auto"/>
            <w:noWrap/>
            <w:tcMar>
              <w:top w:w="15" w:type="dxa"/>
              <w:left w:w="15" w:type="dxa"/>
              <w:bottom w:w="0" w:type="dxa"/>
              <w:right w:w="15" w:type="dxa"/>
            </w:tcMar>
            <w:vAlign w:val="bottom"/>
            <w:hideMark/>
          </w:tcPr>
          <w:p w14:paraId="10B55FB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66.81</w:t>
            </w:r>
          </w:p>
        </w:tc>
        <w:tc>
          <w:tcPr>
            <w:tcW w:w="2160" w:type="dxa"/>
            <w:shd w:val="clear" w:color="auto" w:fill="auto"/>
            <w:noWrap/>
            <w:tcMar>
              <w:top w:w="15" w:type="dxa"/>
              <w:left w:w="15" w:type="dxa"/>
              <w:bottom w:w="0" w:type="dxa"/>
              <w:right w:w="15" w:type="dxa"/>
            </w:tcMar>
            <w:vAlign w:val="bottom"/>
            <w:hideMark/>
          </w:tcPr>
          <w:p w14:paraId="1926498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21</w:t>
            </w:r>
          </w:p>
        </w:tc>
      </w:tr>
      <w:tr w:rsidR="0085293B" w:rsidRPr="00013718" w14:paraId="61117114"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50ECE32E"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Santa Barbara</w:t>
            </w:r>
          </w:p>
        </w:tc>
        <w:tc>
          <w:tcPr>
            <w:tcW w:w="2160" w:type="dxa"/>
            <w:shd w:val="clear" w:color="auto" w:fill="auto"/>
            <w:noWrap/>
            <w:tcMar>
              <w:top w:w="15" w:type="dxa"/>
              <w:left w:w="15" w:type="dxa"/>
              <w:bottom w:w="0" w:type="dxa"/>
              <w:right w:w="15" w:type="dxa"/>
            </w:tcMar>
            <w:vAlign w:val="bottom"/>
            <w:hideMark/>
          </w:tcPr>
          <w:p w14:paraId="2AD4452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30.19</w:t>
            </w:r>
          </w:p>
        </w:tc>
        <w:tc>
          <w:tcPr>
            <w:tcW w:w="2160" w:type="dxa"/>
            <w:shd w:val="clear" w:color="auto" w:fill="auto"/>
            <w:noWrap/>
            <w:tcMar>
              <w:top w:w="15" w:type="dxa"/>
              <w:left w:w="15" w:type="dxa"/>
              <w:bottom w:w="0" w:type="dxa"/>
              <w:right w:w="15" w:type="dxa"/>
            </w:tcMar>
            <w:vAlign w:val="bottom"/>
            <w:hideMark/>
          </w:tcPr>
          <w:p w14:paraId="2C6D18F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75.65</w:t>
            </w:r>
          </w:p>
        </w:tc>
        <w:tc>
          <w:tcPr>
            <w:tcW w:w="2160" w:type="dxa"/>
            <w:shd w:val="clear" w:color="auto" w:fill="auto"/>
            <w:noWrap/>
            <w:tcMar>
              <w:top w:w="15" w:type="dxa"/>
              <w:left w:w="15" w:type="dxa"/>
              <w:bottom w:w="0" w:type="dxa"/>
              <w:right w:w="15" w:type="dxa"/>
            </w:tcMar>
            <w:vAlign w:val="bottom"/>
            <w:hideMark/>
          </w:tcPr>
          <w:p w14:paraId="7064BAD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0.51</w:t>
            </w:r>
          </w:p>
        </w:tc>
        <w:tc>
          <w:tcPr>
            <w:tcW w:w="2160" w:type="dxa"/>
            <w:shd w:val="clear" w:color="auto" w:fill="auto"/>
            <w:noWrap/>
            <w:tcMar>
              <w:top w:w="15" w:type="dxa"/>
              <w:left w:w="15" w:type="dxa"/>
              <w:bottom w:w="0" w:type="dxa"/>
              <w:right w:w="15" w:type="dxa"/>
            </w:tcMar>
            <w:vAlign w:val="bottom"/>
            <w:hideMark/>
          </w:tcPr>
          <w:p w14:paraId="6360998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71.93</w:t>
            </w:r>
          </w:p>
        </w:tc>
        <w:tc>
          <w:tcPr>
            <w:tcW w:w="2160" w:type="dxa"/>
            <w:shd w:val="clear" w:color="auto" w:fill="auto"/>
            <w:noWrap/>
            <w:tcMar>
              <w:top w:w="15" w:type="dxa"/>
              <w:left w:w="15" w:type="dxa"/>
              <w:bottom w:w="0" w:type="dxa"/>
              <w:right w:w="15" w:type="dxa"/>
            </w:tcMar>
            <w:vAlign w:val="bottom"/>
            <w:hideMark/>
          </w:tcPr>
          <w:p w14:paraId="0BEEBE9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37</w:t>
            </w:r>
          </w:p>
        </w:tc>
      </w:tr>
      <w:tr w:rsidR="0085293B" w:rsidRPr="00013718" w14:paraId="00340BC3"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752BF324"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Santa Clara</w:t>
            </w:r>
          </w:p>
        </w:tc>
        <w:tc>
          <w:tcPr>
            <w:tcW w:w="2160" w:type="dxa"/>
            <w:shd w:val="clear" w:color="auto" w:fill="auto"/>
            <w:noWrap/>
            <w:tcMar>
              <w:top w:w="15" w:type="dxa"/>
              <w:left w:w="15" w:type="dxa"/>
              <w:bottom w:w="0" w:type="dxa"/>
              <w:right w:w="15" w:type="dxa"/>
            </w:tcMar>
            <w:vAlign w:val="bottom"/>
            <w:hideMark/>
          </w:tcPr>
          <w:p w14:paraId="321B94F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328.26</w:t>
            </w:r>
          </w:p>
        </w:tc>
        <w:tc>
          <w:tcPr>
            <w:tcW w:w="2160" w:type="dxa"/>
            <w:shd w:val="clear" w:color="auto" w:fill="auto"/>
            <w:noWrap/>
            <w:tcMar>
              <w:top w:w="15" w:type="dxa"/>
              <w:left w:w="15" w:type="dxa"/>
              <w:bottom w:w="0" w:type="dxa"/>
              <w:right w:w="15" w:type="dxa"/>
            </w:tcMar>
            <w:vAlign w:val="bottom"/>
            <w:hideMark/>
          </w:tcPr>
          <w:p w14:paraId="672F200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133.08</w:t>
            </w:r>
          </w:p>
        </w:tc>
        <w:tc>
          <w:tcPr>
            <w:tcW w:w="2160" w:type="dxa"/>
            <w:shd w:val="clear" w:color="auto" w:fill="auto"/>
            <w:noWrap/>
            <w:tcMar>
              <w:top w:w="15" w:type="dxa"/>
              <w:left w:w="15" w:type="dxa"/>
              <w:bottom w:w="0" w:type="dxa"/>
              <w:right w:w="15" w:type="dxa"/>
            </w:tcMar>
            <w:vAlign w:val="bottom"/>
            <w:hideMark/>
          </w:tcPr>
          <w:p w14:paraId="15ED556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0.04</w:t>
            </w:r>
          </w:p>
        </w:tc>
        <w:tc>
          <w:tcPr>
            <w:tcW w:w="2160" w:type="dxa"/>
            <w:shd w:val="clear" w:color="auto" w:fill="auto"/>
            <w:noWrap/>
            <w:tcMar>
              <w:top w:w="15" w:type="dxa"/>
              <w:left w:w="15" w:type="dxa"/>
              <w:bottom w:w="0" w:type="dxa"/>
              <w:right w:w="15" w:type="dxa"/>
            </w:tcMar>
            <w:vAlign w:val="bottom"/>
            <w:hideMark/>
          </w:tcPr>
          <w:p w14:paraId="4CF269F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69.99</w:t>
            </w:r>
          </w:p>
        </w:tc>
        <w:tc>
          <w:tcPr>
            <w:tcW w:w="2160" w:type="dxa"/>
            <w:shd w:val="clear" w:color="auto" w:fill="auto"/>
            <w:noWrap/>
            <w:tcMar>
              <w:top w:w="15" w:type="dxa"/>
              <w:left w:w="15" w:type="dxa"/>
              <w:bottom w:w="0" w:type="dxa"/>
              <w:right w:w="15" w:type="dxa"/>
            </w:tcMar>
            <w:vAlign w:val="bottom"/>
            <w:hideMark/>
          </w:tcPr>
          <w:p w14:paraId="0AD749B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25</w:t>
            </w:r>
          </w:p>
        </w:tc>
      </w:tr>
      <w:tr w:rsidR="0085293B" w:rsidRPr="00013718" w14:paraId="463899D9"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7B3EB3D"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Santa Cruz</w:t>
            </w:r>
          </w:p>
        </w:tc>
        <w:tc>
          <w:tcPr>
            <w:tcW w:w="2160" w:type="dxa"/>
            <w:shd w:val="clear" w:color="auto" w:fill="auto"/>
            <w:noWrap/>
            <w:tcMar>
              <w:top w:w="15" w:type="dxa"/>
              <w:left w:w="15" w:type="dxa"/>
              <w:bottom w:w="0" w:type="dxa"/>
              <w:right w:w="15" w:type="dxa"/>
            </w:tcMar>
            <w:vAlign w:val="bottom"/>
            <w:hideMark/>
          </w:tcPr>
          <w:p w14:paraId="7C54743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15.31</w:t>
            </w:r>
          </w:p>
        </w:tc>
        <w:tc>
          <w:tcPr>
            <w:tcW w:w="2160" w:type="dxa"/>
            <w:shd w:val="clear" w:color="auto" w:fill="auto"/>
            <w:noWrap/>
            <w:tcMar>
              <w:top w:w="15" w:type="dxa"/>
              <w:left w:w="15" w:type="dxa"/>
              <w:bottom w:w="0" w:type="dxa"/>
              <w:right w:w="15" w:type="dxa"/>
            </w:tcMar>
            <w:vAlign w:val="bottom"/>
            <w:hideMark/>
          </w:tcPr>
          <w:p w14:paraId="4EFBC0F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89.27</w:t>
            </w:r>
          </w:p>
        </w:tc>
        <w:tc>
          <w:tcPr>
            <w:tcW w:w="2160" w:type="dxa"/>
            <w:shd w:val="clear" w:color="auto" w:fill="auto"/>
            <w:noWrap/>
            <w:tcMar>
              <w:top w:w="15" w:type="dxa"/>
              <w:left w:w="15" w:type="dxa"/>
              <w:bottom w:w="0" w:type="dxa"/>
              <w:right w:w="15" w:type="dxa"/>
            </w:tcMar>
            <w:vAlign w:val="bottom"/>
            <w:hideMark/>
          </w:tcPr>
          <w:p w14:paraId="2B26B32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0.08</w:t>
            </w:r>
          </w:p>
        </w:tc>
        <w:tc>
          <w:tcPr>
            <w:tcW w:w="2160" w:type="dxa"/>
            <w:shd w:val="clear" w:color="auto" w:fill="auto"/>
            <w:noWrap/>
            <w:tcMar>
              <w:top w:w="15" w:type="dxa"/>
              <w:left w:w="15" w:type="dxa"/>
              <w:bottom w:w="0" w:type="dxa"/>
              <w:right w:w="15" w:type="dxa"/>
            </w:tcMar>
            <w:vAlign w:val="bottom"/>
            <w:hideMark/>
          </w:tcPr>
          <w:p w14:paraId="06B3967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70.7</w:t>
            </w:r>
          </w:p>
        </w:tc>
        <w:tc>
          <w:tcPr>
            <w:tcW w:w="2160" w:type="dxa"/>
            <w:shd w:val="clear" w:color="auto" w:fill="auto"/>
            <w:noWrap/>
            <w:tcMar>
              <w:top w:w="15" w:type="dxa"/>
              <w:left w:w="15" w:type="dxa"/>
              <w:bottom w:w="0" w:type="dxa"/>
              <w:right w:w="15" w:type="dxa"/>
            </w:tcMar>
            <w:vAlign w:val="bottom"/>
            <w:hideMark/>
          </w:tcPr>
          <w:p w14:paraId="32A02F0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21</w:t>
            </w:r>
          </w:p>
        </w:tc>
      </w:tr>
      <w:tr w:rsidR="0085293B" w:rsidRPr="00013718" w14:paraId="3D82835C"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0472FB2B"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Shasta</w:t>
            </w:r>
          </w:p>
        </w:tc>
        <w:tc>
          <w:tcPr>
            <w:tcW w:w="2160" w:type="dxa"/>
            <w:shd w:val="clear" w:color="auto" w:fill="auto"/>
            <w:noWrap/>
            <w:tcMar>
              <w:top w:w="15" w:type="dxa"/>
              <w:left w:w="15" w:type="dxa"/>
              <w:bottom w:w="0" w:type="dxa"/>
              <w:right w:w="15" w:type="dxa"/>
            </w:tcMar>
            <w:vAlign w:val="bottom"/>
            <w:hideMark/>
          </w:tcPr>
          <w:p w14:paraId="4A1A523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8.72</w:t>
            </w:r>
          </w:p>
        </w:tc>
        <w:tc>
          <w:tcPr>
            <w:tcW w:w="2160" w:type="dxa"/>
            <w:shd w:val="clear" w:color="auto" w:fill="auto"/>
            <w:noWrap/>
            <w:tcMar>
              <w:top w:w="15" w:type="dxa"/>
              <w:left w:w="15" w:type="dxa"/>
              <w:bottom w:w="0" w:type="dxa"/>
              <w:right w:w="15" w:type="dxa"/>
            </w:tcMar>
            <w:vAlign w:val="bottom"/>
            <w:hideMark/>
          </w:tcPr>
          <w:p w14:paraId="6ED137F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63.09</w:t>
            </w:r>
          </w:p>
        </w:tc>
        <w:tc>
          <w:tcPr>
            <w:tcW w:w="2160" w:type="dxa"/>
            <w:shd w:val="clear" w:color="auto" w:fill="auto"/>
            <w:noWrap/>
            <w:tcMar>
              <w:top w:w="15" w:type="dxa"/>
              <w:left w:w="15" w:type="dxa"/>
              <w:bottom w:w="0" w:type="dxa"/>
              <w:right w:w="15" w:type="dxa"/>
            </w:tcMar>
            <w:vAlign w:val="bottom"/>
            <w:hideMark/>
          </w:tcPr>
          <w:p w14:paraId="6B5DB23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0.78</w:t>
            </w:r>
          </w:p>
        </w:tc>
        <w:tc>
          <w:tcPr>
            <w:tcW w:w="2160" w:type="dxa"/>
            <w:shd w:val="clear" w:color="auto" w:fill="auto"/>
            <w:noWrap/>
            <w:tcMar>
              <w:top w:w="15" w:type="dxa"/>
              <w:left w:w="15" w:type="dxa"/>
              <w:bottom w:w="0" w:type="dxa"/>
              <w:right w:w="15" w:type="dxa"/>
            </w:tcMar>
            <w:vAlign w:val="bottom"/>
            <w:hideMark/>
          </w:tcPr>
          <w:p w14:paraId="048B930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73.38</w:t>
            </w:r>
          </w:p>
        </w:tc>
        <w:tc>
          <w:tcPr>
            <w:tcW w:w="2160" w:type="dxa"/>
            <w:shd w:val="clear" w:color="auto" w:fill="auto"/>
            <w:noWrap/>
            <w:tcMar>
              <w:top w:w="15" w:type="dxa"/>
              <w:left w:w="15" w:type="dxa"/>
              <w:bottom w:w="0" w:type="dxa"/>
              <w:right w:w="15" w:type="dxa"/>
            </w:tcMar>
            <w:vAlign w:val="bottom"/>
            <w:hideMark/>
          </w:tcPr>
          <w:p w14:paraId="7993FDF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67</w:t>
            </w:r>
          </w:p>
        </w:tc>
      </w:tr>
      <w:tr w:rsidR="0085293B" w:rsidRPr="00013718" w14:paraId="602E1DAA"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52F634DD"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Sierra</w:t>
            </w:r>
          </w:p>
        </w:tc>
        <w:tc>
          <w:tcPr>
            <w:tcW w:w="2160" w:type="dxa"/>
            <w:shd w:val="clear" w:color="auto" w:fill="auto"/>
            <w:noWrap/>
            <w:tcMar>
              <w:top w:w="15" w:type="dxa"/>
              <w:left w:w="15" w:type="dxa"/>
              <w:bottom w:w="0" w:type="dxa"/>
              <w:right w:w="15" w:type="dxa"/>
            </w:tcMar>
            <w:vAlign w:val="bottom"/>
            <w:hideMark/>
          </w:tcPr>
          <w:p w14:paraId="4A56F75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0.23</w:t>
            </w:r>
          </w:p>
        </w:tc>
        <w:tc>
          <w:tcPr>
            <w:tcW w:w="2160" w:type="dxa"/>
            <w:shd w:val="clear" w:color="auto" w:fill="auto"/>
            <w:noWrap/>
            <w:tcMar>
              <w:top w:w="15" w:type="dxa"/>
              <w:left w:w="15" w:type="dxa"/>
              <w:bottom w:w="0" w:type="dxa"/>
              <w:right w:w="15" w:type="dxa"/>
            </w:tcMar>
            <w:vAlign w:val="bottom"/>
            <w:hideMark/>
          </w:tcPr>
          <w:p w14:paraId="055AFA5B"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0E43285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17.3</w:t>
            </w:r>
          </w:p>
        </w:tc>
        <w:tc>
          <w:tcPr>
            <w:tcW w:w="2160" w:type="dxa"/>
            <w:shd w:val="clear" w:color="auto" w:fill="auto"/>
            <w:noWrap/>
            <w:tcMar>
              <w:top w:w="15" w:type="dxa"/>
              <w:left w:w="15" w:type="dxa"/>
              <w:bottom w:w="0" w:type="dxa"/>
              <w:right w:w="15" w:type="dxa"/>
            </w:tcMar>
            <w:vAlign w:val="bottom"/>
            <w:hideMark/>
          </w:tcPr>
          <w:p w14:paraId="416E41D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81.67</w:t>
            </w:r>
          </w:p>
        </w:tc>
        <w:tc>
          <w:tcPr>
            <w:tcW w:w="2160" w:type="dxa"/>
            <w:shd w:val="clear" w:color="auto" w:fill="auto"/>
            <w:noWrap/>
            <w:tcMar>
              <w:top w:w="15" w:type="dxa"/>
              <w:left w:w="15" w:type="dxa"/>
              <w:bottom w:w="0" w:type="dxa"/>
              <w:right w:w="15" w:type="dxa"/>
            </w:tcMar>
            <w:vAlign w:val="bottom"/>
            <w:hideMark/>
          </w:tcPr>
          <w:p w14:paraId="3DE047C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63</w:t>
            </w:r>
          </w:p>
        </w:tc>
      </w:tr>
      <w:tr w:rsidR="0085293B" w:rsidRPr="00013718" w14:paraId="6EAD54E6"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434FF70"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Siskiyou</w:t>
            </w:r>
          </w:p>
        </w:tc>
        <w:tc>
          <w:tcPr>
            <w:tcW w:w="2160" w:type="dxa"/>
            <w:shd w:val="clear" w:color="auto" w:fill="auto"/>
            <w:noWrap/>
            <w:tcMar>
              <w:top w:w="15" w:type="dxa"/>
              <w:left w:w="15" w:type="dxa"/>
              <w:bottom w:w="0" w:type="dxa"/>
              <w:right w:w="15" w:type="dxa"/>
            </w:tcMar>
            <w:vAlign w:val="bottom"/>
            <w:hideMark/>
          </w:tcPr>
          <w:p w14:paraId="60384F1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1.94</w:t>
            </w:r>
          </w:p>
        </w:tc>
        <w:tc>
          <w:tcPr>
            <w:tcW w:w="2160" w:type="dxa"/>
            <w:shd w:val="clear" w:color="auto" w:fill="auto"/>
            <w:noWrap/>
            <w:tcMar>
              <w:top w:w="15" w:type="dxa"/>
              <w:left w:w="15" w:type="dxa"/>
              <w:bottom w:w="0" w:type="dxa"/>
              <w:right w:w="15" w:type="dxa"/>
            </w:tcMar>
            <w:vAlign w:val="bottom"/>
            <w:hideMark/>
          </w:tcPr>
          <w:p w14:paraId="6B400D29"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1345C0E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13.67</w:t>
            </w:r>
          </w:p>
        </w:tc>
        <w:tc>
          <w:tcPr>
            <w:tcW w:w="2160" w:type="dxa"/>
            <w:shd w:val="clear" w:color="auto" w:fill="auto"/>
            <w:noWrap/>
            <w:tcMar>
              <w:top w:w="15" w:type="dxa"/>
              <w:left w:w="15" w:type="dxa"/>
              <w:bottom w:w="0" w:type="dxa"/>
              <w:right w:w="15" w:type="dxa"/>
            </w:tcMar>
            <w:vAlign w:val="bottom"/>
            <w:hideMark/>
          </w:tcPr>
          <w:p w14:paraId="7605294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75.14</w:t>
            </w:r>
          </w:p>
        </w:tc>
        <w:tc>
          <w:tcPr>
            <w:tcW w:w="2160" w:type="dxa"/>
            <w:shd w:val="clear" w:color="auto" w:fill="auto"/>
            <w:noWrap/>
            <w:tcMar>
              <w:top w:w="15" w:type="dxa"/>
              <w:left w:w="15" w:type="dxa"/>
              <w:bottom w:w="0" w:type="dxa"/>
              <w:right w:w="15" w:type="dxa"/>
            </w:tcMar>
            <w:vAlign w:val="bottom"/>
            <w:hideMark/>
          </w:tcPr>
          <w:p w14:paraId="3F0CF20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62</w:t>
            </w:r>
          </w:p>
        </w:tc>
      </w:tr>
      <w:tr w:rsidR="0085293B" w:rsidRPr="00013718" w14:paraId="5063D80F"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0A9EE668"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Solano</w:t>
            </w:r>
          </w:p>
        </w:tc>
        <w:tc>
          <w:tcPr>
            <w:tcW w:w="2160" w:type="dxa"/>
            <w:shd w:val="clear" w:color="auto" w:fill="auto"/>
            <w:noWrap/>
            <w:tcMar>
              <w:top w:w="15" w:type="dxa"/>
              <w:left w:w="15" w:type="dxa"/>
              <w:bottom w:w="0" w:type="dxa"/>
              <w:right w:w="15" w:type="dxa"/>
            </w:tcMar>
            <w:vAlign w:val="bottom"/>
            <w:hideMark/>
          </w:tcPr>
          <w:p w14:paraId="0CF9D82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26.44</w:t>
            </w:r>
          </w:p>
        </w:tc>
        <w:tc>
          <w:tcPr>
            <w:tcW w:w="2160" w:type="dxa"/>
            <w:shd w:val="clear" w:color="auto" w:fill="auto"/>
            <w:noWrap/>
            <w:tcMar>
              <w:top w:w="15" w:type="dxa"/>
              <w:left w:w="15" w:type="dxa"/>
              <w:bottom w:w="0" w:type="dxa"/>
              <w:right w:w="15" w:type="dxa"/>
            </w:tcMar>
            <w:vAlign w:val="bottom"/>
            <w:hideMark/>
          </w:tcPr>
          <w:p w14:paraId="67E64F1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86.65</w:t>
            </w:r>
          </w:p>
        </w:tc>
        <w:tc>
          <w:tcPr>
            <w:tcW w:w="2160" w:type="dxa"/>
            <w:shd w:val="clear" w:color="auto" w:fill="auto"/>
            <w:noWrap/>
            <w:tcMar>
              <w:top w:w="15" w:type="dxa"/>
              <w:left w:w="15" w:type="dxa"/>
              <w:bottom w:w="0" w:type="dxa"/>
              <w:right w:w="15" w:type="dxa"/>
            </w:tcMar>
            <w:vAlign w:val="bottom"/>
            <w:hideMark/>
          </w:tcPr>
          <w:p w14:paraId="0975406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1.13</w:t>
            </w:r>
          </w:p>
        </w:tc>
        <w:tc>
          <w:tcPr>
            <w:tcW w:w="2160" w:type="dxa"/>
            <w:shd w:val="clear" w:color="auto" w:fill="auto"/>
            <w:noWrap/>
            <w:tcMar>
              <w:top w:w="15" w:type="dxa"/>
              <w:left w:w="15" w:type="dxa"/>
              <w:bottom w:w="0" w:type="dxa"/>
              <w:right w:w="15" w:type="dxa"/>
            </w:tcMar>
            <w:vAlign w:val="bottom"/>
            <w:hideMark/>
          </w:tcPr>
          <w:p w14:paraId="7233C25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73.03</w:t>
            </w:r>
          </w:p>
        </w:tc>
        <w:tc>
          <w:tcPr>
            <w:tcW w:w="2160" w:type="dxa"/>
            <w:shd w:val="clear" w:color="auto" w:fill="auto"/>
            <w:noWrap/>
            <w:tcMar>
              <w:top w:w="15" w:type="dxa"/>
              <w:left w:w="15" w:type="dxa"/>
              <w:bottom w:w="0" w:type="dxa"/>
              <w:right w:w="15" w:type="dxa"/>
            </w:tcMar>
            <w:vAlign w:val="bottom"/>
            <w:hideMark/>
          </w:tcPr>
          <w:p w14:paraId="46B2B20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37</w:t>
            </w:r>
          </w:p>
        </w:tc>
      </w:tr>
      <w:tr w:rsidR="0085293B" w:rsidRPr="00013718" w14:paraId="1322546E"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21648F6B"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Sonoma</w:t>
            </w:r>
          </w:p>
        </w:tc>
        <w:tc>
          <w:tcPr>
            <w:tcW w:w="2160" w:type="dxa"/>
            <w:shd w:val="clear" w:color="auto" w:fill="auto"/>
            <w:noWrap/>
            <w:tcMar>
              <w:top w:w="15" w:type="dxa"/>
              <w:left w:w="15" w:type="dxa"/>
              <w:bottom w:w="0" w:type="dxa"/>
              <w:right w:w="15" w:type="dxa"/>
            </w:tcMar>
            <w:vAlign w:val="bottom"/>
            <w:hideMark/>
          </w:tcPr>
          <w:p w14:paraId="29DEB8CA"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31.96</w:t>
            </w:r>
          </w:p>
        </w:tc>
        <w:tc>
          <w:tcPr>
            <w:tcW w:w="2160" w:type="dxa"/>
            <w:shd w:val="clear" w:color="auto" w:fill="auto"/>
            <w:noWrap/>
            <w:tcMar>
              <w:top w:w="15" w:type="dxa"/>
              <w:left w:w="15" w:type="dxa"/>
              <w:bottom w:w="0" w:type="dxa"/>
              <w:right w:w="15" w:type="dxa"/>
            </w:tcMar>
            <w:vAlign w:val="bottom"/>
            <w:hideMark/>
          </w:tcPr>
          <w:p w14:paraId="6063EAB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87.83</w:t>
            </w:r>
          </w:p>
        </w:tc>
        <w:tc>
          <w:tcPr>
            <w:tcW w:w="2160" w:type="dxa"/>
            <w:shd w:val="clear" w:color="auto" w:fill="auto"/>
            <w:noWrap/>
            <w:tcMar>
              <w:top w:w="15" w:type="dxa"/>
              <w:left w:w="15" w:type="dxa"/>
              <w:bottom w:w="0" w:type="dxa"/>
              <w:right w:w="15" w:type="dxa"/>
            </w:tcMar>
            <w:vAlign w:val="bottom"/>
            <w:hideMark/>
          </w:tcPr>
          <w:p w14:paraId="74300CF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0.45</w:t>
            </w:r>
          </w:p>
        </w:tc>
        <w:tc>
          <w:tcPr>
            <w:tcW w:w="2160" w:type="dxa"/>
            <w:shd w:val="clear" w:color="auto" w:fill="auto"/>
            <w:noWrap/>
            <w:tcMar>
              <w:top w:w="15" w:type="dxa"/>
              <w:left w:w="15" w:type="dxa"/>
              <w:bottom w:w="0" w:type="dxa"/>
              <w:right w:w="15" w:type="dxa"/>
            </w:tcMar>
            <w:vAlign w:val="bottom"/>
            <w:hideMark/>
          </w:tcPr>
          <w:p w14:paraId="726EA9E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70.81</w:t>
            </w:r>
          </w:p>
        </w:tc>
        <w:tc>
          <w:tcPr>
            <w:tcW w:w="2160" w:type="dxa"/>
            <w:shd w:val="clear" w:color="auto" w:fill="auto"/>
            <w:noWrap/>
            <w:tcMar>
              <w:top w:w="15" w:type="dxa"/>
              <w:left w:w="15" w:type="dxa"/>
              <w:bottom w:w="0" w:type="dxa"/>
              <w:right w:w="15" w:type="dxa"/>
            </w:tcMar>
            <w:vAlign w:val="bottom"/>
            <w:hideMark/>
          </w:tcPr>
          <w:p w14:paraId="1A78460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23</w:t>
            </w:r>
          </w:p>
        </w:tc>
      </w:tr>
      <w:tr w:rsidR="0085293B" w:rsidRPr="00013718" w14:paraId="0AFE2FE4"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270DBF0D"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Stanislaus</w:t>
            </w:r>
          </w:p>
        </w:tc>
        <w:tc>
          <w:tcPr>
            <w:tcW w:w="2160" w:type="dxa"/>
            <w:shd w:val="clear" w:color="auto" w:fill="auto"/>
            <w:noWrap/>
            <w:tcMar>
              <w:top w:w="15" w:type="dxa"/>
              <w:left w:w="15" w:type="dxa"/>
              <w:bottom w:w="0" w:type="dxa"/>
              <w:right w:w="15" w:type="dxa"/>
            </w:tcMar>
            <w:vAlign w:val="bottom"/>
            <w:hideMark/>
          </w:tcPr>
          <w:p w14:paraId="55672D5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25.13</w:t>
            </w:r>
          </w:p>
        </w:tc>
        <w:tc>
          <w:tcPr>
            <w:tcW w:w="2160" w:type="dxa"/>
            <w:shd w:val="clear" w:color="auto" w:fill="auto"/>
            <w:noWrap/>
            <w:tcMar>
              <w:top w:w="15" w:type="dxa"/>
              <w:left w:w="15" w:type="dxa"/>
              <w:bottom w:w="0" w:type="dxa"/>
              <w:right w:w="15" w:type="dxa"/>
            </w:tcMar>
            <w:vAlign w:val="bottom"/>
            <w:hideMark/>
          </w:tcPr>
          <w:p w14:paraId="72423CD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63.04</w:t>
            </w:r>
          </w:p>
        </w:tc>
        <w:tc>
          <w:tcPr>
            <w:tcW w:w="2160" w:type="dxa"/>
            <w:shd w:val="clear" w:color="auto" w:fill="auto"/>
            <w:noWrap/>
            <w:tcMar>
              <w:top w:w="15" w:type="dxa"/>
              <w:left w:w="15" w:type="dxa"/>
              <w:bottom w:w="0" w:type="dxa"/>
              <w:right w:w="15" w:type="dxa"/>
            </w:tcMar>
            <w:vAlign w:val="bottom"/>
            <w:hideMark/>
          </w:tcPr>
          <w:p w14:paraId="7225CC3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1.61</w:t>
            </w:r>
          </w:p>
        </w:tc>
        <w:tc>
          <w:tcPr>
            <w:tcW w:w="2160" w:type="dxa"/>
            <w:shd w:val="clear" w:color="auto" w:fill="auto"/>
            <w:noWrap/>
            <w:tcMar>
              <w:top w:w="15" w:type="dxa"/>
              <w:left w:w="15" w:type="dxa"/>
              <w:bottom w:w="0" w:type="dxa"/>
              <w:right w:w="15" w:type="dxa"/>
            </w:tcMar>
            <w:vAlign w:val="bottom"/>
            <w:hideMark/>
          </w:tcPr>
          <w:p w14:paraId="2F18436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73.2</w:t>
            </w:r>
          </w:p>
        </w:tc>
        <w:tc>
          <w:tcPr>
            <w:tcW w:w="2160" w:type="dxa"/>
            <w:shd w:val="clear" w:color="auto" w:fill="auto"/>
            <w:noWrap/>
            <w:tcMar>
              <w:top w:w="15" w:type="dxa"/>
              <w:left w:w="15" w:type="dxa"/>
              <w:bottom w:w="0" w:type="dxa"/>
              <w:right w:w="15" w:type="dxa"/>
            </w:tcMar>
            <w:vAlign w:val="bottom"/>
            <w:hideMark/>
          </w:tcPr>
          <w:p w14:paraId="50DEB62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53</w:t>
            </w:r>
          </w:p>
        </w:tc>
      </w:tr>
      <w:tr w:rsidR="0085293B" w:rsidRPr="00013718" w14:paraId="20303AC5"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547FE2C4"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Sutter</w:t>
            </w:r>
          </w:p>
        </w:tc>
        <w:tc>
          <w:tcPr>
            <w:tcW w:w="2160" w:type="dxa"/>
            <w:shd w:val="clear" w:color="auto" w:fill="auto"/>
            <w:noWrap/>
            <w:tcMar>
              <w:top w:w="15" w:type="dxa"/>
              <w:left w:w="15" w:type="dxa"/>
              <w:bottom w:w="0" w:type="dxa"/>
              <w:right w:w="15" w:type="dxa"/>
            </w:tcMar>
            <w:vAlign w:val="bottom"/>
            <w:hideMark/>
          </w:tcPr>
          <w:p w14:paraId="492B681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3.83</w:t>
            </w:r>
          </w:p>
        </w:tc>
        <w:tc>
          <w:tcPr>
            <w:tcW w:w="2160" w:type="dxa"/>
            <w:shd w:val="clear" w:color="auto" w:fill="auto"/>
            <w:noWrap/>
            <w:tcMar>
              <w:top w:w="15" w:type="dxa"/>
              <w:left w:w="15" w:type="dxa"/>
              <w:bottom w:w="0" w:type="dxa"/>
              <w:right w:w="15" w:type="dxa"/>
            </w:tcMar>
            <w:vAlign w:val="bottom"/>
            <w:hideMark/>
          </w:tcPr>
          <w:p w14:paraId="21455A5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62.78</w:t>
            </w:r>
          </w:p>
        </w:tc>
        <w:tc>
          <w:tcPr>
            <w:tcW w:w="2160" w:type="dxa"/>
            <w:shd w:val="clear" w:color="auto" w:fill="auto"/>
            <w:noWrap/>
            <w:tcMar>
              <w:top w:w="15" w:type="dxa"/>
              <w:left w:w="15" w:type="dxa"/>
              <w:bottom w:w="0" w:type="dxa"/>
              <w:right w:w="15" w:type="dxa"/>
            </w:tcMar>
            <w:vAlign w:val="bottom"/>
            <w:hideMark/>
          </w:tcPr>
          <w:p w14:paraId="7CA71AC9"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5.19</w:t>
            </w:r>
          </w:p>
        </w:tc>
        <w:tc>
          <w:tcPr>
            <w:tcW w:w="2160" w:type="dxa"/>
            <w:shd w:val="clear" w:color="auto" w:fill="auto"/>
            <w:noWrap/>
            <w:tcMar>
              <w:top w:w="15" w:type="dxa"/>
              <w:left w:w="15" w:type="dxa"/>
              <w:bottom w:w="0" w:type="dxa"/>
              <w:right w:w="15" w:type="dxa"/>
            </w:tcMar>
            <w:vAlign w:val="bottom"/>
            <w:hideMark/>
          </w:tcPr>
          <w:p w14:paraId="31BB7BC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76.68</w:t>
            </w:r>
          </w:p>
        </w:tc>
        <w:tc>
          <w:tcPr>
            <w:tcW w:w="2160" w:type="dxa"/>
            <w:shd w:val="clear" w:color="auto" w:fill="auto"/>
            <w:noWrap/>
            <w:tcMar>
              <w:top w:w="15" w:type="dxa"/>
              <w:left w:w="15" w:type="dxa"/>
              <w:bottom w:w="0" w:type="dxa"/>
              <w:right w:w="15" w:type="dxa"/>
            </w:tcMar>
            <w:vAlign w:val="bottom"/>
            <w:hideMark/>
          </w:tcPr>
          <w:p w14:paraId="0088EE7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59</w:t>
            </w:r>
          </w:p>
        </w:tc>
      </w:tr>
      <w:tr w:rsidR="0085293B" w:rsidRPr="00013718" w14:paraId="2391152A"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754B699C"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Tehama</w:t>
            </w:r>
          </w:p>
        </w:tc>
        <w:tc>
          <w:tcPr>
            <w:tcW w:w="2160" w:type="dxa"/>
            <w:shd w:val="clear" w:color="auto" w:fill="auto"/>
            <w:noWrap/>
            <w:tcMar>
              <w:top w:w="15" w:type="dxa"/>
              <w:left w:w="15" w:type="dxa"/>
              <w:bottom w:w="0" w:type="dxa"/>
              <w:right w:w="15" w:type="dxa"/>
            </w:tcMar>
            <w:vAlign w:val="bottom"/>
            <w:hideMark/>
          </w:tcPr>
          <w:p w14:paraId="691F8D6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2.42</w:t>
            </w:r>
          </w:p>
        </w:tc>
        <w:tc>
          <w:tcPr>
            <w:tcW w:w="2160" w:type="dxa"/>
            <w:shd w:val="clear" w:color="auto" w:fill="auto"/>
            <w:noWrap/>
            <w:tcMar>
              <w:top w:w="15" w:type="dxa"/>
              <w:left w:w="15" w:type="dxa"/>
              <w:bottom w:w="0" w:type="dxa"/>
              <w:right w:w="15" w:type="dxa"/>
            </w:tcMar>
            <w:vAlign w:val="bottom"/>
            <w:hideMark/>
          </w:tcPr>
          <w:p w14:paraId="7A80971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53.48</w:t>
            </w:r>
          </w:p>
        </w:tc>
        <w:tc>
          <w:tcPr>
            <w:tcW w:w="2160" w:type="dxa"/>
            <w:shd w:val="clear" w:color="auto" w:fill="auto"/>
            <w:noWrap/>
            <w:tcMar>
              <w:top w:w="15" w:type="dxa"/>
              <w:left w:w="15" w:type="dxa"/>
              <w:bottom w:w="0" w:type="dxa"/>
              <w:right w:w="15" w:type="dxa"/>
            </w:tcMar>
            <w:vAlign w:val="bottom"/>
            <w:hideMark/>
          </w:tcPr>
          <w:p w14:paraId="32310BB2"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3.7</w:t>
            </w:r>
          </w:p>
        </w:tc>
        <w:tc>
          <w:tcPr>
            <w:tcW w:w="2160" w:type="dxa"/>
            <w:shd w:val="clear" w:color="auto" w:fill="auto"/>
            <w:noWrap/>
            <w:tcMar>
              <w:top w:w="15" w:type="dxa"/>
              <w:left w:w="15" w:type="dxa"/>
              <w:bottom w:w="0" w:type="dxa"/>
              <w:right w:w="15" w:type="dxa"/>
            </w:tcMar>
            <w:vAlign w:val="bottom"/>
            <w:hideMark/>
          </w:tcPr>
          <w:p w14:paraId="1E9A8A4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75.68</w:t>
            </w:r>
          </w:p>
        </w:tc>
        <w:tc>
          <w:tcPr>
            <w:tcW w:w="2160" w:type="dxa"/>
            <w:shd w:val="clear" w:color="auto" w:fill="auto"/>
            <w:noWrap/>
            <w:tcMar>
              <w:top w:w="15" w:type="dxa"/>
              <w:left w:w="15" w:type="dxa"/>
              <w:bottom w:w="0" w:type="dxa"/>
              <w:right w:w="15" w:type="dxa"/>
            </w:tcMar>
            <w:vAlign w:val="bottom"/>
            <w:hideMark/>
          </w:tcPr>
          <w:p w14:paraId="29B86F4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69</w:t>
            </w:r>
          </w:p>
        </w:tc>
      </w:tr>
      <w:tr w:rsidR="0085293B" w:rsidRPr="00013718" w14:paraId="72ACDB7E"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0FE5AC1A"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Trinity</w:t>
            </w:r>
          </w:p>
        </w:tc>
        <w:tc>
          <w:tcPr>
            <w:tcW w:w="2160" w:type="dxa"/>
            <w:shd w:val="clear" w:color="auto" w:fill="auto"/>
            <w:noWrap/>
            <w:tcMar>
              <w:top w:w="15" w:type="dxa"/>
              <w:left w:w="15" w:type="dxa"/>
              <w:bottom w:w="0" w:type="dxa"/>
              <w:right w:w="15" w:type="dxa"/>
            </w:tcMar>
            <w:vAlign w:val="bottom"/>
            <w:hideMark/>
          </w:tcPr>
          <w:p w14:paraId="79080BA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0.57</w:t>
            </w:r>
          </w:p>
        </w:tc>
        <w:tc>
          <w:tcPr>
            <w:tcW w:w="2160" w:type="dxa"/>
            <w:shd w:val="clear" w:color="auto" w:fill="auto"/>
            <w:noWrap/>
            <w:tcMar>
              <w:top w:w="15" w:type="dxa"/>
              <w:left w:w="15" w:type="dxa"/>
              <w:bottom w:w="0" w:type="dxa"/>
              <w:right w:w="15" w:type="dxa"/>
            </w:tcMar>
            <w:vAlign w:val="bottom"/>
            <w:hideMark/>
          </w:tcPr>
          <w:p w14:paraId="44B30371"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2297EBE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0.57</w:t>
            </w:r>
          </w:p>
        </w:tc>
        <w:tc>
          <w:tcPr>
            <w:tcW w:w="2160" w:type="dxa"/>
            <w:shd w:val="clear" w:color="auto" w:fill="auto"/>
            <w:noWrap/>
            <w:tcMar>
              <w:top w:w="15" w:type="dxa"/>
              <w:left w:w="15" w:type="dxa"/>
              <w:bottom w:w="0" w:type="dxa"/>
              <w:right w:w="15" w:type="dxa"/>
            </w:tcMar>
            <w:vAlign w:val="bottom"/>
            <w:hideMark/>
          </w:tcPr>
          <w:p w14:paraId="3940EAC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73.32</w:t>
            </w:r>
          </w:p>
        </w:tc>
        <w:tc>
          <w:tcPr>
            <w:tcW w:w="2160" w:type="dxa"/>
            <w:shd w:val="clear" w:color="auto" w:fill="auto"/>
            <w:noWrap/>
            <w:tcMar>
              <w:top w:w="15" w:type="dxa"/>
              <w:left w:w="15" w:type="dxa"/>
              <w:bottom w:w="0" w:type="dxa"/>
              <w:right w:w="15" w:type="dxa"/>
            </w:tcMar>
            <w:vAlign w:val="bottom"/>
            <w:hideMark/>
          </w:tcPr>
          <w:p w14:paraId="0A7CD96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54</w:t>
            </w:r>
          </w:p>
        </w:tc>
      </w:tr>
      <w:tr w:rsidR="0085293B" w:rsidRPr="00013718" w14:paraId="70F2469C"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6C6D6EE0"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Tulare</w:t>
            </w:r>
          </w:p>
        </w:tc>
        <w:tc>
          <w:tcPr>
            <w:tcW w:w="2160" w:type="dxa"/>
            <w:shd w:val="clear" w:color="auto" w:fill="auto"/>
            <w:noWrap/>
            <w:tcMar>
              <w:top w:w="15" w:type="dxa"/>
              <w:left w:w="15" w:type="dxa"/>
              <w:bottom w:w="0" w:type="dxa"/>
              <w:right w:w="15" w:type="dxa"/>
            </w:tcMar>
            <w:vAlign w:val="bottom"/>
            <w:hideMark/>
          </w:tcPr>
          <w:p w14:paraId="3D437C3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19.14</w:t>
            </w:r>
          </w:p>
        </w:tc>
        <w:tc>
          <w:tcPr>
            <w:tcW w:w="2160" w:type="dxa"/>
            <w:shd w:val="clear" w:color="auto" w:fill="auto"/>
            <w:noWrap/>
            <w:tcMar>
              <w:top w:w="15" w:type="dxa"/>
              <w:left w:w="15" w:type="dxa"/>
              <w:bottom w:w="0" w:type="dxa"/>
              <w:right w:w="15" w:type="dxa"/>
            </w:tcMar>
            <w:vAlign w:val="bottom"/>
            <w:hideMark/>
          </w:tcPr>
          <w:p w14:paraId="61001E2B"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57.69</w:t>
            </w:r>
          </w:p>
        </w:tc>
        <w:tc>
          <w:tcPr>
            <w:tcW w:w="2160" w:type="dxa"/>
            <w:shd w:val="clear" w:color="auto" w:fill="auto"/>
            <w:noWrap/>
            <w:tcMar>
              <w:top w:w="15" w:type="dxa"/>
              <w:left w:w="15" w:type="dxa"/>
              <w:bottom w:w="0" w:type="dxa"/>
              <w:right w:w="15" w:type="dxa"/>
            </w:tcMar>
            <w:vAlign w:val="bottom"/>
            <w:hideMark/>
          </w:tcPr>
          <w:p w14:paraId="5C924491"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2.81</w:t>
            </w:r>
          </w:p>
        </w:tc>
        <w:tc>
          <w:tcPr>
            <w:tcW w:w="2160" w:type="dxa"/>
            <w:shd w:val="clear" w:color="auto" w:fill="auto"/>
            <w:noWrap/>
            <w:tcMar>
              <w:top w:w="15" w:type="dxa"/>
              <w:left w:w="15" w:type="dxa"/>
              <w:bottom w:w="0" w:type="dxa"/>
              <w:right w:w="15" w:type="dxa"/>
            </w:tcMar>
            <w:vAlign w:val="bottom"/>
            <w:hideMark/>
          </w:tcPr>
          <w:p w14:paraId="725D4C8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74.02</w:t>
            </w:r>
          </w:p>
        </w:tc>
        <w:tc>
          <w:tcPr>
            <w:tcW w:w="2160" w:type="dxa"/>
            <w:shd w:val="clear" w:color="auto" w:fill="auto"/>
            <w:noWrap/>
            <w:tcMar>
              <w:top w:w="15" w:type="dxa"/>
              <w:left w:w="15" w:type="dxa"/>
              <w:bottom w:w="0" w:type="dxa"/>
              <w:right w:w="15" w:type="dxa"/>
            </w:tcMar>
            <w:vAlign w:val="bottom"/>
            <w:hideMark/>
          </w:tcPr>
          <w:p w14:paraId="004EFAA5"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60</w:t>
            </w:r>
          </w:p>
        </w:tc>
      </w:tr>
      <w:tr w:rsidR="0085293B" w:rsidRPr="00013718" w14:paraId="2A746CD7"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198BB122"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Tuolumne</w:t>
            </w:r>
          </w:p>
        </w:tc>
        <w:tc>
          <w:tcPr>
            <w:tcW w:w="2160" w:type="dxa"/>
            <w:shd w:val="clear" w:color="auto" w:fill="auto"/>
            <w:noWrap/>
            <w:tcMar>
              <w:top w:w="15" w:type="dxa"/>
              <w:left w:w="15" w:type="dxa"/>
              <w:bottom w:w="0" w:type="dxa"/>
              <w:right w:w="15" w:type="dxa"/>
            </w:tcMar>
            <w:vAlign w:val="bottom"/>
            <w:hideMark/>
          </w:tcPr>
          <w:p w14:paraId="1F171AC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2.77</w:t>
            </w:r>
          </w:p>
        </w:tc>
        <w:tc>
          <w:tcPr>
            <w:tcW w:w="2160" w:type="dxa"/>
            <w:shd w:val="clear" w:color="auto" w:fill="auto"/>
            <w:noWrap/>
            <w:tcMar>
              <w:top w:w="15" w:type="dxa"/>
              <w:left w:w="15" w:type="dxa"/>
              <w:bottom w:w="0" w:type="dxa"/>
              <w:right w:w="15" w:type="dxa"/>
            </w:tcMar>
            <w:vAlign w:val="bottom"/>
            <w:hideMark/>
          </w:tcPr>
          <w:p w14:paraId="546B0B53" w14:textId="77777777" w:rsidR="0085293B" w:rsidRPr="000E7072" w:rsidRDefault="0085293B" w:rsidP="001B4A34">
            <w:pPr>
              <w:jc w:val="right"/>
              <w:rPr>
                <w:rFonts w:ascii="Times New Roman" w:hAnsi="Times New Roman" w:cs="Times New Roman"/>
                <w:color w:val="000000"/>
                <w:sz w:val="21"/>
                <w:szCs w:val="21"/>
              </w:rPr>
            </w:pPr>
          </w:p>
        </w:tc>
        <w:tc>
          <w:tcPr>
            <w:tcW w:w="2160" w:type="dxa"/>
            <w:shd w:val="clear" w:color="auto" w:fill="auto"/>
            <w:noWrap/>
            <w:tcMar>
              <w:top w:w="15" w:type="dxa"/>
              <w:left w:w="15" w:type="dxa"/>
              <w:bottom w:w="0" w:type="dxa"/>
              <w:right w:w="15" w:type="dxa"/>
            </w:tcMar>
            <w:vAlign w:val="bottom"/>
            <w:hideMark/>
          </w:tcPr>
          <w:p w14:paraId="299E507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3.16</w:t>
            </w:r>
          </w:p>
        </w:tc>
        <w:tc>
          <w:tcPr>
            <w:tcW w:w="2160" w:type="dxa"/>
            <w:shd w:val="clear" w:color="auto" w:fill="auto"/>
            <w:noWrap/>
            <w:tcMar>
              <w:top w:w="15" w:type="dxa"/>
              <w:left w:w="15" w:type="dxa"/>
              <w:bottom w:w="0" w:type="dxa"/>
              <w:right w:w="15" w:type="dxa"/>
            </w:tcMar>
            <w:vAlign w:val="bottom"/>
            <w:hideMark/>
          </w:tcPr>
          <w:p w14:paraId="39827D0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72.4</w:t>
            </w:r>
          </w:p>
        </w:tc>
        <w:tc>
          <w:tcPr>
            <w:tcW w:w="2160" w:type="dxa"/>
            <w:shd w:val="clear" w:color="auto" w:fill="auto"/>
            <w:noWrap/>
            <w:tcMar>
              <w:top w:w="15" w:type="dxa"/>
              <w:left w:w="15" w:type="dxa"/>
              <w:bottom w:w="0" w:type="dxa"/>
              <w:right w:w="15" w:type="dxa"/>
            </w:tcMar>
            <w:vAlign w:val="bottom"/>
            <w:hideMark/>
          </w:tcPr>
          <w:p w14:paraId="5E02BF5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62</w:t>
            </w:r>
          </w:p>
        </w:tc>
      </w:tr>
      <w:tr w:rsidR="0085293B" w:rsidRPr="00013718" w14:paraId="66B719A1"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F8038F7"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Ventura</w:t>
            </w:r>
          </w:p>
        </w:tc>
        <w:tc>
          <w:tcPr>
            <w:tcW w:w="2160" w:type="dxa"/>
            <w:shd w:val="clear" w:color="auto" w:fill="auto"/>
            <w:noWrap/>
            <w:tcMar>
              <w:top w:w="15" w:type="dxa"/>
              <w:left w:w="15" w:type="dxa"/>
              <w:bottom w:w="0" w:type="dxa"/>
              <w:right w:w="15" w:type="dxa"/>
            </w:tcMar>
            <w:vAlign w:val="bottom"/>
            <w:hideMark/>
          </w:tcPr>
          <w:p w14:paraId="051632C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59.63</w:t>
            </w:r>
          </w:p>
        </w:tc>
        <w:tc>
          <w:tcPr>
            <w:tcW w:w="2160" w:type="dxa"/>
            <w:shd w:val="clear" w:color="auto" w:fill="auto"/>
            <w:noWrap/>
            <w:tcMar>
              <w:top w:w="15" w:type="dxa"/>
              <w:left w:w="15" w:type="dxa"/>
              <w:bottom w:w="0" w:type="dxa"/>
              <w:right w:w="15" w:type="dxa"/>
            </w:tcMar>
            <w:vAlign w:val="bottom"/>
            <w:hideMark/>
          </w:tcPr>
          <w:p w14:paraId="3FA7987F"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92.24</w:t>
            </w:r>
          </w:p>
        </w:tc>
        <w:tc>
          <w:tcPr>
            <w:tcW w:w="2160" w:type="dxa"/>
            <w:shd w:val="clear" w:color="auto" w:fill="auto"/>
            <w:noWrap/>
            <w:tcMar>
              <w:top w:w="15" w:type="dxa"/>
              <w:left w:w="15" w:type="dxa"/>
              <w:bottom w:w="0" w:type="dxa"/>
              <w:right w:w="15" w:type="dxa"/>
            </w:tcMar>
            <w:vAlign w:val="bottom"/>
            <w:hideMark/>
          </w:tcPr>
          <w:p w14:paraId="1B92188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0.13</w:t>
            </w:r>
          </w:p>
        </w:tc>
        <w:tc>
          <w:tcPr>
            <w:tcW w:w="2160" w:type="dxa"/>
            <w:shd w:val="clear" w:color="auto" w:fill="auto"/>
            <w:noWrap/>
            <w:tcMar>
              <w:top w:w="15" w:type="dxa"/>
              <w:left w:w="15" w:type="dxa"/>
              <w:bottom w:w="0" w:type="dxa"/>
              <w:right w:w="15" w:type="dxa"/>
            </w:tcMar>
            <w:vAlign w:val="bottom"/>
            <w:hideMark/>
          </w:tcPr>
          <w:p w14:paraId="4EC4BFF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71.13</w:t>
            </w:r>
          </w:p>
        </w:tc>
        <w:tc>
          <w:tcPr>
            <w:tcW w:w="2160" w:type="dxa"/>
            <w:shd w:val="clear" w:color="auto" w:fill="auto"/>
            <w:noWrap/>
            <w:tcMar>
              <w:top w:w="15" w:type="dxa"/>
              <w:left w:w="15" w:type="dxa"/>
              <w:bottom w:w="0" w:type="dxa"/>
              <w:right w:w="15" w:type="dxa"/>
            </w:tcMar>
            <w:vAlign w:val="bottom"/>
            <w:hideMark/>
          </w:tcPr>
          <w:p w14:paraId="6D04A83D"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41</w:t>
            </w:r>
          </w:p>
        </w:tc>
      </w:tr>
      <w:tr w:rsidR="0085293B" w:rsidRPr="00013718" w14:paraId="1239B59F"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195F1DDE"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Yolo</w:t>
            </w:r>
          </w:p>
        </w:tc>
        <w:tc>
          <w:tcPr>
            <w:tcW w:w="2160" w:type="dxa"/>
            <w:shd w:val="clear" w:color="auto" w:fill="auto"/>
            <w:noWrap/>
            <w:tcMar>
              <w:top w:w="15" w:type="dxa"/>
              <w:left w:w="15" w:type="dxa"/>
              <w:bottom w:w="0" w:type="dxa"/>
              <w:right w:w="15" w:type="dxa"/>
            </w:tcMar>
            <w:vAlign w:val="bottom"/>
            <w:hideMark/>
          </w:tcPr>
          <w:p w14:paraId="7109821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15.34</w:t>
            </w:r>
          </w:p>
        </w:tc>
        <w:tc>
          <w:tcPr>
            <w:tcW w:w="2160" w:type="dxa"/>
            <w:shd w:val="clear" w:color="auto" w:fill="auto"/>
            <w:noWrap/>
            <w:tcMar>
              <w:top w:w="15" w:type="dxa"/>
              <w:left w:w="15" w:type="dxa"/>
              <w:bottom w:w="0" w:type="dxa"/>
              <w:right w:w="15" w:type="dxa"/>
            </w:tcMar>
            <w:vAlign w:val="bottom"/>
            <w:hideMark/>
          </w:tcPr>
          <w:p w14:paraId="14D0D89E"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71.42</w:t>
            </w:r>
          </w:p>
        </w:tc>
        <w:tc>
          <w:tcPr>
            <w:tcW w:w="2160" w:type="dxa"/>
            <w:shd w:val="clear" w:color="auto" w:fill="auto"/>
            <w:noWrap/>
            <w:tcMar>
              <w:top w:w="15" w:type="dxa"/>
              <w:left w:w="15" w:type="dxa"/>
              <w:bottom w:w="0" w:type="dxa"/>
              <w:right w:w="15" w:type="dxa"/>
            </w:tcMar>
            <w:vAlign w:val="bottom"/>
            <w:hideMark/>
          </w:tcPr>
          <w:p w14:paraId="2B12EFA7"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2.89</w:t>
            </w:r>
          </w:p>
        </w:tc>
        <w:tc>
          <w:tcPr>
            <w:tcW w:w="2160" w:type="dxa"/>
            <w:shd w:val="clear" w:color="auto" w:fill="auto"/>
            <w:noWrap/>
            <w:tcMar>
              <w:top w:w="15" w:type="dxa"/>
              <w:left w:w="15" w:type="dxa"/>
              <w:bottom w:w="0" w:type="dxa"/>
              <w:right w:w="15" w:type="dxa"/>
            </w:tcMar>
            <w:vAlign w:val="bottom"/>
            <w:hideMark/>
          </w:tcPr>
          <w:p w14:paraId="1080B3BC"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72.84</w:t>
            </w:r>
          </w:p>
        </w:tc>
        <w:tc>
          <w:tcPr>
            <w:tcW w:w="2160" w:type="dxa"/>
            <w:shd w:val="clear" w:color="auto" w:fill="auto"/>
            <w:noWrap/>
            <w:tcMar>
              <w:top w:w="15" w:type="dxa"/>
              <w:left w:w="15" w:type="dxa"/>
              <w:bottom w:w="0" w:type="dxa"/>
              <w:right w:w="15" w:type="dxa"/>
            </w:tcMar>
            <w:vAlign w:val="bottom"/>
            <w:hideMark/>
          </w:tcPr>
          <w:p w14:paraId="347BF38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29</w:t>
            </w:r>
          </w:p>
        </w:tc>
      </w:tr>
      <w:tr w:rsidR="0085293B" w:rsidRPr="00013718" w14:paraId="5D349094" w14:textId="77777777" w:rsidTr="001B4A34">
        <w:trPr>
          <w:trHeight w:val="144"/>
        </w:trPr>
        <w:tc>
          <w:tcPr>
            <w:tcW w:w="2160" w:type="dxa"/>
            <w:shd w:val="clear" w:color="auto" w:fill="auto"/>
            <w:noWrap/>
            <w:tcMar>
              <w:top w:w="15" w:type="dxa"/>
              <w:left w:w="15" w:type="dxa"/>
              <w:bottom w:w="0" w:type="dxa"/>
              <w:right w:w="15" w:type="dxa"/>
            </w:tcMar>
            <w:vAlign w:val="bottom"/>
            <w:hideMark/>
          </w:tcPr>
          <w:p w14:paraId="4AF93DBF" w14:textId="77777777" w:rsidR="0085293B" w:rsidRPr="000E7072" w:rsidRDefault="0085293B" w:rsidP="001B4A34">
            <w:pPr>
              <w:rPr>
                <w:rFonts w:ascii="Times New Roman" w:hAnsi="Times New Roman" w:cs="Times New Roman"/>
                <w:color w:val="000000"/>
                <w:sz w:val="21"/>
                <w:szCs w:val="21"/>
              </w:rPr>
            </w:pPr>
            <w:r w:rsidRPr="000E7072">
              <w:rPr>
                <w:rFonts w:ascii="Times New Roman" w:hAnsi="Times New Roman" w:cs="Times New Roman"/>
                <w:color w:val="000000"/>
                <w:sz w:val="21"/>
                <w:szCs w:val="21"/>
              </w:rPr>
              <w:t>Yuba</w:t>
            </w:r>
          </w:p>
        </w:tc>
        <w:tc>
          <w:tcPr>
            <w:tcW w:w="2160" w:type="dxa"/>
            <w:shd w:val="clear" w:color="auto" w:fill="auto"/>
            <w:noWrap/>
            <w:tcMar>
              <w:top w:w="15" w:type="dxa"/>
              <w:left w:w="15" w:type="dxa"/>
              <w:bottom w:w="0" w:type="dxa"/>
              <w:right w:w="15" w:type="dxa"/>
            </w:tcMar>
            <w:vAlign w:val="bottom"/>
            <w:hideMark/>
          </w:tcPr>
          <w:p w14:paraId="56C2AFF0"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3.39</w:t>
            </w:r>
          </w:p>
        </w:tc>
        <w:tc>
          <w:tcPr>
            <w:tcW w:w="2160" w:type="dxa"/>
            <w:shd w:val="clear" w:color="auto" w:fill="auto"/>
            <w:noWrap/>
            <w:tcMar>
              <w:top w:w="15" w:type="dxa"/>
              <w:left w:w="15" w:type="dxa"/>
              <w:bottom w:w="0" w:type="dxa"/>
              <w:right w:w="15" w:type="dxa"/>
            </w:tcMar>
            <w:vAlign w:val="bottom"/>
            <w:hideMark/>
          </w:tcPr>
          <w:p w14:paraId="05E46514"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58.77</w:t>
            </w:r>
          </w:p>
        </w:tc>
        <w:tc>
          <w:tcPr>
            <w:tcW w:w="2160" w:type="dxa"/>
            <w:shd w:val="clear" w:color="auto" w:fill="auto"/>
            <w:noWrap/>
            <w:tcMar>
              <w:top w:w="15" w:type="dxa"/>
              <w:left w:w="15" w:type="dxa"/>
              <w:bottom w:w="0" w:type="dxa"/>
              <w:right w:w="15" w:type="dxa"/>
            </w:tcMar>
            <w:vAlign w:val="bottom"/>
            <w:hideMark/>
          </w:tcPr>
          <w:p w14:paraId="26067068"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2.76</w:t>
            </w:r>
          </w:p>
        </w:tc>
        <w:tc>
          <w:tcPr>
            <w:tcW w:w="2160" w:type="dxa"/>
            <w:shd w:val="clear" w:color="auto" w:fill="auto"/>
            <w:noWrap/>
            <w:tcMar>
              <w:top w:w="15" w:type="dxa"/>
              <w:left w:w="15" w:type="dxa"/>
              <w:bottom w:w="0" w:type="dxa"/>
              <w:right w:w="15" w:type="dxa"/>
            </w:tcMar>
            <w:vAlign w:val="bottom"/>
            <w:hideMark/>
          </w:tcPr>
          <w:p w14:paraId="60130BD6"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75.58</w:t>
            </w:r>
          </w:p>
        </w:tc>
        <w:tc>
          <w:tcPr>
            <w:tcW w:w="2160" w:type="dxa"/>
            <w:shd w:val="clear" w:color="auto" w:fill="auto"/>
            <w:noWrap/>
            <w:tcMar>
              <w:top w:w="15" w:type="dxa"/>
              <w:left w:w="15" w:type="dxa"/>
              <w:bottom w:w="0" w:type="dxa"/>
              <w:right w:w="15" w:type="dxa"/>
            </w:tcMar>
            <w:vAlign w:val="bottom"/>
            <w:hideMark/>
          </w:tcPr>
          <w:p w14:paraId="55BA0A93" w14:textId="77777777" w:rsidR="0085293B" w:rsidRPr="000E7072" w:rsidRDefault="0085293B" w:rsidP="001B4A34">
            <w:pPr>
              <w:jc w:val="right"/>
              <w:rPr>
                <w:rFonts w:ascii="Times New Roman" w:hAnsi="Times New Roman" w:cs="Times New Roman"/>
                <w:color w:val="000000"/>
                <w:sz w:val="21"/>
                <w:szCs w:val="21"/>
              </w:rPr>
            </w:pPr>
            <w:r w:rsidRPr="000E7072">
              <w:rPr>
                <w:rFonts w:ascii="Times New Roman" w:hAnsi="Times New Roman" w:cs="Times New Roman"/>
                <w:color w:val="000000"/>
                <w:sz w:val="21"/>
                <w:szCs w:val="21"/>
              </w:rPr>
              <w:t>61</w:t>
            </w:r>
          </w:p>
        </w:tc>
      </w:tr>
    </w:tbl>
    <w:p w14:paraId="6250A59A" w14:textId="4F079458" w:rsidR="001120F4" w:rsidRPr="00013718" w:rsidRDefault="0085293B">
      <w:pPr>
        <w:rPr>
          <w:rFonts w:ascii="Times New Roman" w:eastAsia="Times New Roman" w:hAnsi="Times New Roman" w:cs="Times New Roman"/>
          <w:b/>
          <w:bCs/>
          <w:color w:val="000000"/>
        </w:rPr>
      </w:pPr>
      <w:r w:rsidRPr="00013718">
        <w:rPr>
          <w:rFonts w:ascii="Times New Roman" w:eastAsia="Times New Roman" w:hAnsi="Times New Roman" w:cs="Times New Roman"/>
          <w:b/>
          <w:bCs/>
          <w:color w:val="000000"/>
        </w:rPr>
        <w:t xml:space="preserve"> </w:t>
      </w:r>
      <w:r w:rsidR="001120F4" w:rsidRPr="00013718">
        <w:rPr>
          <w:rFonts w:ascii="Times New Roman" w:eastAsia="Times New Roman" w:hAnsi="Times New Roman" w:cs="Times New Roman"/>
          <w:b/>
          <w:bCs/>
          <w:color w:val="000000"/>
        </w:rPr>
        <w:br w:type="page"/>
      </w:r>
    </w:p>
    <w:p w14:paraId="1F80F551" w14:textId="5FEE7693" w:rsidR="00B61F2A" w:rsidRPr="00013718" w:rsidRDefault="001120F4" w:rsidP="001120F4">
      <w:pPr>
        <w:jc w:val="both"/>
        <w:rPr>
          <w:rFonts w:ascii="Times New Roman" w:eastAsia="Times New Roman" w:hAnsi="Times New Roman" w:cs="Times New Roman"/>
          <w:color w:val="000000"/>
        </w:rPr>
      </w:pPr>
      <w:r w:rsidRPr="00013718">
        <w:rPr>
          <w:rFonts w:ascii="Times New Roman" w:eastAsia="Times New Roman" w:hAnsi="Times New Roman" w:cs="Times New Roman"/>
          <w:b/>
          <w:bCs/>
          <w:color w:val="000000"/>
        </w:rPr>
        <w:lastRenderedPageBreak/>
        <w:t xml:space="preserve">Table </w:t>
      </w:r>
      <w:r w:rsidR="00D26EB7" w:rsidRPr="00013718">
        <w:rPr>
          <w:rFonts w:ascii="Times New Roman" w:eastAsia="Times New Roman" w:hAnsi="Times New Roman" w:cs="Times New Roman"/>
          <w:b/>
          <w:bCs/>
          <w:color w:val="000000"/>
        </w:rPr>
        <w:t>S</w:t>
      </w:r>
      <w:r w:rsidR="00C83506" w:rsidRPr="00013718">
        <w:rPr>
          <w:rFonts w:ascii="Times New Roman" w:eastAsia="Times New Roman" w:hAnsi="Times New Roman" w:cs="Times New Roman"/>
          <w:b/>
          <w:bCs/>
          <w:color w:val="000000"/>
        </w:rPr>
        <w:t>4</w:t>
      </w:r>
      <w:r w:rsidRPr="00013718">
        <w:rPr>
          <w:rFonts w:ascii="Times New Roman" w:eastAsia="Times New Roman" w:hAnsi="Times New Roman" w:cs="Times New Roman"/>
          <w:b/>
          <w:bCs/>
          <w:color w:val="000000"/>
        </w:rPr>
        <w:t xml:space="preserve">: </w:t>
      </w:r>
      <w:r w:rsidRPr="00013718">
        <w:rPr>
          <w:rFonts w:ascii="Times New Roman" w:eastAsia="Times New Roman" w:hAnsi="Times New Roman" w:cs="Times New Roman"/>
          <w:color w:val="000000"/>
        </w:rPr>
        <w:t xml:space="preserve">Effect estimate and confidence intervals </w:t>
      </w:r>
      <w:r w:rsidR="0029728B" w:rsidRPr="00013718">
        <w:rPr>
          <w:rFonts w:ascii="Times New Roman" w:eastAsia="Times New Roman" w:hAnsi="Times New Roman" w:cs="Times New Roman"/>
          <w:color w:val="000000"/>
        </w:rPr>
        <w:t xml:space="preserve">for moving to more restrictive tier </w:t>
      </w:r>
      <w:r w:rsidRPr="00013718">
        <w:rPr>
          <w:rFonts w:ascii="Times New Roman" w:eastAsia="Times New Roman" w:hAnsi="Times New Roman" w:cs="Times New Roman"/>
          <w:color w:val="000000"/>
        </w:rPr>
        <w:t>of main results</w:t>
      </w:r>
      <w:r w:rsidR="0029728B" w:rsidRPr="00013718">
        <w:rPr>
          <w:rFonts w:ascii="Times New Roman" w:eastAsia="Times New Roman" w:hAnsi="Times New Roman" w:cs="Times New Roman"/>
          <w:color w:val="000000"/>
        </w:rPr>
        <w:t xml:space="preserve"> of</w:t>
      </w:r>
      <w:r w:rsidRPr="00013718">
        <w:rPr>
          <w:rFonts w:ascii="Times New Roman" w:eastAsia="Times New Roman" w:hAnsi="Times New Roman" w:cs="Times New Roman"/>
          <w:color w:val="000000"/>
        </w:rPr>
        <w:t xml:space="preserve"> and sensitivity analyses considering Wednesday and Friday as first day of the week. </w:t>
      </w:r>
    </w:p>
    <w:p w14:paraId="389DC191" w14:textId="1717A0CF" w:rsidR="001120F4" w:rsidRPr="00013718" w:rsidRDefault="001120F4" w:rsidP="001120F4">
      <w:pPr>
        <w:jc w:val="both"/>
        <w:rPr>
          <w:rFonts w:ascii="Times New Roman" w:eastAsia="Times New Roman" w:hAnsi="Times New Roman" w:cs="Times New Roman"/>
          <w:color w:val="000000"/>
        </w:rPr>
      </w:pPr>
    </w:p>
    <w:tbl>
      <w:tblPr>
        <w:tblStyle w:val="GridTable1Light"/>
        <w:tblW w:w="9796" w:type="dxa"/>
        <w:tblLook w:val="04A0" w:firstRow="1" w:lastRow="0" w:firstColumn="1" w:lastColumn="0" w:noHBand="0" w:noVBand="1"/>
      </w:tblPr>
      <w:tblGrid>
        <w:gridCol w:w="2449"/>
        <w:gridCol w:w="2449"/>
        <w:gridCol w:w="2449"/>
        <w:gridCol w:w="2449"/>
      </w:tblGrid>
      <w:tr w:rsidR="0029728B" w:rsidRPr="00013718" w14:paraId="60521CB2" w14:textId="77777777" w:rsidTr="00F5045C">
        <w:trPr>
          <w:cnfStyle w:val="100000000000" w:firstRow="1" w:lastRow="0" w:firstColumn="0" w:lastColumn="0" w:oddVBand="0" w:evenVBand="0" w:oddHBand="0" w:evenHBand="0" w:firstRowFirstColumn="0" w:firstRowLastColumn="0" w:lastRowFirstColumn="0" w:lastRowLastColumn="0"/>
          <w:trHeight w:val="1037"/>
        </w:trPr>
        <w:tc>
          <w:tcPr>
            <w:cnfStyle w:val="001000000000" w:firstRow="0" w:lastRow="0" w:firstColumn="1" w:lastColumn="0" w:oddVBand="0" w:evenVBand="0" w:oddHBand="0" w:evenHBand="0" w:firstRowFirstColumn="0" w:firstRowLastColumn="0" w:lastRowFirstColumn="0" w:lastRowLastColumn="0"/>
            <w:tcW w:w="2449" w:type="dxa"/>
          </w:tcPr>
          <w:p w14:paraId="725F51EB" w14:textId="44ED721D" w:rsidR="0029728B" w:rsidRPr="00013718" w:rsidRDefault="0029728B" w:rsidP="001120F4">
            <w:pPr>
              <w:jc w:val="both"/>
              <w:rPr>
                <w:rFonts w:ascii="Times New Roman" w:eastAsia="Times New Roman" w:hAnsi="Times New Roman" w:cs="Times New Roman"/>
                <w:color w:val="000000"/>
              </w:rPr>
            </w:pPr>
            <w:r w:rsidRPr="00013718">
              <w:rPr>
                <w:rFonts w:ascii="Times New Roman" w:eastAsia="Times New Roman" w:hAnsi="Times New Roman" w:cs="Times New Roman"/>
                <w:color w:val="000000"/>
              </w:rPr>
              <w:t>Outcome</w:t>
            </w:r>
          </w:p>
        </w:tc>
        <w:tc>
          <w:tcPr>
            <w:tcW w:w="2449" w:type="dxa"/>
          </w:tcPr>
          <w:p w14:paraId="4DD69DFB" w14:textId="14E5AA8F" w:rsidR="0029728B" w:rsidRPr="00013718" w:rsidRDefault="0029728B" w:rsidP="00F5045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Main analysis</w:t>
            </w:r>
          </w:p>
        </w:tc>
        <w:tc>
          <w:tcPr>
            <w:tcW w:w="2449" w:type="dxa"/>
          </w:tcPr>
          <w:p w14:paraId="73448DDA" w14:textId="77777777" w:rsidR="0029728B" w:rsidRPr="00013718" w:rsidRDefault="0029728B" w:rsidP="001120F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013718">
              <w:rPr>
                <w:rFonts w:ascii="Times New Roman" w:eastAsia="Times New Roman" w:hAnsi="Times New Roman" w:cs="Times New Roman"/>
                <w:color w:val="000000"/>
              </w:rPr>
              <w:t xml:space="preserve">Sensitivity analysis 1 </w:t>
            </w:r>
          </w:p>
          <w:p w14:paraId="3D777888" w14:textId="060E7253" w:rsidR="0029728B" w:rsidRPr="00013718" w:rsidRDefault="0029728B" w:rsidP="0029728B">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(week starting Wed)</w:t>
            </w:r>
          </w:p>
        </w:tc>
        <w:tc>
          <w:tcPr>
            <w:tcW w:w="2449" w:type="dxa"/>
          </w:tcPr>
          <w:p w14:paraId="0E29DB09" w14:textId="77777777" w:rsidR="0029728B" w:rsidRPr="00013718" w:rsidRDefault="0029728B" w:rsidP="001120F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013718">
              <w:rPr>
                <w:rFonts w:ascii="Times New Roman" w:eastAsia="Times New Roman" w:hAnsi="Times New Roman" w:cs="Times New Roman"/>
                <w:color w:val="000000"/>
              </w:rPr>
              <w:t xml:space="preserve">Sensitivity analysis 2 </w:t>
            </w:r>
          </w:p>
          <w:p w14:paraId="2B57C4C9" w14:textId="2802CAC6" w:rsidR="0029728B" w:rsidRPr="00013718" w:rsidRDefault="0029728B" w:rsidP="001120F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(week starting Fri)</w:t>
            </w:r>
          </w:p>
        </w:tc>
      </w:tr>
      <w:tr w:rsidR="00134101" w:rsidRPr="00013718" w14:paraId="58260C88" w14:textId="77777777" w:rsidTr="00F5045C">
        <w:trPr>
          <w:trHeight w:val="841"/>
        </w:trPr>
        <w:tc>
          <w:tcPr>
            <w:cnfStyle w:val="001000000000" w:firstRow="0" w:lastRow="0" w:firstColumn="1" w:lastColumn="0" w:oddVBand="0" w:evenVBand="0" w:oddHBand="0" w:evenHBand="0" w:firstRowFirstColumn="0" w:firstRowLastColumn="0" w:lastRowFirstColumn="0" w:lastRowLastColumn="0"/>
            <w:tcW w:w="2449" w:type="dxa"/>
          </w:tcPr>
          <w:p w14:paraId="4923BFEA" w14:textId="740859B1" w:rsidR="00134101" w:rsidRPr="00013718" w:rsidRDefault="00134101" w:rsidP="00134101">
            <w:pPr>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Population not staying at home (per 100)</w:t>
            </w:r>
          </w:p>
        </w:tc>
        <w:tc>
          <w:tcPr>
            <w:tcW w:w="2449" w:type="dxa"/>
          </w:tcPr>
          <w:p w14:paraId="7B865962" w14:textId="072E0B92"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-4.45 [-5.44, -3.47]</w:t>
            </w:r>
          </w:p>
        </w:tc>
        <w:tc>
          <w:tcPr>
            <w:tcW w:w="2449" w:type="dxa"/>
          </w:tcPr>
          <w:p w14:paraId="6C1FFB96" w14:textId="0154A879"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-4.</w:t>
            </w:r>
            <w:r w:rsidR="006F62A4" w:rsidRPr="00013718">
              <w:rPr>
                <w:rFonts w:ascii="Times New Roman" w:eastAsia="Times New Roman" w:hAnsi="Times New Roman" w:cs="Times New Roman"/>
                <w:color w:val="000000"/>
              </w:rPr>
              <w:t>05</w:t>
            </w:r>
            <w:r w:rsidRPr="00013718">
              <w:rPr>
                <w:rFonts w:ascii="Times New Roman" w:eastAsia="Times New Roman" w:hAnsi="Times New Roman" w:cs="Times New Roman"/>
                <w:color w:val="000000"/>
              </w:rPr>
              <w:t xml:space="preserve"> [-5.</w:t>
            </w:r>
            <w:r w:rsidR="006F62A4" w:rsidRPr="00013718">
              <w:rPr>
                <w:rFonts w:ascii="Times New Roman" w:eastAsia="Times New Roman" w:hAnsi="Times New Roman" w:cs="Times New Roman"/>
                <w:color w:val="000000"/>
              </w:rPr>
              <w:t>03</w:t>
            </w:r>
            <w:r w:rsidRPr="00013718">
              <w:rPr>
                <w:rFonts w:ascii="Times New Roman" w:eastAsia="Times New Roman" w:hAnsi="Times New Roman" w:cs="Times New Roman"/>
                <w:color w:val="000000"/>
              </w:rPr>
              <w:t>, -3.</w:t>
            </w:r>
            <w:r w:rsidR="006F62A4" w:rsidRPr="00013718">
              <w:rPr>
                <w:rFonts w:ascii="Times New Roman" w:eastAsia="Times New Roman" w:hAnsi="Times New Roman" w:cs="Times New Roman"/>
                <w:color w:val="000000"/>
              </w:rPr>
              <w:t>07</w:t>
            </w:r>
            <w:r w:rsidRPr="00013718">
              <w:rPr>
                <w:rFonts w:ascii="Times New Roman" w:eastAsia="Times New Roman" w:hAnsi="Times New Roman" w:cs="Times New Roman"/>
                <w:color w:val="000000"/>
              </w:rPr>
              <w:t>]</w:t>
            </w:r>
          </w:p>
        </w:tc>
        <w:tc>
          <w:tcPr>
            <w:tcW w:w="2449" w:type="dxa"/>
          </w:tcPr>
          <w:p w14:paraId="2203946B" w14:textId="2C38FA68"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-4.49 [-5.46, -3.51]</w:t>
            </w:r>
          </w:p>
        </w:tc>
      </w:tr>
      <w:tr w:rsidR="00134101" w:rsidRPr="00013718" w14:paraId="02010395" w14:textId="77777777" w:rsidTr="00F5045C">
        <w:trPr>
          <w:trHeight w:val="821"/>
        </w:trPr>
        <w:tc>
          <w:tcPr>
            <w:cnfStyle w:val="001000000000" w:firstRow="0" w:lastRow="0" w:firstColumn="1" w:lastColumn="0" w:oddVBand="0" w:evenVBand="0" w:oddHBand="0" w:evenHBand="0" w:firstRowFirstColumn="0" w:firstRowLastColumn="0" w:lastRowFirstColumn="0" w:lastRowLastColumn="0"/>
            <w:tcW w:w="2449" w:type="dxa"/>
          </w:tcPr>
          <w:p w14:paraId="5F145CD7" w14:textId="77777777" w:rsidR="00134101" w:rsidRPr="00013718" w:rsidRDefault="00134101" w:rsidP="00134101">
            <w:pPr>
              <w:pStyle w:val="NormalWeb"/>
              <w:spacing w:before="0" w:beforeAutospacing="0" w:after="0" w:afterAutospacing="0"/>
              <w:rPr>
                <w:b w:val="0"/>
                <w:bCs w:val="0"/>
                <w:color w:val="000000"/>
              </w:rPr>
            </w:pPr>
            <w:r w:rsidRPr="00013718">
              <w:rPr>
                <w:b w:val="0"/>
                <w:bCs w:val="0"/>
                <w:color w:val="000000"/>
              </w:rPr>
              <w:t>Number of trips </w:t>
            </w:r>
          </w:p>
          <w:p w14:paraId="46BB9A3E" w14:textId="4E8C0E3A" w:rsidR="00134101" w:rsidRPr="00013718" w:rsidRDefault="00134101" w:rsidP="00134101">
            <w:pPr>
              <w:pStyle w:val="NormalWeb"/>
              <w:spacing w:before="0" w:beforeAutospacing="0" w:after="0" w:afterAutospacing="0"/>
              <w:rPr>
                <w:b w:val="0"/>
                <w:bCs w:val="0"/>
                <w:color w:val="000000"/>
              </w:rPr>
            </w:pPr>
            <w:r w:rsidRPr="00013718">
              <w:rPr>
                <w:b w:val="0"/>
                <w:bCs w:val="0"/>
                <w:color w:val="000000"/>
              </w:rPr>
              <w:t>(per 100 persons)</w:t>
            </w:r>
          </w:p>
        </w:tc>
        <w:tc>
          <w:tcPr>
            <w:tcW w:w="2449" w:type="dxa"/>
          </w:tcPr>
          <w:p w14:paraId="26191863" w14:textId="6D83D0EB"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-36.67 [-56.28, -17.06]</w:t>
            </w:r>
          </w:p>
        </w:tc>
        <w:tc>
          <w:tcPr>
            <w:tcW w:w="2449" w:type="dxa"/>
          </w:tcPr>
          <w:p w14:paraId="2BC95BF7" w14:textId="5F4400FF"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t>
            </w:r>
            <w:r w:rsidR="006F62A4" w:rsidRPr="00013718">
              <w:rPr>
                <w:rFonts w:ascii="Times New Roman" w:eastAsia="Times New Roman" w:hAnsi="Times New Roman" w:cs="Times New Roman"/>
                <w:color w:val="000000"/>
              </w:rPr>
              <w:t>28.35</w:t>
            </w:r>
            <w:r w:rsidRPr="00013718">
              <w:rPr>
                <w:rFonts w:ascii="Times New Roman" w:eastAsia="Times New Roman" w:hAnsi="Times New Roman" w:cs="Times New Roman"/>
                <w:color w:val="000000"/>
              </w:rPr>
              <w:t xml:space="preserve"> [-</w:t>
            </w:r>
            <w:r w:rsidR="006F62A4" w:rsidRPr="00013718">
              <w:rPr>
                <w:rFonts w:ascii="Times New Roman" w:eastAsia="Times New Roman" w:hAnsi="Times New Roman" w:cs="Times New Roman"/>
                <w:color w:val="000000"/>
              </w:rPr>
              <w:t>47.13</w:t>
            </w:r>
            <w:r w:rsidRPr="00013718">
              <w:rPr>
                <w:rFonts w:ascii="Times New Roman" w:eastAsia="Times New Roman" w:hAnsi="Times New Roman" w:cs="Times New Roman"/>
                <w:color w:val="000000"/>
              </w:rPr>
              <w:t>, -</w:t>
            </w:r>
            <w:r w:rsidR="006F62A4" w:rsidRPr="00013718">
              <w:rPr>
                <w:rFonts w:ascii="Times New Roman" w:eastAsia="Times New Roman" w:hAnsi="Times New Roman" w:cs="Times New Roman"/>
                <w:color w:val="000000"/>
              </w:rPr>
              <w:t>9.58</w:t>
            </w:r>
            <w:r w:rsidRPr="00013718">
              <w:rPr>
                <w:rFonts w:ascii="Times New Roman" w:eastAsia="Times New Roman" w:hAnsi="Times New Roman" w:cs="Times New Roman"/>
                <w:color w:val="000000"/>
              </w:rPr>
              <w:t>]</w:t>
            </w:r>
          </w:p>
        </w:tc>
        <w:tc>
          <w:tcPr>
            <w:tcW w:w="2449" w:type="dxa"/>
          </w:tcPr>
          <w:p w14:paraId="66D9EFF0" w14:textId="771EA509"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-36.86 [-56.21, -17.51]</w:t>
            </w:r>
          </w:p>
        </w:tc>
      </w:tr>
      <w:tr w:rsidR="00134101" w:rsidRPr="00013718" w14:paraId="132CD46E" w14:textId="77777777" w:rsidTr="00F5045C">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7BF30B7F" w14:textId="1BCBDC03"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&lt;1 mile</w:t>
            </w:r>
          </w:p>
        </w:tc>
        <w:tc>
          <w:tcPr>
            <w:tcW w:w="2449" w:type="dxa"/>
          </w:tcPr>
          <w:p w14:paraId="360CF2F6" w14:textId="1E21C3B5"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-19.57 [-25.92, -13.22]</w:t>
            </w:r>
          </w:p>
        </w:tc>
        <w:tc>
          <w:tcPr>
            <w:tcW w:w="2449" w:type="dxa"/>
          </w:tcPr>
          <w:p w14:paraId="29D1A075" w14:textId="257DED5E"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t>
            </w:r>
            <w:r w:rsidR="006F62A4" w:rsidRPr="00013718">
              <w:rPr>
                <w:rFonts w:ascii="Times New Roman" w:eastAsia="Times New Roman" w:hAnsi="Times New Roman" w:cs="Times New Roman"/>
                <w:color w:val="000000"/>
              </w:rPr>
              <w:t>15.96</w:t>
            </w:r>
            <w:r w:rsidRPr="00013718">
              <w:rPr>
                <w:rFonts w:ascii="Times New Roman" w:eastAsia="Times New Roman" w:hAnsi="Times New Roman" w:cs="Times New Roman"/>
                <w:color w:val="000000"/>
              </w:rPr>
              <w:t xml:space="preserve"> [-2</w:t>
            </w:r>
            <w:r w:rsidR="006F62A4" w:rsidRPr="00013718">
              <w:rPr>
                <w:rFonts w:ascii="Times New Roman" w:eastAsia="Times New Roman" w:hAnsi="Times New Roman" w:cs="Times New Roman"/>
                <w:color w:val="000000"/>
              </w:rPr>
              <w:t>2.05</w:t>
            </w:r>
            <w:r w:rsidRPr="00013718">
              <w:rPr>
                <w:rFonts w:ascii="Times New Roman" w:eastAsia="Times New Roman" w:hAnsi="Times New Roman" w:cs="Times New Roman"/>
                <w:color w:val="000000"/>
              </w:rPr>
              <w:t>, -</w:t>
            </w:r>
            <w:r w:rsidR="006F62A4" w:rsidRPr="00013718">
              <w:rPr>
                <w:rFonts w:ascii="Times New Roman" w:eastAsia="Times New Roman" w:hAnsi="Times New Roman" w:cs="Times New Roman"/>
                <w:color w:val="000000"/>
              </w:rPr>
              <w:t>9.87</w:t>
            </w:r>
            <w:r w:rsidRPr="00013718">
              <w:rPr>
                <w:rFonts w:ascii="Times New Roman" w:eastAsia="Times New Roman" w:hAnsi="Times New Roman" w:cs="Times New Roman"/>
                <w:color w:val="000000"/>
              </w:rPr>
              <w:t>]</w:t>
            </w:r>
          </w:p>
        </w:tc>
        <w:tc>
          <w:tcPr>
            <w:tcW w:w="2449" w:type="dxa"/>
          </w:tcPr>
          <w:p w14:paraId="6A058137" w14:textId="454015A1"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-20.15 [-26.46, -13.85]</w:t>
            </w:r>
          </w:p>
        </w:tc>
      </w:tr>
      <w:tr w:rsidR="00134101" w:rsidRPr="00013718" w14:paraId="29FC6BB0" w14:textId="77777777" w:rsidTr="00F5045C">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39DE41C0" w14:textId="4F023E40"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1-3 miles</w:t>
            </w:r>
          </w:p>
        </w:tc>
        <w:tc>
          <w:tcPr>
            <w:tcW w:w="2449" w:type="dxa"/>
          </w:tcPr>
          <w:p w14:paraId="1E8D28A9" w14:textId="768BD1C1"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-7.32 [-13.54, -1.10]</w:t>
            </w:r>
          </w:p>
        </w:tc>
        <w:tc>
          <w:tcPr>
            <w:tcW w:w="2449" w:type="dxa"/>
          </w:tcPr>
          <w:p w14:paraId="285DA0EE" w14:textId="042143ED"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t>
            </w:r>
            <w:r w:rsidR="006F62A4" w:rsidRPr="00013718">
              <w:rPr>
                <w:rFonts w:ascii="Times New Roman" w:eastAsia="Times New Roman" w:hAnsi="Times New Roman" w:cs="Times New Roman"/>
                <w:color w:val="000000"/>
              </w:rPr>
              <w:t>5.41</w:t>
            </w:r>
            <w:r w:rsidRPr="00013718">
              <w:rPr>
                <w:rFonts w:ascii="Times New Roman" w:eastAsia="Times New Roman" w:hAnsi="Times New Roman" w:cs="Times New Roman"/>
                <w:color w:val="000000"/>
              </w:rPr>
              <w:t xml:space="preserve"> [-1</w:t>
            </w:r>
            <w:r w:rsidR="006F62A4" w:rsidRPr="00013718">
              <w:rPr>
                <w:rFonts w:ascii="Times New Roman" w:eastAsia="Times New Roman" w:hAnsi="Times New Roman" w:cs="Times New Roman"/>
                <w:color w:val="000000"/>
              </w:rPr>
              <w:t>1.4</w:t>
            </w:r>
            <w:r w:rsidRPr="00013718">
              <w:rPr>
                <w:rFonts w:ascii="Times New Roman" w:eastAsia="Times New Roman" w:hAnsi="Times New Roman" w:cs="Times New Roman"/>
                <w:color w:val="000000"/>
              </w:rPr>
              <w:t xml:space="preserve">, </w:t>
            </w:r>
            <w:r w:rsidR="006F62A4" w:rsidRPr="00013718">
              <w:rPr>
                <w:rFonts w:ascii="Times New Roman" w:eastAsia="Times New Roman" w:hAnsi="Times New Roman" w:cs="Times New Roman"/>
                <w:color w:val="000000"/>
              </w:rPr>
              <w:t>0.59</w:t>
            </w:r>
            <w:r w:rsidRPr="00013718">
              <w:rPr>
                <w:rFonts w:ascii="Times New Roman" w:eastAsia="Times New Roman" w:hAnsi="Times New Roman" w:cs="Times New Roman"/>
                <w:color w:val="000000"/>
              </w:rPr>
              <w:t>]</w:t>
            </w:r>
          </w:p>
        </w:tc>
        <w:tc>
          <w:tcPr>
            <w:tcW w:w="2449" w:type="dxa"/>
          </w:tcPr>
          <w:p w14:paraId="2AF39385" w14:textId="52C7D9A5"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-7.25 [-13.41, -1.1]</w:t>
            </w:r>
          </w:p>
        </w:tc>
      </w:tr>
      <w:tr w:rsidR="00134101" w:rsidRPr="00013718" w14:paraId="0E9D3440" w14:textId="77777777" w:rsidTr="00F5045C">
        <w:trPr>
          <w:trHeight w:val="214"/>
        </w:trPr>
        <w:tc>
          <w:tcPr>
            <w:cnfStyle w:val="001000000000" w:firstRow="0" w:lastRow="0" w:firstColumn="1" w:lastColumn="0" w:oddVBand="0" w:evenVBand="0" w:oddHBand="0" w:evenHBand="0" w:firstRowFirstColumn="0" w:firstRowLastColumn="0" w:lastRowFirstColumn="0" w:lastRowLastColumn="0"/>
            <w:tcW w:w="2449" w:type="dxa"/>
          </w:tcPr>
          <w:p w14:paraId="53BBF9E8" w14:textId="6AF3279C"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3-5 miles</w:t>
            </w:r>
          </w:p>
        </w:tc>
        <w:tc>
          <w:tcPr>
            <w:tcW w:w="2449" w:type="dxa"/>
          </w:tcPr>
          <w:p w14:paraId="6D6F113F" w14:textId="6E0E0E91"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-2.37 [-5.23, 0.49]</w:t>
            </w:r>
          </w:p>
        </w:tc>
        <w:tc>
          <w:tcPr>
            <w:tcW w:w="2449" w:type="dxa"/>
          </w:tcPr>
          <w:p w14:paraId="58F5812A" w14:textId="71D881BB"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t>
            </w:r>
            <w:r w:rsidR="006F62A4" w:rsidRPr="00013718">
              <w:rPr>
                <w:rFonts w:ascii="Times New Roman" w:eastAsia="Times New Roman" w:hAnsi="Times New Roman" w:cs="Times New Roman"/>
                <w:color w:val="000000"/>
              </w:rPr>
              <w:t>1.71</w:t>
            </w:r>
            <w:r w:rsidRPr="00013718">
              <w:rPr>
                <w:rFonts w:ascii="Times New Roman" w:eastAsia="Times New Roman" w:hAnsi="Times New Roman" w:cs="Times New Roman"/>
                <w:color w:val="000000"/>
              </w:rPr>
              <w:t xml:space="preserve"> [-4.4</w:t>
            </w:r>
            <w:r w:rsidR="006F62A4" w:rsidRPr="00013718">
              <w:rPr>
                <w:rFonts w:ascii="Times New Roman" w:eastAsia="Times New Roman" w:hAnsi="Times New Roman" w:cs="Times New Roman"/>
                <w:color w:val="000000"/>
              </w:rPr>
              <w:t>9</w:t>
            </w:r>
            <w:r w:rsidRPr="00013718">
              <w:rPr>
                <w:rFonts w:ascii="Times New Roman" w:eastAsia="Times New Roman" w:hAnsi="Times New Roman" w:cs="Times New Roman"/>
                <w:color w:val="000000"/>
              </w:rPr>
              <w:t>, 1.</w:t>
            </w:r>
            <w:r w:rsidR="006F62A4" w:rsidRPr="00013718">
              <w:rPr>
                <w:rFonts w:ascii="Times New Roman" w:eastAsia="Times New Roman" w:hAnsi="Times New Roman" w:cs="Times New Roman"/>
                <w:color w:val="000000"/>
              </w:rPr>
              <w:t>07</w:t>
            </w:r>
            <w:r w:rsidRPr="00013718">
              <w:rPr>
                <w:rFonts w:ascii="Times New Roman" w:eastAsia="Times New Roman" w:hAnsi="Times New Roman" w:cs="Times New Roman"/>
                <w:color w:val="000000"/>
              </w:rPr>
              <w:t>]</w:t>
            </w:r>
          </w:p>
        </w:tc>
        <w:tc>
          <w:tcPr>
            <w:tcW w:w="2449" w:type="dxa"/>
          </w:tcPr>
          <w:p w14:paraId="5D691C05" w14:textId="7E1D86D3"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-2.27 [-5.14, 0.6]</w:t>
            </w:r>
          </w:p>
        </w:tc>
      </w:tr>
      <w:tr w:rsidR="00134101" w:rsidRPr="00013718" w14:paraId="4F80E1F1" w14:textId="77777777" w:rsidTr="00F5045C">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3FEA29C8" w14:textId="509955B9"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5-10 miles</w:t>
            </w:r>
          </w:p>
        </w:tc>
        <w:tc>
          <w:tcPr>
            <w:tcW w:w="2449" w:type="dxa"/>
          </w:tcPr>
          <w:p w14:paraId="1551AFC8" w14:textId="58C46520"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-4.66 [-7.74, -1.57]</w:t>
            </w:r>
          </w:p>
        </w:tc>
        <w:tc>
          <w:tcPr>
            <w:tcW w:w="2449" w:type="dxa"/>
          </w:tcPr>
          <w:p w14:paraId="79D14220" w14:textId="77FE90BB"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t>
            </w:r>
            <w:r w:rsidR="006F62A4" w:rsidRPr="00013718">
              <w:rPr>
                <w:rFonts w:ascii="Times New Roman" w:eastAsia="Times New Roman" w:hAnsi="Times New Roman" w:cs="Times New Roman"/>
                <w:color w:val="000000"/>
              </w:rPr>
              <w:t>3.55</w:t>
            </w:r>
            <w:r w:rsidRPr="00013718">
              <w:rPr>
                <w:rFonts w:ascii="Times New Roman" w:eastAsia="Times New Roman" w:hAnsi="Times New Roman" w:cs="Times New Roman"/>
                <w:color w:val="000000"/>
              </w:rPr>
              <w:t xml:space="preserve"> [-</w:t>
            </w:r>
            <w:r w:rsidR="006F62A4" w:rsidRPr="00013718">
              <w:rPr>
                <w:rFonts w:ascii="Times New Roman" w:eastAsia="Times New Roman" w:hAnsi="Times New Roman" w:cs="Times New Roman"/>
                <w:color w:val="000000"/>
              </w:rPr>
              <w:t>6.56</w:t>
            </w:r>
            <w:r w:rsidRPr="00013718">
              <w:rPr>
                <w:rFonts w:ascii="Times New Roman" w:eastAsia="Times New Roman" w:hAnsi="Times New Roman" w:cs="Times New Roman"/>
                <w:color w:val="000000"/>
              </w:rPr>
              <w:t>, -</w:t>
            </w:r>
            <w:r w:rsidR="006F62A4" w:rsidRPr="00013718">
              <w:rPr>
                <w:rFonts w:ascii="Times New Roman" w:eastAsia="Times New Roman" w:hAnsi="Times New Roman" w:cs="Times New Roman"/>
                <w:color w:val="000000"/>
              </w:rPr>
              <w:t>0.53</w:t>
            </w:r>
            <w:r w:rsidRPr="00013718">
              <w:rPr>
                <w:rFonts w:ascii="Times New Roman" w:eastAsia="Times New Roman" w:hAnsi="Times New Roman" w:cs="Times New Roman"/>
                <w:color w:val="000000"/>
              </w:rPr>
              <w:t>]</w:t>
            </w:r>
          </w:p>
        </w:tc>
        <w:tc>
          <w:tcPr>
            <w:tcW w:w="2449" w:type="dxa"/>
          </w:tcPr>
          <w:p w14:paraId="6BE2C7D9" w14:textId="45BD32D2"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-4.32[-7.38, -1.26]</w:t>
            </w:r>
          </w:p>
        </w:tc>
      </w:tr>
      <w:tr w:rsidR="00134101" w:rsidRPr="00013718" w14:paraId="2DDD39B4" w14:textId="77777777" w:rsidTr="00F5045C">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1E68BDE8" w14:textId="67EA4979"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10-25 miles</w:t>
            </w:r>
          </w:p>
        </w:tc>
        <w:tc>
          <w:tcPr>
            <w:tcW w:w="2449" w:type="dxa"/>
          </w:tcPr>
          <w:p w14:paraId="334A4194" w14:textId="19DB4FA4"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-5.93 [-9.28, -2.58]</w:t>
            </w:r>
          </w:p>
        </w:tc>
        <w:tc>
          <w:tcPr>
            <w:tcW w:w="2449" w:type="dxa"/>
          </w:tcPr>
          <w:p w14:paraId="42C28B81" w14:textId="16A0759A"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t>
            </w:r>
            <w:r w:rsidR="006F62A4" w:rsidRPr="00013718">
              <w:rPr>
                <w:rFonts w:ascii="Times New Roman" w:eastAsia="Times New Roman" w:hAnsi="Times New Roman" w:cs="Times New Roman"/>
                <w:color w:val="000000"/>
              </w:rPr>
              <w:t>4.44</w:t>
            </w:r>
            <w:r w:rsidRPr="00013718">
              <w:rPr>
                <w:rFonts w:ascii="Times New Roman" w:eastAsia="Times New Roman" w:hAnsi="Times New Roman" w:cs="Times New Roman"/>
                <w:color w:val="000000"/>
              </w:rPr>
              <w:t xml:space="preserve"> [-</w:t>
            </w:r>
            <w:r w:rsidR="006F62A4" w:rsidRPr="00013718">
              <w:rPr>
                <w:rFonts w:ascii="Times New Roman" w:eastAsia="Times New Roman" w:hAnsi="Times New Roman" w:cs="Times New Roman"/>
                <w:color w:val="000000"/>
              </w:rPr>
              <w:t>7.67</w:t>
            </w:r>
            <w:r w:rsidRPr="00013718">
              <w:rPr>
                <w:rFonts w:ascii="Times New Roman" w:eastAsia="Times New Roman" w:hAnsi="Times New Roman" w:cs="Times New Roman"/>
                <w:color w:val="000000"/>
              </w:rPr>
              <w:t>, -</w:t>
            </w:r>
            <w:r w:rsidR="006F62A4" w:rsidRPr="00013718">
              <w:rPr>
                <w:rFonts w:ascii="Times New Roman" w:eastAsia="Times New Roman" w:hAnsi="Times New Roman" w:cs="Times New Roman"/>
                <w:color w:val="000000"/>
              </w:rPr>
              <w:t>1.22</w:t>
            </w:r>
            <w:r w:rsidRPr="00013718">
              <w:rPr>
                <w:rFonts w:ascii="Times New Roman" w:eastAsia="Times New Roman" w:hAnsi="Times New Roman" w:cs="Times New Roman"/>
                <w:color w:val="000000"/>
              </w:rPr>
              <w:t>]</w:t>
            </w:r>
          </w:p>
        </w:tc>
        <w:tc>
          <w:tcPr>
            <w:tcW w:w="2449" w:type="dxa"/>
          </w:tcPr>
          <w:p w14:paraId="3C6EAB4E" w14:textId="20929970"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-5.24 [-8.67, -1.82]</w:t>
            </w:r>
          </w:p>
        </w:tc>
      </w:tr>
      <w:tr w:rsidR="00134101" w:rsidRPr="00013718" w14:paraId="124DB8F8" w14:textId="77777777" w:rsidTr="00F5045C">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0C889DA9" w14:textId="690E94DD"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25-50 miles</w:t>
            </w:r>
          </w:p>
        </w:tc>
        <w:tc>
          <w:tcPr>
            <w:tcW w:w="2449" w:type="dxa"/>
          </w:tcPr>
          <w:p w14:paraId="70151989" w14:textId="271AEE99"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-0.26 [-1.78, 1.25]</w:t>
            </w:r>
          </w:p>
        </w:tc>
        <w:tc>
          <w:tcPr>
            <w:tcW w:w="2449" w:type="dxa"/>
          </w:tcPr>
          <w:p w14:paraId="748195FE" w14:textId="02A6BB0E" w:rsidR="00134101" w:rsidRPr="00013718" w:rsidRDefault="006F62A4"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0.42</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1.07</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1.9</w:t>
            </w:r>
            <w:r w:rsidR="00134101" w:rsidRPr="00013718">
              <w:rPr>
                <w:rFonts w:ascii="Times New Roman" w:eastAsia="Times New Roman" w:hAnsi="Times New Roman" w:cs="Times New Roman"/>
                <w:color w:val="000000"/>
              </w:rPr>
              <w:t>]</w:t>
            </w:r>
          </w:p>
        </w:tc>
        <w:tc>
          <w:tcPr>
            <w:tcW w:w="2449" w:type="dxa"/>
          </w:tcPr>
          <w:p w14:paraId="2A641E4C" w14:textId="69C6052F"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-0.24 [-1.74, 1.26]</w:t>
            </w:r>
          </w:p>
        </w:tc>
      </w:tr>
      <w:tr w:rsidR="00134101" w:rsidRPr="00013718" w14:paraId="68438EEC" w14:textId="77777777" w:rsidTr="00F5045C">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4ABDBB0A" w14:textId="295B20F9"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50-100 miles</w:t>
            </w:r>
          </w:p>
        </w:tc>
        <w:tc>
          <w:tcPr>
            <w:tcW w:w="2449" w:type="dxa"/>
          </w:tcPr>
          <w:p w14:paraId="6BBD4A45" w14:textId="6C663227"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1.87 [1.19, 2.54]</w:t>
            </w:r>
          </w:p>
        </w:tc>
        <w:tc>
          <w:tcPr>
            <w:tcW w:w="2449" w:type="dxa"/>
          </w:tcPr>
          <w:p w14:paraId="57D71886" w14:textId="25451A57"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w:t>
            </w:r>
            <w:r w:rsidR="006F62A4" w:rsidRPr="00013718">
              <w:rPr>
                <w:rFonts w:ascii="Times New Roman" w:eastAsia="Times New Roman" w:hAnsi="Times New Roman" w:cs="Times New Roman"/>
                <w:color w:val="000000"/>
              </w:rPr>
              <w:t>77</w:t>
            </w:r>
            <w:r w:rsidRPr="00013718">
              <w:rPr>
                <w:rFonts w:ascii="Times New Roman" w:eastAsia="Times New Roman" w:hAnsi="Times New Roman" w:cs="Times New Roman"/>
                <w:color w:val="000000"/>
              </w:rPr>
              <w:t xml:space="preserve"> [</w:t>
            </w:r>
            <w:r w:rsidR="006F62A4" w:rsidRPr="00013718">
              <w:rPr>
                <w:rFonts w:ascii="Times New Roman" w:eastAsia="Times New Roman" w:hAnsi="Times New Roman" w:cs="Times New Roman"/>
                <w:color w:val="000000"/>
              </w:rPr>
              <w:t>1.11</w:t>
            </w:r>
            <w:r w:rsidRPr="00013718">
              <w:rPr>
                <w:rFonts w:ascii="Times New Roman" w:eastAsia="Times New Roman" w:hAnsi="Times New Roman" w:cs="Times New Roman"/>
                <w:color w:val="000000"/>
              </w:rPr>
              <w:t>, 2.</w:t>
            </w:r>
            <w:r w:rsidR="006F62A4" w:rsidRPr="00013718">
              <w:rPr>
                <w:rFonts w:ascii="Times New Roman" w:eastAsia="Times New Roman" w:hAnsi="Times New Roman" w:cs="Times New Roman"/>
                <w:color w:val="000000"/>
              </w:rPr>
              <w:t>43</w:t>
            </w:r>
            <w:r w:rsidRPr="00013718">
              <w:rPr>
                <w:rFonts w:ascii="Times New Roman" w:eastAsia="Times New Roman" w:hAnsi="Times New Roman" w:cs="Times New Roman"/>
                <w:color w:val="000000"/>
              </w:rPr>
              <w:t>]</w:t>
            </w:r>
          </w:p>
        </w:tc>
        <w:tc>
          <w:tcPr>
            <w:tcW w:w="2449" w:type="dxa"/>
          </w:tcPr>
          <w:p w14:paraId="71D4B667" w14:textId="094A2E40"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1.72 [1.05, 2.39]</w:t>
            </w:r>
          </w:p>
        </w:tc>
      </w:tr>
      <w:tr w:rsidR="00134101" w:rsidRPr="00013718" w14:paraId="74A78588" w14:textId="77777777" w:rsidTr="00F5045C">
        <w:trPr>
          <w:trHeight w:val="410"/>
        </w:trPr>
        <w:tc>
          <w:tcPr>
            <w:cnfStyle w:val="001000000000" w:firstRow="0" w:lastRow="0" w:firstColumn="1" w:lastColumn="0" w:oddVBand="0" w:evenVBand="0" w:oddHBand="0" w:evenHBand="0" w:firstRowFirstColumn="0" w:firstRowLastColumn="0" w:lastRowFirstColumn="0" w:lastRowLastColumn="0"/>
            <w:tcW w:w="2449" w:type="dxa"/>
          </w:tcPr>
          <w:p w14:paraId="02CEF24B" w14:textId="2E906643"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100-250 miles</w:t>
            </w:r>
          </w:p>
        </w:tc>
        <w:tc>
          <w:tcPr>
            <w:tcW w:w="2449" w:type="dxa"/>
          </w:tcPr>
          <w:p w14:paraId="5831D2B4" w14:textId="180B80C7"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0.76 [0.50, 1.02]</w:t>
            </w:r>
          </w:p>
        </w:tc>
        <w:tc>
          <w:tcPr>
            <w:tcW w:w="2449" w:type="dxa"/>
          </w:tcPr>
          <w:p w14:paraId="0A6D2AB9" w14:textId="7B12043C"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w:t>
            </w:r>
            <w:r w:rsidR="006F62A4" w:rsidRPr="00013718">
              <w:rPr>
                <w:rFonts w:ascii="Times New Roman" w:eastAsia="Times New Roman" w:hAnsi="Times New Roman" w:cs="Times New Roman"/>
                <w:color w:val="000000"/>
              </w:rPr>
              <w:t>36</w:t>
            </w:r>
            <w:r w:rsidRPr="00013718">
              <w:rPr>
                <w:rFonts w:ascii="Times New Roman" w:eastAsia="Times New Roman" w:hAnsi="Times New Roman" w:cs="Times New Roman"/>
                <w:color w:val="000000"/>
              </w:rPr>
              <w:t xml:space="preserve"> [0.</w:t>
            </w:r>
            <w:r w:rsidR="006F62A4" w:rsidRPr="00013718">
              <w:rPr>
                <w:rFonts w:ascii="Times New Roman" w:eastAsia="Times New Roman" w:hAnsi="Times New Roman" w:cs="Times New Roman"/>
                <w:color w:val="000000"/>
              </w:rPr>
              <w:t>1</w:t>
            </w:r>
            <w:r w:rsidRPr="00013718">
              <w:rPr>
                <w:rFonts w:ascii="Times New Roman" w:eastAsia="Times New Roman" w:hAnsi="Times New Roman" w:cs="Times New Roman"/>
                <w:color w:val="000000"/>
              </w:rPr>
              <w:t xml:space="preserve">, </w:t>
            </w:r>
            <w:r w:rsidR="006F62A4" w:rsidRPr="00013718">
              <w:rPr>
                <w:rFonts w:ascii="Times New Roman" w:eastAsia="Times New Roman" w:hAnsi="Times New Roman" w:cs="Times New Roman"/>
                <w:color w:val="000000"/>
              </w:rPr>
              <w:t>0.61</w:t>
            </w:r>
            <w:r w:rsidRPr="00013718">
              <w:rPr>
                <w:rFonts w:ascii="Times New Roman" w:eastAsia="Times New Roman" w:hAnsi="Times New Roman" w:cs="Times New Roman"/>
                <w:color w:val="000000"/>
              </w:rPr>
              <w:t>]</w:t>
            </w:r>
          </w:p>
        </w:tc>
        <w:tc>
          <w:tcPr>
            <w:tcW w:w="2449" w:type="dxa"/>
          </w:tcPr>
          <w:p w14:paraId="190CB1D5" w14:textId="7869E371"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0.57 [0.32, 0.83]</w:t>
            </w:r>
          </w:p>
        </w:tc>
      </w:tr>
      <w:tr w:rsidR="00134101" w:rsidRPr="00013718" w14:paraId="3467AA85" w14:textId="77777777" w:rsidTr="00F5045C">
        <w:trPr>
          <w:trHeight w:val="410"/>
        </w:trPr>
        <w:tc>
          <w:tcPr>
            <w:cnfStyle w:val="001000000000" w:firstRow="0" w:lastRow="0" w:firstColumn="1" w:lastColumn="0" w:oddVBand="0" w:evenVBand="0" w:oddHBand="0" w:evenHBand="0" w:firstRowFirstColumn="0" w:firstRowLastColumn="0" w:lastRowFirstColumn="0" w:lastRowLastColumn="0"/>
            <w:tcW w:w="2449" w:type="dxa"/>
          </w:tcPr>
          <w:p w14:paraId="59BAAA11" w14:textId="1431F071"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250-500 miles</w:t>
            </w:r>
          </w:p>
        </w:tc>
        <w:tc>
          <w:tcPr>
            <w:tcW w:w="2449" w:type="dxa"/>
          </w:tcPr>
          <w:p w14:paraId="691B2B29" w14:textId="2BA51CEA"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0.12 [0.04, 0.21]</w:t>
            </w:r>
          </w:p>
        </w:tc>
        <w:tc>
          <w:tcPr>
            <w:tcW w:w="2449" w:type="dxa"/>
          </w:tcPr>
          <w:p w14:paraId="5253ADB1" w14:textId="15FAFB7C"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w:t>
            </w:r>
            <w:r w:rsidR="006F62A4" w:rsidRPr="00013718">
              <w:rPr>
                <w:rFonts w:ascii="Times New Roman" w:eastAsia="Times New Roman" w:hAnsi="Times New Roman" w:cs="Times New Roman"/>
                <w:color w:val="000000"/>
              </w:rPr>
              <w:t>5</w:t>
            </w:r>
            <w:r w:rsidRPr="00013718">
              <w:rPr>
                <w:rFonts w:ascii="Times New Roman" w:eastAsia="Times New Roman" w:hAnsi="Times New Roman" w:cs="Times New Roman"/>
                <w:color w:val="000000"/>
              </w:rPr>
              <w:t xml:space="preserve"> [-0.0</w:t>
            </w:r>
            <w:r w:rsidR="006F62A4" w:rsidRPr="00013718">
              <w:rPr>
                <w:rFonts w:ascii="Times New Roman" w:eastAsia="Times New Roman" w:hAnsi="Times New Roman" w:cs="Times New Roman"/>
                <w:color w:val="000000"/>
              </w:rPr>
              <w:t>4</w:t>
            </w:r>
            <w:r w:rsidRPr="00013718">
              <w:rPr>
                <w:rFonts w:ascii="Times New Roman" w:eastAsia="Times New Roman" w:hAnsi="Times New Roman" w:cs="Times New Roman"/>
                <w:color w:val="000000"/>
              </w:rPr>
              <w:t>, 0.1</w:t>
            </w:r>
            <w:r w:rsidR="006F62A4" w:rsidRPr="00013718">
              <w:rPr>
                <w:rFonts w:ascii="Times New Roman" w:eastAsia="Times New Roman" w:hAnsi="Times New Roman" w:cs="Times New Roman"/>
                <w:color w:val="000000"/>
              </w:rPr>
              <w:t>4</w:t>
            </w:r>
            <w:r w:rsidRPr="00013718">
              <w:rPr>
                <w:rFonts w:ascii="Times New Roman" w:eastAsia="Times New Roman" w:hAnsi="Times New Roman" w:cs="Times New Roman"/>
                <w:color w:val="000000"/>
              </w:rPr>
              <w:t>]</w:t>
            </w:r>
          </w:p>
        </w:tc>
        <w:tc>
          <w:tcPr>
            <w:tcW w:w="2449" w:type="dxa"/>
          </w:tcPr>
          <w:p w14:paraId="6F3B4B6B" w14:textId="4B62CCE0"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0.12 [0.03, 0.21]</w:t>
            </w:r>
          </w:p>
        </w:tc>
      </w:tr>
      <w:tr w:rsidR="00134101" w:rsidRPr="00013718" w14:paraId="6A3587B2" w14:textId="77777777" w:rsidTr="00F5045C">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08058AE9" w14:textId="19A6B640"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&gt;500 miles</w:t>
            </w:r>
          </w:p>
        </w:tc>
        <w:tc>
          <w:tcPr>
            <w:tcW w:w="2449" w:type="dxa"/>
          </w:tcPr>
          <w:p w14:paraId="57AEB0E9" w14:textId="26A33460"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0.19 [0.06, 0.33]</w:t>
            </w:r>
          </w:p>
        </w:tc>
        <w:tc>
          <w:tcPr>
            <w:tcW w:w="2449" w:type="dxa"/>
          </w:tcPr>
          <w:p w14:paraId="63C5B12F" w14:textId="4F1759B9"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0.1</w:t>
            </w:r>
            <w:r w:rsidR="006F62A4" w:rsidRPr="00013718">
              <w:rPr>
                <w:rFonts w:ascii="Times New Roman" w:eastAsia="Times New Roman" w:hAnsi="Times New Roman" w:cs="Times New Roman"/>
                <w:color w:val="000000"/>
              </w:rPr>
              <w:t>2</w:t>
            </w:r>
            <w:r w:rsidRPr="00013718">
              <w:rPr>
                <w:rFonts w:ascii="Times New Roman" w:eastAsia="Times New Roman" w:hAnsi="Times New Roman" w:cs="Times New Roman"/>
                <w:color w:val="000000"/>
              </w:rPr>
              <w:t xml:space="preserve"> [-0.0</w:t>
            </w:r>
            <w:r w:rsidR="006F62A4" w:rsidRPr="00013718">
              <w:rPr>
                <w:rFonts w:ascii="Times New Roman" w:eastAsia="Times New Roman" w:hAnsi="Times New Roman" w:cs="Times New Roman"/>
                <w:color w:val="000000"/>
              </w:rPr>
              <w:t>1</w:t>
            </w:r>
            <w:r w:rsidRPr="00013718">
              <w:rPr>
                <w:rFonts w:ascii="Times New Roman" w:eastAsia="Times New Roman" w:hAnsi="Times New Roman" w:cs="Times New Roman"/>
                <w:color w:val="000000"/>
              </w:rPr>
              <w:t>, 0.2</w:t>
            </w:r>
            <w:r w:rsidR="006F62A4" w:rsidRPr="00013718">
              <w:rPr>
                <w:rFonts w:ascii="Times New Roman" w:eastAsia="Times New Roman" w:hAnsi="Times New Roman" w:cs="Times New Roman"/>
                <w:color w:val="000000"/>
              </w:rPr>
              <w:t>4</w:t>
            </w:r>
            <w:r w:rsidRPr="00013718">
              <w:rPr>
                <w:rFonts w:ascii="Times New Roman" w:eastAsia="Times New Roman" w:hAnsi="Times New Roman" w:cs="Times New Roman"/>
                <w:color w:val="000000"/>
              </w:rPr>
              <w:t>]</w:t>
            </w:r>
          </w:p>
        </w:tc>
        <w:tc>
          <w:tcPr>
            <w:tcW w:w="2449" w:type="dxa"/>
          </w:tcPr>
          <w:p w14:paraId="322B5069" w14:textId="72355032"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0.2 [0.07, 0.33]</w:t>
            </w:r>
          </w:p>
        </w:tc>
      </w:tr>
    </w:tbl>
    <w:p w14:paraId="0080E378" w14:textId="06D5183D" w:rsidR="0077338A" w:rsidRPr="00013718" w:rsidRDefault="0077338A" w:rsidP="001120F4">
      <w:pPr>
        <w:jc w:val="both"/>
        <w:rPr>
          <w:rFonts w:ascii="Times New Roman" w:eastAsia="Times New Roman" w:hAnsi="Times New Roman" w:cs="Times New Roman"/>
          <w:color w:val="000000"/>
        </w:rPr>
      </w:pPr>
    </w:p>
    <w:p w14:paraId="380F95EE" w14:textId="77777777" w:rsidR="0077338A" w:rsidRPr="00013718" w:rsidRDefault="0077338A">
      <w:pPr>
        <w:rPr>
          <w:rFonts w:ascii="Times New Roman" w:eastAsia="Times New Roman" w:hAnsi="Times New Roman" w:cs="Times New Roman"/>
          <w:color w:val="000000"/>
        </w:rPr>
      </w:pPr>
      <w:r w:rsidRPr="00013718">
        <w:rPr>
          <w:rFonts w:ascii="Times New Roman" w:eastAsia="Times New Roman" w:hAnsi="Times New Roman" w:cs="Times New Roman"/>
          <w:color w:val="000000"/>
        </w:rPr>
        <w:br w:type="page"/>
      </w:r>
    </w:p>
    <w:p w14:paraId="48F7A706" w14:textId="119F6FBC" w:rsidR="0077338A" w:rsidRPr="00013718" w:rsidRDefault="0077338A" w:rsidP="0077338A">
      <w:pPr>
        <w:jc w:val="both"/>
        <w:rPr>
          <w:rFonts w:ascii="Times New Roman" w:eastAsia="Times New Roman" w:hAnsi="Times New Roman" w:cs="Times New Roman"/>
          <w:color w:val="000000"/>
        </w:rPr>
      </w:pPr>
      <w:r w:rsidRPr="00013718">
        <w:rPr>
          <w:rFonts w:ascii="Times New Roman" w:eastAsia="Times New Roman" w:hAnsi="Times New Roman" w:cs="Times New Roman"/>
          <w:b/>
          <w:bCs/>
          <w:color w:val="000000"/>
        </w:rPr>
        <w:lastRenderedPageBreak/>
        <w:t xml:space="preserve">Table </w:t>
      </w:r>
      <w:r w:rsidR="00D26EB7" w:rsidRPr="00013718">
        <w:rPr>
          <w:rFonts w:ascii="Times New Roman" w:eastAsia="Times New Roman" w:hAnsi="Times New Roman" w:cs="Times New Roman"/>
          <w:b/>
          <w:bCs/>
          <w:color w:val="000000"/>
        </w:rPr>
        <w:t>S</w:t>
      </w:r>
      <w:r w:rsidR="00C83506" w:rsidRPr="00013718">
        <w:rPr>
          <w:rFonts w:ascii="Times New Roman" w:eastAsia="Times New Roman" w:hAnsi="Times New Roman" w:cs="Times New Roman"/>
          <w:b/>
          <w:bCs/>
          <w:color w:val="000000"/>
        </w:rPr>
        <w:t>5</w:t>
      </w:r>
      <w:r w:rsidRPr="00013718">
        <w:rPr>
          <w:rFonts w:ascii="Times New Roman" w:eastAsia="Times New Roman" w:hAnsi="Times New Roman" w:cs="Times New Roman"/>
          <w:b/>
          <w:bCs/>
          <w:color w:val="000000"/>
        </w:rPr>
        <w:t xml:space="preserve">: </w:t>
      </w:r>
      <w:r w:rsidRPr="00013718">
        <w:rPr>
          <w:rFonts w:ascii="Times New Roman" w:eastAsia="Times New Roman" w:hAnsi="Times New Roman" w:cs="Times New Roman"/>
          <w:color w:val="000000"/>
        </w:rPr>
        <w:t xml:space="preserve">Effect estimate and confidence intervals for moving to less restrictive tier of main results of and sensitivity analyses considering Wednesday and Friday as first day of the week. </w:t>
      </w:r>
    </w:p>
    <w:p w14:paraId="5FCF69AB" w14:textId="77777777" w:rsidR="0077338A" w:rsidRPr="00013718" w:rsidRDefault="0077338A" w:rsidP="0077338A">
      <w:pPr>
        <w:jc w:val="both"/>
        <w:rPr>
          <w:rFonts w:ascii="Times New Roman" w:eastAsia="Times New Roman" w:hAnsi="Times New Roman" w:cs="Times New Roman"/>
          <w:color w:val="000000"/>
        </w:rPr>
      </w:pPr>
    </w:p>
    <w:tbl>
      <w:tblPr>
        <w:tblStyle w:val="GridTable1Light"/>
        <w:tblW w:w="9796" w:type="dxa"/>
        <w:tblLook w:val="04A0" w:firstRow="1" w:lastRow="0" w:firstColumn="1" w:lastColumn="0" w:noHBand="0" w:noVBand="1"/>
      </w:tblPr>
      <w:tblGrid>
        <w:gridCol w:w="2449"/>
        <w:gridCol w:w="2449"/>
        <w:gridCol w:w="2449"/>
        <w:gridCol w:w="2449"/>
      </w:tblGrid>
      <w:tr w:rsidR="0077338A" w:rsidRPr="00013718" w14:paraId="2EA6C118" w14:textId="77777777" w:rsidTr="001B4A34">
        <w:trPr>
          <w:cnfStyle w:val="100000000000" w:firstRow="1" w:lastRow="0" w:firstColumn="0" w:lastColumn="0" w:oddVBand="0" w:evenVBand="0" w:oddHBand="0" w:evenHBand="0" w:firstRowFirstColumn="0" w:firstRowLastColumn="0" w:lastRowFirstColumn="0" w:lastRowLastColumn="0"/>
          <w:trHeight w:val="1037"/>
        </w:trPr>
        <w:tc>
          <w:tcPr>
            <w:cnfStyle w:val="001000000000" w:firstRow="0" w:lastRow="0" w:firstColumn="1" w:lastColumn="0" w:oddVBand="0" w:evenVBand="0" w:oddHBand="0" w:evenHBand="0" w:firstRowFirstColumn="0" w:firstRowLastColumn="0" w:lastRowFirstColumn="0" w:lastRowLastColumn="0"/>
            <w:tcW w:w="2449" w:type="dxa"/>
          </w:tcPr>
          <w:p w14:paraId="3315B2D1" w14:textId="77777777" w:rsidR="0077338A" w:rsidRPr="00013718" w:rsidRDefault="0077338A" w:rsidP="001B4A34">
            <w:pPr>
              <w:jc w:val="both"/>
              <w:rPr>
                <w:rFonts w:ascii="Times New Roman" w:eastAsia="Times New Roman" w:hAnsi="Times New Roman" w:cs="Times New Roman"/>
                <w:color w:val="000000"/>
              </w:rPr>
            </w:pPr>
            <w:r w:rsidRPr="00013718">
              <w:rPr>
                <w:rFonts w:ascii="Times New Roman" w:eastAsia="Times New Roman" w:hAnsi="Times New Roman" w:cs="Times New Roman"/>
                <w:color w:val="000000"/>
              </w:rPr>
              <w:t>Outcome</w:t>
            </w:r>
          </w:p>
        </w:tc>
        <w:tc>
          <w:tcPr>
            <w:tcW w:w="2449" w:type="dxa"/>
          </w:tcPr>
          <w:p w14:paraId="6279D2C4" w14:textId="77777777" w:rsidR="0077338A" w:rsidRPr="00013718" w:rsidRDefault="0077338A" w:rsidP="001B4A34">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Main analysis</w:t>
            </w:r>
          </w:p>
        </w:tc>
        <w:tc>
          <w:tcPr>
            <w:tcW w:w="2449" w:type="dxa"/>
          </w:tcPr>
          <w:p w14:paraId="7697970C" w14:textId="77777777" w:rsidR="0077338A" w:rsidRPr="00013718" w:rsidRDefault="0077338A" w:rsidP="001B4A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013718">
              <w:rPr>
                <w:rFonts w:ascii="Times New Roman" w:eastAsia="Times New Roman" w:hAnsi="Times New Roman" w:cs="Times New Roman"/>
                <w:color w:val="000000"/>
              </w:rPr>
              <w:t xml:space="preserve">Sensitivity analysis 1 </w:t>
            </w:r>
          </w:p>
          <w:p w14:paraId="308A8C24" w14:textId="77777777" w:rsidR="0077338A" w:rsidRPr="00013718" w:rsidRDefault="0077338A" w:rsidP="001B4A3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(week starting Wed)</w:t>
            </w:r>
          </w:p>
        </w:tc>
        <w:tc>
          <w:tcPr>
            <w:tcW w:w="2449" w:type="dxa"/>
          </w:tcPr>
          <w:p w14:paraId="4E2F0064" w14:textId="77777777" w:rsidR="0077338A" w:rsidRPr="00013718" w:rsidRDefault="0077338A" w:rsidP="001B4A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rPr>
            </w:pPr>
            <w:r w:rsidRPr="00013718">
              <w:rPr>
                <w:rFonts w:ascii="Times New Roman" w:eastAsia="Times New Roman" w:hAnsi="Times New Roman" w:cs="Times New Roman"/>
                <w:color w:val="000000"/>
              </w:rPr>
              <w:t xml:space="preserve">Sensitivity analysis 2 </w:t>
            </w:r>
          </w:p>
          <w:p w14:paraId="7C2EE8D2" w14:textId="77777777" w:rsidR="0077338A" w:rsidRPr="00013718" w:rsidRDefault="0077338A" w:rsidP="001B4A34">
            <w:pPr>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(week starting Fri)</w:t>
            </w:r>
          </w:p>
        </w:tc>
      </w:tr>
      <w:tr w:rsidR="00134101" w:rsidRPr="00013718" w14:paraId="208FA047" w14:textId="77777777" w:rsidTr="001B4A34">
        <w:trPr>
          <w:trHeight w:val="841"/>
        </w:trPr>
        <w:tc>
          <w:tcPr>
            <w:cnfStyle w:val="001000000000" w:firstRow="0" w:lastRow="0" w:firstColumn="1" w:lastColumn="0" w:oddVBand="0" w:evenVBand="0" w:oddHBand="0" w:evenHBand="0" w:firstRowFirstColumn="0" w:firstRowLastColumn="0" w:lastRowFirstColumn="0" w:lastRowLastColumn="0"/>
            <w:tcW w:w="2449" w:type="dxa"/>
          </w:tcPr>
          <w:p w14:paraId="4E4A727C" w14:textId="77777777" w:rsidR="00134101" w:rsidRPr="00013718" w:rsidRDefault="00134101" w:rsidP="00134101">
            <w:pPr>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Population not staying at home (per 100)</w:t>
            </w:r>
          </w:p>
        </w:tc>
        <w:tc>
          <w:tcPr>
            <w:tcW w:w="2449" w:type="dxa"/>
          </w:tcPr>
          <w:p w14:paraId="1916E4CD" w14:textId="69C979AA"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0.57 [-0.08, 1.22]</w:t>
            </w:r>
          </w:p>
        </w:tc>
        <w:tc>
          <w:tcPr>
            <w:tcW w:w="2449" w:type="dxa"/>
          </w:tcPr>
          <w:p w14:paraId="1E545994" w14:textId="1E36EF8C"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w:t>
            </w:r>
            <w:r w:rsidR="00A42074" w:rsidRPr="00013718">
              <w:rPr>
                <w:rFonts w:ascii="Times New Roman" w:eastAsia="Times New Roman" w:hAnsi="Times New Roman" w:cs="Times New Roman"/>
                <w:color w:val="000000"/>
              </w:rPr>
              <w:t>69</w:t>
            </w:r>
            <w:r w:rsidRPr="00013718">
              <w:rPr>
                <w:rFonts w:ascii="Times New Roman" w:eastAsia="Times New Roman" w:hAnsi="Times New Roman" w:cs="Times New Roman"/>
                <w:color w:val="000000"/>
              </w:rPr>
              <w:t xml:space="preserve"> [</w:t>
            </w:r>
            <w:r w:rsidR="00A42074" w:rsidRPr="00013718">
              <w:rPr>
                <w:rFonts w:ascii="Times New Roman" w:eastAsia="Times New Roman" w:hAnsi="Times New Roman" w:cs="Times New Roman"/>
                <w:color w:val="000000"/>
              </w:rPr>
              <w:t>0.05</w:t>
            </w:r>
            <w:r w:rsidRPr="00013718">
              <w:rPr>
                <w:rFonts w:ascii="Times New Roman" w:eastAsia="Times New Roman" w:hAnsi="Times New Roman" w:cs="Times New Roman"/>
                <w:color w:val="000000"/>
              </w:rPr>
              <w:t>, 1.</w:t>
            </w:r>
            <w:r w:rsidR="00A42074" w:rsidRPr="00013718">
              <w:rPr>
                <w:rFonts w:ascii="Times New Roman" w:eastAsia="Times New Roman" w:hAnsi="Times New Roman" w:cs="Times New Roman"/>
                <w:color w:val="000000"/>
              </w:rPr>
              <w:t>33</w:t>
            </w:r>
            <w:r w:rsidRPr="00013718">
              <w:rPr>
                <w:rFonts w:ascii="Times New Roman" w:eastAsia="Times New Roman" w:hAnsi="Times New Roman" w:cs="Times New Roman"/>
                <w:color w:val="000000"/>
              </w:rPr>
              <w:t>]</w:t>
            </w:r>
          </w:p>
        </w:tc>
        <w:tc>
          <w:tcPr>
            <w:tcW w:w="2449" w:type="dxa"/>
          </w:tcPr>
          <w:p w14:paraId="24FD32B9" w14:textId="65767D70" w:rsidR="00134101" w:rsidRPr="00013718" w:rsidRDefault="003D5D92"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-0.24 [-0.89, 0.39]</w:t>
            </w:r>
          </w:p>
        </w:tc>
      </w:tr>
      <w:tr w:rsidR="00134101" w:rsidRPr="00013718" w14:paraId="4B92031B" w14:textId="77777777" w:rsidTr="001B4A34">
        <w:trPr>
          <w:trHeight w:val="821"/>
        </w:trPr>
        <w:tc>
          <w:tcPr>
            <w:cnfStyle w:val="001000000000" w:firstRow="0" w:lastRow="0" w:firstColumn="1" w:lastColumn="0" w:oddVBand="0" w:evenVBand="0" w:oddHBand="0" w:evenHBand="0" w:firstRowFirstColumn="0" w:firstRowLastColumn="0" w:lastRowFirstColumn="0" w:lastRowLastColumn="0"/>
            <w:tcW w:w="2449" w:type="dxa"/>
          </w:tcPr>
          <w:p w14:paraId="410478B1" w14:textId="77777777" w:rsidR="00134101" w:rsidRPr="00013718" w:rsidRDefault="00134101" w:rsidP="00134101">
            <w:pPr>
              <w:pStyle w:val="NormalWeb"/>
              <w:spacing w:before="0" w:beforeAutospacing="0" w:after="0" w:afterAutospacing="0"/>
              <w:rPr>
                <w:b w:val="0"/>
                <w:bCs w:val="0"/>
                <w:color w:val="000000"/>
              </w:rPr>
            </w:pPr>
            <w:r w:rsidRPr="00013718">
              <w:rPr>
                <w:b w:val="0"/>
                <w:bCs w:val="0"/>
                <w:color w:val="000000"/>
              </w:rPr>
              <w:t>Number of trips </w:t>
            </w:r>
          </w:p>
          <w:p w14:paraId="63970147" w14:textId="77777777" w:rsidR="00134101" w:rsidRPr="00013718" w:rsidRDefault="00134101" w:rsidP="00134101">
            <w:pPr>
              <w:pStyle w:val="NormalWeb"/>
              <w:spacing w:before="0" w:beforeAutospacing="0" w:after="0" w:afterAutospacing="0"/>
              <w:rPr>
                <w:b w:val="0"/>
                <w:bCs w:val="0"/>
                <w:color w:val="000000"/>
              </w:rPr>
            </w:pPr>
            <w:r w:rsidRPr="00013718">
              <w:rPr>
                <w:b w:val="0"/>
                <w:bCs w:val="0"/>
                <w:color w:val="000000"/>
              </w:rPr>
              <w:t>(per 100 persons)</w:t>
            </w:r>
          </w:p>
        </w:tc>
        <w:tc>
          <w:tcPr>
            <w:tcW w:w="2449" w:type="dxa"/>
          </w:tcPr>
          <w:p w14:paraId="3318FEF9" w14:textId="41E8ED93"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9.42 [-3.34, 22.18]</w:t>
            </w:r>
          </w:p>
        </w:tc>
        <w:tc>
          <w:tcPr>
            <w:tcW w:w="2449" w:type="dxa"/>
          </w:tcPr>
          <w:p w14:paraId="60FA6BCC" w14:textId="3F8D1C14" w:rsidR="00134101" w:rsidRPr="00013718" w:rsidRDefault="00A42074"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5.16</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-7.13, 17.46]</w:t>
            </w:r>
          </w:p>
        </w:tc>
        <w:tc>
          <w:tcPr>
            <w:tcW w:w="2449" w:type="dxa"/>
          </w:tcPr>
          <w:p w14:paraId="02066D0B" w14:textId="7D089DB8" w:rsidR="00134101" w:rsidRPr="00013718" w:rsidRDefault="003D5D92"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9.18</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3.41</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21.78</w:t>
            </w:r>
            <w:r w:rsidR="00134101" w:rsidRPr="00013718">
              <w:rPr>
                <w:rFonts w:ascii="Times New Roman" w:eastAsia="Times New Roman" w:hAnsi="Times New Roman" w:cs="Times New Roman"/>
                <w:color w:val="000000"/>
              </w:rPr>
              <w:t>]</w:t>
            </w:r>
          </w:p>
        </w:tc>
      </w:tr>
      <w:tr w:rsidR="00134101" w:rsidRPr="00013718" w14:paraId="45FA7E81" w14:textId="77777777" w:rsidTr="001B4A34">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3B8E00EC"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&lt;1 mile</w:t>
            </w:r>
          </w:p>
        </w:tc>
        <w:tc>
          <w:tcPr>
            <w:tcW w:w="2449" w:type="dxa"/>
          </w:tcPr>
          <w:p w14:paraId="51C62D9B" w14:textId="2E75E906"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2.87 [-1.23, 6.97]</w:t>
            </w:r>
          </w:p>
        </w:tc>
        <w:tc>
          <w:tcPr>
            <w:tcW w:w="2449" w:type="dxa"/>
          </w:tcPr>
          <w:p w14:paraId="3AD08546" w14:textId="4479BB14" w:rsidR="00134101" w:rsidRPr="00013718" w:rsidRDefault="00A42074"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w:t>
            </w:r>
            <w:r w:rsidR="00581A04" w:rsidRPr="00013718">
              <w:rPr>
                <w:rFonts w:ascii="Times New Roman" w:eastAsia="Times New Roman" w:hAnsi="Times New Roman" w:cs="Times New Roman"/>
                <w:color w:val="000000"/>
              </w:rPr>
              <w:t>49</w:t>
            </w:r>
            <w:r w:rsidR="00134101" w:rsidRPr="00013718">
              <w:rPr>
                <w:rFonts w:ascii="Times New Roman" w:eastAsia="Times New Roman" w:hAnsi="Times New Roman" w:cs="Times New Roman"/>
                <w:color w:val="000000"/>
              </w:rPr>
              <w:t xml:space="preserve"> [</w:t>
            </w:r>
            <w:r w:rsidR="00581A04" w:rsidRPr="00013718">
              <w:rPr>
                <w:rFonts w:ascii="Times New Roman" w:eastAsia="Times New Roman" w:hAnsi="Times New Roman" w:cs="Times New Roman"/>
                <w:color w:val="000000"/>
              </w:rPr>
              <w:t>-0.395</w:t>
            </w:r>
            <w:r w:rsidR="00134101" w:rsidRPr="00013718">
              <w:rPr>
                <w:rFonts w:ascii="Times New Roman" w:eastAsia="Times New Roman" w:hAnsi="Times New Roman" w:cs="Times New Roman"/>
                <w:color w:val="000000"/>
              </w:rPr>
              <w:t xml:space="preserve">, </w:t>
            </w:r>
            <w:r w:rsidR="00581A04" w:rsidRPr="00013718">
              <w:rPr>
                <w:rFonts w:ascii="Times New Roman" w:eastAsia="Times New Roman" w:hAnsi="Times New Roman" w:cs="Times New Roman"/>
                <w:color w:val="000000"/>
              </w:rPr>
              <w:t>4.04</w:t>
            </w:r>
            <w:r w:rsidR="00134101" w:rsidRPr="00013718">
              <w:rPr>
                <w:rFonts w:ascii="Times New Roman" w:eastAsia="Times New Roman" w:hAnsi="Times New Roman" w:cs="Times New Roman"/>
                <w:color w:val="000000"/>
              </w:rPr>
              <w:t>]</w:t>
            </w:r>
          </w:p>
        </w:tc>
        <w:tc>
          <w:tcPr>
            <w:tcW w:w="2449" w:type="dxa"/>
          </w:tcPr>
          <w:p w14:paraId="6C95B2D5" w14:textId="27F62627" w:rsidR="00134101" w:rsidRPr="00013718" w:rsidRDefault="003D5D92"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1.08</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3.04</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5.2</w:t>
            </w:r>
            <w:r w:rsidR="00134101" w:rsidRPr="00013718">
              <w:rPr>
                <w:rFonts w:ascii="Times New Roman" w:eastAsia="Times New Roman" w:hAnsi="Times New Roman" w:cs="Times New Roman"/>
                <w:color w:val="000000"/>
              </w:rPr>
              <w:t>]</w:t>
            </w:r>
          </w:p>
        </w:tc>
      </w:tr>
      <w:tr w:rsidR="00134101" w:rsidRPr="00013718" w14:paraId="18103422" w14:textId="77777777" w:rsidTr="001B4A34">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35D3EEB6"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1-3 miles</w:t>
            </w:r>
          </w:p>
        </w:tc>
        <w:tc>
          <w:tcPr>
            <w:tcW w:w="2449" w:type="dxa"/>
          </w:tcPr>
          <w:p w14:paraId="1E797969" w14:textId="565F16EC"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1.65 [-2.42, 5.71]</w:t>
            </w:r>
          </w:p>
        </w:tc>
        <w:tc>
          <w:tcPr>
            <w:tcW w:w="2449" w:type="dxa"/>
          </w:tcPr>
          <w:p w14:paraId="35337AF3" w14:textId="38F43BE8" w:rsidR="00134101" w:rsidRPr="00013718" w:rsidRDefault="00581A04"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1.3</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-2.62</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5.23</w:t>
            </w:r>
            <w:r w:rsidR="00134101" w:rsidRPr="00013718">
              <w:rPr>
                <w:rFonts w:ascii="Times New Roman" w:eastAsia="Times New Roman" w:hAnsi="Times New Roman" w:cs="Times New Roman"/>
                <w:color w:val="000000"/>
              </w:rPr>
              <w:t>]</w:t>
            </w:r>
          </w:p>
        </w:tc>
        <w:tc>
          <w:tcPr>
            <w:tcW w:w="2449" w:type="dxa"/>
          </w:tcPr>
          <w:p w14:paraId="130092E6" w14:textId="0FA7D4BA" w:rsidR="00134101" w:rsidRPr="00013718" w:rsidRDefault="003D5D92"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1.1</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2.9</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5.1</w:t>
            </w:r>
            <w:r w:rsidR="00134101" w:rsidRPr="00013718">
              <w:rPr>
                <w:rFonts w:ascii="Times New Roman" w:eastAsia="Times New Roman" w:hAnsi="Times New Roman" w:cs="Times New Roman"/>
                <w:color w:val="000000"/>
              </w:rPr>
              <w:t>]</w:t>
            </w:r>
          </w:p>
        </w:tc>
      </w:tr>
      <w:tr w:rsidR="00134101" w:rsidRPr="00013718" w14:paraId="39F3CA89" w14:textId="77777777" w:rsidTr="001B4A34">
        <w:trPr>
          <w:trHeight w:val="214"/>
        </w:trPr>
        <w:tc>
          <w:tcPr>
            <w:cnfStyle w:val="001000000000" w:firstRow="0" w:lastRow="0" w:firstColumn="1" w:lastColumn="0" w:oddVBand="0" w:evenVBand="0" w:oddHBand="0" w:evenHBand="0" w:firstRowFirstColumn="0" w:firstRowLastColumn="0" w:lastRowFirstColumn="0" w:lastRowLastColumn="0"/>
            <w:tcW w:w="2449" w:type="dxa"/>
          </w:tcPr>
          <w:p w14:paraId="40ACC721"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3-5 miles</w:t>
            </w:r>
          </w:p>
        </w:tc>
        <w:tc>
          <w:tcPr>
            <w:tcW w:w="2449" w:type="dxa"/>
          </w:tcPr>
          <w:p w14:paraId="3F602178" w14:textId="117D9CAA"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1.86 [-0.001, 3.73]</w:t>
            </w:r>
          </w:p>
        </w:tc>
        <w:tc>
          <w:tcPr>
            <w:tcW w:w="2449" w:type="dxa"/>
          </w:tcPr>
          <w:p w14:paraId="65F0C252" w14:textId="6CA58F91" w:rsidR="00134101" w:rsidRPr="00013718" w:rsidRDefault="00581A04"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0.74</w:t>
            </w:r>
            <w:r w:rsidR="00134101" w:rsidRPr="00013718">
              <w:rPr>
                <w:rFonts w:ascii="Times New Roman" w:eastAsia="Times New Roman" w:hAnsi="Times New Roman" w:cs="Times New Roman"/>
                <w:color w:val="000000"/>
              </w:rPr>
              <w:t xml:space="preserve">  [-1.</w:t>
            </w:r>
            <w:r w:rsidRPr="00013718">
              <w:rPr>
                <w:rFonts w:ascii="Times New Roman" w:eastAsia="Times New Roman" w:hAnsi="Times New Roman" w:cs="Times New Roman"/>
                <w:color w:val="000000"/>
              </w:rPr>
              <w:t>08</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2.56</w:t>
            </w:r>
            <w:r w:rsidR="00134101" w:rsidRPr="00013718">
              <w:rPr>
                <w:rFonts w:ascii="Times New Roman" w:eastAsia="Times New Roman" w:hAnsi="Times New Roman" w:cs="Times New Roman"/>
                <w:color w:val="000000"/>
              </w:rPr>
              <w:t>]</w:t>
            </w:r>
          </w:p>
        </w:tc>
        <w:tc>
          <w:tcPr>
            <w:tcW w:w="2449" w:type="dxa"/>
          </w:tcPr>
          <w:p w14:paraId="605BB9CD" w14:textId="2863006E"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w:t>
            </w:r>
            <w:r w:rsidR="003D5D92" w:rsidRPr="00013718">
              <w:rPr>
                <w:rFonts w:ascii="Times New Roman" w:eastAsia="Times New Roman" w:hAnsi="Times New Roman" w:cs="Times New Roman"/>
                <w:color w:val="000000"/>
              </w:rPr>
              <w:t>35</w:t>
            </w:r>
            <w:r w:rsidRPr="00013718">
              <w:rPr>
                <w:rFonts w:ascii="Times New Roman" w:eastAsia="Times New Roman" w:hAnsi="Times New Roman" w:cs="Times New Roman"/>
                <w:color w:val="000000"/>
              </w:rPr>
              <w:t xml:space="preserve"> [</w:t>
            </w:r>
            <w:r w:rsidR="003D5D92" w:rsidRPr="00013718">
              <w:rPr>
                <w:rFonts w:ascii="Times New Roman" w:eastAsia="Times New Roman" w:hAnsi="Times New Roman" w:cs="Times New Roman"/>
                <w:color w:val="000000"/>
              </w:rPr>
              <w:t>-0.52, 3.22</w:t>
            </w:r>
            <w:r w:rsidRPr="00013718">
              <w:rPr>
                <w:rFonts w:ascii="Times New Roman" w:eastAsia="Times New Roman" w:hAnsi="Times New Roman" w:cs="Times New Roman"/>
                <w:color w:val="000000"/>
              </w:rPr>
              <w:t>]</w:t>
            </w:r>
          </w:p>
        </w:tc>
      </w:tr>
      <w:tr w:rsidR="00134101" w:rsidRPr="00013718" w14:paraId="7BF7770B" w14:textId="77777777" w:rsidTr="001B4A34">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58ADB42C"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5-10 miles</w:t>
            </w:r>
          </w:p>
        </w:tc>
        <w:tc>
          <w:tcPr>
            <w:tcW w:w="2449" w:type="dxa"/>
          </w:tcPr>
          <w:p w14:paraId="1AE5E3FD" w14:textId="7F36DB6A"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3.10 [1.10, 5.11]</w:t>
            </w:r>
          </w:p>
        </w:tc>
        <w:tc>
          <w:tcPr>
            <w:tcW w:w="2449" w:type="dxa"/>
          </w:tcPr>
          <w:p w14:paraId="006818E3" w14:textId="062736C5" w:rsidR="00134101" w:rsidRPr="00013718" w:rsidRDefault="00581A04"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1.48</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0.49</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3.45</w:t>
            </w:r>
            <w:r w:rsidR="00134101" w:rsidRPr="00013718">
              <w:rPr>
                <w:rFonts w:ascii="Times New Roman" w:eastAsia="Times New Roman" w:hAnsi="Times New Roman" w:cs="Times New Roman"/>
                <w:color w:val="000000"/>
              </w:rPr>
              <w:t>]</w:t>
            </w:r>
          </w:p>
        </w:tc>
        <w:tc>
          <w:tcPr>
            <w:tcW w:w="2449" w:type="dxa"/>
          </w:tcPr>
          <w:p w14:paraId="348F63E1" w14:textId="09108296" w:rsidR="00134101" w:rsidRPr="00013718" w:rsidRDefault="003D5D92"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2.53</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0.54</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4.51</w:t>
            </w:r>
            <w:r w:rsidR="00134101" w:rsidRPr="00013718">
              <w:rPr>
                <w:rFonts w:ascii="Times New Roman" w:eastAsia="Times New Roman" w:hAnsi="Times New Roman" w:cs="Times New Roman"/>
                <w:color w:val="000000"/>
              </w:rPr>
              <w:t>]</w:t>
            </w:r>
          </w:p>
        </w:tc>
      </w:tr>
      <w:tr w:rsidR="00134101" w:rsidRPr="00013718" w14:paraId="1D983481" w14:textId="77777777" w:rsidTr="001B4A34">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5F9ED416"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10-25 miles</w:t>
            </w:r>
          </w:p>
        </w:tc>
        <w:tc>
          <w:tcPr>
            <w:tcW w:w="2449" w:type="dxa"/>
          </w:tcPr>
          <w:p w14:paraId="6B3B29D4" w14:textId="01E5480B"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1.90 [-0.29, 4.08]</w:t>
            </w:r>
          </w:p>
        </w:tc>
        <w:tc>
          <w:tcPr>
            <w:tcW w:w="2449" w:type="dxa"/>
          </w:tcPr>
          <w:p w14:paraId="57C0A20D" w14:textId="36262108" w:rsidR="00134101" w:rsidRPr="00013718" w:rsidRDefault="00581A04"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1.19</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0.92</w:t>
            </w:r>
            <w:r w:rsidR="00134101" w:rsidRPr="00013718">
              <w:rPr>
                <w:rFonts w:ascii="Times New Roman" w:eastAsia="Times New Roman" w:hAnsi="Times New Roman" w:cs="Times New Roman"/>
                <w:color w:val="000000"/>
              </w:rPr>
              <w:t>, 3.</w:t>
            </w:r>
            <w:r w:rsidRPr="00013718">
              <w:rPr>
                <w:rFonts w:ascii="Times New Roman" w:eastAsia="Times New Roman" w:hAnsi="Times New Roman" w:cs="Times New Roman"/>
                <w:color w:val="000000"/>
              </w:rPr>
              <w:t>3</w:t>
            </w:r>
            <w:r w:rsidR="00134101" w:rsidRPr="00013718">
              <w:rPr>
                <w:rFonts w:ascii="Times New Roman" w:eastAsia="Times New Roman" w:hAnsi="Times New Roman" w:cs="Times New Roman"/>
                <w:color w:val="000000"/>
              </w:rPr>
              <w:t>]</w:t>
            </w:r>
          </w:p>
        </w:tc>
        <w:tc>
          <w:tcPr>
            <w:tcW w:w="2449" w:type="dxa"/>
          </w:tcPr>
          <w:p w14:paraId="1415A644" w14:textId="16A93EBD" w:rsidR="00134101" w:rsidRPr="00013718" w:rsidRDefault="003D5D92"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2.82</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0.59</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5.05]</w:t>
            </w:r>
          </w:p>
        </w:tc>
      </w:tr>
      <w:tr w:rsidR="00134101" w:rsidRPr="00013718" w14:paraId="15C24BB1" w14:textId="77777777" w:rsidTr="001B4A34">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7322FC5F"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25-50 miles</w:t>
            </w:r>
          </w:p>
        </w:tc>
        <w:tc>
          <w:tcPr>
            <w:tcW w:w="2449" w:type="dxa"/>
          </w:tcPr>
          <w:p w14:paraId="2038BB9B" w14:textId="0DF7B6C5"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-0.19 [-1.18, 0.81]</w:t>
            </w:r>
          </w:p>
        </w:tc>
        <w:tc>
          <w:tcPr>
            <w:tcW w:w="2449" w:type="dxa"/>
          </w:tcPr>
          <w:p w14:paraId="3B81DCC9" w14:textId="53DB582D" w:rsidR="00134101" w:rsidRPr="00013718" w:rsidRDefault="00581A04"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0.12</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0.85</w:t>
            </w:r>
            <w:r w:rsidR="00134101" w:rsidRPr="00013718">
              <w:rPr>
                <w:rFonts w:ascii="Times New Roman" w:eastAsia="Times New Roman" w:hAnsi="Times New Roman" w:cs="Times New Roman"/>
                <w:color w:val="000000"/>
              </w:rPr>
              <w:t xml:space="preserve">, </w:t>
            </w:r>
            <w:r w:rsidRPr="00013718">
              <w:rPr>
                <w:rFonts w:ascii="Times New Roman" w:eastAsia="Times New Roman" w:hAnsi="Times New Roman" w:cs="Times New Roman"/>
                <w:color w:val="000000"/>
              </w:rPr>
              <w:t>1.09</w:t>
            </w:r>
            <w:r w:rsidR="00134101" w:rsidRPr="00013718">
              <w:rPr>
                <w:rFonts w:ascii="Times New Roman" w:eastAsia="Times New Roman" w:hAnsi="Times New Roman" w:cs="Times New Roman"/>
                <w:color w:val="000000"/>
              </w:rPr>
              <w:t>]</w:t>
            </w:r>
          </w:p>
        </w:tc>
        <w:tc>
          <w:tcPr>
            <w:tcW w:w="2449" w:type="dxa"/>
          </w:tcPr>
          <w:p w14:paraId="7FFFDCB0" w14:textId="2435EC88"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w:t>
            </w:r>
            <w:r w:rsidR="003D5D92" w:rsidRPr="00013718">
              <w:rPr>
                <w:rFonts w:ascii="Times New Roman" w:eastAsia="Times New Roman" w:hAnsi="Times New Roman" w:cs="Times New Roman"/>
                <w:color w:val="000000"/>
              </w:rPr>
              <w:t>.34</w:t>
            </w:r>
            <w:r w:rsidRPr="00013718">
              <w:rPr>
                <w:rFonts w:ascii="Times New Roman" w:eastAsia="Times New Roman" w:hAnsi="Times New Roman" w:cs="Times New Roman"/>
                <w:color w:val="000000"/>
              </w:rPr>
              <w:t xml:space="preserve"> [-0.6</w:t>
            </w:r>
            <w:r w:rsidR="003D5D92" w:rsidRPr="00013718">
              <w:rPr>
                <w:rFonts w:ascii="Times New Roman" w:eastAsia="Times New Roman" w:hAnsi="Times New Roman" w:cs="Times New Roman"/>
                <w:color w:val="000000"/>
              </w:rPr>
              <w:t>3</w:t>
            </w:r>
            <w:r w:rsidRPr="00013718">
              <w:rPr>
                <w:rFonts w:ascii="Times New Roman" w:eastAsia="Times New Roman" w:hAnsi="Times New Roman" w:cs="Times New Roman"/>
                <w:color w:val="000000"/>
              </w:rPr>
              <w:t>, 1.</w:t>
            </w:r>
            <w:r w:rsidR="003D5D92" w:rsidRPr="00013718">
              <w:rPr>
                <w:rFonts w:ascii="Times New Roman" w:eastAsia="Times New Roman" w:hAnsi="Times New Roman" w:cs="Times New Roman"/>
                <w:color w:val="000000"/>
              </w:rPr>
              <w:t>31</w:t>
            </w:r>
            <w:r w:rsidRPr="00013718">
              <w:rPr>
                <w:rFonts w:ascii="Times New Roman" w:eastAsia="Times New Roman" w:hAnsi="Times New Roman" w:cs="Times New Roman"/>
                <w:color w:val="000000"/>
              </w:rPr>
              <w:t>]</w:t>
            </w:r>
          </w:p>
        </w:tc>
      </w:tr>
      <w:tr w:rsidR="00134101" w:rsidRPr="00013718" w14:paraId="6ADA2843" w14:textId="77777777" w:rsidTr="001B4A34">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59DE9399"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50-100 miles</w:t>
            </w:r>
          </w:p>
        </w:tc>
        <w:tc>
          <w:tcPr>
            <w:tcW w:w="2449" w:type="dxa"/>
          </w:tcPr>
          <w:p w14:paraId="4AD14DAA" w14:textId="614F6BD0"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0.09 [-0.35, 0.53]</w:t>
            </w:r>
          </w:p>
        </w:tc>
        <w:tc>
          <w:tcPr>
            <w:tcW w:w="2449" w:type="dxa"/>
          </w:tcPr>
          <w:p w14:paraId="5A9D60FA" w14:textId="704D8D6F" w:rsidR="00134101" w:rsidRPr="00013718" w:rsidRDefault="00581A04"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 xml:space="preserve">0.36 </w:t>
            </w:r>
            <w:r w:rsidR="00134101" w:rsidRPr="00013718">
              <w:rPr>
                <w:rFonts w:ascii="Times New Roman" w:eastAsia="Times New Roman" w:hAnsi="Times New Roman" w:cs="Times New Roman"/>
                <w:color w:val="000000"/>
              </w:rPr>
              <w:t>[-0</w:t>
            </w:r>
            <w:r w:rsidRPr="00013718">
              <w:rPr>
                <w:rFonts w:ascii="Times New Roman" w:eastAsia="Times New Roman" w:hAnsi="Times New Roman" w:cs="Times New Roman"/>
                <w:color w:val="000000"/>
              </w:rPr>
              <w:t>.07</w:t>
            </w:r>
            <w:r w:rsidR="00134101" w:rsidRPr="00013718">
              <w:rPr>
                <w:rFonts w:ascii="Times New Roman" w:eastAsia="Times New Roman" w:hAnsi="Times New Roman" w:cs="Times New Roman"/>
                <w:color w:val="000000"/>
              </w:rPr>
              <w:t>, 0.</w:t>
            </w:r>
            <w:r w:rsidRPr="00013718">
              <w:rPr>
                <w:rFonts w:ascii="Times New Roman" w:eastAsia="Times New Roman" w:hAnsi="Times New Roman" w:cs="Times New Roman"/>
                <w:color w:val="000000"/>
              </w:rPr>
              <w:t>8</w:t>
            </w:r>
            <w:r w:rsidR="00134101" w:rsidRPr="00013718">
              <w:rPr>
                <w:rFonts w:ascii="Times New Roman" w:eastAsia="Times New Roman" w:hAnsi="Times New Roman" w:cs="Times New Roman"/>
                <w:color w:val="000000"/>
              </w:rPr>
              <w:t>]</w:t>
            </w:r>
          </w:p>
        </w:tc>
        <w:tc>
          <w:tcPr>
            <w:tcW w:w="2449" w:type="dxa"/>
          </w:tcPr>
          <w:p w14:paraId="629E3813" w14:textId="7B640D66" w:rsidR="00134101" w:rsidRPr="00013718" w:rsidRDefault="003D5D92"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-0.008</w:t>
            </w:r>
            <w:r w:rsidR="00134101" w:rsidRPr="00013718">
              <w:rPr>
                <w:rFonts w:ascii="Times New Roman" w:eastAsia="Times New Roman" w:hAnsi="Times New Roman" w:cs="Times New Roman"/>
                <w:color w:val="000000"/>
              </w:rPr>
              <w:t xml:space="preserve"> [-0.</w:t>
            </w:r>
            <w:r w:rsidRPr="00013718">
              <w:rPr>
                <w:rFonts w:ascii="Times New Roman" w:eastAsia="Times New Roman" w:hAnsi="Times New Roman" w:cs="Times New Roman"/>
                <w:color w:val="000000"/>
              </w:rPr>
              <w:t>44</w:t>
            </w:r>
            <w:r w:rsidR="00134101" w:rsidRPr="00013718">
              <w:rPr>
                <w:rFonts w:ascii="Times New Roman" w:eastAsia="Times New Roman" w:hAnsi="Times New Roman" w:cs="Times New Roman"/>
                <w:color w:val="000000"/>
              </w:rPr>
              <w:t>, 0.</w:t>
            </w:r>
            <w:r w:rsidRPr="00013718">
              <w:rPr>
                <w:rFonts w:ascii="Times New Roman" w:eastAsia="Times New Roman" w:hAnsi="Times New Roman" w:cs="Times New Roman"/>
                <w:color w:val="000000"/>
              </w:rPr>
              <w:t>43</w:t>
            </w:r>
            <w:r w:rsidR="00134101" w:rsidRPr="00013718">
              <w:rPr>
                <w:rFonts w:ascii="Times New Roman" w:eastAsia="Times New Roman" w:hAnsi="Times New Roman" w:cs="Times New Roman"/>
                <w:color w:val="000000"/>
              </w:rPr>
              <w:t>]</w:t>
            </w:r>
          </w:p>
        </w:tc>
      </w:tr>
      <w:tr w:rsidR="00134101" w:rsidRPr="00013718" w14:paraId="61A2680A" w14:textId="77777777" w:rsidTr="001B4A34">
        <w:trPr>
          <w:trHeight w:val="410"/>
        </w:trPr>
        <w:tc>
          <w:tcPr>
            <w:cnfStyle w:val="001000000000" w:firstRow="0" w:lastRow="0" w:firstColumn="1" w:lastColumn="0" w:oddVBand="0" w:evenVBand="0" w:oddHBand="0" w:evenHBand="0" w:firstRowFirstColumn="0" w:firstRowLastColumn="0" w:lastRowFirstColumn="0" w:lastRowLastColumn="0"/>
            <w:tcW w:w="2449" w:type="dxa"/>
          </w:tcPr>
          <w:p w14:paraId="4E4779BE"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100-250 miles</w:t>
            </w:r>
          </w:p>
        </w:tc>
        <w:tc>
          <w:tcPr>
            <w:tcW w:w="2449" w:type="dxa"/>
          </w:tcPr>
          <w:p w14:paraId="27163AFA" w14:textId="62E7016E"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-0.07 [-0.24, 0.10]</w:t>
            </w:r>
          </w:p>
        </w:tc>
        <w:tc>
          <w:tcPr>
            <w:tcW w:w="2449" w:type="dxa"/>
          </w:tcPr>
          <w:p w14:paraId="1AE15134" w14:textId="4D626C9B"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w:t>
            </w:r>
            <w:r w:rsidR="00581A04" w:rsidRPr="00013718">
              <w:rPr>
                <w:rFonts w:ascii="Times New Roman" w:eastAsia="Times New Roman" w:hAnsi="Times New Roman" w:cs="Times New Roman"/>
                <w:color w:val="000000"/>
              </w:rPr>
              <w:t>5</w:t>
            </w:r>
            <w:r w:rsidRPr="00013718">
              <w:rPr>
                <w:rFonts w:ascii="Times New Roman" w:eastAsia="Times New Roman" w:hAnsi="Times New Roman" w:cs="Times New Roman"/>
                <w:color w:val="000000"/>
              </w:rPr>
              <w:t xml:space="preserve"> [-0.2</w:t>
            </w:r>
            <w:r w:rsidR="00581A04" w:rsidRPr="00013718">
              <w:rPr>
                <w:rFonts w:ascii="Times New Roman" w:eastAsia="Times New Roman" w:hAnsi="Times New Roman" w:cs="Times New Roman"/>
                <w:color w:val="000000"/>
              </w:rPr>
              <w:t>2</w:t>
            </w:r>
            <w:r w:rsidRPr="00013718">
              <w:rPr>
                <w:rFonts w:ascii="Times New Roman" w:eastAsia="Times New Roman" w:hAnsi="Times New Roman" w:cs="Times New Roman"/>
                <w:color w:val="000000"/>
              </w:rPr>
              <w:t>, 0.1</w:t>
            </w:r>
            <w:r w:rsidR="00581A04" w:rsidRPr="00013718">
              <w:rPr>
                <w:rFonts w:ascii="Times New Roman" w:eastAsia="Times New Roman" w:hAnsi="Times New Roman" w:cs="Times New Roman"/>
                <w:color w:val="000000"/>
              </w:rPr>
              <w:t>1</w:t>
            </w:r>
            <w:r w:rsidRPr="00013718">
              <w:rPr>
                <w:rFonts w:ascii="Times New Roman" w:eastAsia="Times New Roman" w:hAnsi="Times New Roman" w:cs="Times New Roman"/>
                <w:color w:val="000000"/>
              </w:rPr>
              <w:t>]</w:t>
            </w:r>
          </w:p>
        </w:tc>
        <w:tc>
          <w:tcPr>
            <w:tcW w:w="2449" w:type="dxa"/>
          </w:tcPr>
          <w:p w14:paraId="50F4FD33" w14:textId="6A92E606"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w:t>
            </w:r>
            <w:r w:rsidR="003D5D92" w:rsidRPr="00013718">
              <w:rPr>
                <w:rFonts w:ascii="Times New Roman" w:eastAsia="Times New Roman" w:hAnsi="Times New Roman" w:cs="Times New Roman"/>
                <w:color w:val="000000"/>
              </w:rPr>
              <w:t>6</w:t>
            </w:r>
            <w:r w:rsidRPr="00013718">
              <w:rPr>
                <w:rFonts w:ascii="Times New Roman" w:eastAsia="Times New Roman" w:hAnsi="Times New Roman" w:cs="Times New Roman"/>
                <w:color w:val="000000"/>
              </w:rPr>
              <w:t xml:space="preserve"> [-0.</w:t>
            </w:r>
            <w:r w:rsidR="003D5D92" w:rsidRPr="00013718">
              <w:rPr>
                <w:rFonts w:ascii="Times New Roman" w:eastAsia="Times New Roman" w:hAnsi="Times New Roman" w:cs="Times New Roman"/>
                <w:color w:val="000000"/>
              </w:rPr>
              <w:t>22</w:t>
            </w:r>
            <w:r w:rsidRPr="00013718">
              <w:rPr>
                <w:rFonts w:ascii="Times New Roman" w:eastAsia="Times New Roman" w:hAnsi="Times New Roman" w:cs="Times New Roman"/>
                <w:color w:val="000000"/>
              </w:rPr>
              <w:t>, 0.</w:t>
            </w:r>
            <w:r w:rsidR="003D5D92" w:rsidRPr="00013718">
              <w:rPr>
                <w:rFonts w:ascii="Times New Roman" w:eastAsia="Times New Roman" w:hAnsi="Times New Roman" w:cs="Times New Roman"/>
                <w:color w:val="000000"/>
              </w:rPr>
              <w:t>11</w:t>
            </w:r>
            <w:r w:rsidRPr="00013718">
              <w:rPr>
                <w:rFonts w:ascii="Times New Roman" w:eastAsia="Times New Roman" w:hAnsi="Times New Roman" w:cs="Times New Roman"/>
                <w:color w:val="000000"/>
              </w:rPr>
              <w:t>]</w:t>
            </w:r>
          </w:p>
        </w:tc>
      </w:tr>
      <w:tr w:rsidR="00134101" w:rsidRPr="00013718" w14:paraId="301B0930" w14:textId="77777777" w:rsidTr="001B4A34">
        <w:trPr>
          <w:trHeight w:val="410"/>
        </w:trPr>
        <w:tc>
          <w:tcPr>
            <w:cnfStyle w:val="001000000000" w:firstRow="0" w:lastRow="0" w:firstColumn="1" w:lastColumn="0" w:oddVBand="0" w:evenVBand="0" w:oddHBand="0" w:evenHBand="0" w:firstRowFirstColumn="0" w:firstRowLastColumn="0" w:lastRowFirstColumn="0" w:lastRowLastColumn="0"/>
            <w:tcW w:w="2449" w:type="dxa"/>
          </w:tcPr>
          <w:p w14:paraId="2E7E31A8"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250-500 miles</w:t>
            </w:r>
          </w:p>
        </w:tc>
        <w:tc>
          <w:tcPr>
            <w:tcW w:w="2449" w:type="dxa"/>
          </w:tcPr>
          <w:p w14:paraId="3A43D4B2" w14:textId="4559C86F"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-0.09 [-0.14, -0.03]</w:t>
            </w:r>
          </w:p>
        </w:tc>
        <w:tc>
          <w:tcPr>
            <w:tcW w:w="2449" w:type="dxa"/>
          </w:tcPr>
          <w:p w14:paraId="57438243" w14:textId="0D19DBBB"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w:t>
            </w:r>
            <w:r w:rsidR="00581A04" w:rsidRPr="00013718">
              <w:rPr>
                <w:rFonts w:ascii="Times New Roman" w:eastAsia="Times New Roman" w:hAnsi="Times New Roman" w:cs="Times New Roman"/>
                <w:color w:val="000000"/>
              </w:rPr>
              <w:t>3</w:t>
            </w:r>
            <w:r w:rsidRPr="00013718">
              <w:rPr>
                <w:rFonts w:ascii="Times New Roman" w:eastAsia="Times New Roman" w:hAnsi="Times New Roman" w:cs="Times New Roman"/>
                <w:color w:val="000000"/>
              </w:rPr>
              <w:t xml:space="preserve"> [-0.0</w:t>
            </w:r>
            <w:r w:rsidR="00581A04" w:rsidRPr="00013718">
              <w:rPr>
                <w:rFonts w:ascii="Times New Roman" w:eastAsia="Times New Roman" w:hAnsi="Times New Roman" w:cs="Times New Roman"/>
                <w:color w:val="000000"/>
              </w:rPr>
              <w:t>9</w:t>
            </w:r>
            <w:r w:rsidRPr="00013718">
              <w:rPr>
                <w:rFonts w:ascii="Times New Roman" w:eastAsia="Times New Roman" w:hAnsi="Times New Roman" w:cs="Times New Roman"/>
                <w:color w:val="000000"/>
              </w:rPr>
              <w:t>, 0.0</w:t>
            </w:r>
            <w:r w:rsidR="00581A04" w:rsidRPr="00013718">
              <w:rPr>
                <w:rFonts w:ascii="Times New Roman" w:eastAsia="Times New Roman" w:hAnsi="Times New Roman" w:cs="Times New Roman"/>
                <w:color w:val="000000"/>
              </w:rPr>
              <w:t>2</w:t>
            </w:r>
            <w:r w:rsidRPr="00013718">
              <w:rPr>
                <w:rFonts w:ascii="Times New Roman" w:eastAsia="Times New Roman" w:hAnsi="Times New Roman" w:cs="Times New Roman"/>
                <w:color w:val="000000"/>
              </w:rPr>
              <w:t>]</w:t>
            </w:r>
          </w:p>
        </w:tc>
        <w:tc>
          <w:tcPr>
            <w:tcW w:w="2449" w:type="dxa"/>
          </w:tcPr>
          <w:p w14:paraId="53E916C3" w14:textId="2A0B988F"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w:t>
            </w:r>
            <w:r w:rsidR="003D5D92" w:rsidRPr="00013718">
              <w:rPr>
                <w:rFonts w:ascii="Times New Roman" w:eastAsia="Times New Roman" w:hAnsi="Times New Roman" w:cs="Times New Roman"/>
                <w:color w:val="000000"/>
              </w:rPr>
              <w:t>5 [</w:t>
            </w:r>
            <w:r w:rsidRPr="00013718">
              <w:rPr>
                <w:rFonts w:ascii="Times New Roman" w:eastAsia="Times New Roman" w:hAnsi="Times New Roman" w:cs="Times New Roman"/>
                <w:color w:val="000000"/>
              </w:rPr>
              <w:t xml:space="preserve"> -0.</w:t>
            </w:r>
            <w:r w:rsidR="003D5D92" w:rsidRPr="00013718">
              <w:rPr>
                <w:rFonts w:ascii="Times New Roman" w:eastAsia="Times New Roman" w:hAnsi="Times New Roman" w:cs="Times New Roman"/>
                <w:color w:val="000000"/>
              </w:rPr>
              <w:t>11,</w:t>
            </w:r>
            <w:r w:rsidRPr="00013718">
              <w:rPr>
                <w:rFonts w:ascii="Times New Roman" w:eastAsia="Times New Roman" w:hAnsi="Times New Roman" w:cs="Times New Roman"/>
                <w:color w:val="000000"/>
              </w:rPr>
              <w:t xml:space="preserve"> 0.</w:t>
            </w:r>
            <w:r w:rsidR="003D5D92" w:rsidRPr="00013718">
              <w:rPr>
                <w:rFonts w:ascii="Times New Roman" w:eastAsia="Times New Roman" w:hAnsi="Times New Roman" w:cs="Times New Roman"/>
                <w:color w:val="000000"/>
              </w:rPr>
              <w:t>17</w:t>
            </w:r>
            <w:r w:rsidRPr="00013718">
              <w:rPr>
                <w:rFonts w:ascii="Times New Roman" w:eastAsia="Times New Roman" w:hAnsi="Times New Roman" w:cs="Times New Roman"/>
                <w:color w:val="000000"/>
              </w:rPr>
              <w:t>]</w:t>
            </w:r>
          </w:p>
        </w:tc>
      </w:tr>
      <w:tr w:rsidR="00134101" w:rsidRPr="00013718" w14:paraId="02FC0B73" w14:textId="77777777" w:rsidTr="001B4A34">
        <w:trPr>
          <w:trHeight w:val="204"/>
        </w:trPr>
        <w:tc>
          <w:tcPr>
            <w:cnfStyle w:val="001000000000" w:firstRow="0" w:lastRow="0" w:firstColumn="1" w:lastColumn="0" w:oddVBand="0" w:evenVBand="0" w:oddHBand="0" w:evenHBand="0" w:firstRowFirstColumn="0" w:firstRowLastColumn="0" w:lastRowFirstColumn="0" w:lastRowLastColumn="0"/>
            <w:tcW w:w="2449" w:type="dxa"/>
          </w:tcPr>
          <w:p w14:paraId="183C41D1" w14:textId="77777777" w:rsidR="00134101" w:rsidRPr="00013718" w:rsidRDefault="00134101" w:rsidP="00134101">
            <w:pPr>
              <w:jc w:val="both"/>
              <w:rPr>
                <w:rFonts w:ascii="Times New Roman" w:eastAsia="Times New Roman" w:hAnsi="Times New Roman" w:cs="Times New Roman"/>
                <w:b w:val="0"/>
                <w:bCs w:val="0"/>
                <w:color w:val="000000"/>
              </w:rPr>
            </w:pPr>
            <w:r w:rsidRPr="00013718">
              <w:rPr>
                <w:rFonts w:ascii="Times New Roman" w:eastAsia="Times New Roman" w:hAnsi="Times New Roman" w:cs="Times New Roman"/>
                <w:b w:val="0"/>
                <w:bCs w:val="0"/>
                <w:color w:val="000000"/>
              </w:rPr>
              <w:t>&gt;500 miles</w:t>
            </w:r>
          </w:p>
        </w:tc>
        <w:tc>
          <w:tcPr>
            <w:tcW w:w="2449" w:type="dxa"/>
          </w:tcPr>
          <w:p w14:paraId="5AB5BE6C" w14:textId="477FC624"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0.03 [-0.05, 0.11]</w:t>
            </w:r>
          </w:p>
        </w:tc>
        <w:tc>
          <w:tcPr>
            <w:tcW w:w="2449" w:type="dxa"/>
          </w:tcPr>
          <w:p w14:paraId="09572ABA" w14:textId="7CA90D01"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w:t>
            </w:r>
            <w:r w:rsidR="00581A04" w:rsidRPr="00013718">
              <w:rPr>
                <w:rFonts w:ascii="Times New Roman" w:eastAsia="Times New Roman" w:hAnsi="Times New Roman" w:cs="Times New Roman"/>
                <w:color w:val="000000"/>
              </w:rPr>
              <w:t>2</w:t>
            </w:r>
            <w:r w:rsidRPr="00013718">
              <w:rPr>
                <w:rFonts w:ascii="Times New Roman" w:eastAsia="Times New Roman" w:hAnsi="Times New Roman" w:cs="Times New Roman"/>
                <w:color w:val="000000"/>
              </w:rPr>
              <w:t xml:space="preserve"> [</w:t>
            </w:r>
            <w:r w:rsidR="00581A04" w:rsidRPr="00013718">
              <w:rPr>
                <w:rFonts w:ascii="Times New Roman" w:eastAsia="Times New Roman" w:hAnsi="Times New Roman" w:cs="Times New Roman"/>
                <w:color w:val="000000"/>
              </w:rPr>
              <w:t>-0.09</w:t>
            </w:r>
            <w:r w:rsidRPr="00013718">
              <w:rPr>
                <w:rFonts w:ascii="Times New Roman" w:eastAsia="Times New Roman" w:hAnsi="Times New Roman" w:cs="Times New Roman"/>
                <w:color w:val="000000"/>
              </w:rPr>
              <w:t>, 0.08]</w:t>
            </w:r>
          </w:p>
        </w:tc>
        <w:tc>
          <w:tcPr>
            <w:tcW w:w="2449" w:type="dxa"/>
          </w:tcPr>
          <w:p w14:paraId="700ECDDA" w14:textId="48380587" w:rsidR="00134101" w:rsidRPr="00013718" w:rsidRDefault="00134101" w:rsidP="00134101">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sidRPr="00013718">
              <w:rPr>
                <w:rFonts w:ascii="Times New Roman" w:eastAsia="Times New Roman" w:hAnsi="Times New Roman" w:cs="Times New Roman"/>
                <w:color w:val="000000"/>
              </w:rPr>
              <w:t>0.0</w:t>
            </w:r>
            <w:r w:rsidR="003D5D92" w:rsidRPr="00013718">
              <w:rPr>
                <w:rFonts w:ascii="Times New Roman" w:eastAsia="Times New Roman" w:hAnsi="Times New Roman" w:cs="Times New Roman"/>
                <w:color w:val="000000"/>
              </w:rPr>
              <w:t>8</w:t>
            </w:r>
            <w:r w:rsidRPr="00013718">
              <w:rPr>
                <w:rFonts w:ascii="Times New Roman" w:eastAsia="Times New Roman" w:hAnsi="Times New Roman" w:cs="Times New Roman"/>
                <w:color w:val="000000"/>
              </w:rPr>
              <w:t xml:space="preserve"> [-0.0</w:t>
            </w:r>
            <w:r w:rsidR="003D5D92" w:rsidRPr="00013718">
              <w:rPr>
                <w:rFonts w:ascii="Times New Roman" w:eastAsia="Times New Roman" w:hAnsi="Times New Roman" w:cs="Times New Roman"/>
                <w:color w:val="000000"/>
              </w:rPr>
              <w:t>003</w:t>
            </w:r>
            <w:r w:rsidRPr="00013718">
              <w:rPr>
                <w:rFonts w:ascii="Times New Roman" w:eastAsia="Times New Roman" w:hAnsi="Times New Roman" w:cs="Times New Roman"/>
                <w:color w:val="000000"/>
              </w:rPr>
              <w:t>, 0.1</w:t>
            </w:r>
            <w:r w:rsidR="003D5D92" w:rsidRPr="00013718">
              <w:rPr>
                <w:rFonts w:ascii="Times New Roman" w:eastAsia="Times New Roman" w:hAnsi="Times New Roman" w:cs="Times New Roman"/>
                <w:color w:val="000000"/>
              </w:rPr>
              <w:t>7</w:t>
            </w:r>
            <w:r w:rsidRPr="00013718">
              <w:rPr>
                <w:rFonts w:ascii="Times New Roman" w:eastAsia="Times New Roman" w:hAnsi="Times New Roman" w:cs="Times New Roman"/>
                <w:color w:val="000000"/>
              </w:rPr>
              <w:t>]</w:t>
            </w:r>
          </w:p>
        </w:tc>
      </w:tr>
    </w:tbl>
    <w:p w14:paraId="79BA9AE4" w14:textId="77777777" w:rsidR="001120F4" w:rsidRPr="00013718" w:rsidRDefault="001120F4" w:rsidP="001120F4">
      <w:pPr>
        <w:jc w:val="both"/>
        <w:rPr>
          <w:rFonts w:ascii="Times New Roman" w:eastAsia="Times New Roman" w:hAnsi="Times New Roman" w:cs="Times New Roman"/>
          <w:color w:val="000000"/>
        </w:rPr>
      </w:pPr>
    </w:p>
    <w:sectPr w:rsidR="001120F4" w:rsidRPr="00013718" w:rsidSect="0085293B">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5E57FC" w14:textId="77777777" w:rsidR="00A32DFD" w:rsidRDefault="00A32DFD" w:rsidP="0085293B">
      <w:r>
        <w:separator/>
      </w:r>
    </w:p>
  </w:endnote>
  <w:endnote w:type="continuationSeparator" w:id="0">
    <w:p w14:paraId="04AFA46D" w14:textId="77777777" w:rsidR="00A32DFD" w:rsidRDefault="00A32DFD" w:rsidP="0085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1B1CD" w14:textId="77777777" w:rsidR="00A32DFD" w:rsidRDefault="00A32DFD" w:rsidP="0085293B">
      <w:r>
        <w:separator/>
      </w:r>
    </w:p>
  </w:footnote>
  <w:footnote w:type="continuationSeparator" w:id="0">
    <w:p w14:paraId="6AC622DD" w14:textId="77777777" w:rsidR="00A32DFD" w:rsidRDefault="00A32DFD" w:rsidP="008529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0F4"/>
    <w:rsid w:val="00013718"/>
    <w:rsid w:val="00017291"/>
    <w:rsid w:val="000812E9"/>
    <w:rsid w:val="000D324F"/>
    <w:rsid w:val="000E7072"/>
    <w:rsid w:val="001120F4"/>
    <w:rsid w:val="00134101"/>
    <w:rsid w:val="00136666"/>
    <w:rsid w:val="0023671C"/>
    <w:rsid w:val="0024375D"/>
    <w:rsid w:val="0029588C"/>
    <w:rsid w:val="0029728B"/>
    <w:rsid w:val="002A081A"/>
    <w:rsid w:val="002F2EC9"/>
    <w:rsid w:val="003332C3"/>
    <w:rsid w:val="00341BF2"/>
    <w:rsid w:val="003A1576"/>
    <w:rsid w:val="003D5D92"/>
    <w:rsid w:val="00405698"/>
    <w:rsid w:val="004162D5"/>
    <w:rsid w:val="0046566C"/>
    <w:rsid w:val="00476260"/>
    <w:rsid w:val="0052436E"/>
    <w:rsid w:val="005605A9"/>
    <w:rsid w:val="00581A04"/>
    <w:rsid w:val="00590737"/>
    <w:rsid w:val="00592318"/>
    <w:rsid w:val="005F0A61"/>
    <w:rsid w:val="00601CCC"/>
    <w:rsid w:val="0064319D"/>
    <w:rsid w:val="00644945"/>
    <w:rsid w:val="006A05A3"/>
    <w:rsid w:val="006F62A4"/>
    <w:rsid w:val="007253FC"/>
    <w:rsid w:val="007304E7"/>
    <w:rsid w:val="0077338A"/>
    <w:rsid w:val="007911CC"/>
    <w:rsid w:val="007A4AE5"/>
    <w:rsid w:val="007D5050"/>
    <w:rsid w:val="007E2249"/>
    <w:rsid w:val="0080112B"/>
    <w:rsid w:val="0085293B"/>
    <w:rsid w:val="008C14B8"/>
    <w:rsid w:val="008E11D3"/>
    <w:rsid w:val="009222BC"/>
    <w:rsid w:val="00972AB9"/>
    <w:rsid w:val="009F3265"/>
    <w:rsid w:val="00A32DFD"/>
    <w:rsid w:val="00A34C2C"/>
    <w:rsid w:val="00A37855"/>
    <w:rsid w:val="00A42074"/>
    <w:rsid w:val="00A466B7"/>
    <w:rsid w:val="00A73936"/>
    <w:rsid w:val="00AD001D"/>
    <w:rsid w:val="00AE5865"/>
    <w:rsid w:val="00B3288C"/>
    <w:rsid w:val="00B54926"/>
    <w:rsid w:val="00B61F2A"/>
    <w:rsid w:val="00B74982"/>
    <w:rsid w:val="00B813F0"/>
    <w:rsid w:val="00B8492B"/>
    <w:rsid w:val="00BA11B7"/>
    <w:rsid w:val="00BA59C5"/>
    <w:rsid w:val="00BA68DB"/>
    <w:rsid w:val="00C83506"/>
    <w:rsid w:val="00C85B4B"/>
    <w:rsid w:val="00D26EB7"/>
    <w:rsid w:val="00D72C05"/>
    <w:rsid w:val="00D95720"/>
    <w:rsid w:val="00DD6FA9"/>
    <w:rsid w:val="00E379AB"/>
    <w:rsid w:val="00E6609E"/>
    <w:rsid w:val="00EB0A61"/>
    <w:rsid w:val="00F353F9"/>
    <w:rsid w:val="00F5045C"/>
    <w:rsid w:val="00F814F0"/>
    <w:rsid w:val="00FF390C"/>
    <w:rsid w:val="00FF7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DAB39"/>
  <w15:chartTrackingRefBased/>
  <w15:docId w15:val="{BEE52365-B2FA-2649-AF4D-2C45CFAED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120F4"/>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1120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1120F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85293B"/>
    <w:pPr>
      <w:tabs>
        <w:tab w:val="center" w:pos="4680"/>
        <w:tab w:val="right" w:pos="9360"/>
      </w:tabs>
    </w:pPr>
  </w:style>
  <w:style w:type="character" w:customStyle="1" w:styleId="HeaderChar">
    <w:name w:val="Header Char"/>
    <w:basedOn w:val="DefaultParagraphFont"/>
    <w:link w:val="Header"/>
    <w:uiPriority w:val="99"/>
    <w:rsid w:val="0085293B"/>
  </w:style>
  <w:style w:type="paragraph" w:styleId="Footer">
    <w:name w:val="footer"/>
    <w:basedOn w:val="Normal"/>
    <w:link w:val="FooterChar"/>
    <w:uiPriority w:val="99"/>
    <w:unhideWhenUsed/>
    <w:rsid w:val="0085293B"/>
    <w:pPr>
      <w:tabs>
        <w:tab w:val="center" w:pos="4680"/>
        <w:tab w:val="right" w:pos="9360"/>
      </w:tabs>
    </w:pPr>
  </w:style>
  <w:style w:type="character" w:customStyle="1" w:styleId="FooterChar">
    <w:name w:val="Footer Char"/>
    <w:basedOn w:val="DefaultParagraphFont"/>
    <w:link w:val="Footer"/>
    <w:uiPriority w:val="99"/>
    <w:rsid w:val="0085293B"/>
  </w:style>
  <w:style w:type="character" w:styleId="CommentReference">
    <w:name w:val="annotation reference"/>
    <w:basedOn w:val="DefaultParagraphFont"/>
    <w:uiPriority w:val="99"/>
    <w:semiHidden/>
    <w:unhideWhenUsed/>
    <w:rsid w:val="00D72C05"/>
    <w:rPr>
      <w:sz w:val="16"/>
      <w:szCs w:val="16"/>
    </w:rPr>
  </w:style>
  <w:style w:type="paragraph" w:styleId="CommentText">
    <w:name w:val="annotation text"/>
    <w:basedOn w:val="Normal"/>
    <w:link w:val="CommentTextChar"/>
    <w:uiPriority w:val="99"/>
    <w:semiHidden/>
    <w:unhideWhenUsed/>
    <w:rsid w:val="00D72C05"/>
    <w:rPr>
      <w:sz w:val="20"/>
      <w:szCs w:val="20"/>
    </w:rPr>
  </w:style>
  <w:style w:type="character" w:customStyle="1" w:styleId="CommentTextChar">
    <w:name w:val="Comment Text Char"/>
    <w:basedOn w:val="DefaultParagraphFont"/>
    <w:link w:val="CommentText"/>
    <w:uiPriority w:val="99"/>
    <w:semiHidden/>
    <w:rsid w:val="00D72C05"/>
    <w:rPr>
      <w:sz w:val="20"/>
      <w:szCs w:val="20"/>
    </w:rPr>
  </w:style>
  <w:style w:type="paragraph" w:styleId="CommentSubject">
    <w:name w:val="annotation subject"/>
    <w:basedOn w:val="CommentText"/>
    <w:next w:val="CommentText"/>
    <w:link w:val="CommentSubjectChar"/>
    <w:uiPriority w:val="99"/>
    <w:semiHidden/>
    <w:unhideWhenUsed/>
    <w:rsid w:val="00D72C05"/>
    <w:rPr>
      <w:b/>
      <w:bCs/>
    </w:rPr>
  </w:style>
  <w:style w:type="character" w:customStyle="1" w:styleId="CommentSubjectChar">
    <w:name w:val="Comment Subject Char"/>
    <w:basedOn w:val="CommentTextChar"/>
    <w:link w:val="CommentSubject"/>
    <w:uiPriority w:val="99"/>
    <w:semiHidden/>
    <w:rsid w:val="00D72C05"/>
    <w:rPr>
      <w:b/>
      <w:bCs/>
      <w:sz w:val="20"/>
      <w:szCs w:val="20"/>
    </w:rPr>
  </w:style>
  <w:style w:type="paragraph" w:styleId="Revision">
    <w:name w:val="Revision"/>
    <w:hidden/>
    <w:uiPriority w:val="99"/>
    <w:semiHidden/>
    <w:rsid w:val="00F814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9119277">
      <w:bodyDiv w:val="1"/>
      <w:marLeft w:val="0"/>
      <w:marRight w:val="0"/>
      <w:marTop w:val="0"/>
      <w:marBottom w:val="0"/>
      <w:divBdr>
        <w:top w:val="none" w:sz="0" w:space="0" w:color="auto"/>
        <w:left w:val="none" w:sz="0" w:space="0" w:color="auto"/>
        <w:bottom w:val="none" w:sz="0" w:space="0" w:color="auto"/>
        <w:right w:val="none" w:sz="0" w:space="0" w:color="auto"/>
      </w:divBdr>
    </w:div>
    <w:div w:id="926501026">
      <w:bodyDiv w:val="1"/>
      <w:marLeft w:val="0"/>
      <w:marRight w:val="0"/>
      <w:marTop w:val="0"/>
      <w:marBottom w:val="0"/>
      <w:divBdr>
        <w:top w:val="none" w:sz="0" w:space="0" w:color="auto"/>
        <w:left w:val="none" w:sz="0" w:space="0" w:color="auto"/>
        <w:bottom w:val="none" w:sz="0" w:space="0" w:color="auto"/>
        <w:right w:val="none" w:sz="0" w:space="0" w:color="auto"/>
      </w:divBdr>
    </w:div>
    <w:div w:id="1117721199">
      <w:bodyDiv w:val="1"/>
      <w:marLeft w:val="0"/>
      <w:marRight w:val="0"/>
      <w:marTop w:val="0"/>
      <w:marBottom w:val="0"/>
      <w:divBdr>
        <w:top w:val="none" w:sz="0" w:space="0" w:color="auto"/>
        <w:left w:val="none" w:sz="0" w:space="0" w:color="auto"/>
        <w:bottom w:val="none" w:sz="0" w:space="0" w:color="auto"/>
        <w:right w:val="none" w:sz="0" w:space="0" w:color="auto"/>
      </w:divBdr>
    </w:div>
    <w:div w:id="1443957646">
      <w:bodyDiv w:val="1"/>
      <w:marLeft w:val="0"/>
      <w:marRight w:val="0"/>
      <w:marTop w:val="0"/>
      <w:marBottom w:val="0"/>
      <w:divBdr>
        <w:top w:val="none" w:sz="0" w:space="0" w:color="auto"/>
        <w:left w:val="none" w:sz="0" w:space="0" w:color="auto"/>
        <w:bottom w:val="none" w:sz="0" w:space="0" w:color="auto"/>
        <w:right w:val="none" w:sz="0" w:space="0" w:color="auto"/>
      </w:divBdr>
    </w:div>
    <w:div w:id="1681201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8</Pages>
  <Words>1588</Words>
  <Characters>9052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Lara Schwarz</dc:creator>
  <cp:keywords/>
  <dc:description/>
  <cp:lastModifiedBy>Lara Schwarz</cp:lastModifiedBy>
  <cp:revision>4</cp:revision>
  <dcterms:created xsi:type="dcterms:W3CDTF">2021-11-11T18:47:00Z</dcterms:created>
  <dcterms:modified xsi:type="dcterms:W3CDTF">2021-11-11T19:14:00Z</dcterms:modified>
</cp:coreProperties>
</file>