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736D5" w14:textId="77777777" w:rsidR="001F6560" w:rsidRPr="00310AF0" w:rsidRDefault="001F6560" w:rsidP="001F6560">
      <w:pPr>
        <w:pStyle w:val="Heading1"/>
        <w:rPr>
          <w:color w:val="auto"/>
        </w:rPr>
      </w:pPr>
      <w:bookmarkStart w:id="0" w:name="_GoBack"/>
      <w:r w:rsidRPr="00310AF0">
        <w:rPr>
          <w:color w:val="auto"/>
        </w:rPr>
        <w:t>Supplementary information</w:t>
      </w:r>
    </w:p>
    <w:bookmarkEnd w:id="0"/>
    <w:p w14:paraId="6F3F6ED4" w14:textId="77777777" w:rsidR="001F6560" w:rsidRPr="00310AF0" w:rsidRDefault="001F6560" w:rsidP="001F6560">
      <w:pPr>
        <w:ind w:firstLine="709"/>
        <w:rPr>
          <w:sz w:val="18"/>
          <w:szCs w:val="18"/>
        </w:rPr>
      </w:pPr>
      <w:r w:rsidRPr="00310AF0">
        <w:rPr>
          <w:noProof/>
          <w:sz w:val="24"/>
          <w:szCs w:val="24"/>
          <w:lang w:eastAsia="en-US"/>
        </w:rPr>
        <w:drawing>
          <wp:inline distT="0" distB="0" distL="0" distR="0" wp14:anchorId="2DA6FF0A" wp14:editId="7A92F5E0">
            <wp:extent cx="3935108" cy="5234940"/>
            <wp:effectExtent l="0" t="0" r="8255"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2810" cy="5245186"/>
                    </a:xfrm>
                    <a:prstGeom prst="rect">
                      <a:avLst/>
                    </a:prstGeom>
                    <a:noFill/>
                  </pic:spPr>
                </pic:pic>
              </a:graphicData>
            </a:graphic>
          </wp:inline>
        </w:drawing>
      </w:r>
      <w:r w:rsidRPr="00310AF0">
        <w:rPr>
          <w:sz w:val="24"/>
          <w:szCs w:val="24"/>
        </w:rPr>
        <w:t xml:space="preserve"> </w:t>
      </w:r>
    </w:p>
    <w:p w14:paraId="6F8BB8F8" w14:textId="77777777" w:rsidR="001F6560" w:rsidRPr="00310AF0" w:rsidRDefault="001F6560" w:rsidP="001F6560">
      <w:pPr>
        <w:pStyle w:val="Caption"/>
        <w:rPr>
          <w:color w:val="auto"/>
        </w:rPr>
      </w:pPr>
      <w:r w:rsidRPr="00310AF0">
        <w:rPr>
          <w:color w:val="auto"/>
        </w:rPr>
        <w:t xml:space="preserve">Figure SI-1: Example of reactor outflow concentrations of nitrate (filled symbols) nitrite (open symbols) over time at CR 3 for the duplicate reactors (triangles and circles). The concentrations of the input solutions are represented by the black dashed line for the nitrate input concentrations 1600 µM/1.6 mM (A) and 6000 µM/6 mM (B). </w:t>
      </w:r>
    </w:p>
    <w:p w14:paraId="5E43E8F8" w14:textId="77777777" w:rsidR="001F6560" w:rsidRPr="00310AF0" w:rsidRDefault="001F6560" w:rsidP="001F6560">
      <w:pPr>
        <w:spacing w:after="160" w:line="259" w:lineRule="auto"/>
        <w:ind w:firstLine="0"/>
        <w:jc w:val="left"/>
        <w:rPr>
          <w:rStyle w:val="SubtitleChar"/>
          <w:rFonts w:eastAsiaTheme="minorHAnsi"/>
          <w:color w:val="auto"/>
        </w:rPr>
      </w:pPr>
    </w:p>
    <w:p w14:paraId="6E4D5B11" w14:textId="77777777" w:rsidR="001F6560" w:rsidRPr="00310AF0" w:rsidRDefault="001F6560" w:rsidP="001F6560">
      <w:pPr>
        <w:spacing w:after="160" w:line="259" w:lineRule="auto"/>
        <w:ind w:firstLine="0"/>
        <w:jc w:val="left"/>
        <w:rPr>
          <w:rStyle w:val="SubtitleChar"/>
          <w:rFonts w:eastAsiaTheme="minorHAnsi"/>
          <w:color w:val="auto"/>
        </w:rPr>
        <w:sectPr w:rsidR="001F6560" w:rsidRPr="00310AF0" w:rsidSect="00240BB7">
          <w:footerReference w:type="default" r:id="rId9"/>
          <w:pgSz w:w="11906" w:h="16838"/>
          <w:pgMar w:top="1418" w:right="1418" w:bottom="1418" w:left="1418" w:header="709" w:footer="709" w:gutter="0"/>
          <w:lnNumType w:countBy="1" w:restart="continuous"/>
          <w:cols w:space="708"/>
          <w:docGrid w:linePitch="360"/>
        </w:sectPr>
      </w:pPr>
    </w:p>
    <w:p w14:paraId="28AB8760" w14:textId="77777777" w:rsidR="001F6560" w:rsidRPr="00310AF0" w:rsidRDefault="001F6560" w:rsidP="001F6560"/>
    <w:tbl>
      <w:tblPr>
        <w:tblpPr w:leftFromText="180" w:rightFromText="180" w:vertAnchor="text" w:horzAnchor="page" w:tblpX="1925" w:tblpY="768"/>
        <w:tblW w:w="12221" w:type="dxa"/>
        <w:tblLayout w:type="fixed"/>
        <w:tblLook w:val="0000" w:firstRow="0" w:lastRow="0" w:firstColumn="0" w:lastColumn="0" w:noHBand="0" w:noVBand="0"/>
      </w:tblPr>
      <w:tblGrid>
        <w:gridCol w:w="782"/>
        <w:gridCol w:w="989"/>
        <w:gridCol w:w="805"/>
        <w:gridCol w:w="949"/>
        <w:gridCol w:w="256"/>
        <w:gridCol w:w="805"/>
        <w:gridCol w:w="1072"/>
        <w:gridCol w:w="938"/>
        <w:gridCol w:w="1072"/>
        <w:gridCol w:w="805"/>
        <w:gridCol w:w="1209"/>
        <w:gridCol w:w="268"/>
        <w:gridCol w:w="995"/>
        <w:gridCol w:w="1276"/>
      </w:tblGrid>
      <w:tr w:rsidR="00310AF0" w:rsidRPr="00310AF0" w14:paraId="577F08C1" w14:textId="77777777" w:rsidTr="00DE358B">
        <w:trPr>
          <w:trHeight w:val="257"/>
        </w:trPr>
        <w:tc>
          <w:tcPr>
            <w:tcW w:w="782" w:type="dxa"/>
            <w:tcBorders>
              <w:top w:val="single" w:sz="4" w:space="0" w:color="auto"/>
              <w:left w:val="nil"/>
              <w:bottom w:val="nil"/>
              <w:right w:val="nil"/>
            </w:tcBorders>
          </w:tcPr>
          <w:p w14:paraId="57752C70" w14:textId="77777777" w:rsidR="001F6560" w:rsidRPr="00310AF0" w:rsidRDefault="001F6560" w:rsidP="00DE358B">
            <w:pPr>
              <w:autoSpaceDE w:val="0"/>
              <w:autoSpaceDN w:val="0"/>
              <w:adjustRightInd w:val="0"/>
              <w:spacing w:line="240" w:lineRule="auto"/>
              <w:ind w:firstLine="0"/>
              <w:jc w:val="left"/>
              <w:rPr>
                <w:rFonts w:ascii="Calibri" w:hAnsi="Calibri" w:cs="Calibri"/>
                <w:sz w:val="18"/>
                <w:szCs w:val="18"/>
                <w:lang w:eastAsia="en-US"/>
              </w:rPr>
            </w:pPr>
            <w:r w:rsidRPr="00310AF0">
              <w:rPr>
                <w:rFonts w:ascii="Calibri" w:hAnsi="Calibri" w:cs="Calibri"/>
                <w:sz w:val="18"/>
                <w:szCs w:val="18"/>
                <w:lang w:eastAsia="en-US"/>
              </w:rPr>
              <w:t>Station</w:t>
            </w:r>
          </w:p>
        </w:tc>
        <w:tc>
          <w:tcPr>
            <w:tcW w:w="989" w:type="dxa"/>
            <w:tcBorders>
              <w:top w:val="single" w:sz="4" w:space="0" w:color="auto"/>
              <w:left w:val="nil"/>
              <w:bottom w:val="nil"/>
              <w:right w:val="nil"/>
            </w:tcBorders>
            <w:shd w:val="clear" w:color="auto" w:fill="F2F2F2" w:themeFill="background1" w:themeFillShade="F2"/>
          </w:tcPr>
          <w:p w14:paraId="4536B83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NO</w:t>
            </w:r>
            <w:r w:rsidRPr="00310AF0">
              <w:rPr>
                <w:rFonts w:ascii="Calibri" w:hAnsi="Calibri" w:cs="Calibri"/>
                <w:sz w:val="18"/>
                <w:szCs w:val="18"/>
                <w:vertAlign w:val="subscript"/>
                <w:lang w:eastAsia="en-US"/>
              </w:rPr>
              <w:t>3</w:t>
            </w:r>
            <w:r w:rsidRPr="00310AF0">
              <w:rPr>
                <w:rFonts w:ascii="Calibri" w:hAnsi="Calibri" w:cs="Calibri"/>
                <w:sz w:val="18"/>
                <w:szCs w:val="18"/>
                <w:vertAlign w:val="superscript"/>
                <w:lang w:eastAsia="en-US"/>
              </w:rPr>
              <w:t>-</w:t>
            </w:r>
            <w:r w:rsidRPr="00310AF0">
              <w:rPr>
                <w:rFonts w:ascii="Calibri" w:hAnsi="Calibri" w:cs="Calibri"/>
                <w:sz w:val="18"/>
                <w:szCs w:val="18"/>
                <w:lang w:eastAsia="en-US"/>
              </w:rPr>
              <w:t xml:space="preserve"> input </w:t>
            </w:r>
          </w:p>
        </w:tc>
        <w:tc>
          <w:tcPr>
            <w:tcW w:w="805" w:type="dxa"/>
            <w:tcBorders>
              <w:top w:val="single" w:sz="4" w:space="0" w:color="auto"/>
              <w:left w:val="nil"/>
              <w:bottom w:val="nil"/>
              <w:right w:val="nil"/>
            </w:tcBorders>
            <w:shd w:val="clear" w:color="auto" w:fill="F2F2F2" w:themeFill="background1" w:themeFillShade="F2"/>
          </w:tcPr>
          <w:p w14:paraId="5F46665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Q</w:t>
            </w:r>
          </w:p>
        </w:tc>
        <w:tc>
          <w:tcPr>
            <w:tcW w:w="949" w:type="dxa"/>
            <w:tcBorders>
              <w:top w:val="single" w:sz="4" w:space="0" w:color="auto"/>
              <w:left w:val="nil"/>
              <w:bottom w:val="nil"/>
              <w:right w:val="nil"/>
            </w:tcBorders>
            <w:shd w:val="clear" w:color="auto" w:fill="F2F2F2" w:themeFill="background1" w:themeFillShade="F2"/>
          </w:tcPr>
          <w:p w14:paraId="2AD1905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additions</w:t>
            </w:r>
          </w:p>
        </w:tc>
        <w:tc>
          <w:tcPr>
            <w:tcW w:w="256" w:type="dxa"/>
            <w:tcBorders>
              <w:top w:val="single" w:sz="4" w:space="0" w:color="auto"/>
              <w:left w:val="nil"/>
              <w:right w:val="nil"/>
            </w:tcBorders>
          </w:tcPr>
          <w:p w14:paraId="449C41C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single" w:sz="4" w:space="0" w:color="auto"/>
              <w:left w:val="nil"/>
              <w:bottom w:val="single" w:sz="4" w:space="0" w:color="auto"/>
              <w:right w:val="nil"/>
            </w:tcBorders>
          </w:tcPr>
          <w:p w14:paraId="39949B7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NRR</w:t>
            </w:r>
          </w:p>
        </w:tc>
        <w:tc>
          <w:tcPr>
            <w:tcW w:w="1072" w:type="dxa"/>
            <w:tcBorders>
              <w:top w:val="single" w:sz="4" w:space="0" w:color="auto"/>
              <w:left w:val="nil"/>
              <w:bottom w:val="single" w:sz="4" w:space="0" w:color="auto"/>
              <w:right w:val="nil"/>
            </w:tcBorders>
          </w:tcPr>
          <w:p w14:paraId="151D80E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38" w:type="dxa"/>
            <w:tcBorders>
              <w:top w:val="single" w:sz="4" w:space="0" w:color="auto"/>
              <w:left w:val="nil"/>
              <w:bottom w:val="single" w:sz="4" w:space="0" w:color="auto"/>
              <w:right w:val="nil"/>
            </w:tcBorders>
          </w:tcPr>
          <w:p w14:paraId="27E6A86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NiPR</w:t>
            </w:r>
          </w:p>
        </w:tc>
        <w:tc>
          <w:tcPr>
            <w:tcW w:w="1072" w:type="dxa"/>
            <w:tcBorders>
              <w:top w:val="single" w:sz="4" w:space="0" w:color="auto"/>
              <w:left w:val="nil"/>
              <w:bottom w:val="single" w:sz="4" w:space="0" w:color="auto"/>
              <w:right w:val="nil"/>
            </w:tcBorders>
          </w:tcPr>
          <w:p w14:paraId="56D7881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single" w:sz="4" w:space="0" w:color="auto"/>
              <w:left w:val="nil"/>
              <w:bottom w:val="single" w:sz="4" w:space="0" w:color="auto"/>
              <w:right w:val="nil"/>
            </w:tcBorders>
          </w:tcPr>
          <w:p w14:paraId="258D43F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APR</w:t>
            </w:r>
          </w:p>
        </w:tc>
        <w:tc>
          <w:tcPr>
            <w:tcW w:w="1209" w:type="dxa"/>
            <w:tcBorders>
              <w:top w:val="single" w:sz="4" w:space="0" w:color="auto"/>
              <w:left w:val="nil"/>
              <w:bottom w:val="single" w:sz="4" w:space="0" w:color="auto"/>
              <w:right w:val="nil"/>
            </w:tcBorders>
          </w:tcPr>
          <w:p w14:paraId="3775DBA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68" w:type="dxa"/>
            <w:tcBorders>
              <w:top w:val="single" w:sz="4" w:space="0" w:color="auto"/>
              <w:left w:val="nil"/>
              <w:bottom w:val="nil"/>
              <w:right w:val="nil"/>
            </w:tcBorders>
          </w:tcPr>
          <w:p w14:paraId="3F78B65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single" w:sz="4" w:space="0" w:color="auto"/>
              <w:left w:val="nil"/>
              <w:bottom w:val="single" w:sz="4" w:space="0" w:color="auto"/>
              <w:right w:val="nil"/>
            </w:tcBorders>
          </w:tcPr>
          <w:p w14:paraId="14F705B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NiPR:NRR</w:t>
            </w:r>
          </w:p>
        </w:tc>
        <w:tc>
          <w:tcPr>
            <w:tcW w:w="1276" w:type="dxa"/>
            <w:tcBorders>
              <w:top w:val="single" w:sz="4" w:space="0" w:color="auto"/>
              <w:left w:val="nil"/>
              <w:bottom w:val="single" w:sz="4" w:space="0" w:color="auto"/>
              <w:right w:val="nil"/>
            </w:tcBorders>
          </w:tcPr>
          <w:p w14:paraId="63A1F69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APR:NRR</w:t>
            </w:r>
          </w:p>
        </w:tc>
      </w:tr>
      <w:tr w:rsidR="00310AF0" w:rsidRPr="00310AF0" w14:paraId="008814CF" w14:textId="77777777" w:rsidTr="00DE358B">
        <w:trPr>
          <w:trHeight w:val="257"/>
        </w:trPr>
        <w:tc>
          <w:tcPr>
            <w:tcW w:w="782" w:type="dxa"/>
            <w:tcBorders>
              <w:top w:val="nil"/>
              <w:left w:val="nil"/>
              <w:bottom w:val="single" w:sz="4" w:space="0" w:color="auto"/>
              <w:right w:val="nil"/>
            </w:tcBorders>
          </w:tcPr>
          <w:p w14:paraId="3F7FA988"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single" w:sz="4" w:space="0" w:color="auto"/>
              <w:right w:val="nil"/>
            </w:tcBorders>
            <w:shd w:val="clear" w:color="auto" w:fill="F2F2F2" w:themeFill="background1" w:themeFillShade="F2"/>
          </w:tcPr>
          <w:p w14:paraId="1F97A2F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(mM)</w:t>
            </w:r>
          </w:p>
        </w:tc>
        <w:tc>
          <w:tcPr>
            <w:tcW w:w="805" w:type="dxa"/>
            <w:tcBorders>
              <w:top w:val="nil"/>
              <w:left w:val="nil"/>
              <w:bottom w:val="single" w:sz="4" w:space="0" w:color="auto"/>
              <w:right w:val="nil"/>
            </w:tcBorders>
            <w:shd w:val="clear" w:color="auto" w:fill="F2F2F2" w:themeFill="background1" w:themeFillShade="F2"/>
          </w:tcPr>
          <w:p w14:paraId="1752DDE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w:t>
            </w:r>
            <w:r w:rsidRPr="00310AF0">
              <w:rPr>
                <w:sz w:val="18"/>
                <w:szCs w:val="18"/>
              </w:rPr>
              <w:t>ml h</w:t>
            </w:r>
            <w:r w:rsidRPr="00310AF0">
              <w:rPr>
                <w:sz w:val="18"/>
                <w:szCs w:val="18"/>
                <w:vertAlign w:val="superscript"/>
              </w:rPr>
              <w:t>-1</w:t>
            </w:r>
            <w:r w:rsidRPr="00310AF0">
              <w:rPr>
                <w:rFonts w:ascii="Calibri" w:hAnsi="Calibri" w:cs="Calibri"/>
                <w:sz w:val="18"/>
                <w:szCs w:val="18"/>
                <w:lang w:eastAsia="en-US"/>
              </w:rPr>
              <w:t>)</w:t>
            </w:r>
          </w:p>
        </w:tc>
        <w:tc>
          <w:tcPr>
            <w:tcW w:w="949" w:type="dxa"/>
            <w:tcBorders>
              <w:top w:val="nil"/>
              <w:left w:val="nil"/>
              <w:bottom w:val="single" w:sz="4" w:space="0" w:color="auto"/>
              <w:right w:val="nil"/>
            </w:tcBorders>
            <w:shd w:val="clear" w:color="auto" w:fill="F2F2F2" w:themeFill="background1" w:themeFillShade="F2"/>
          </w:tcPr>
          <w:p w14:paraId="6117C56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left w:val="nil"/>
              <w:bottom w:val="single" w:sz="4" w:space="0" w:color="auto"/>
              <w:right w:val="nil"/>
            </w:tcBorders>
          </w:tcPr>
          <w:p w14:paraId="67FCDC2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5901" w:type="dxa"/>
            <w:gridSpan w:val="6"/>
            <w:tcBorders>
              <w:top w:val="single" w:sz="4" w:space="0" w:color="auto"/>
              <w:left w:val="nil"/>
              <w:bottom w:val="single" w:sz="4" w:space="0" w:color="auto"/>
              <w:right w:val="nil"/>
            </w:tcBorders>
          </w:tcPr>
          <w:p w14:paraId="6A95C46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(nmol cm</w:t>
            </w:r>
            <w:r w:rsidRPr="00310AF0">
              <w:rPr>
                <w:rFonts w:ascii="Calibri" w:hAnsi="Calibri" w:cs="Calibri"/>
                <w:sz w:val="18"/>
                <w:szCs w:val="18"/>
                <w:vertAlign w:val="superscript"/>
                <w:lang w:eastAsia="en-US"/>
              </w:rPr>
              <w:t>-3</w:t>
            </w:r>
            <w:r w:rsidRPr="00310AF0">
              <w:rPr>
                <w:rFonts w:ascii="Calibri" w:hAnsi="Calibri" w:cs="Calibri"/>
                <w:sz w:val="18"/>
                <w:szCs w:val="18"/>
                <w:lang w:eastAsia="en-US"/>
              </w:rPr>
              <w:t xml:space="preserve"> h</w:t>
            </w:r>
            <w:r w:rsidRPr="00310AF0">
              <w:rPr>
                <w:rFonts w:ascii="Calibri" w:hAnsi="Calibri" w:cs="Calibri"/>
                <w:sz w:val="18"/>
                <w:szCs w:val="18"/>
                <w:vertAlign w:val="superscript"/>
                <w:lang w:eastAsia="en-US"/>
              </w:rPr>
              <w:t>-1</w:t>
            </w:r>
            <w:r w:rsidRPr="00310AF0">
              <w:rPr>
                <w:rFonts w:ascii="Calibri" w:hAnsi="Calibri" w:cs="Calibri"/>
                <w:sz w:val="18"/>
                <w:szCs w:val="18"/>
                <w:lang w:eastAsia="en-US"/>
              </w:rPr>
              <w:t>)</w:t>
            </w:r>
          </w:p>
        </w:tc>
        <w:tc>
          <w:tcPr>
            <w:tcW w:w="268" w:type="dxa"/>
            <w:tcBorders>
              <w:top w:val="nil"/>
              <w:left w:val="nil"/>
              <w:bottom w:val="single" w:sz="4" w:space="0" w:color="auto"/>
              <w:right w:val="nil"/>
            </w:tcBorders>
          </w:tcPr>
          <w:p w14:paraId="0E9CFBF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271" w:type="dxa"/>
            <w:gridSpan w:val="2"/>
            <w:tcBorders>
              <w:top w:val="single" w:sz="4" w:space="0" w:color="auto"/>
              <w:left w:val="nil"/>
              <w:bottom w:val="single" w:sz="4" w:space="0" w:color="auto"/>
              <w:right w:val="nil"/>
            </w:tcBorders>
          </w:tcPr>
          <w:p w14:paraId="377AE3F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w:t>
            </w:r>
          </w:p>
        </w:tc>
      </w:tr>
      <w:tr w:rsidR="00310AF0" w:rsidRPr="00310AF0" w14:paraId="2E09350B" w14:textId="77777777" w:rsidTr="00DE358B">
        <w:trPr>
          <w:trHeight w:val="257"/>
        </w:trPr>
        <w:tc>
          <w:tcPr>
            <w:tcW w:w="782" w:type="dxa"/>
            <w:tcBorders>
              <w:top w:val="single" w:sz="4" w:space="0" w:color="auto"/>
              <w:left w:val="nil"/>
              <w:bottom w:val="nil"/>
              <w:right w:val="nil"/>
            </w:tcBorders>
          </w:tcPr>
          <w:p w14:paraId="7F9304C3" w14:textId="77777777" w:rsidR="001F6560" w:rsidRPr="00310AF0" w:rsidRDefault="001F6560" w:rsidP="00DE358B">
            <w:pPr>
              <w:autoSpaceDE w:val="0"/>
              <w:autoSpaceDN w:val="0"/>
              <w:adjustRightInd w:val="0"/>
              <w:spacing w:line="240" w:lineRule="auto"/>
              <w:ind w:firstLine="0"/>
              <w:jc w:val="left"/>
              <w:rPr>
                <w:rFonts w:ascii="Calibri" w:hAnsi="Calibri" w:cs="Calibri"/>
                <w:sz w:val="18"/>
                <w:szCs w:val="18"/>
                <w:lang w:eastAsia="en-US"/>
              </w:rPr>
            </w:pPr>
            <w:r w:rsidRPr="00310AF0">
              <w:rPr>
                <w:rFonts w:ascii="Calibri" w:hAnsi="Calibri" w:cs="Calibri"/>
                <w:sz w:val="18"/>
                <w:szCs w:val="18"/>
                <w:lang w:eastAsia="en-US"/>
              </w:rPr>
              <w:t>CR1</w:t>
            </w:r>
          </w:p>
        </w:tc>
        <w:tc>
          <w:tcPr>
            <w:tcW w:w="989" w:type="dxa"/>
            <w:tcBorders>
              <w:top w:val="single" w:sz="4" w:space="0" w:color="auto"/>
              <w:left w:val="nil"/>
              <w:bottom w:val="nil"/>
              <w:right w:val="nil"/>
            </w:tcBorders>
            <w:shd w:val="clear" w:color="auto" w:fill="F2F2F2" w:themeFill="background1" w:themeFillShade="F2"/>
          </w:tcPr>
          <w:p w14:paraId="462ABC8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0.6</w:t>
            </w:r>
          </w:p>
        </w:tc>
        <w:tc>
          <w:tcPr>
            <w:tcW w:w="805" w:type="dxa"/>
            <w:tcBorders>
              <w:top w:val="single" w:sz="4" w:space="0" w:color="auto"/>
              <w:left w:val="nil"/>
              <w:bottom w:val="nil"/>
              <w:right w:val="nil"/>
            </w:tcBorders>
            <w:shd w:val="clear" w:color="auto" w:fill="F2F2F2" w:themeFill="background1" w:themeFillShade="F2"/>
          </w:tcPr>
          <w:p w14:paraId="7090616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2.8</w:t>
            </w:r>
          </w:p>
        </w:tc>
        <w:tc>
          <w:tcPr>
            <w:tcW w:w="949" w:type="dxa"/>
            <w:tcBorders>
              <w:top w:val="single" w:sz="4" w:space="0" w:color="auto"/>
              <w:left w:val="nil"/>
              <w:bottom w:val="nil"/>
              <w:right w:val="nil"/>
            </w:tcBorders>
            <w:shd w:val="clear" w:color="auto" w:fill="F2F2F2" w:themeFill="background1" w:themeFillShade="F2"/>
          </w:tcPr>
          <w:p w14:paraId="6DF6D4F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single" w:sz="4" w:space="0" w:color="auto"/>
              <w:left w:val="nil"/>
              <w:bottom w:val="nil"/>
              <w:right w:val="nil"/>
            </w:tcBorders>
          </w:tcPr>
          <w:p w14:paraId="3154C21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single" w:sz="4" w:space="0" w:color="auto"/>
              <w:left w:val="nil"/>
              <w:bottom w:val="nil"/>
              <w:right w:val="nil"/>
            </w:tcBorders>
          </w:tcPr>
          <w:p w14:paraId="1BA7261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125.7</w:t>
            </w:r>
          </w:p>
        </w:tc>
        <w:tc>
          <w:tcPr>
            <w:tcW w:w="1072" w:type="dxa"/>
            <w:tcBorders>
              <w:top w:val="single" w:sz="4" w:space="0" w:color="auto"/>
              <w:left w:val="nil"/>
              <w:bottom w:val="nil"/>
              <w:right w:val="nil"/>
            </w:tcBorders>
          </w:tcPr>
          <w:p w14:paraId="766D984C"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1.0</w:t>
            </w:r>
          </w:p>
        </w:tc>
        <w:tc>
          <w:tcPr>
            <w:tcW w:w="938" w:type="dxa"/>
            <w:tcBorders>
              <w:top w:val="single" w:sz="4" w:space="0" w:color="auto"/>
              <w:left w:val="nil"/>
              <w:bottom w:val="nil"/>
              <w:right w:val="nil"/>
            </w:tcBorders>
          </w:tcPr>
          <w:p w14:paraId="6578882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9.5</w:t>
            </w:r>
          </w:p>
        </w:tc>
        <w:tc>
          <w:tcPr>
            <w:tcW w:w="1072" w:type="dxa"/>
            <w:tcBorders>
              <w:top w:val="single" w:sz="4" w:space="0" w:color="auto"/>
              <w:left w:val="nil"/>
              <w:bottom w:val="nil"/>
              <w:right w:val="nil"/>
            </w:tcBorders>
          </w:tcPr>
          <w:p w14:paraId="5C0D2E31"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3.7</w:t>
            </w:r>
          </w:p>
        </w:tc>
        <w:tc>
          <w:tcPr>
            <w:tcW w:w="805" w:type="dxa"/>
            <w:tcBorders>
              <w:top w:val="single" w:sz="4" w:space="0" w:color="auto"/>
              <w:left w:val="nil"/>
              <w:bottom w:val="nil"/>
              <w:right w:val="nil"/>
            </w:tcBorders>
          </w:tcPr>
          <w:p w14:paraId="00B1F3B5"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31.5</w:t>
            </w:r>
          </w:p>
        </w:tc>
        <w:tc>
          <w:tcPr>
            <w:tcW w:w="1209" w:type="dxa"/>
            <w:tcBorders>
              <w:top w:val="single" w:sz="4" w:space="0" w:color="auto"/>
              <w:left w:val="nil"/>
              <w:bottom w:val="nil"/>
              <w:right w:val="nil"/>
            </w:tcBorders>
          </w:tcPr>
          <w:p w14:paraId="45DF1B6E"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12.6</w:t>
            </w:r>
          </w:p>
        </w:tc>
        <w:tc>
          <w:tcPr>
            <w:tcW w:w="268" w:type="dxa"/>
            <w:tcBorders>
              <w:top w:val="single" w:sz="4" w:space="0" w:color="auto"/>
              <w:left w:val="nil"/>
              <w:bottom w:val="nil"/>
              <w:right w:val="nil"/>
            </w:tcBorders>
          </w:tcPr>
          <w:p w14:paraId="1B2C190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single" w:sz="4" w:space="0" w:color="auto"/>
              <w:left w:val="nil"/>
              <w:bottom w:val="nil"/>
              <w:right w:val="nil"/>
            </w:tcBorders>
          </w:tcPr>
          <w:p w14:paraId="05C95DE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7.6</w:t>
            </w:r>
          </w:p>
        </w:tc>
        <w:tc>
          <w:tcPr>
            <w:tcW w:w="1276" w:type="dxa"/>
            <w:tcBorders>
              <w:top w:val="single" w:sz="4" w:space="0" w:color="auto"/>
              <w:left w:val="nil"/>
              <w:bottom w:val="nil"/>
              <w:right w:val="nil"/>
            </w:tcBorders>
          </w:tcPr>
          <w:p w14:paraId="1924A63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25.1</w:t>
            </w:r>
          </w:p>
        </w:tc>
      </w:tr>
      <w:tr w:rsidR="00310AF0" w:rsidRPr="00310AF0" w14:paraId="2DC762B0" w14:textId="77777777" w:rsidTr="00DE358B">
        <w:trPr>
          <w:trHeight w:val="257"/>
        </w:trPr>
        <w:tc>
          <w:tcPr>
            <w:tcW w:w="782" w:type="dxa"/>
            <w:tcBorders>
              <w:top w:val="nil"/>
              <w:left w:val="nil"/>
              <w:bottom w:val="nil"/>
              <w:right w:val="nil"/>
            </w:tcBorders>
          </w:tcPr>
          <w:p w14:paraId="3244AF27"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100041F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1.4</w:t>
            </w:r>
          </w:p>
        </w:tc>
        <w:tc>
          <w:tcPr>
            <w:tcW w:w="805" w:type="dxa"/>
            <w:tcBorders>
              <w:top w:val="nil"/>
              <w:left w:val="nil"/>
              <w:bottom w:val="nil"/>
              <w:right w:val="nil"/>
            </w:tcBorders>
            <w:shd w:val="clear" w:color="auto" w:fill="F2F2F2" w:themeFill="background1" w:themeFillShade="F2"/>
          </w:tcPr>
          <w:p w14:paraId="74EE54B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76343FED"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4D854C5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0DCDF54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252.6</w:t>
            </w:r>
          </w:p>
        </w:tc>
        <w:tc>
          <w:tcPr>
            <w:tcW w:w="1072" w:type="dxa"/>
            <w:tcBorders>
              <w:top w:val="nil"/>
              <w:left w:val="nil"/>
              <w:bottom w:val="nil"/>
              <w:right w:val="nil"/>
            </w:tcBorders>
          </w:tcPr>
          <w:p w14:paraId="31477890"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22.7</w:t>
            </w:r>
          </w:p>
        </w:tc>
        <w:tc>
          <w:tcPr>
            <w:tcW w:w="938" w:type="dxa"/>
            <w:tcBorders>
              <w:top w:val="nil"/>
              <w:left w:val="nil"/>
              <w:bottom w:val="nil"/>
              <w:right w:val="nil"/>
            </w:tcBorders>
          </w:tcPr>
          <w:p w14:paraId="1DE9090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117.5</w:t>
            </w:r>
          </w:p>
        </w:tc>
        <w:tc>
          <w:tcPr>
            <w:tcW w:w="1072" w:type="dxa"/>
            <w:tcBorders>
              <w:top w:val="nil"/>
              <w:left w:val="nil"/>
              <w:bottom w:val="nil"/>
              <w:right w:val="nil"/>
            </w:tcBorders>
          </w:tcPr>
          <w:p w14:paraId="100B12EE"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20.4</w:t>
            </w:r>
          </w:p>
        </w:tc>
        <w:tc>
          <w:tcPr>
            <w:tcW w:w="805" w:type="dxa"/>
            <w:tcBorders>
              <w:top w:val="nil"/>
              <w:left w:val="nil"/>
              <w:bottom w:val="nil"/>
              <w:right w:val="nil"/>
            </w:tcBorders>
          </w:tcPr>
          <w:p w14:paraId="13E1E45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27.4</w:t>
            </w:r>
          </w:p>
        </w:tc>
        <w:tc>
          <w:tcPr>
            <w:tcW w:w="1209" w:type="dxa"/>
            <w:tcBorders>
              <w:top w:val="nil"/>
              <w:left w:val="nil"/>
              <w:bottom w:val="nil"/>
              <w:right w:val="nil"/>
            </w:tcBorders>
          </w:tcPr>
          <w:p w14:paraId="5C01BA11"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12.6</w:t>
            </w:r>
          </w:p>
        </w:tc>
        <w:tc>
          <w:tcPr>
            <w:tcW w:w="268" w:type="dxa"/>
            <w:tcBorders>
              <w:top w:val="nil"/>
              <w:left w:val="nil"/>
              <w:bottom w:val="nil"/>
              <w:right w:val="nil"/>
            </w:tcBorders>
          </w:tcPr>
          <w:p w14:paraId="494BFD8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034B398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7.6</w:t>
            </w:r>
          </w:p>
        </w:tc>
        <w:tc>
          <w:tcPr>
            <w:tcW w:w="1276" w:type="dxa"/>
            <w:tcBorders>
              <w:top w:val="nil"/>
              <w:left w:val="nil"/>
              <w:bottom w:val="nil"/>
              <w:right w:val="nil"/>
            </w:tcBorders>
          </w:tcPr>
          <w:p w14:paraId="77EBD7E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10.8</w:t>
            </w:r>
          </w:p>
        </w:tc>
      </w:tr>
      <w:tr w:rsidR="00310AF0" w:rsidRPr="00310AF0" w14:paraId="1DA5A9E4" w14:textId="77777777" w:rsidTr="00DE358B">
        <w:trPr>
          <w:trHeight w:val="257"/>
        </w:trPr>
        <w:tc>
          <w:tcPr>
            <w:tcW w:w="782" w:type="dxa"/>
            <w:tcBorders>
              <w:top w:val="nil"/>
              <w:left w:val="nil"/>
              <w:bottom w:val="nil"/>
              <w:right w:val="nil"/>
            </w:tcBorders>
          </w:tcPr>
          <w:p w14:paraId="5521BE59"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0A902FF5"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3.0</w:t>
            </w:r>
          </w:p>
        </w:tc>
        <w:tc>
          <w:tcPr>
            <w:tcW w:w="805" w:type="dxa"/>
            <w:tcBorders>
              <w:top w:val="nil"/>
              <w:left w:val="nil"/>
              <w:bottom w:val="nil"/>
              <w:right w:val="nil"/>
            </w:tcBorders>
            <w:shd w:val="clear" w:color="auto" w:fill="F2F2F2" w:themeFill="background1" w:themeFillShade="F2"/>
          </w:tcPr>
          <w:p w14:paraId="588C726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1F0D3C7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59D6A9A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1B3668F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252.4</w:t>
            </w:r>
          </w:p>
        </w:tc>
        <w:tc>
          <w:tcPr>
            <w:tcW w:w="1072" w:type="dxa"/>
            <w:tcBorders>
              <w:top w:val="nil"/>
              <w:left w:val="nil"/>
              <w:bottom w:val="nil"/>
              <w:right w:val="nil"/>
            </w:tcBorders>
          </w:tcPr>
          <w:p w14:paraId="1166BA82"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28.3</w:t>
            </w:r>
          </w:p>
        </w:tc>
        <w:tc>
          <w:tcPr>
            <w:tcW w:w="938" w:type="dxa"/>
            <w:tcBorders>
              <w:top w:val="nil"/>
              <w:left w:val="nil"/>
              <w:bottom w:val="nil"/>
              <w:right w:val="nil"/>
            </w:tcBorders>
          </w:tcPr>
          <w:p w14:paraId="2D0DC5B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99.6</w:t>
            </w:r>
          </w:p>
        </w:tc>
        <w:tc>
          <w:tcPr>
            <w:tcW w:w="1072" w:type="dxa"/>
            <w:tcBorders>
              <w:top w:val="nil"/>
              <w:left w:val="nil"/>
              <w:bottom w:val="nil"/>
              <w:right w:val="nil"/>
            </w:tcBorders>
          </w:tcPr>
          <w:p w14:paraId="04672267"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14.5</w:t>
            </w:r>
          </w:p>
        </w:tc>
        <w:tc>
          <w:tcPr>
            <w:tcW w:w="805" w:type="dxa"/>
            <w:tcBorders>
              <w:top w:val="nil"/>
              <w:left w:val="nil"/>
              <w:bottom w:val="nil"/>
              <w:right w:val="nil"/>
            </w:tcBorders>
          </w:tcPr>
          <w:p w14:paraId="039F74E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27.9</w:t>
            </w:r>
          </w:p>
        </w:tc>
        <w:tc>
          <w:tcPr>
            <w:tcW w:w="1209" w:type="dxa"/>
            <w:tcBorders>
              <w:top w:val="nil"/>
              <w:left w:val="nil"/>
              <w:bottom w:val="nil"/>
              <w:right w:val="nil"/>
            </w:tcBorders>
          </w:tcPr>
          <w:p w14:paraId="17539CB4"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22.4</w:t>
            </w:r>
          </w:p>
        </w:tc>
        <w:tc>
          <w:tcPr>
            <w:tcW w:w="268" w:type="dxa"/>
            <w:tcBorders>
              <w:top w:val="nil"/>
              <w:left w:val="nil"/>
              <w:bottom w:val="nil"/>
              <w:right w:val="nil"/>
            </w:tcBorders>
          </w:tcPr>
          <w:p w14:paraId="7DAF6B5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4DB70E6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39.5</w:t>
            </w:r>
          </w:p>
        </w:tc>
        <w:tc>
          <w:tcPr>
            <w:tcW w:w="1276" w:type="dxa"/>
            <w:tcBorders>
              <w:top w:val="nil"/>
              <w:left w:val="nil"/>
              <w:bottom w:val="nil"/>
              <w:right w:val="nil"/>
            </w:tcBorders>
          </w:tcPr>
          <w:p w14:paraId="02AF644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11.0</w:t>
            </w:r>
          </w:p>
        </w:tc>
      </w:tr>
      <w:tr w:rsidR="00310AF0" w:rsidRPr="00310AF0" w14:paraId="24580861" w14:textId="77777777" w:rsidTr="00DE358B">
        <w:trPr>
          <w:trHeight w:val="257"/>
        </w:trPr>
        <w:tc>
          <w:tcPr>
            <w:tcW w:w="782" w:type="dxa"/>
            <w:tcBorders>
              <w:top w:val="nil"/>
              <w:left w:val="nil"/>
              <w:bottom w:val="nil"/>
              <w:right w:val="nil"/>
            </w:tcBorders>
          </w:tcPr>
          <w:p w14:paraId="777363F9"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20CF37A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6.0</w:t>
            </w:r>
          </w:p>
        </w:tc>
        <w:tc>
          <w:tcPr>
            <w:tcW w:w="805" w:type="dxa"/>
            <w:tcBorders>
              <w:top w:val="nil"/>
              <w:left w:val="nil"/>
              <w:bottom w:val="nil"/>
              <w:right w:val="nil"/>
            </w:tcBorders>
            <w:shd w:val="clear" w:color="auto" w:fill="F2F2F2" w:themeFill="background1" w:themeFillShade="F2"/>
          </w:tcPr>
          <w:p w14:paraId="4895CBD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35B8F0D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12FC086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69DB15E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373.7</w:t>
            </w:r>
          </w:p>
        </w:tc>
        <w:tc>
          <w:tcPr>
            <w:tcW w:w="1072" w:type="dxa"/>
            <w:tcBorders>
              <w:top w:val="nil"/>
              <w:left w:val="nil"/>
              <w:bottom w:val="nil"/>
              <w:right w:val="nil"/>
            </w:tcBorders>
          </w:tcPr>
          <w:p w14:paraId="14E451DB"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61.2</w:t>
            </w:r>
          </w:p>
        </w:tc>
        <w:tc>
          <w:tcPr>
            <w:tcW w:w="938" w:type="dxa"/>
            <w:tcBorders>
              <w:top w:val="nil"/>
              <w:left w:val="nil"/>
              <w:bottom w:val="nil"/>
              <w:right w:val="nil"/>
            </w:tcBorders>
          </w:tcPr>
          <w:p w14:paraId="1624F99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200.2</w:t>
            </w:r>
          </w:p>
        </w:tc>
        <w:tc>
          <w:tcPr>
            <w:tcW w:w="1072" w:type="dxa"/>
            <w:tcBorders>
              <w:top w:val="nil"/>
              <w:left w:val="nil"/>
              <w:bottom w:val="nil"/>
              <w:right w:val="nil"/>
            </w:tcBorders>
          </w:tcPr>
          <w:p w14:paraId="238867E2"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33.6</w:t>
            </w:r>
          </w:p>
        </w:tc>
        <w:tc>
          <w:tcPr>
            <w:tcW w:w="805" w:type="dxa"/>
            <w:tcBorders>
              <w:top w:val="nil"/>
              <w:left w:val="nil"/>
              <w:bottom w:val="nil"/>
              <w:right w:val="nil"/>
            </w:tcBorders>
          </w:tcPr>
          <w:p w14:paraId="430601E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32.3</w:t>
            </w:r>
          </w:p>
        </w:tc>
        <w:tc>
          <w:tcPr>
            <w:tcW w:w="1209" w:type="dxa"/>
            <w:tcBorders>
              <w:top w:val="nil"/>
              <w:left w:val="nil"/>
              <w:bottom w:val="nil"/>
              <w:right w:val="nil"/>
            </w:tcBorders>
          </w:tcPr>
          <w:p w14:paraId="5883A241"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17.4</w:t>
            </w:r>
          </w:p>
        </w:tc>
        <w:tc>
          <w:tcPr>
            <w:tcW w:w="268" w:type="dxa"/>
            <w:tcBorders>
              <w:top w:val="nil"/>
              <w:left w:val="nil"/>
              <w:bottom w:val="nil"/>
              <w:right w:val="nil"/>
            </w:tcBorders>
          </w:tcPr>
          <w:p w14:paraId="4CF47F5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5AC508E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53.6</w:t>
            </w:r>
          </w:p>
        </w:tc>
        <w:tc>
          <w:tcPr>
            <w:tcW w:w="1276" w:type="dxa"/>
            <w:tcBorders>
              <w:top w:val="nil"/>
              <w:left w:val="nil"/>
              <w:bottom w:val="nil"/>
              <w:right w:val="nil"/>
            </w:tcBorders>
          </w:tcPr>
          <w:p w14:paraId="53F2CAB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8.7</w:t>
            </w:r>
          </w:p>
        </w:tc>
      </w:tr>
      <w:tr w:rsidR="00310AF0" w:rsidRPr="00310AF0" w14:paraId="2639F4B5" w14:textId="77777777" w:rsidTr="00DE358B">
        <w:trPr>
          <w:trHeight w:val="257"/>
        </w:trPr>
        <w:tc>
          <w:tcPr>
            <w:tcW w:w="782" w:type="dxa"/>
            <w:tcBorders>
              <w:top w:val="nil"/>
              <w:left w:val="nil"/>
              <w:bottom w:val="nil"/>
              <w:right w:val="nil"/>
            </w:tcBorders>
          </w:tcPr>
          <w:p w14:paraId="60463DAA" w14:textId="77777777" w:rsidR="001F6560" w:rsidRPr="00310AF0" w:rsidRDefault="001F6560" w:rsidP="00DE358B">
            <w:pPr>
              <w:autoSpaceDE w:val="0"/>
              <w:autoSpaceDN w:val="0"/>
              <w:adjustRightInd w:val="0"/>
              <w:spacing w:line="240" w:lineRule="auto"/>
              <w:ind w:firstLine="0"/>
              <w:jc w:val="left"/>
              <w:rPr>
                <w:rFonts w:ascii="Calibri" w:hAnsi="Calibri" w:cs="Calibri"/>
                <w:sz w:val="18"/>
                <w:szCs w:val="18"/>
                <w:lang w:eastAsia="en-US"/>
              </w:rPr>
            </w:pPr>
            <w:r w:rsidRPr="00310AF0">
              <w:rPr>
                <w:rFonts w:ascii="Calibri" w:hAnsi="Calibri" w:cs="Calibri"/>
                <w:sz w:val="18"/>
                <w:szCs w:val="18"/>
                <w:lang w:eastAsia="en-US"/>
              </w:rPr>
              <w:t>CR2</w:t>
            </w:r>
          </w:p>
        </w:tc>
        <w:tc>
          <w:tcPr>
            <w:tcW w:w="989" w:type="dxa"/>
            <w:tcBorders>
              <w:top w:val="nil"/>
              <w:left w:val="nil"/>
              <w:bottom w:val="nil"/>
              <w:right w:val="nil"/>
            </w:tcBorders>
            <w:shd w:val="clear" w:color="auto" w:fill="F2F2F2" w:themeFill="background1" w:themeFillShade="F2"/>
          </w:tcPr>
          <w:p w14:paraId="01B8871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0.7</w:t>
            </w:r>
          </w:p>
        </w:tc>
        <w:tc>
          <w:tcPr>
            <w:tcW w:w="805" w:type="dxa"/>
            <w:tcBorders>
              <w:top w:val="nil"/>
              <w:left w:val="nil"/>
              <w:bottom w:val="nil"/>
              <w:right w:val="nil"/>
            </w:tcBorders>
            <w:shd w:val="clear" w:color="auto" w:fill="F2F2F2" w:themeFill="background1" w:themeFillShade="F2"/>
          </w:tcPr>
          <w:p w14:paraId="1F23392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25543EB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2BF625F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1D1BD69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137.8</w:t>
            </w:r>
          </w:p>
        </w:tc>
        <w:tc>
          <w:tcPr>
            <w:tcW w:w="1072" w:type="dxa"/>
            <w:tcBorders>
              <w:top w:val="nil"/>
              <w:left w:val="nil"/>
              <w:bottom w:val="nil"/>
              <w:right w:val="nil"/>
            </w:tcBorders>
          </w:tcPr>
          <w:p w14:paraId="50033DFC"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4.7</w:t>
            </w:r>
          </w:p>
        </w:tc>
        <w:tc>
          <w:tcPr>
            <w:tcW w:w="938" w:type="dxa"/>
            <w:tcBorders>
              <w:top w:val="nil"/>
              <w:left w:val="nil"/>
              <w:bottom w:val="nil"/>
              <w:right w:val="nil"/>
            </w:tcBorders>
          </w:tcPr>
          <w:p w14:paraId="276DC71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6.5</w:t>
            </w:r>
          </w:p>
        </w:tc>
        <w:tc>
          <w:tcPr>
            <w:tcW w:w="1072" w:type="dxa"/>
            <w:tcBorders>
              <w:top w:val="nil"/>
              <w:left w:val="nil"/>
              <w:bottom w:val="nil"/>
              <w:right w:val="nil"/>
            </w:tcBorders>
          </w:tcPr>
          <w:p w14:paraId="397A7479"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6.9</w:t>
            </w:r>
          </w:p>
        </w:tc>
        <w:tc>
          <w:tcPr>
            <w:tcW w:w="805" w:type="dxa"/>
            <w:tcBorders>
              <w:top w:val="nil"/>
              <w:left w:val="nil"/>
              <w:bottom w:val="nil"/>
              <w:right w:val="nil"/>
            </w:tcBorders>
          </w:tcPr>
          <w:p w14:paraId="29D3209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58.9</w:t>
            </w:r>
          </w:p>
        </w:tc>
        <w:tc>
          <w:tcPr>
            <w:tcW w:w="1209" w:type="dxa"/>
            <w:tcBorders>
              <w:top w:val="nil"/>
              <w:left w:val="nil"/>
              <w:bottom w:val="nil"/>
              <w:right w:val="nil"/>
            </w:tcBorders>
          </w:tcPr>
          <w:p w14:paraId="2397455C"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4.6</w:t>
            </w:r>
          </w:p>
        </w:tc>
        <w:tc>
          <w:tcPr>
            <w:tcW w:w="268" w:type="dxa"/>
            <w:tcBorders>
              <w:top w:val="nil"/>
              <w:left w:val="nil"/>
              <w:bottom w:val="nil"/>
              <w:right w:val="nil"/>
            </w:tcBorders>
          </w:tcPr>
          <w:p w14:paraId="7D4CACD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018FACD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4.7</w:t>
            </w:r>
          </w:p>
        </w:tc>
        <w:tc>
          <w:tcPr>
            <w:tcW w:w="1276" w:type="dxa"/>
            <w:tcBorders>
              <w:top w:val="nil"/>
              <w:left w:val="nil"/>
              <w:bottom w:val="nil"/>
              <w:right w:val="nil"/>
            </w:tcBorders>
          </w:tcPr>
          <w:p w14:paraId="7FE5996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42.7</w:t>
            </w:r>
          </w:p>
        </w:tc>
      </w:tr>
      <w:tr w:rsidR="00310AF0" w:rsidRPr="00310AF0" w14:paraId="13E104A7" w14:textId="77777777" w:rsidTr="00DE358B">
        <w:trPr>
          <w:trHeight w:val="257"/>
        </w:trPr>
        <w:tc>
          <w:tcPr>
            <w:tcW w:w="782" w:type="dxa"/>
            <w:tcBorders>
              <w:top w:val="nil"/>
              <w:left w:val="nil"/>
              <w:bottom w:val="nil"/>
              <w:right w:val="nil"/>
            </w:tcBorders>
          </w:tcPr>
          <w:p w14:paraId="186D9A4C"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3FC52795"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1.6</w:t>
            </w:r>
          </w:p>
        </w:tc>
        <w:tc>
          <w:tcPr>
            <w:tcW w:w="805" w:type="dxa"/>
            <w:tcBorders>
              <w:top w:val="nil"/>
              <w:left w:val="nil"/>
              <w:bottom w:val="nil"/>
              <w:right w:val="nil"/>
            </w:tcBorders>
            <w:shd w:val="clear" w:color="auto" w:fill="F2F2F2" w:themeFill="background1" w:themeFillShade="F2"/>
          </w:tcPr>
          <w:p w14:paraId="098C4E0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669A46A5"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47951B8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3E4EFAD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300.4</w:t>
            </w:r>
          </w:p>
        </w:tc>
        <w:tc>
          <w:tcPr>
            <w:tcW w:w="1072" w:type="dxa"/>
            <w:tcBorders>
              <w:top w:val="nil"/>
              <w:left w:val="nil"/>
              <w:bottom w:val="nil"/>
              <w:right w:val="nil"/>
            </w:tcBorders>
          </w:tcPr>
          <w:p w14:paraId="76F9E54A"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20.8</w:t>
            </w:r>
          </w:p>
        </w:tc>
        <w:tc>
          <w:tcPr>
            <w:tcW w:w="938" w:type="dxa"/>
            <w:tcBorders>
              <w:top w:val="nil"/>
              <w:left w:val="nil"/>
              <w:bottom w:val="nil"/>
              <w:right w:val="nil"/>
            </w:tcBorders>
          </w:tcPr>
          <w:p w14:paraId="6BDE4A4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76.3</w:t>
            </w:r>
          </w:p>
        </w:tc>
        <w:tc>
          <w:tcPr>
            <w:tcW w:w="1072" w:type="dxa"/>
            <w:tcBorders>
              <w:top w:val="nil"/>
              <w:left w:val="nil"/>
              <w:bottom w:val="nil"/>
              <w:right w:val="nil"/>
            </w:tcBorders>
          </w:tcPr>
          <w:p w14:paraId="49D3A1EA"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31.1</w:t>
            </w:r>
          </w:p>
        </w:tc>
        <w:tc>
          <w:tcPr>
            <w:tcW w:w="805" w:type="dxa"/>
            <w:tcBorders>
              <w:top w:val="nil"/>
              <w:left w:val="nil"/>
              <w:bottom w:val="nil"/>
              <w:right w:val="nil"/>
            </w:tcBorders>
          </w:tcPr>
          <w:p w14:paraId="56F7630D"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62.4</w:t>
            </w:r>
          </w:p>
        </w:tc>
        <w:tc>
          <w:tcPr>
            <w:tcW w:w="1209" w:type="dxa"/>
            <w:tcBorders>
              <w:top w:val="nil"/>
              <w:left w:val="nil"/>
              <w:bottom w:val="nil"/>
              <w:right w:val="nil"/>
            </w:tcBorders>
          </w:tcPr>
          <w:p w14:paraId="6B9FC9C7"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12.8</w:t>
            </w:r>
          </w:p>
        </w:tc>
        <w:tc>
          <w:tcPr>
            <w:tcW w:w="268" w:type="dxa"/>
            <w:tcBorders>
              <w:top w:val="nil"/>
              <w:left w:val="nil"/>
              <w:bottom w:val="nil"/>
              <w:right w:val="nil"/>
            </w:tcBorders>
          </w:tcPr>
          <w:p w14:paraId="6C0CD23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42EABDF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25.4</w:t>
            </w:r>
          </w:p>
        </w:tc>
        <w:tc>
          <w:tcPr>
            <w:tcW w:w="1276" w:type="dxa"/>
            <w:tcBorders>
              <w:top w:val="nil"/>
              <w:left w:val="nil"/>
              <w:bottom w:val="nil"/>
              <w:right w:val="nil"/>
            </w:tcBorders>
          </w:tcPr>
          <w:p w14:paraId="42856E3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20.8</w:t>
            </w:r>
          </w:p>
        </w:tc>
      </w:tr>
      <w:tr w:rsidR="00310AF0" w:rsidRPr="00310AF0" w14:paraId="23858EF5" w14:textId="77777777" w:rsidTr="00DE358B">
        <w:trPr>
          <w:trHeight w:val="257"/>
        </w:trPr>
        <w:tc>
          <w:tcPr>
            <w:tcW w:w="782" w:type="dxa"/>
            <w:tcBorders>
              <w:top w:val="nil"/>
              <w:left w:val="nil"/>
              <w:bottom w:val="nil"/>
              <w:right w:val="nil"/>
            </w:tcBorders>
          </w:tcPr>
          <w:p w14:paraId="3A7C2CA5"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48C995B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3.0</w:t>
            </w:r>
          </w:p>
        </w:tc>
        <w:tc>
          <w:tcPr>
            <w:tcW w:w="805" w:type="dxa"/>
            <w:tcBorders>
              <w:top w:val="nil"/>
              <w:left w:val="nil"/>
              <w:bottom w:val="nil"/>
              <w:right w:val="nil"/>
            </w:tcBorders>
            <w:shd w:val="clear" w:color="auto" w:fill="F2F2F2" w:themeFill="background1" w:themeFillShade="F2"/>
          </w:tcPr>
          <w:p w14:paraId="7880D31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012FC64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20D60A8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4E5E9F2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277.7</w:t>
            </w:r>
          </w:p>
        </w:tc>
        <w:tc>
          <w:tcPr>
            <w:tcW w:w="1072" w:type="dxa"/>
            <w:tcBorders>
              <w:top w:val="nil"/>
              <w:left w:val="nil"/>
              <w:bottom w:val="nil"/>
              <w:right w:val="nil"/>
            </w:tcBorders>
          </w:tcPr>
          <w:p w14:paraId="1F0BA246"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69.3</w:t>
            </w:r>
          </w:p>
        </w:tc>
        <w:tc>
          <w:tcPr>
            <w:tcW w:w="938" w:type="dxa"/>
            <w:tcBorders>
              <w:top w:val="nil"/>
              <w:left w:val="nil"/>
              <w:bottom w:val="nil"/>
              <w:right w:val="nil"/>
            </w:tcBorders>
          </w:tcPr>
          <w:p w14:paraId="1C5D1B2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90.8</w:t>
            </w:r>
          </w:p>
        </w:tc>
        <w:tc>
          <w:tcPr>
            <w:tcW w:w="1072" w:type="dxa"/>
            <w:tcBorders>
              <w:top w:val="nil"/>
              <w:left w:val="nil"/>
              <w:bottom w:val="nil"/>
              <w:right w:val="nil"/>
            </w:tcBorders>
          </w:tcPr>
          <w:p w14:paraId="3AE7FBE4"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33.4</w:t>
            </w:r>
          </w:p>
        </w:tc>
        <w:tc>
          <w:tcPr>
            <w:tcW w:w="805" w:type="dxa"/>
            <w:tcBorders>
              <w:top w:val="nil"/>
              <w:left w:val="nil"/>
              <w:bottom w:val="nil"/>
              <w:right w:val="nil"/>
            </w:tcBorders>
          </w:tcPr>
          <w:p w14:paraId="70B7274D"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100.7</w:t>
            </w:r>
          </w:p>
        </w:tc>
        <w:tc>
          <w:tcPr>
            <w:tcW w:w="1209" w:type="dxa"/>
            <w:tcBorders>
              <w:top w:val="nil"/>
              <w:left w:val="nil"/>
              <w:bottom w:val="nil"/>
              <w:right w:val="nil"/>
            </w:tcBorders>
          </w:tcPr>
          <w:p w14:paraId="3D6BAE22"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45.3</w:t>
            </w:r>
          </w:p>
        </w:tc>
        <w:tc>
          <w:tcPr>
            <w:tcW w:w="268" w:type="dxa"/>
            <w:tcBorders>
              <w:top w:val="nil"/>
              <w:left w:val="nil"/>
              <w:bottom w:val="nil"/>
              <w:right w:val="nil"/>
            </w:tcBorders>
          </w:tcPr>
          <w:p w14:paraId="67041D4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23E3045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32.7</w:t>
            </w:r>
          </w:p>
        </w:tc>
        <w:tc>
          <w:tcPr>
            <w:tcW w:w="1276" w:type="dxa"/>
            <w:tcBorders>
              <w:top w:val="nil"/>
              <w:left w:val="nil"/>
              <w:bottom w:val="nil"/>
              <w:right w:val="nil"/>
            </w:tcBorders>
          </w:tcPr>
          <w:p w14:paraId="572AE44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36.2</w:t>
            </w:r>
          </w:p>
        </w:tc>
      </w:tr>
      <w:tr w:rsidR="00310AF0" w:rsidRPr="00310AF0" w14:paraId="6BBC8C00" w14:textId="77777777" w:rsidTr="00DE358B">
        <w:trPr>
          <w:trHeight w:val="257"/>
        </w:trPr>
        <w:tc>
          <w:tcPr>
            <w:tcW w:w="782" w:type="dxa"/>
            <w:tcBorders>
              <w:top w:val="nil"/>
              <w:left w:val="nil"/>
              <w:bottom w:val="nil"/>
              <w:right w:val="nil"/>
            </w:tcBorders>
          </w:tcPr>
          <w:p w14:paraId="55CA01D4"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41B4FE0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6.0</w:t>
            </w:r>
          </w:p>
        </w:tc>
        <w:tc>
          <w:tcPr>
            <w:tcW w:w="805" w:type="dxa"/>
            <w:tcBorders>
              <w:top w:val="nil"/>
              <w:left w:val="nil"/>
              <w:bottom w:val="nil"/>
              <w:right w:val="nil"/>
            </w:tcBorders>
            <w:shd w:val="clear" w:color="auto" w:fill="F2F2F2" w:themeFill="background1" w:themeFillShade="F2"/>
          </w:tcPr>
          <w:p w14:paraId="57822E7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383DF9A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3C9F54C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47836F3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378.4</w:t>
            </w:r>
          </w:p>
        </w:tc>
        <w:tc>
          <w:tcPr>
            <w:tcW w:w="1072" w:type="dxa"/>
            <w:tcBorders>
              <w:top w:val="nil"/>
              <w:left w:val="nil"/>
              <w:bottom w:val="nil"/>
              <w:right w:val="nil"/>
            </w:tcBorders>
          </w:tcPr>
          <w:p w14:paraId="184D870A"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141.1</w:t>
            </w:r>
          </w:p>
        </w:tc>
        <w:tc>
          <w:tcPr>
            <w:tcW w:w="938" w:type="dxa"/>
            <w:tcBorders>
              <w:top w:val="nil"/>
              <w:left w:val="nil"/>
              <w:bottom w:val="nil"/>
              <w:right w:val="nil"/>
            </w:tcBorders>
          </w:tcPr>
          <w:p w14:paraId="7142551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109.7</w:t>
            </w:r>
          </w:p>
        </w:tc>
        <w:tc>
          <w:tcPr>
            <w:tcW w:w="1072" w:type="dxa"/>
            <w:tcBorders>
              <w:top w:val="nil"/>
              <w:left w:val="nil"/>
              <w:bottom w:val="nil"/>
              <w:right w:val="nil"/>
            </w:tcBorders>
          </w:tcPr>
          <w:p w14:paraId="18C80225"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46.7</w:t>
            </w:r>
          </w:p>
        </w:tc>
        <w:tc>
          <w:tcPr>
            <w:tcW w:w="805" w:type="dxa"/>
            <w:tcBorders>
              <w:top w:val="nil"/>
              <w:left w:val="nil"/>
              <w:bottom w:val="nil"/>
              <w:right w:val="nil"/>
            </w:tcBorders>
          </w:tcPr>
          <w:p w14:paraId="4C06F95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70.7</w:t>
            </w:r>
          </w:p>
        </w:tc>
        <w:tc>
          <w:tcPr>
            <w:tcW w:w="1209" w:type="dxa"/>
            <w:tcBorders>
              <w:top w:val="nil"/>
              <w:left w:val="nil"/>
              <w:bottom w:val="nil"/>
              <w:right w:val="nil"/>
            </w:tcBorders>
          </w:tcPr>
          <w:p w14:paraId="42996044"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10.0</w:t>
            </w:r>
          </w:p>
        </w:tc>
        <w:tc>
          <w:tcPr>
            <w:tcW w:w="268" w:type="dxa"/>
            <w:tcBorders>
              <w:top w:val="nil"/>
              <w:left w:val="nil"/>
              <w:bottom w:val="nil"/>
              <w:right w:val="nil"/>
            </w:tcBorders>
          </w:tcPr>
          <w:p w14:paraId="110EF7B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0642916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29.0</w:t>
            </w:r>
          </w:p>
        </w:tc>
        <w:tc>
          <w:tcPr>
            <w:tcW w:w="1276" w:type="dxa"/>
            <w:tcBorders>
              <w:top w:val="nil"/>
              <w:left w:val="nil"/>
              <w:bottom w:val="nil"/>
              <w:right w:val="nil"/>
            </w:tcBorders>
          </w:tcPr>
          <w:p w14:paraId="42D11FC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18.7</w:t>
            </w:r>
          </w:p>
        </w:tc>
      </w:tr>
      <w:tr w:rsidR="00310AF0" w:rsidRPr="00310AF0" w14:paraId="32C81E85" w14:textId="77777777" w:rsidTr="00DE358B">
        <w:trPr>
          <w:trHeight w:val="257"/>
        </w:trPr>
        <w:tc>
          <w:tcPr>
            <w:tcW w:w="782" w:type="dxa"/>
            <w:tcBorders>
              <w:top w:val="nil"/>
              <w:left w:val="nil"/>
              <w:bottom w:val="nil"/>
              <w:right w:val="nil"/>
            </w:tcBorders>
          </w:tcPr>
          <w:p w14:paraId="3B53C81F" w14:textId="77777777" w:rsidR="001F6560" w:rsidRPr="00310AF0" w:rsidRDefault="001F6560" w:rsidP="00DE358B">
            <w:pPr>
              <w:autoSpaceDE w:val="0"/>
              <w:autoSpaceDN w:val="0"/>
              <w:adjustRightInd w:val="0"/>
              <w:spacing w:line="240" w:lineRule="auto"/>
              <w:ind w:firstLine="0"/>
              <w:jc w:val="left"/>
              <w:rPr>
                <w:rFonts w:ascii="Calibri" w:hAnsi="Calibri" w:cs="Calibri"/>
                <w:sz w:val="18"/>
                <w:szCs w:val="18"/>
                <w:lang w:eastAsia="en-US"/>
              </w:rPr>
            </w:pPr>
            <w:r w:rsidRPr="00310AF0">
              <w:rPr>
                <w:rFonts w:ascii="Calibri" w:hAnsi="Calibri" w:cs="Calibri"/>
                <w:sz w:val="18"/>
                <w:szCs w:val="18"/>
                <w:lang w:eastAsia="en-US"/>
              </w:rPr>
              <w:t>CR3</w:t>
            </w:r>
          </w:p>
        </w:tc>
        <w:tc>
          <w:tcPr>
            <w:tcW w:w="989" w:type="dxa"/>
            <w:tcBorders>
              <w:top w:val="nil"/>
              <w:left w:val="nil"/>
              <w:bottom w:val="nil"/>
              <w:right w:val="nil"/>
            </w:tcBorders>
            <w:shd w:val="clear" w:color="auto" w:fill="F2F2F2" w:themeFill="background1" w:themeFillShade="F2"/>
          </w:tcPr>
          <w:p w14:paraId="18312B4D"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0.7</w:t>
            </w:r>
          </w:p>
        </w:tc>
        <w:tc>
          <w:tcPr>
            <w:tcW w:w="805" w:type="dxa"/>
            <w:tcBorders>
              <w:top w:val="nil"/>
              <w:left w:val="nil"/>
              <w:bottom w:val="nil"/>
              <w:right w:val="nil"/>
            </w:tcBorders>
            <w:shd w:val="clear" w:color="auto" w:fill="F2F2F2" w:themeFill="background1" w:themeFillShade="F2"/>
          </w:tcPr>
          <w:p w14:paraId="3156DAE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6C179C2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60CEDA7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7A9FCD9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118.6</w:t>
            </w:r>
          </w:p>
        </w:tc>
        <w:tc>
          <w:tcPr>
            <w:tcW w:w="1072" w:type="dxa"/>
            <w:tcBorders>
              <w:top w:val="nil"/>
              <w:left w:val="nil"/>
              <w:bottom w:val="nil"/>
              <w:right w:val="nil"/>
            </w:tcBorders>
          </w:tcPr>
          <w:p w14:paraId="5F9EE2D6"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16.9</w:t>
            </w:r>
          </w:p>
        </w:tc>
        <w:tc>
          <w:tcPr>
            <w:tcW w:w="938" w:type="dxa"/>
            <w:tcBorders>
              <w:top w:val="nil"/>
              <w:left w:val="nil"/>
              <w:bottom w:val="nil"/>
              <w:right w:val="nil"/>
            </w:tcBorders>
          </w:tcPr>
          <w:p w14:paraId="6D710295"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2.8</w:t>
            </w:r>
          </w:p>
        </w:tc>
        <w:tc>
          <w:tcPr>
            <w:tcW w:w="1072" w:type="dxa"/>
            <w:tcBorders>
              <w:top w:val="nil"/>
              <w:left w:val="nil"/>
              <w:bottom w:val="nil"/>
              <w:right w:val="nil"/>
            </w:tcBorders>
          </w:tcPr>
          <w:p w14:paraId="237CFBFA"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1.5</w:t>
            </w:r>
          </w:p>
        </w:tc>
        <w:tc>
          <w:tcPr>
            <w:tcW w:w="805" w:type="dxa"/>
            <w:tcBorders>
              <w:top w:val="nil"/>
              <w:left w:val="nil"/>
              <w:bottom w:val="nil"/>
              <w:right w:val="nil"/>
            </w:tcBorders>
          </w:tcPr>
          <w:p w14:paraId="0CDB646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47.7</w:t>
            </w:r>
          </w:p>
        </w:tc>
        <w:tc>
          <w:tcPr>
            <w:tcW w:w="1209" w:type="dxa"/>
            <w:tcBorders>
              <w:top w:val="nil"/>
              <w:left w:val="nil"/>
              <w:bottom w:val="nil"/>
              <w:right w:val="nil"/>
            </w:tcBorders>
          </w:tcPr>
          <w:p w14:paraId="57A6F724"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5.5</w:t>
            </w:r>
          </w:p>
        </w:tc>
        <w:tc>
          <w:tcPr>
            <w:tcW w:w="268" w:type="dxa"/>
            <w:tcBorders>
              <w:top w:val="nil"/>
              <w:left w:val="nil"/>
              <w:bottom w:val="nil"/>
              <w:right w:val="nil"/>
            </w:tcBorders>
          </w:tcPr>
          <w:p w14:paraId="3B63FD5D"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05FBB81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2.4</w:t>
            </w:r>
          </w:p>
        </w:tc>
        <w:tc>
          <w:tcPr>
            <w:tcW w:w="1276" w:type="dxa"/>
            <w:tcBorders>
              <w:top w:val="nil"/>
              <w:left w:val="nil"/>
              <w:bottom w:val="nil"/>
              <w:right w:val="nil"/>
            </w:tcBorders>
          </w:tcPr>
          <w:p w14:paraId="24D24C5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40.2</w:t>
            </w:r>
          </w:p>
        </w:tc>
      </w:tr>
      <w:tr w:rsidR="00310AF0" w:rsidRPr="00310AF0" w14:paraId="1446E36D" w14:textId="77777777" w:rsidTr="00DE358B">
        <w:trPr>
          <w:trHeight w:val="257"/>
        </w:trPr>
        <w:tc>
          <w:tcPr>
            <w:tcW w:w="782" w:type="dxa"/>
            <w:tcBorders>
              <w:top w:val="nil"/>
              <w:left w:val="nil"/>
              <w:bottom w:val="nil"/>
              <w:right w:val="nil"/>
            </w:tcBorders>
          </w:tcPr>
          <w:p w14:paraId="42479787"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4F8CED4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1.9</w:t>
            </w:r>
          </w:p>
        </w:tc>
        <w:tc>
          <w:tcPr>
            <w:tcW w:w="805" w:type="dxa"/>
            <w:tcBorders>
              <w:top w:val="nil"/>
              <w:left w:val="nil"/>
              <w:bottom w:val="nil"/>
              <w:right w:val="nil"/>
            </w:tcBorders>
            <w:shd w:val="clear" w:color="auto" w:fill="F2F2F2" w:themeFill="background1" w:themeFillShade="F2"/>
          </w:tcPr>
          <w:p w14:paraId="6C76E74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2894452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5B2D841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7C30620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169.9</w:t>
            </w:r>
          </w:p>
        </w:tc>
        <w:tc>
          <w:tcPr>
            <w:tcW w:w="1072" w:type="dxa"/>
            <w:tcBorders>
              <w:top w:val="nil"/>
              <w:left w:val="nil"/>
              <w:bottom w:val="nil"/>
              <w:right w:val="nil"/>
            </w:tcBorders>
          </w:tcPr>
          <w:p w14:paraId="672DAF49"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23.9</w:t>
            </w:r>
          </w:p>
        </w:tc>
        <w:tc>
          <w:tcPr>
            <w:tcW w:w="938" w:type="dxa"/>
            <w:tcBorders>
              <w:top w:val="nil"/>
              <w:left w:val="nil"/>
              <w:bottom w:val="nil"/>
              <w:right w:val="nil"/>
            </w:tcBorders>
          </w:tcPr>
          <w:p w14:paraId="5EAA706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11.1</w:t>
            </w:r>
          </w:p>
        </w:tc>
        <w:tc>
          <w:tcPr>
            <w:tcW w:w="1072" w:type="dxa"/>
            <w:tcBorders>
              <w:top w:val="nil"/>
              <w:left w:val="nil"/>
              <w:bottom w:val="nil"/>
              <w:right w:val="nil"/>
            </w:tcBorders>
          </w:tcPr>
          <w:p w14:paraId="4BA6833F"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8.2</w:t>
            </w:r>
          </w:p>
        </w:tc>
        <w:tc>
          <w:tcPr>
            <w:tcW w:w="805" w:type="dxa"/>
            <w:tcBorders>
              <w:top w:val="nil"/>
              <w:left w:val="nil"/>
              <w:bottom w:val="nil"/>
              <w:right w:val="nil"/>
            </w:tcBorders>
          </w:tcPr>
          <w:p w14:paraId="4E05D65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30.8</w:t>
            </w:r>
          </w:p>
        </w:tc>
        <w:tc>
          <w:tcPr>
            <w:tcW w:w="1209" w:type="dxa"/>
            <w:tcBorders>
              <w:top w:val="nil"/>
              <w:left w:val="nil"/>
              <w:bottom w:val="nil"/>
              <w:right w:val="nil"/>
            </w:tcBorders>
          </w:tcPr>
          <w:p w14:paraId="50FC81E6"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4.5</w:t>
            </w:r>
          </w:p>
        </w:tc>
        <w:tc>
          <w:tcPr>
            <w:tcW w:w="268" w:type="dxa"/>
            <w:tcBorders>
              <w:top w:val="nil"/>
              <w:left w:val="nil"/>
              <w:bottom w:val="nil"/>
              <w:right w:val="nil"/>
            </w:tcBorders>
          </w:tcPr>
          <w:p w14:paraId="02103A8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43A2556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6.5</w:t>
            </w:r>
          </w:p>
        </w:tc>
        <w:tc>
          <w:tcPr>
            <w:tcW w:w="1276" w:type="dxa"/>
            <w:tcBorders>
              <w:top w:val="nil"/>
              <w:left w:val="nil"/>
              <w:bottom w:val="nil"/>
              <w:right w:val="nil"/>
            </w:tcBorders>
          </w:tcPr>
          <w:p w14:paraId="45B38D7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18.1</w:t>
            </w:r>
          </w:p>
        </w:tc>
      </w:tr>
      <w:tr w:rsidR="00310AF0" w:rsidRPr="00310AF0" w14:paraId="38289A3F" w14:textId="77777777" w:rsidTr="00DE358B">
        <w:trPr>
          <w:trHeight w:val="257"/>
        </w:trPr>
        <w:tc>
          <w:tcPr>
            <w:tcW w:w="782" w:type="dxa"/>
            <w:tcBorders>
              <w:top w:val="nil"/>
              <w:left w:val="nil"/>
              <w:bottom w:val="nil"/>
              <w:right w:val="nil"/>
            </w:tcBorders>
          </w:tcPr>
          <w:p w14:paraId="7E8F943A"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653667C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3.1</w:t>
            </w:r>
          </w:p>
        </w:tc>
        <w:tc>
          <w:tcPr>
            <w:tcW w:w="805" w:type="dxa"/>
            <w:tcBorders>
              <w:top w:val="nil"/>
              <w:left w:val="nil"/>
              <w:bottom w:val="nil"/>
              <w:right w:val="nil"/>
            </w:tcBorders>
            <w:shd w:val="clear" w:color="auto" w:fill="F2F2F2" w:themeFill="background1" w:themeFillShade="F2"/>
          </w:tcPr>
          <w:p w14:paraId="7338677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55E5BA6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692C3B8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60F3D85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177.2</w:t>
            </w:r>
          </w:p>
        </w:tc>
        <w:tc>
          <w:tcPr>
            <w:tcW w:w="1072" w:type="dxa"/>
            <w:tcBorders>
              <w:top w:val="nil"/>
              <w:left w:val="nil"/>
              <w:bottom w:val="nil"/>
              <w:right w:val="nil"/>
            </w:tcBorders>
          </w:tcPr>
          <w:p w14:paraId="05C08ECE"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21.2</w:t>
            </w:r>
          </w:p>
        </w:tc>
        <w:tc>
          <w:tcPr>
            <w:tcW w:w="938" w:type="dxa"/>
            <w:tcBorders>
              <w:top w:val="nil"/>
              <w:left w:val="nil"/>
              <w:bottom w:val="nil"/>
              <w:right w:val="nil"/>
            </w:tcBorders>
          </w:tcPr>
          <w:p w14:paraId="4733239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56.0</w:t>
            </w:r>
          </w:p>
        </w:tc>
        <w:tc>
          <w:tcPr>
            <w:tcW w:w="1072" w:type="dxa"/>
            <w:tcBorders>
              <w:top w:val="nil"/>
              <w:left w:val="nil"/>
              <w:bottom w:val="nil"/>
              <w:right w:val="nil"/>
            </w:tcBorders>
          </w:tcPr>
          <w:p w14:paraId="0FE93EE3"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9.7</w:t>
            </w:r>
          </w:p>
        </w:tc>
        <w:tc>
          <w:tcPr>
            <w:tcW w:w="805" w:type="dxa"/>
            <w:tcBorders>
              <w:top w:val="nil"/>
              <w:left w:val="nil"/>
              <w:bottom w:val="nil"/>
              <w:right w:val="nil"/>
            </w:tcBorders>
          </w:tcPr>
          <w:p w14:paraId="021E349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51.1</w:t>
            </w:r>
          </w:p>
        </w:tc>
        <w:tc>
          <w:tcPr>
            <w:tcW w:w="1209" w:type="dxa"/>
            <w:tcBorders>
              <w:top w:val="nil"/>
              <w:left w:val="nil"/>
              <w:bottom w:val="nil"/>
              <w:right w:val="nil"/>
            </w:tcBorders>
          </w:tcPr>
          <w:p w14:paraId="5BD3C863"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12.3</w:t>
            </w:r>
          </w:p>
        </w:tc>
        <w:tc>
          <w:tcPr>
            <w:tcW w:w="268" w:type="dxa"/>
            <w:tcBorders>
              <w:top w:val="nil"/>
              <w:left w:val="nil"/>
              <w:bottom w:val="nil"/>
              <w:right w:val="nil"/>
            </w:tcBorders>
          </w:tcPr>
          <w:p w14:paraId="66BB67C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3E88A6F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31.6</w:t>
            </w:r>
          </w:p>
        </w:tc>
        <w:tc>
          <w:tcPr>
            <w:tcW w:w="1276" w:type="dxa"/>
            <w:tcBorders>
              <w:top w:val="nil"/>
              <w:left w:val="nil"/>
              <w:bottom w:val="nil"/>
              <w:right w:val="nil"/>
            </w:tcBorders>
          </w:tcPr>
          <w:p w14:paraId="1B7A26A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28.9</w:t>
            </w:r>
          </w:p>
        </w:tc>
      </w:tr>
      <w:tr w:rsidR="00310AF0" w:rsidRPr="00310AF0" w14:paraId="4D7B6BED" w14:textId="77777777" w:rsidTr="00DE358B">
        <w:trPr>
          <w:trHeight w:val="257"/>
        </w:trPr>
        <w:tc>
          <w:tcPr>
            <w:tcW w:w="782" w:type="dxa"/>
            <w:tcBorders>
              <w:top w:val="nil"/>
              <w:left w:val="nil"/>
              <w:bottom w:val="single" w:sz="6" w:space="0" w:color="auto"/>
              <w:right w:val="nil"/>
            </w:tcBorders>
          </w:tcPr>
          <w:p w14:paraId="08B23FBA"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single" w:sz="6" w:space="0" w:color="auto"/>
              <w:right w:val="nil"/>
            </w:tcBorders>
            <w:shd w:val="clear" w:color="auto" w:fill="F2F2F2" w:themeFill="background1" w:themeFillShade="F2"/>
          </w:tcPr>
          <w:p w14:paraId="3943781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6.0</w:t>
            </w:r>
          </w:p>
        </w:tc>
        <w:tc>
          <w:tcPr>
            <w:tcW w:w="805" w:type="dxa"/>
            <w:tcBorders>
              <w:top w:val="nil"/>
              <w:left w:val="nil"/>
              <w:bottom w:val="single" w:sz="6" w:space="0" w:color="auto"/>
              <w:right w:val="nil"/>
            </w:tcBorders>
            <w:shd w:val="clear" w:color="auto" w:fill="F2F2F2" w:themeFill="background1" w:themeFillShade="F2"/>
          </w:tcPr>
          <w:p w14:paraId="6C62188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single" w:sz="6" w:space="0" w:color="auto"/>
              <w:right w:val="nil"/>
            </w:tcBorders>
            <w:shd w:val="clear" w:color="auto" w:fill="F2F2F2" w:themeFill="background1" w:themeFillShade="F2"/>
          </w:tcPr>
          <w:p w14:paraId="0A54435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single" w:sz="6" w:space="0" w:color="auto"/>
              <w:right w:val="nil"/>
            </w:tcBorders>
          </w:tcPr>
          <w:p w14:paraId="5DA85F4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single" w:sz="6" w:space="0" w:color="auto"/>
              <w:right w:val="nil"/>
            </w:tcBorders>
          </w:tcPr>
          <w:p w14:paraId="1F5D397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218.8</w:t>
            </w:r>
          </w:p>
        </w:tc>
        <w:tc>
          <w:tcPr>
            <w:tcW w:w="1072" w:type="dxa"/>
            <w:tcBorders>
              <w:top w:val="nil"/>
              <w:left w:val="nil"/>
              <w:bottom w:val="single" w:sz="6" w:space="0" w:color="auto"/>
              <w:right w:val="nil"/>
            </w:tcBorders>
          </w:tcPr>
          <w:p w14:paraId="56721C96"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104.2</w:t>
            </w:r>
          </w:p>
        </w:tc>
        <w:tc>
          <w:tcPr>
            <w:tcW w:w="938" w:type="dxa"/>
            <w:tcBorders>
              <w:top w:val="nil"/>
              <w:left w:val="nil"/>
              <w:bottom w:val="single" w:sz="6" w:space="0" w:color="auto"/>
              <w:right w:val="nil"/>
            </w:tcBorders>
          </w:tcPr>
          <w:p w14:paraId="72BF939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63.7</w:t>
            </w:r>
          </w:p>
        </w:tc>
        <w:tc>
          <w:tcPr>
            <w:tcW w:w="1072" w:type="dxa"/>
            <w:tcBorders>
              <w:top w:val="nil"/>
              <w:left w:val="nil"/>
              <w:bottom w:val="single" w:sz="6" w:space="0" w:color="auto"/>
              <w:right w:val="nil"/>
            </w:tcBorders>
          </w:tcPr>
          <w:p w14:paraId="3A8DCD51"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7.4</w:t>
            </w:r>
          </w:p>
        </w:tc>
        <w:tc>
          <w:tcPr>
            <w:tcW w:w="805" w:type="dxa"/>
            <w:tcBorders>
              <w:top w:val="nil"/>
              <w:left w:val="nil"/>
              <w:bottom w:val="single" w:sz="6" w:space="0" w:color="auto"/>
              <w:right w:val="nil"/>
            </w:tcBorders>
          </w:tcPr>
          <w:p w14:paraId="6D0A5E9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41.6</w:t>
            </w:r>
          </w:p>
        </w:tc>
        <w:tc>
          <w:tcPr>
            <w:tcW w:w="1209" w:type="dxa"/>
            <w:tcBorders>
              <w:top w:val="nil"/>
              <w:left w:val="nil"/>
              <w:bottom w:val="single" w:sz="6" w:space="0" w:color="auto"/>
              <w:right w:val="nil"/>
            </w:tcBorders>
          </w:tcPr>
          <w:p w14:paraId="41DB893E"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7.6</w:t>
            </w:r>
          </w:p>
        </w:tc>
        <w:tc>
          <w:tcPr>
            <w:tcW w:w="268" w:type="dxa"/>
            <w:tcBorders>
              <w:top w:val="nil"/>
              <w:left w:val="nil"/>
              <w:bottom w:val="single" w:sz="6" w:space="0" w:color="auto"/>
              <w:right w:val="nil"/>
            </w:tcBorders>
          </w:tcPr>
          <w:p w14:paraId="1E2CE6F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single" w:sz="6" w:space="0" w:color="auto"/>
              <w:right w:val="nil"/>
            </w:tcBorders>
          </w:tcPr>
          <w:p w14:paraId="3BA56A9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29.1</w:t>
            </w:r>
          </w:p>
        </w:tc>
        <w:tc>
          <w:tcPr>
            <w:tcW w:w="1276" w:type="dxa"/>
            <w:tcBorders>
              <w:top w:val="nil"/>
              <w:left w:val="nil"/>
              <w:bottom w:val="single" w:sz="6" w:space="0" w:color="auto"/>
              <w:right w:val="nil"/>
            </w:tcBorders>
          </w:tcPr>
          <w:p w14:paraId="53F7336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19.0</w:t>
            </w:r>
          </w:p>
        </w:tc>
      </w:tr>
      <w:tr w:rsidR="00310AF0" w:rsidRPr="00310AF0" w14:paraId="3E41844D" w14:textId="77777777" w:rsidTr="00DE358B">
        <w:trPr>
          <w:trHeight w:val="257"/>
        </w:trPr>
        <w:tc>
          <w:tcPr>
            <w:tcW w:w="782" w:type="dxa"/>
            <w:tcBorders>
              <w:top w:val="nil"/>
              <w:left w:val="nil"/>
              <w:bottom w:val="nil"/>
              <w:right w:val="nil"/>
            </w:tcBorders>
          </w:tcPr>
          <w:p w14:paraId="12E852D2" w14:textId="77777777" w:rsidR="001F6560" w:rsidRPr="00310AF0" w:rsidRDefault="001F6560" w:rsidP="00DE358B">
            <w:pPr>
              <w:autoSpaceDE w:val="0"/>
              <w:autoSpaceDN w:val="0"/>
              <w:adjustRightInd w:val="0"/>
              <w:spacing w:line="240" w:lineRule="auto"/>
              <w:ind w:firstLine="0"/>
              <w:jc w:val="left"/>
              <w:rPr>
                <w:rFonts w:ascii="Calibri" w:hAnsi="Calibri" w:cs="Calibri"/>
                <w:sz w:val="18"/>
                <w:szCs w:val="18"/>
                <w:lang w:eastAsia="en-US"/>
              </w:rPr>
            </w:pPr>
            <w:r w:rsidRPr="00310AF0">
              <w:rPr>
                <w:rFonts w:ascii="Calibri" w:hAnsi="Calibri" w:cs="Calibri"/>
                <w:sz w:val="18"/>
                <w:szCs w:val="18"/>
                <w:lang w:eastAsia="en-US"/>
              </w:rPr>
              <w:t>CR2</w:t>
            </w:r>
          </w:p>
        </w:tc>
        <w:tc>
          <w:tcPr>
            <w:tcW w:w="989" w:type="dxa"/>
            <w:tcBorders>
              <w:top w:val="nil"/>
              <w:left w:val="nil"/>
              <w:bottom w:val="nil"/>
              <w:right w:val="nil"/>
            </w:tcBorders>
            <w:shd w:val="clear" w:color="auto" w:fill="F2F2F2" w:themeFill="background1" w:themeFillShade="F2"/>
          </w:tcPr>
          <w:p w14:paraId="75BDEF1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6.1</w:t>
            </w:r>
          </w:p>
        </w:tc>
        <w:tc>
          <w:tcPr>
            <w:tcW w:w="805" w:type="dxa"/>
            <w:tcBorders>
              <w:top w:val="nil"/>
              <w:left w:val="nil"/>
              <w:bottom w:val="nil"/>
              <w:right w:val="nil"/>
            </w:tcBorders>
            <w:shd w:val="clear" w:color="auto" w:fill="F2F2F2" w:themeFill="background1" w:themeFillShade="F2"/>
          </w:tcPr>
          <w:p w14:paraId="128A5D6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0.5</w:t>
            </w:r>
          </w:p>
        </w:tc>
        <w:tc>
          <w:tcPr>
            <w:tcW w:w="949" w:type="dxa"/>
            <w:tcBorders>
              <w:top w:val="nil"/>
              <w:left w:val="nil"/>
              <w:bottom w:val="nil"/>
              <w:right w:val="nil"/>
            </w:tcBorders>
            <w:shd w:val="clear" w:color="auto" w:fill="F2F2F2" w:themeFill="background1" w:themeFillShade="F2"/>
          </w:tcPr>
          <w:p w14:paraId="612D679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25EB264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492759C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147.5</w:t>
            </w:r>
          </w:p>
        </w:tc>
        <w:tc>
          <w:tcPr>
            <w:tcW w:w="1072" w:type="dxa"/>
            <w:tcBorders>
              <w:top w:val="nil"/>
              <w:left w:val="nil"/>
              <w:bottom w:val="nil"/>
              <w:right w:val="nil"/>
            </w:tcBorders>
          </w:tcPr>
          <w:p w14:paraId="05AB78FE"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15.9</w:t>
            </w:r>
          </w:p>
        </w:tc>
        <w:tc>
          <w:tcPr>
            <w:tcW w:w="938" w:type="dxa"/>
            <w:tcBorders>
              <w:top w:val="nil"/>
              <w:left w:val="nil"/>
              <w:bottom w:val="nil"/>
              <w:right w:val="nil"/>
            </w:tcBorders>
          </w:tcPr>
          <w:p w14:paraId="1E4D520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16.9</w:t>
            </w:r>
          </w:p>
        </w:tc>
        <w:tc>
          <w:tcPr>
            <w:tcW w:w="1072" w:type="dxa"/>
            <w:tcBorders>
              <w:top w:val="nil"/>
              <w:left w:val="nil"/>
              <w:bottom w:val="nil"/>
              <w:right w:val="nil"/>
            </w:tcBorders>
          </w:tcPr>
          <w:p w14:paraId="174FF73D"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2.3</w:t>
            </w:r>
          </w:p>
        </w:tc>
        <w:tc>
          <w:tcPr>
            <w:tcW w:w="805" w:type="dxa"/>
            <w:tcBorders>
              <w:top w:val="nil"/>
              <w:left w:val="nil"/>
              <w:bottom w:val="nil"/>
              <w:right w:val="nil"/>
            </w:tcBorders>
          </w:tcPr>
          <w:p w14:paraId="71CC90D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22.1</w:t>
            </w:r>
          </w:p>
        </w:tc>
        <w:tc>
          <w:tcPr>
            <w:tcW w:w="1209" w:type="dxa"/>
            <w:tcBorders>
              <w:top w:val="nil"/>
              <w:left w:val="nil"/>
              <w:bottom w:val="nil"/>
              <w:right w:val="nil"/>
            </w:tcBorders>
          </w:tcPr>
          <w:p w14:paraId="4FDD4BFD"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1.5</w:t>
            </w:r>
          </w:p>
        </w:tc>
        <w:tc>
          <w:tcPr>
            <w:tcW w:w="268" w:type="dxa"/>
            <w:tcBorders>
              <w:top w:val="nil"/>
              <w:left w:val="nil"/>
              <w:bottom w:val="nil"/>
              <w:right w:val="nil"/>
            </w:tcBorders>
          </w:tcPr>
          <w:p w14:paraId="77B918A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12F2ABA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11.5</w:t>
            </w:r>
          </w:p>
        </w:tc>
        <w:tc>
          <w:tcPr>
            <w:tcW w:w="1276" w:type="dxa"/>
            <w:tcBorders>
              <w:top w:val="nil"/>
              <w:left w:val="nil"/>
              <w:bottom w:val="nil"/>
              <w:right w:val="nil"/>
            </w:tcBorders>
          </w:tcPr>
          <w:p w14:paraId="02B03DD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15.0</w:t>
            </w:r>
          </w:p>
        </w:tc>
      </w:tr>
      <w:tr w:rsidR="00310AF0" w:rsidRPr="00310AF0" w14:paraId="4F352355" w14:textId="77777777" w:rsidTr="00DE358B">
        <w:trPr>
          <w:trHeight w:val="257"/>
        </w:trPr>
        <w:tc>
          <w:tcPr>
            <w:tcW w:w="782" w:type="dxa"/>
            <w:tcBorders>
              <w:top w:val="nil"/>
              <w:left w:val="nil"/>
              <w:bottom w:val="nil"/>
              <w:right w:val="nil"/>
            </w:tcBorders>
          </w:tcPr>
          <w:p w14:paraId="727D48FA"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4B6588D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shd w:val="clear" w:color="auto" w:fill="F2F2F2" w:themeFill="background1" w:themeFillShade="F2"/>
          </w:tcPr>
          <w:p w14:paraId="113FA13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1.2</w:t>
            </w:r>
          </w:p>
        </w:tc>
        <w:tc>
          <w:tcPr>
            <w:tcW w:w="949" w:type="dxa"/>
            <w:tcBorders>
              <w:top w:val="nil"/>
              <w:left w:val="nil"/>
              <w:bottom w:val="nil"/>
              <w:right w:val="nil"/>
            </w:tcBorders>
            <w:shd w:val="clear" w:color="auto" w:fill="F2F2F2" w:themeFill="background1" w:themeFillShade="F2"/>
          </w:tcPr>
          <w:p w14:paraId="511846D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2B61B49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5E59D79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217.2</w:t>
            </w:r>
          </w:p>
        </w:tc>
        <w:tc>
          <w:tcPr>
            <w:tcW w:w="1072" w:type="dxa"/>
            <w:tcBorders>
              <w:top w:val="nil"/>
              <w:left w:val="nil"/>
              <w:bottom w:val="nil"/>
              <w:right w:val="nil"/>
            </w:tcBorders>
          </w:tcPr>
          <w:p w14:paraId="37B0109F"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12.6</w:t>
            </w:r>
          </w:p>
        </w:tc>
        <w:tc>
          <w:tcPr>
            <w:tcW w:w="938" w:type="dxa"/>
            <w:tcBorders>
              <w:top w:val="nil"/>
              <w:left w:val="nil"/>
              <w:bottom w:val="nil"/>
              <w:right w:val="nil"/>
            </w:tcBorders>
          </w:tcPr>
          <w:p w14:paraId="787A850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57.9</w:t>
            </w:r>
          </w:p>
        </w:tc>
        <w:tc>
          <w:tcPr>
            <w:tcW w:w="1072" w:type="dxa"/>
            <w:tcBorders>
              <w:top w:val="nil"/>
              <w:left w:val="nil"/>
              <w:bottom w:val="nil"/>
              <w:right w:val="nil"/>
            </w:tcBorders>
          </w:tcPr>
          <w:p w14:paraId="0F4DE1D1"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11.6</w:t>
            </w:r>
          </w:p>
        </w:tc>
        <w:tc>
          <w:tcPr>
            <w:tcW w:w="805" w:type="dxa"/>
            <w:tcBorders>
              <w:top w:val="nil"/>
              <w:left w:val="nil"/>
              <w:bottom w:val="nil"/>
              <w:right w:val="nil"/>
            </w:tcBorders>
          </w:tcPr>
          <w:p w14:paraId="39DCD00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33.7</w:t>
            </w:r>
          </w:p>
        </w:tc>
        <w:tc>
          <w:tcPr>
            <w:tcW w:w="1209" w:type="dxa"/>
            <w:tcBorders>
              <w:top w:val="nil"/>
              <w:left w:val="nil"/>
              <w:bottom w:val="nil"/>
              <w:right w:val="nil"/>
            </w:tcBorders>
          </w:tcPr>
          <w:p w14:paraId="6725E38D"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1.6</w:t>
            </w:r>
          </w:p>
        </w:tc>
        <w:tc>
          <w:tcPr>
            <w:tcW w:w="268" w:type="dxa"/>
            <w:tcBorders>
              <w:top w:val="nil"/>
              <w:left w:val="nil"/>
              <w:bottom w:val="nil"/>
              <w:right w:val="nil"/>
            </w:tcBorders>
          </w:tcPr>
          <w:p w14:paraId="339782D9"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5683848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26.7</w:t>
            </w:r>
          </w:p>
        </w:tc>
        <w:tc>
          <w:tcPr>
            <w:tcW w:w="1276" w:type="dxa"/>
            <w:tcBorders>
              <w:top w:val="nil"/>
              <w:left w:val="nil"/>
              <w:bottom w:val="nil"/>
              <w:right w:val="nil"/>
            </w:tcBorders>
          </w:tcPr>
          <w:p w14:paraId="0E7F92F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15.5</w:t>
            </w:r>
          </w:p>
        </w:tc>
      </w:tr>
      <w:tr w:rsidR="00310AF0" w:rsidRPr="00310AF0" w14:paraId="05377144" w14:textId="77777777" w:rsidTr="00DE358B">
        <w:trPr>
          <w:trHeight w:val="257"/>
        </w:trPr>
        <w:tc>
          <w:tcPr>
            <w:tcW w:w="782" w:type="dxa"/>
            <w:tcBorders>
              <w:top w:val="nil"/>
              <w:left w:val="nil"/>
              <w:bottom w:val="nil"/>
              <w:right w:val="nil"/>
            </w:tcBorders>
          </w:tcPr>
          <w:p w14:paraId="4499506A"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48AED8D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shd w:val="clear" w:color="auto" w:fill="F2F2F2" w:themeFill="background1" w:themeFillShade="F2"/>
          </w:tcPr>
          <w:p w14:paraId="76C24E6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2.6</w:t>
            </w:r>
          </w:p>
        </w:tc>
        <w:tc>
          <w:tcPr>
            <w:tcW w:w="949" w:type="dxa"/>
            <w:tcBorders>
              <w:top w:val="nil"/>
              <w:left w:val="nil"/>
              <w:bottom w:val="nil"/>
              <w:right w:val="nil"/>
            </w:tcBorders>
            <w:shd w:val="clear" w:color="auto" w:fill="F2F2F2" w:themeFill="background1" w:themeFillShade="F2"/>
          </w:tcPr>
          <w:p w14:paraId="1746C77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1160133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2DCD70F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258.4</w:t>
            </w:r>
          </w:p>
        </w:tc>
        <w:tc>
          <w:tcPr>
            <w:tcW w:w="1072" w:type="dxa"/>
            <w:tcBorders>
              <w:top w:val="nil"/>
              <w:left w:val="nil"/>
              <w:bottom w:val="nil"/>
              <w:right w:val="nil"/>
            </w:tcBorders>
          </w:tcPr>
          <w:p w14:paraId="3D7424C6"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50.7</w:t>
            </w:r>
          </w:p>
        </w:tc>
        <w:tc>
          <w:tcPr>
            <w:tcW w:w="938" w:type="dxa"/>
            <w:tcBorders>
              <w:top w:val="nil"/>
              <w:left w:val="nil"/>
              <w:bottom w:val="nil"/>
              <w:right w:val="nil"/>
            </w:tcBorders>
          </w:tcPr>
          <w:p w14:paraId="2BB3A6B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63.3</w:t>
            </w:r>
          </w:p>
        </w:tc>
        <w:tc>
          <w:tcPr>
            <w:tcW w:w="1072" w:type="dxa"/>
            <w:tcBorders>
              <w:top w:val="nil"/>
              <w:left w:val="nil"/>
              <w:bottom w:val="nil"/>
              <w:right w:val="nil"/>
            </w:tcBorders>
          </w:tcPr>
          <w:p w14:paraId="261035DE"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28.0</w:t>
            </w:r>
          </w:p>
        </w:tc>
        <w:tc>
          <w:tcPr>
            <w:tcW w:w="805" w:type="dxa"/>
            <w:tcBorders>
              <w:top w:val="nil"/>
              <w:left w:val="nil"/>
              <w:bottom w:val="nil"/>
              <w:right w:val="nil"/>
            </w:tcBorders>
          </w:tcPr>
          <w:p w14:paraId="56EF48A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38.3</w:t>
            </w:r>
          </w:p>
        </w:tc>
        <w:tc>
          <w:tcPr>
            <w:tcW w:w="1209" w:type="dxa"/>
            <w:tcBorders>
              <w:top w:val="nil"/>
              <w:left w:val="nil"/>
              <w:bottom w:val="nil"/>
              <w:right w:val="nil"/>
            </w:tcBorders>
          </w:tcPr>
          <w:p w14:paraId="34C25787"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8.9</w:t>
            </w:r>
          </w:p>
        </w:tc>
        <w:tc>
          <w:tcPr>
            <w:tcW w:w="268" w:type="dxa"/>
            <w:tcBorders>
              <w:top w:val="nil"/>
              <w:left w:val="nil"/>
              <w:bottom w:val="nil"/>
              <w:right w:val="nil"/>
            </w:tcBorders>
          </w:tcPr>
          <w:p w14:paraId="1EA4A65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2D8F333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24.5</w:t>
            </w:r>
          </w:p>
        </w:tc>
        <w:tc>
          <w:tcPr>
            <w:tcW w:w="1276" w:type="dxa"/>
            <w:tcBorders>
              <w:top w:val="nil"/>
              <w:left w:val="nil"/>
              <w:bottom w:val="nil"/>
              <w:right w:val="nil"/>
            </w:tcBorders>
          </w:tcPr>
          <w:p w14:paraId="69ABF73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14.8</w:t>
            </w:r>
          </w:p>
        </w:tc>
      </w:tr>
      <w:tr w:rsidR="00310AF0" w:rsidRPr="00310AF0" w14:paraId="3BC4D266" w14:textId="77777777" w:rsidTr="00DE358B">
        <w:trPr>
          <w:trHeight w:val="257"/>
        </w:trPr>
        <w:tc>
          <w:tcPr>
            <w:tcW w:w="782" w:type="dxa"/>
            <w:tcBorders>
              <w:top w:val="nil"/>
              <w:left w:val="nil"/>
              <w:bottom w:val="nil"/>
              <w:right w:val="nil"/>
            </w:tcBorders>
          </w:tcPr>
          <w:p w14:paraId="3B00FC58"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2FDD901D"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shd w:val="clear" w:color="auto" w:fill="F2F2F2" w:themeFill="background1" w:themeFillShade="F2"/>
          </w:tcPr>
          <w:p w14:paraId="61EE81B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6.1</w:t>
            </w:r>
          </w:p>
        </w:tc>
        <w:tc>
          <w:tcPr>
            <w:tcW w:w="949" w:type="dxa"/>
            <w:tcBorders>
              <w:top w:val="nil"/>
              <w:left w:val="nil"/>
              <w:bottom w:val="nil"/>
              <w:right w:val="nil"/>
            </w:tcBorders>
            <w:shd w:val="clear" w:color="auto" w:fill="F2F2F2" w:themeFill="background1" w:themeFillShade="F2"/>
          </w:tcPr>
          <w:p w14:paraId="15F28FB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nil"/>
              <w:right w:val="nil"/>
            </w:tcBorders>
          </w:tcPr>
          <w:p w14:paraId="1580113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6D21F5A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130.8</w:t>
            </w:r>
          </w:p>
        </w:tc>
        <w:tc>
          <w:tcPr>
            <w:tcW w:w="1072" w:type="dxa"/>
            <w:tcBorders>
              <w:top w:val="nil"/>
              <w:left w:val="nil"/>
              <w:bottom w:val="nil"/>
              <w:right w:val="nil"/>
            </w:tcBorders>
          </w:tcPr>
          <w:p w14:paraId="4AD9CCC0"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27.1</w:t>
            </w:r>
          </w:p>
        </w:tc>
        <w:tc>
          <w:tcPr>
            <w:tcW w:w="938" w:type="dxa"/>
            <w:tcBorders>
              <w:top w:val="nil"/>
              <w:left w:val="nil"/>
              <w:bottom w:val="nil"/>
              <w:right w:val="nil"/>
            </w:tcBorders>
          </w:tcPr>
          <w:p w14:paraId="2090CDE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74.9</w:t>
            </w:r>
          </w:p>
        </w:tc>
        <w:tc>
          <w:tcPr>
            <w:tcW w:w="1072" w:type="dxa"/>
            <w:tcBorders>
              <w:top w:val="nil"/>
              <w:left w:val="nil"/>
              <w:bottom w:val="nil"/>
              <w:right w:val="nil"/>
            </w:tcBorders>
          </w:tcPr>
          <w:p w14:paraId="6E36C1F8"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10.4</w:t>
            </w:r>
          </w:p>
        </w:tc>
        <w:tc>
          <w:tcPr>
            <w:tcW w:w="805" w:type="dxa"/>
            <w:tcBorders>
              <w:top w:val="nil"/>
              <w:left w:val="nil"/>
              <w:bottom w:val="nil"/>
              <w:right w:val="nil"/>
            </w:tcBorders>
          </w:tcPr>
          <w:p w14:paraId="45BC3EC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36.0</w:t>
            </w:r>
          </w:p>
        </w:tc>
        <w:tc>
          <w:tcPr>
            <w:tcW w:w="1209" w:type="dxa"/>
            <w:tcBorders>
              <w:top w:val="nil"/>
              <w:left w:val="nil"/>
              <w:bottom w:val="nil"/>
              <w:right w:val="nil"/>
            </w:tcBorders>
          </w:tcPr>
          <w:p w14:paraId="61C04F19"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7.4</w:t>
            </w:r>
          </w:p>
        </w:tc>
        <w:tc>
          <w:tcPr>
            <w:tcW w:w="268" w:type="dxa"/>
            <w:tcBorders>
              <w:top w:val="nil"/>
              <w:left w:val="nil"/>
              <w:bottom w:val="nil"/>
              <w:right w:val="nil"/>
            </w:tcBorders>
          </w:tcPr>
          <w:p w14:paraId="29A75BE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147CB2DD"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57.3</w:t>
            </w:r>
          </w:p>
        </w:tc>
        <w:tc>
          <w:tcPr>
            <w:tcW w:w="1276" w:type="dxa"/>
            <w:tcBorders>
              <w:top w:val="nil"/>
              <w:left w:val="nil"/>
              <w:bottom w:val="nil"/>
              <w:right w:val="nil"/>
            </w:tcBorders>
          </w:tcPr>
          <w:p w14:paraId="0EE67FE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27.5</w:t>
            </w:r>
          </w:p>
        </w:tc>
      </w:tr>
      <w:tr w:rsidR="00310AF0" w:rsidRPr="00310AF0" w14:paraId="0525CA82" w14:textId="77777777" w:rsidTr="00DE358B">
        <w:trPr>
          <w:trHeight w:val="257"/>
        </w:trPr>
        <w:tc>
          <w:tcPr>
            <w:tcW w:w="782" w:type="dxa"/>
            <w:tcBorders>
              <w:top w:val="nil"/>
              <w:left w:val="nil"/>
              <w:bottom w:val="single" w:sz="6" w:space="0" w:color="auto"/>
              <w:right w:val="nil"/>
            </w:tcBorders>
          </w:tcPr>
          <w:p w14:paraId="08C86FF8"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single" w:sz="6" w:space="0" w:color="auto"/>
              <w:right w:val="nil"/>
            </w:tcBorders>
            <w:shd w:val="clear" w:color="auto" w:fill="F2F2F2" w:themeFill="background1" w:themeFillShade="F2"/>
          </w:tcPr>
          <w:p w14:paraId="0C7C399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single" w:sz="6" w:space="0" w:color="auto"/>
              <w:right w:val="nil"/>
            </w:tcBorders>
            <w:shd w:val="clear" w:color="auto" w:fill="F2F2F2" w:themeFill="background1" w:themeFillShade="F2"/>
          </w:tcPr>
          <w:p w14:paraId="14B9133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9.3</w:t>
            </w:r>
          </w:p>
        </w:tc>
        <w:tc>
          <w:tcPr>
            <w:tcW w:w="949" w:type="dxa"/>
            <w:tcBorders>
              <w:top w:val="nil"/>
              <w:left w:val="nil"/>
              <w:bottom w:val="single" w:sz="6" w:space="0" w:color="auto"/>
              <w:right w:val="nil"/>
            </w:tcBorders>
            <w:shd w:val="clear" w:color="auto" w:fill="F2F2F2" w:themeFill="background1" w:themeFillShade="F2"/>
          </w:tcPr>
          <w:p w14:paraId="1B221C6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256" w:type="dxa"/>
            <w:tcBorders>
              <w:top w:val="nil"/>
              <w:left w:val="nil"/>
              <w:bottom w:val="single" w:sz="6" w:space="0" w:color="auto"/>
              <w:right w:val="nil"/>
            </w:tcBorders>
          </w:tcPr>
          <w:p w14:paraId="06A7D6C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single" w:sz="6" w:space="0" w:color="auto"/>
              <w:right w:val="nil"/>
            </w:tcBorders>
          </w:tcPr>
          <w:p w14:paraId="6FE7A82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225.4</w:t>
            </w:r>
          </w:p>
        </w:tc>
        <w:tc>
          <w:tcPr>
            <w:tcW w:w="1072" w:type="dxa"/>
            <w:tcBorders>
              <w:top w:val="nil"/>
              <w:left w:val="nil"/>
              <w:bottom w:val="single" w:sz="6" w:space="0" w:color="auto"/>
              <w:right w:val="nil"/>
            </w:tcBorders>
          </w:tcPr>
          <w:p w14:paraId="252B80F2"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29.6</w:t>
            </w:r>
          </w:p>
        </w:tc>
        <w:tc>
          <w:tcPr>
            <w:tcW w:w="938" w:type="dxa"/>
            <w:tcBorders>
              <w:top w:val="nil"/>
              <w:left w:val="nil"/>
              <w:bottom w:val="single" w:sz="6" w:space="0" w:color="auto"/>
              <w:right w:val="nil"/>
            </w:tcBorders>
          </w:tcPr>
          <w:p w14:paraId="10FE793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106.4</w:t>
            </w:r>
          </w:p>
        </w:tc>
        <w:tc>
          <w:tcPr>
            <w:tcW w:w="1072" w:type="dxa"/>
            <w:tcBorders>
              <w:top w:val="nil"/>
              <w:left w:val="nil"/>
              <w:bottom w:val="single" w:sz="6" w:space="0" w:color="auto"/>
              <w:right w:val="nil"/>
            </w:tcBorders>
          </w:tcPr>
          <w:p w14:paraId="0D7C05E6"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10.7</w:t>
            </w:r>
          </w:p>
        </w:tc>
        <w:tc>
          <w:tcPr>
            <w:tcW w:w="805" w:type="dxa"/>
            <w:tcBorders>
              <w:top w:val="nil"/>
              <w:left w:val="nil"/>
              <w:bottom w:val="single" w:sz="6" w:space="0" w:color="auto"/>
              <w:right w:val="nil"/>
            </w:tcBorders>
          </w:tcPr>
          <w:p w14:paraId="69FB0BC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44.7</w:t>
            </w:r>
          </w:p>
        </w:tc>
        <w:tc>
          <w:tcPr>
            <w:tcW w:w="1209" w:type="dxa"/>
            <w:tcBorders>
              <w:top w:val="nil"/>
              <w:left w:val="nil"/>
              <w:bottom w:val="single" w:sz="6" w:space="0" w:color="auto"/>
              <w:right w:val="nil"/>
            </w:tcBorders>
          </w:tcPr>
          <w:p w14:paraId="5EFF356B"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10.8</w:t>
            </w:r>
          </w:p>
        </w:tc>
        <w:tc>
          <w:tcPr>
            <w:tcW w:w="268" w:type="dxa"/>
            <w:tcBorders>
              <w:top w:val="nil"/>
              <w:left w:val="nil"/>
              <w:bottom w:val="single" w:sz="6" w:space="0" w:color="auto"/>
              <w:right w:val="nil"/>
            </w:tcBorders>
          </w:tcPr>
          <w:p w14:paraId="7FB1343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single" w:sz="6" w:space="0" w:color="auto"/>
              <w:right w:val="nil"/>
            </w:tcBorders>
          </w:tcPr>
          <w:p w14:paraId="4C2C325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47.2</w:t>
            </w:r>
          </w:p>
        </w:tc>
        <w:tc>
          <w:tcPr>
            <w:tcW w:w="1276" w:type="dxa"/>
            <w:tcBorders>
              <w:top w:val="nil"/>
              <w:left w:val="nil"/>
              <w:bottom w:val="single" w:sz="6" w:space="0" w:color="auto"/>
              <w:right w:val="nil"/>
            </w:tcBorders>
          </w:tcPr>
          <w:p w14:paraId="5693F4D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19.8</w:t>
            </w:r>
          </w:p>
        </w:tc>
      </w:tr>
      <w:tr w:rsidR="00310AF0" w:rsidRPr="00310AF0" w14:paraId="7120E2F6" w14:textId="77777777" w:rsidTr="00DE358B">
        <w:trPr>
          <w:trHeight w:val="257"/>
        </w:trPr>
        <w:tc>
          <w:tcPr>
            <w:tcW w:w="782" w:type="dxa"/>
            <w:tcBorders>
              <w:top w:val="nil"/>
              <w:left w:val="nil"/>
              <w:bottom w:val="nil"/>
              <w:right w:val="nil"/>
            </w:tcBorders>
          </w:tcPr>
          <w:p w14:paraId="15D6993F" w14:textId="77777777" w:rsidR="001F6560" w:rsidRPr="00310AF0" w:rsidRDefault="001F6560" w:rsidP="00DE358B">
            <w:pPr>
              <w:autoSpaceDE w:val="0"/>
              <w:autoSpaceDN w:val="0"/>
              <w:adjustRightInd w:val="0"/>
              <w:spacing w:line="240" w:lineRule="auto"/>
              <w:ind w:firstLine="0"/>
              <w:jc w:val="left"/>
              <w:rPr>
                <w:rFonts w:ascii="Calibri" w:hAnsi="Calibri" w:cs="Calibri"/>
                <w:sz w:val="18"/>
                <w:szCs w:val="18"/>
                <w:lang w:eastAsia="en-US"/>
              </w:rPr>
            </w:pPr>
            <w:r w:rsidRPr="00310AF0">
              <w:rPr>
                <w:rFonts w:ascii="Calibri" w:hAnsi="Calibri" w:cs="Calibri"/>
                <w:sz w:val="18"/>
                <w:szCs w:val="18"/>
                <w:lang w:eastAsia="en-US"/>
              </w:rPr>
              <w:t>CR2</w:t>
            </w:r>
          </w:p>
        </w:tc>
        <w:tc>
          <w:tcPr>
            <w:tcW w:w="989" w:type="dxa"/>
            <w:tcBorders>
              <w:top w:val="nil"/>
              <w:left w:val="nil"/>
              <w:bottom w:val="nil"/>
              <w:right w:val="nil"/>
            </w:tcBorders>
            <w:shd w:val="clear" w:color="auto" w:fill="F2F2F2" w:themeFill="background1" w:themeFillShade="F2"/>
          </w:tcPr>
          <w:p w14:paraId="64C1CC5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6.2</w:t>
            </w:r>
          </w:p>
        </w:tc>
        <w:tc>
          <w:tcPr>
            <w:tcW w:w="805" w:type="dxa"/>
            <w:tcBorders>
              <w:top w:val="nil"/>
              <w:left w:val="nil"/>
              <w:bottom w:val="nil"/>
              <w:right w:val="nil"/>
            </w:tcBorders>
            <w:shd w:val="clear" w:color="auto" w:fill="F2F2F2" w:themeFill="background1" w:themeFillShade="F2"/>
          </w:tcPr>
          <w:p w14:paraId="79C835B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2.7</w:t>
            </w:r>
          </w:p>
        </w:tc>
        <w:tc>
          <w:tcPr>
            <w:tcW w:w="949" w:type="dxa"/>
            <w:tcBorders>
              <w:top w:val="nil"/>
              <w:left w:val="nil"/>
              <w:bottom w:val="nil"/>
              <w:right w:val="nil"/>
            </w:tcBorders>
            <w:shd w:val="clear" w:color="auto" w:fill="F2F2F2" w:themeFill="background1" w:themeFillShade="F2"/>
          </w:tcPr>
          <w:p w14:paraId="10C2663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w:t>
            </w:r>
          </w:p>
        </w:tc>
        <w:tc>
          <w:tcPr>
            <w:tcW w:w="256" w:type="dxa"/>
            <w:tcBorders>
              <w:top w:val="nil"/>
              <w:left w:val="nil"/>
              <w:bottom w:val="nil"/>
              <w:right w:val="nil"/>
            </w:tcBorders>
          </w:tcPr>
          <w:p w14:paraId="0CD8C5D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732BA6B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165.1</w:t>
            </w:r>
          </w:p>
        </w:tc>
        <w:tc>
          <w:tcPr>
            <w:tcW w:w="1072" w:type="dxa"/>
            <w:tcBorders>
              <w:top w:val="nil"/>
              <w:left w:val="nil"/>
              <w:bottom w:val="nil"/>
              <w:right w:val="nil"/>
            </w:tcBorders>
          </w:tcPr>
          <w:p w14:paraId="6CA7CF36"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44.6</w:t>
            </w:r>
          </w:p>
        </w:tc>
        <w:tc>
          <w:tcPr>
            <w:tcW w:w="938" w:type="dxa"/>
            <w:tcBorders>
              <w:top w:val="nil"/>
              <w:left w:val="nil"/>
              <w:bottom w:val="nil"/>
              <w:right w:val="nil"/>
            </w:tcBorders>
          </w:tcPr>
          <w:p w14:paraId="7CC539E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38.2</w:t>
            </w:r>
          </w:p>
        </w:tc>
        <w:tc>
          <w:tcPr>
            <w:tcW w:w="1072" w:type="dxa"/>
            <w:tcBorders>
              <w:top w:val="nil"/>
              <w:left w:val="nil"/>
              <w:bottom w:val="nil"/>
              <w:right w:val="nil"/>
            </w:tcBorders>
          </w:tcPr>
          <w:p w14:paraId="354A8944"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8.0</w:t>
            </w:r>
          </w:p>
        </w:tc>
        <w:tc>
          <w:tcPr>
            <w:tcW w:w="805" w:type="dxa"/>
            <w:tcBorders>
              <w:top w:val="nil"/>
              <w:left w:val="nil"/>
              <w:bottom w:val="nil"/>
              <w:right w:val="nil"/>
            </w:tcBorders>
          </w:tcPr>
          <w:p w14:paraId="0780BA6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36.1</w:t>
            </w:r>
          </w:p>
        </w:tc>
        <w:tc>
          <w:tcPr>
            <w:tcW w:w="1209" w:type="dxa"/>
            <w:tcBorders>
              <w:top w:val="nil"/>
              <w:left w:val="nil"/>
              <w:bottom w:val="nil"/>
              <w:right w:val="nil"/>
            </w:tcBorders>
          </w:tcPr>
          <w:p w14:paraId="707C3DA3"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14.5</w:t>
            </w:r>
          </w:p>
        </w:tc>
        <w:tc>
          <w:tcPr>
            <w:tcW w:w="268" w:type="dxa"/>
            <w:tcBorders>
              <w:top w:val="nil"/>
              <w:left w:val="nil"/>
              <w:bottom w:val="nil"/>
              <w:right w:val="nil"/>
            </w:tcBorders>
          </w:tcPr>
          <w:p w14:paraId="69557AD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0F56883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23.1</w:t>
            </w:r>
          </w:p>
        </w:tc>
        <w:tc>
          <w:tcPr>
            <w:tcW w:w="1276" w:type="dxa"/>
            <w:tcBorders>
              <w:top w:val="nil"/>
              <w:left w:val="nil"/>
              <w:bottom w:val="nil"/>
              <w:right w:val="nil"/>
            </w:tcBorders>
          </w:tcPr>
          <w:p w14:paraId="05B44DF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21.9</w:t>
            </w:r>
          </w:p>
        </w:tc>
      </w:tr>
      <w:tr w:rsidR="00310AF0" w:rsidRPr="00310AF0" w14:paraId="53521070" w14:textId="77777777" w:rsidTr="00DE358B">
        <w:trPr>
          <w:trHeight w:val="257"/>
        </w:trPr>
        <w:tc>
          <w:tcPr>
            <w:tcW w:w="782" w:type="dxa"/>
            <w:tcBorders>
              <w:top w:val="nil"/>
              <w:left w:val="nil"/>
              <w:bottom w:val="nil"/>
              <w:right w:val="nil"/>
            </w:tcBorders>
          </w:tcPr>
          <w:p w14:paraId="15AFE178"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176973DD"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shd w:val="clear" w:color="auto" w:fill="F2F2F2" w:themeFill="background1" w:themeFillShade="F2"/>
          </w:tcPr>
          <w:p w14:paraId="438EB2C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546CB5A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Ac</w:t>
            </w:r>
          </w:p>
        </w:tc>
        <w:tc>
          <w:tcPr>
            <w:tcW w:w="256" w:type="dxa"/>
            <w:tcBorders>
              <w:top w:val="nil"/>
              <w:left w:val="nil"/>
              <w:bottom w:val="nil"/>
              <w:right w:val="nil"/>
            </w:tcBorders>
          </w:tcPr>
          <w:p w14:paraId="6980FD0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147845C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747.9</w:t>
            </w:r>
          </w:p>
        </w:tc>
        <w:tc>
          <w:tcPr>
            <w:tcW w:w="1072" w:type="dxa"/>
            <w:tcBorders>
              <w:top w:val="nil"/>
              <w:left w:val="nil"/>
              <w:bottom w:val="nil"/>
              <w:right w:val="nil"/>
            </w:tcBorders>
          </w:tcPr>
          <w:p w14:paraId="651967F0"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75.1</w:t>
            </w:r>
          </w:p>
        </w:tc>
        <w:tc>
          <w:tcPr>
            <w:tcW w:w="938" w:type="dxa"/>
            <w:tcBorders>
              <w:top w:val="nil"/>
              <w:left w:val="nil"/>
              <w:bottom w:val="nil"/>
              <w:right w:val="nil"/>
            </w:tcBorders>
          </w:tcPr>
          <w:p w14:paraId="1AB54612"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302.3</w:t>
            </w:r>
          </w:p>
        </w:tc>
        <w:tc>
          <w:tcPr>
            <w:tcW w:w="1072" w:type="dxa"/>
            <w:tcBorders>
              <w:top w:val="nil"/>
              <w:left w:val="nil"/>
              <w:bottom w:val="nil"/>
              <w:right w:val="nil"/>
            </w:tcBorders>
          </w:tcPr>
          <w:p w14:paraId="374DD8E3"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119.7</w:t>
            </w:r>
          </w:p>
        </w:tc>
        <w:tc>
          <w:tcPr>
            <w:tcW w:w="805" w:type="dxa"/>
            <w:tcBorders>
              <w:top w:val="nil"/>
              <w:left w:val="nil"/>
              <w:bottom w:val="nil"/>
              <w:right w:val="nil"/>
            </w:tcBorders>
          </w:tcPr>
          <w:p w14:paraId="408646B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31.1</w:t>
            </w:r>
          </w:p>
        </w:tc>
        <w:tc>
          <w:tcPr>
            <w:tcW w:w="1209" w:type="dxa"/>
            <w:tcBorders>
              <w:top w:val="nil"/>
              <w:left w:val="nil"/>
              <w:bottom w:val="nil"/>
              <w:right w:val="nil"/>
            </w:tcBorders>
          </w:tcPr>
          <w:p w14:paraId="7A53DAE8"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32.4</w:t>
            </w:r>
          </w:p>
        </w:tc>
        <w:tc>
          <w:tcPr>
            <w:tcW w:w="268" w:type="dxa"/>
            <w:tcBorders>
              <w:top w:val="nil"/>
              <w:left w:val="nil"/>
              <w:bottom w:val="nil"/>
              <w:right w:val="nil"/>
            </w:tcBorders>
          </w:tcPr>
          <w:p w14:paraId="7E01DCDB"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2882B106"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40.4</w:t>
            </w:r>
          </w:p>
        </w:tc>
        <w:tc>
          <w:tcPr>
            <w:tcW w:w="1276" w:type="dxa"/>
            <w:tcBorders>
              <w:top w:val="nil"/>
              <w:left w:val="nil"/>
              <w:bottom w:val="nil"/>
              <w:right w:val="nil"/>
            </w:tcBorders>
          </w:tcPr>
          <w:p w14:paraId="38CE099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4.2</w:t>
            </w:r>
          </w:p>
        </w:tc>
      </w:tr>
      <w:tr w:rsidR="00310AF0" w:rsidRPr="00310AF0" w14:paraId="5A52AEAF" w14:textId="77777777" w:rsidTr="00DE358B">
        <w:trPr>
          <w:trHeight w:val="257"/>
        </w:trPr>
        <w:tc>
          <w:tcPr>
            <w:tcW w:w="782" w:type="dxa"/>
            <w:tcBorders>
              <w:top w:val="nil"/>
              <w:left w:val="nil"/>
              <w:bottom w:val="nil"/>
              <w:right w:val="nil"/>
            </w:tcBorders>
          </w:tcPr>
          <w:p w14:paraId="0E4D6FD5"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nil"/>
              <w:right w:val="nil"/>
            </w:tcBorders>
            <w:shd w:val="clear" w:color="auto" w:fill="F2F2F2" w:themeFill="background1" w:themeFillShade="F2"/>
          </w:tcPr>
          <w:p w14:paraId="4BC7FB5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shd w:val="clear" w:color="auto" w:fill="F2F2F2" w:themeFill="background1" w:themeFillShade="F2"/>
          </w:tcPr>
          <w:p w14:paraId="52033FC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nil"/>
              <w:right w:val="nil"/>
            </w:tcBorders>
            <w:shd w:val="clear" w:color="auto" w:fill="F2F2F2" w:themeFill="background1" w:themeFillShade="F2"/>
          </w:tcPr>
          <w:p w14:paraId="61B3A8E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GL</w:t>
            </w:r>
          </w:p>
        </w:tc>
        <w:tc>
          <w:tcPr>
            <w:tcW w:w="256" w:type="dxa"/>
            <w:tcBorders>
              <w:top w:val="nil"/>
              <w:left w:val="nil"/>
              <w:bottom w:val="nil"/>
              <w:right w:val="nil"/>
            </w:tcBorders>
          </w:tcPr>
          <w:p w14:paraId="4464D6A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nil"/>
              <w:right w:val="nil"/>
            </w:tcBorders>
          </w:tcPr>
          <w:p w14:paraId="6B8AB75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351.4</w:t>
            </w:r>
          </w:p>
        </w:tc>
        <w:tc>
          <w:tcPr>
            <w:tcW w:w="1072" w:type="dxa"/>
            <w:tcBorders>
              <w:top w:val="nil"/>
              <w:left w:val="nil"/>
              <w:bottom w:val="nil"/>
              <w:right w:val="nil"/>
            </w:tcBorders>
          </w:tcPr>
          <w:p w14:paraId="43A8E1DE"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91.0</w:t>
            </w:r>
          </w:p>
        </w:tc>
        <w:tc>
          <w:tcPr>
            <w:tcW w:w="938" w:type="dxa"/>
            <w:tcBorders>
              <w:top w:val="nil"/>
              <w:left w:val="nil"/>
              <w:bottom w:val="nil"/>
              <w:right w:val="nil"/>
            </w:tcBorders>
          </w:tcPr>
          <w:p w14:paraId="40EDEA53"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51.6</w:t>
            </w:r>
          </w:p>
        </w:tc>
        <w:tc>
          <w:tcPr>
            <w:tcW w:w="1072" w:type="dxa"/>
            <w:tcBorders>
              <w:top w:val="nil"/>
              <w:left w:val="nil"/>
              <w:bottom w:val="nil"/>
              <w:right w:val="nil"/>
            </w:tcBorders>
          </w:tcPr>
          <w:p w14:paraId="0243427B"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8.4</w:t>
            </w:r>
          </w:p>
        </w:tc>
        <w:tc>
          <w:tcPr>
            <w:tcW w:w="805" w:type="dxa"/>
            <w:tcBorders>
              <w:top w:val="nil"/>
              <w:left w:val="nil"/>
              <w:bottom w:val="nil"/>
              <w:right w:val="nil"/>
            </w:tcBorders>
          </w:tcPr>
          <w:p w14:paraId="695A115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14.8</w:t>
            </w:r>
          </w:p>
        </w:tc>
        <w:tc>
          <w:tcPr>
            <w:tcW w:w="1209" w:type="dxa"/>
            <w:tcBorders>
              <w:top w:val="nil"/>
              <w:left w:val="nil"/>
              <w:bottom w:val="nil"/>
              <w:right w:val="nil"/>
            </w:tcBorders>
          </w:tcPr>
          <w:p w14:paraId="3F593531"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11.9</w:t>
            </w:r>
          </w:p>
        </w:tc>
        <w:tc>
          <w:tcPr>
            <w:tcW w:w="268" w:type="dxa"/>
            <w:tcBorders>
              <w:top w:val="nil"/>
              <w:left w:val="nil"/>
              <w:bottom w:val="nil"/>
              <w:right w:val="nil"/>
            </w:tcBorders>
          </w:tcPr>
          <w:p w14:paraId="5C5A74D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nil"/>
              <w:right w:val="nil"/>
            </w:tcBorders>
          </w:tcPr>
          <w:p w14:paraId="15402B81"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14.7</w:t>
            </w:r>
          </w:p>
        </w:tc>
        <w:tc>
          <w:tcPr>
            <w:tcW w:w="1276" w:type="dxa"/>
            <w:tcBorders>
              <w:top w:val="nil"/>
              <w:left w:val="nil"/>
              <w:bottom w:val="nil"/>
              <w:right w:val="nil"/>
            </w:tcBorders>
          </w:tcPr>
          <w:p w14:paraId="59D1A278"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4.2</w:t>
            </w:r>
          </w:p>
        </w:tc>
      </w:tr>
      <w:tr w:rsidR="00310AF0" w:rsidRPr="00310AF0" w14:paraId="6B7412FA" w14:textId="77777777" w:rsidTr="00DE358B">
        <w:trPr>
          <w:trHeight w:val="271"/>
        </w:trPr>
        <w:tc>
          <w:tcPr>
            <w:tcW w:w="782" w:type="dxa"/>
            <w:tcBorders>
              <w:top w:val="nil"/>
              <w:left w:val="nil"/>
              <w:bottom w:val="single" w:sz="12" w:space="0" w:color="auto"/>
              <w:right w:val="nil"/>
            </w:tcBorders>
          </w:tcPr>
          <w:p w14:paraId="3104484A" w14:textId="77777777" w:rsidR="001F6560" w:rsidRPr="00310AF0" w:rsidRDefault="001F6560" w:rsidP="00DE358B">
            <w:pPr>
              <w:autoSpaceDE w:val="0"/>
              <w:autoSpaceDN w:val="0"/>
              <w:adjustRightInd w:val="0"/>
              <w:spacing w:line="240" w:lineRule="auto"/>
              <w:ind w:firstLine="0"/>
              <w:jc w:val="right"/>
              <w:rPr>
                <w:rFonts w:ascii="Calibri" w:hAnsi="Calibri" w:cs="Calibri"/>
                <w:sz w:val="18"/>
                <w:szCs w:val="18"/>
                <w:lang w:eastAsia="en-US"/>
              </w:rPr>
            </w:pPr>
          </w:p>
        </w:tc>
        <w:tc>
          <w:tcPr>
            <w:tcW w:w="989" w:type="dxa"/>
            <w:tcBorders>
              <w:top w:val="nil"/>
              <w:left w:val="nil"/>
              <w:bottom w:val="single" w:sz="12" w:space="0" w:color="auto"/>
              <w:right w:val="nil"/>
            </w:tcBorders>
            <w:shd w:val="clear" w:color="auto" w:fill="F2F2F2" w:themeFill="background1" w:themeFillShade="F2"/>
          </w:tcPr>
          <w:p w14:paraId="0C561B1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single" w:sz="12" w:space="0" w:color="auto"/>
              <w:right w:val="nil"/>
            </w:tcBorders>
            <w:shd w:val="clear" w:color="auto" w:fill="F2F2F2" w:themeFill="background1" w:themeFillShade="F2"/>
          </w:tcPr>
          <w:p w14:paraId="5E5B3EBD"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49" w:type="dxa"/>
            <w:tcBorders>
              <w:top w:val="nil"/>
              <w:left w:val="nil"/>
              <w:bottom w:val="single" w:sz="12" w:space="0" w:color="auto"/>
              <w:right w:val="nil"/>
            </w:tcBorders>
            <w:shd w:val="clear" w:color="auto" w:fill="F2F2F2" w:themeFill="background1" w:themeFillShade="F2"/>
          </w:tcPr>
          <w:p w14:paraId="6D82C7A0"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YL</w:t>
            </w:r>
          </w:p>
        </w:tc>
        <w:tc>
          <w:tcPr>
            <w:tcW w:w="256" w:type="dxa"/>
            <w:tcBorders>
              <w:top w:val="nil"/>
              <w:left w:val="nil"/>
              <w:bottom w:val="single" w:sz="12" w:space="0" w:color="auto"/>
              <w:right w:val="nil"/>
            </w:tcBorders>
          </w:tcPr>
          <w:p w14:paraId="4D3145B4"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805" w:type="dxa"/>
            <w:tcBorders>
              <w:top w:val="nil"/>
              <w:left w:val="nil"/>
              <w:bottom w:val="single" w:sz="12" w:space="0" w:color="auto"/>
              <w:right w:val="nil"/>
            </w:tcBorders>
          </w:tcPr>
          <w:p w14:paraId="764BD88A"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259.8</w:t>
            </w:r>
          </w:p>
        </w:tc>
        <w:tc>
          <w:tcPr>
            <w:tcW w:w="1072" w:type="dxa"/>
            <w:tcBorders>
              <w:top w:val="nil"/>
              <w:left w:val="nil"/>
              <w:bottom w:val="single" w:sz="12" w:space="0" w:color="auto"/>
              <w:right w:val="nil"/>
            </w:tcBorders>
          </w:tcPr>
          <w:p w14:paraId="56BF1147"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91.0</w:t>
            </w:r>
          </w:p>
        </w:tc>
        <w:tc>
          <w:tcPr>
            <w:tcW w:w="938" w:type="dxa"/>
            <w:tcBorders>
              <w:top w:val="nil"/>
              <w:left w:val="nil"/>
              <w:bottom w:val="single" w:sz="12" w:space="0" w:color="auto"/>
              <w:right w:val="nil"/>
            </w:tcBorders>
          </w:tcPr>
          <w:p w14:paraId="7B06C767"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24.7</w:t>
            </w:r>
          </w:p>
        </w:tc>
        <w:tc>
          <w:tcPr>
            <w:tcW w:w="1072" w:type="dxa"/>
            <w:tcBorders>
              <w:top w:val="nil"/>
              <w:left w:val="nil"/>
              <w:bottom w:val="single" w:sz="12" w:space="0" w:color="auto"/>
              <w:right w:val="nil"/>
            </w:tcBorders>
          </w:tcPr>
          <w:p w14:paraId="4E1CA8DD"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24.9</w:t>
            </w:r>
          </w:p>
        </w:tc>
        <w:tc>
          <w:tcPr>
            <w:tcW w:w="805" w:type="dxa"/>
            <w:tcBorders>
              <w:top w:val="nil"/>
              <w:left w:val="nil"/>
              <w:bottom w:val="single" w:sz="12" w:space="0" w:color="auto"/>
              <w:right w:val="nil"/>
            </w:tcBorders>
          </w:tcPr>
          <w:p w14:paraId="3C86F63C"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18.3</w:t>
            </w:r>
          </w:p>
        </w:tc>
        <w:tc>
          <w:tcPr>
            <w:tcW w:w="1209" w:type="dxa"/>
            <w:tcBorders>
              <w:top w:val="nil"/>
              <w:left w:val="nil"/>
              <w:bottom w:val="single" w:sz="12" w:space="0" w:color="auto"/>
              <w:right w:val="nil"/>
            </w:tcBorders>
          </w:tcPr>
          <w:p w14:paraId="20A12E5F" w14:textId="77777777" w:rsidR="001F6560" w:rsidRPr="00310AF0" w:rsidRDefault="001F6560" w:rsidP="00DE358B">
            <w:pPr>
              <w:autoSpaceDE w:val="0"/>
              <w:autoSpaceDN w:val="0"/>
              <w:adjustRightInd w:val="0"/>
              <w:spacing w:line="240" w:lineRule="auto"/>
              <w:ind w:firstLine="0"/>
              <w:jc w:val="center"/>
              <w:rPr>
                <w:rFonts w:ascii="Calibri" w:hAnsi="Calibri" w:cs="Calibri"/>
                <w:i/>
                <w:sz w:val="18"/>
                <w:szCs w:val="18"/>
                <w:lang w:eastAsia="en-US"/>
              </w:rPr>
            </w:pPr>
            <w:r w:rsidRPr="00310AF0">
              <w:rPr>
                <w:rFonts w:ascii="Calibri" w:hAnsi="Calibri" w:cs="Calibri"/>
                <w:i/>
                <w:sz w:val="18"/>
                <w:szCs w:val="18"/>
                <w:lang w:eastAsia="en-US"/>
              </w:rPr>
              <w:t>16.9</w:t>
            </w:r>
          </w:p>
        </w:tc>
        <w:tc>
          <w:tcPr>
            <w:tcW w:w="268" w:type="dxa"/>
            <w:tcBorders>
              <w:top w:val="nil"/>
              <w:left w:val="nil"/>
              <w:bottom w:val="single" w:sz="6" w:space="0" w:color="auto"/>
              <w:right w:val="nil"/>
            </w:tcBorders>
          </w:tcPr>
          <w:p w14:paraId="627CAC6E"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p>
        </w:tc>
        <w:tc>
          <w:tcPr>
            <w:tcW w:w="995" w:type="dxa"/>
            <w:tcBorders>
              <w:top w:val="nil"/>
              <w:left w:val="nil"/>
              <w:bottom w:val="single" w:sz="6" w:space="0" w:color="auto"/>
              <w:right w:val="nil"/>
            </w:tcBorders>
          </w:tcPr>
          <w:p w14:paraId="63EFE175"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9.5</w:t>
            </w:r>
          </w:p>
        </w:tc>
        <w:tc>
          <w:tcPr>
            <w:tcW w:w="1276" w:type="dxa"/>
            <w:tcBorders>
              <w:top w:val="nil"/>
              <w:left w:val="nil"/>
              <w:bottom w:val="single" w:sz="6" w:space="0" w:color="auto"/>
              <w:right w:val="nil"/>
            </w:tcBorders>
          </w:tcPr>
          <w:p w14:paraId="04A93C1F" w14:textId="77777777" w:rsidR="001F6560" w:rsidRPr="00310AF0" w:rsidRDefault="001F6560" w:rsidP="00DE358B">
            <w:pPr>
              <w:autoSpaceDE w:val="0"/>
              <w:autoSpaceDN w:val="0"/>
              <w:adjustRightInd w:val="0"/>
              <w:spacing w:line="240" w:lineRule="auto"/>
              <w:ind w:firstLine="0"/>
              <w:jc w:val="center"/>
              <w:rPr>
                <w:rFonts w:ascii="Calibri" w:hAnsi="Calibri" w:cs="Calibri"/>
                <w:sz w:val="18"/>
                <w:szCs w:val="18"/>
                <w:lang w:eastAsia="en-US"/>
              </w:rPr>
            </w:pPr>
            <w:r w:rsidRPr="00310AF0">
              <w:rPr>
                <w:rFonts w:ascii="Calibri" w:hAnsi="Calibri" w:cs="Calibri"/>
                <w:sz w:val="18"/>
                <w:szCs w:val="18"/>
                <w:lang w:eastAsia="en-US"/>
              </w:rPr>
              <w:t>7.0</w:t>
            </w:r>
          </w:p>
        </w:tc>
      </w:tr>
    </w:tbl>
    <w:p w14:paraId="5F08F6FB" w14:textId="77777777" w:rsidR="001F6560" w:rsidRPr="00310AF0" w:rsidRDefault="001F6560" w:rsidP="001F6560">
      <w:pPr>
        <w:pStyle w:val="Caption"/>
        <w:rPr>
          <w:color w:val="auto"/>
        </w:rPr>
      </w:pPr>
      <w:r w:rsidRPr="00310AF0">
        <w:rPr>
          <w:rStyle w:val="SubtitleChar"/>
          <w:rFonts w:eastAsiaTheme="minorHAnsi"/>
          <w:color w:val="auto"/>
          <w:spacing w:val="0"/>
          <w:sz w:val="18"/>
          <w:szCs w:val="18"/>
        </w:rPr>
        <w:t>Table SI-1: Nitrate reduction rates, ammonium and nitrite production rates for the three stations based on the different nitrate concentrations provided by the sediment feed solution for each reactor and dissolved organic carbon released during incubations</w:t>
      </w:r>
      <w:r w:rsidRPr="00310AF0">
        <w:rPr>
          <w:color w:val="auto"/>
        </w:rPr>
        <w:t>. Values are averages (n=14 for different nitrate input solutions, n= 16 for carbon additions, n = 8 for flow rate)  standard deviations are indicated in italic</w:t>
      </w:r>
    </w:p>
    <w:p w14:paraId="75F7E641" w14:textId="77777777" w:rsidR="001F6560" w:rsidRPr="00310AF0" w:rsidRDefault="001F6560" w:rsidP="001F6560">
      <w:pPr>
        <w:spacing w:after="160" w:line="259" w:lineRule="auto"/>
        <w:ind w:firstLine="0"/>
        <w:jc w:val="left"/>
        <w:rPr>
          <w:sz w:val="18"/>
          <w:szCs w:val="18"/>
        </w:rPr>
      </w:pPr>
    </w:p>
    <w:p w14:paraId="42493B1B" w14:textId="77777777" w:rsidR="001F6560" w:rsidRPr="00310AF0" w:rsidRDefault="001F6560" w:rsidP="001F6560">
      <w:pPr>
        <w:spacing w:after="160" w:line="259" w:lineRule="auto"/>
        <w:ind w:firstLine="0"/>
        <w:jc w:val="left"/>
        <w:rPr>
          <w:sz w:val="18"/>
          <w:szCs w:val="18"/>
        </w:rPr>
      </w:pPr>
    </w:p>
    <w:p w14:paraId="0E6D5F71" w14:textId="77777777" w:rsidR="001F6560" w:rsidRPr="00310AF0" w:rsidRDefault="001F6560" w:rsidP="001F6560">
      <w:pPr>
        <w:spacing w:after="160" w:line="259" w:lineRule="auto"/>
        <w:ind w:firstLine="0"/>
        <w:jc w:val="left"/>
        <w:rPr>
          <w:sz w:val="18"/>
          <w:szCs w:val="18"/>
        </w:rPr>
      </w:pPr>
    </w:p>
    <w:p w14:paraId="14F3235B" w14:textId="77777777" w:rsidR="001F6560" w:rsidRPr="00310AF0" w:rsidRDefault="001F6560" w:rsidP="001F6560">
      <w:pPr>
        <w:spacing w:after="160" w:line="259" w:lineRule="auto"/>
        <w:ind w:firstLine="0"/>
        <w:jc w:val="left"/>
        <w:rPr>
          <w:sz w:val="18"/>
          <w:szCs w:val="18"/>
        </w:rPr>
      </w:pPr>
    </w:p>
    <w:p w14:paraId="4EA02177" w14:textId="77777777" w:rsidR="001F6560" w:rsidRPr="00310AF0" w:rsidRDefault="001F6560" w:rsidP="001F6560">
      <w:pPr>
        <w:spacing w:after="160" w:line="259" w:lineRule="auto"/>
        <w:ind w:firstLine="0"/>
        <w:jc w:val="left"/>
        <w:rPr>
          <w:sz w:val="18"/>
          <w:szCs w:val="18"/>
        </w:rPr>
      </w:pPr>
    </w:p>
    <w:p w14:paraId="7030B00A" w14:textId="77777777" w:rsidR="001F6560" w:rsidRPr="00310AF0" w:rsidRDefault="001F6560" w:rsidP="001F6560">
      <w:pPr>
        <w:spacing w:after="160" w:line="259" w:lineRule="auto"/>
        <w:ind w:firstLine="0"/>
        <w:jc w:val="left"/>
        <w:rPr>
          <w:sz w:val="18"/>
          <w:szCs w:val="18"/>
        </w:rPr>
      </w:pPr>
    </w:p>
    <w:p w14:paraId="16DE595C" w14:textId="77777777" w:rsidR="001F6560" w:rsidRPr="00310AF0" w:rsidRDefault="001F6560" w:rsidP="001F6560">
      <w:pPr>
        <w:spacing w:after="160" w:line="259" w:lineRule="auto"/>
        <w:ind w:firstLine="0"/>
        <w:jc w:val="left"/>
        <w:rPr>
          <w:sz w:val="18"/>
          <w:szCs w:val="18"/>
        </w:rPr>
      </w:pPr>
    </w:p>
    <w:p w14:paraId="6B16DD49" w14:textId="77777777" w:rsidR="001F6560" w:rsidRPr="00310AF0" w:rsidRDefault="001F6560" w:rsidP="001F6560">
      <w:pPr>
        <w:spacing w:after="160" w:line="259" w:lineRule="auto"/>
        <w:ind w:firstLine="0"/>
        <w:jc w:val="left"/>
        <w:rPr>
          <w:sz w:val="18"/>
          <w:szCs w:val="18"/>
        </w:rPr>
      </w:pPr>
    </w:p>
    <w:p w14:paraId="67342291" w14:textId="77777777" w:rsidR="001F6560" w:rsidRPr="00310AF0" w:rsidRDefault="001F6560" w:rsidP="001F6560">
      <w:pPr>
        <w:spacing w:after="160" w:line="259" w:lineRule="auto"/>
        <w:ind w:firstLine="0"/>
        <w:jc w:val="left"/>
        <w:rPr>
          <w:sz w:val="18"/>
          <w:szCs w:val="18"/>
        </w:rPr>
      </w:pPr>
    </w:p>
    <w:p w14:paraId="561F07FD" w14:textId="77777777" w:rsidR="001F6560" w:rsidRPr="00310AF0" w:rsidRDefault="001F6560" w:rsidP="001F6560">
      <w:pPr>
        <w:spacing w:after="160" w:line="259" w:lineRule="auto"/>
        <w:ind w:firstLine="0"/>
        <w:jc w:val="left"/>
        <w:rPr>
          <w:sz w:val="18"/>
          <w:szCs w:val="18"/>
        </w:rPr>
      </w:pPr>
    </w:p>
    <w:p w14:paraId="7F8263A7" w14:textId="77777777" w:rsidR="001F6560" w:rsidRPr="00310AF0" w:rsidRDefault="001F6560" w:rsidP="001F6560">
      <w:pPr>
        <w:spacing w:after="160" w:line="259" w:lineRule="auto"/>
        <w:ind w:firstLine="0"/>
        <w:jc w:val="left"/>
        <w:rPr>
          <w:sz w:val="18"/>
          <w:szCs w:val="18"/>
        </w:rPr>
      </w:pPr>
    </w:p>
    <w:p w14:paraId="4835E957" w14:textId="77777777" w:rsidR="001F6560" w:rsidRPr="00310AF0" w:rsidRDefault="001F6560" w:rsidP="001F6560">
      <w:pPr>
        <w:spacing w:after="160" w:line="259" w:lineRule="auto"/>
        <w:ind w:firstLine="0"/>
        <w:jc w:val="left"/>
        <w:rPr>
          <w:sz w:val="18"/>
          <w:szCs w:val="18"/>
        </w:rPr>
      </w:pPr>
    </w:p>
    <w:p w14:paraId="57458931" w14:textId="77777777" w:rsidR="001F6560" w:rsidRPr="00310AF0" w:rsidRDefault="001F6560" w:rsidP="001F6560">
      <w:pPr>
        <w:spacing w:after="160" w:line="259" w:lineRule="auto"/>
        <w:ind w:firstLine="0"/>
        <w:jc w:val="left"/>
        <w:rPr>
          <w:sz w:val="18"/>
          <w:szCs w:val="18"/>
        </w:rPr>
      </w:pPr>
    </w:p>
    <w:p w14:paraId="21AD0DCB" w14:textId="77777777" w:rsidR="001F6560" w:rsidRPr="00310AF0" w:rsidRDefault="001F6560" w:rsidP="001F6560">
      <w:pPr>
        <w:spacing w:after="160" w:line="259" w:lineRule="auto"/>
        <w:ind w:firstLine="0"/>
        <w:jc w:val="left"/>
        <w:rPr>
          <w:sz w:val="18"/>
          <w:szCs w:val="18"/>
        </w:rPr>
      </w:pPr>
    </w:p>
    <w:p w14:paraId="06F6FB4B" w14:textId="77777777" w:rsidR="001F6560" w:rsidRPr="00310AF0" w:rsidRDefault="001F6560" w:rsidP="001F6560">
      <w:pPr>
        <w:spacing w:after="160" w:line="259" w:lineRule="auto"/>
        <w:ind w:firstLine="0"/>
        <w:jc w:val="left"/>
        <w:rPr>
          <w:sz w:val="18"/>
          <w:szCs w:val="18"/>
        </w:rPr>
      </w:pPr>
    </w:p>
    <w:p w14:paraId="4C1317DB" w14:textId="77777777" w:rsidR="001F6560" w:rsidRPr="00310AF0" w:rsidRDefault="001F6560" w:rsidP="001F6560">
      <w:pPr>
        <w:spacing w:after="160" w:line="259" w:lineRule="auto"/>
        <w:ind w:firstLine="0"/>
        <w:jc w:val="left"/>
        <w:rPr>
          <w:sz w:val="18"/>
          <w:szCs w:val="18"/>
        </w:rPr>
      </w:pPr>
      <w:r w:rsidRPr="00310AF0">
        <w:rPr>
          <w:sz w:val="18"/>
          <w:szCs w:val="18"/>
        </w:rPr>
        <w:t xml:space="preserve"># Green leaves (GL) from </w:t>
      </w:r>
      <w:r w:rsidRPr="00310AF0">
        <w:rPr>
          <w:i/>
          <w:sz w:val="18"/>
          <w:szCs w:val="18"/>
        </w:rPr>
        <w:t>Rhizophora mangle</w:t>
      </w:r>
      <w:r w:rsidRPr="00310AF0">
        <w:rPr>
          <w:sz w:val="18"/>
          <w:szCs w:val="18"/>
        </w:rPr>
        <w:t xml:space="preserve"> trees, the yellow leaves (YL) correspond to old senescent leaves, ready to fall.</w:t>
      </w:r>
    </w:p>
    <w:p w14:paraId="1386FB76" w14:textId="77777777" w:rsidR="001F6560" w:rsidRPr="00310AF0" w:rsidRDefault="001F6560" w:rsidP="001F6560">
      <w:pPr>
        <w:spacing w:after="160" w:line="259" w:lineRule="auto"/>
        <w:ind w:firstLine="0"/>
        <w:jc w:val="left"/>
        <w:sectPr w:rsidR="001F6560" w:rsidRPr="00310AF0" w:rsidSect="00B95FD5">
          <w:pgSz w:w="16838" w:h="11906" w:orient="landscape"/>
          <w:pgMar w:top="1418" w:right="1418" w:bottom="1418" w:left="1418" w:header="709" w:footer="709" w:gutter="0"/>
          <w:lnNumType w:countBy="5" w:restart="continuous"/>
          <w:cols w:space="708"/>
          <w:docGrid w:linePitch="360"/>
        </w:sectPr>
      </w:pPr>
    </w:p>
    <w:p w14:paraId="3C699B9C" w14:textId="77777777" w:rsidR="001F6560" w:rsidRPr="00310AF0" w:rsidRDefault="001F6560" w:rsidP="001F6560">
      <w:pPr>
        <w:spacing w:after="160" w:line="259" w:lineRule="auto"/>
        <w:ind w:firstLine="0"/>
        <w:jc w:val="left"/>
      </w:pPr>
    </w:p>
    <w:p w14:paraId="3A837CEC" w14:textId="77777777" w:rsidR="001F6560" w:rsidRPr="00310AF0" w:rsidRDefault="001F6560" w:rsidP="001F6560">
      <w:pPr>
        <w:pStyle w:val="Caption"/>
        <w:rPr>
          <w:color w:val="auto"/>
        </w:rPr>
      </w:pPr>
      <w:r w:rsidRPr="00310AF0">
        <w:rPr>
          <w:rStyle w:val="Heading5Char"/>
          <w:color w:val="auto"/>
        </w:rPr>
        <w:t xml:space="preserve">Table SI-2: Characteristics of the incubated sediments and leaves. </w:t>
      </w:r>
    </w:p>
    <w:p w14:paraId="615C4DFD" w14:textId="77777777" w:rsidR="001F6560" w:rsidRPr="00310AF0" w:rsidRDefault="001F6560" w:rsidP="001F6560">
      <w:pPr>
        <w:rPr>
          <w:sz w:val="18"/>
          <w:szCs w:val="18"/>
        </w:rPr>
      </w:pPr>
      <w:r w:rsidRPr="00310AF0">
        <w:rPr>
          <w:sz w:val="24"/>
          <w:szCs w:val="24"/>
        </w:rPr>
        <w:t xml:space="preserve"> </w:t>
      </w:r>
    </w:p>
    <w:tbl>
      <w:tblPr>
        <w:tblW w:w="9147" w:type="dxa"/>
        <w:tblInd w:w="-30" w:type="dxa"/>
        <w:tblLayout w:type="fixed"/>
        <w:tblCellMar>
          <w:left w:w="70" w:type="dxa"/>
          <w:right w:w="70" w:type="dxa"/>
        </w:tblCellMar>
        <w:tblLook w:val="0000" w:firstRow="0" w:lastRow="0" w:firstColumn="0" w:lastColumn="0" w:noHBand="0" w:noVBand="0"/>
      </w:tblPr>
      <w:tblGrid>
        <w:gridCol w:w="947"/>
        <w:gridCol w:w="1219"/>
        <w:gridCol w:w="2276"/>
        <w:gridCol w:w="164"/>
        <w:gridCol w:w="777"/>
        <w:gridCol w:w="941"/>
        <w:gridCol w:w="941"/>
        <w:gridCol w:w="941"/>
        <w:gridCol w:w="941"/>
      </w:tblGrid>
      <w:tr w:rsidR="00310AF0" w:rsidRPr="00310AF0" w14:paraId="4933A189" w14:textId="77777777" w:rsidTr="00DE358B">
        <w:trPr>
          <w:trHeight w:val="206"/>
        </w:trPr>
        <w:tc>
          <w:tcPr>
            <w:tcW w:w="947" w:type="dxa"/>
            <w:tcBorders>
              <w:top w:val="single" w:sz="6" w:space="0" w:color="auto"/>
              <w:left w:val="nil"/>
              <w:bottom w:val="nil"/>
              <w:right w:val="nil"/>
            </w:tcBorders>
          </w:tcPr>
          <w:p w14:paraId="2D28BE19" w14:textId="77777777" w:rsidR="001F6560" w:rsidRPr="00310AF0" w:rsidRDefault="001F6560" w:rsidP="00DE358B">
            <w:pPr>
              <w:autoSpaceDE w:val="0"/>
              <w:autoSpaceDN w:val="0"/>
              <w:adjustRightInd w:val="0"/>
              <w:spacing w:line="240" w:lineRule="auto"/>
              <w:ind w:firstLine="0"/>
              <w:jc w:val="left"/>
              <w:rPr>
                <w:rFonts w:ascii="Calibri" w:hAnsi="Calibri" w:cs="Calibri"/>
                <w:sz w:val="24"/>
                <w:szCs w:val="24"/>
                <w:lang w:eastAsia="en-US"/>
              </w:rPr>
            </w:pPr>
            <w:r w:rsidRPr="00310AF0">
              <w:rPr>
                <w:rFonts w:ascii="Calibri" w:hAnsi="Calibri" w:cs="Calibri"/>
                <w:sz w:val="24"/>
                <w:szCs w:val="24"/>
                <w:lang w:eastAsia="en-US"/>
              </w:rPr>
              <w:t>Site</w:t>
            </w:r>
          </w:p>
        </w:tc>
        <w:tc>
          <w:tcPr>
            <w:tcW w:w="1219" w:type="dxa"/>
            <w:tcBorders>
              <w:top w:val="single" w:sz="6" w:space="0" w:color="auto"/>
              <w:left w:val="nil"/>
              <w:bottom w:val="nil"/>
              <w:right w:val="nil"/>
            </w:tcBorders>
          </w:tcPr>
          <w:p w14:paraId="0F11A119" w14:textId="77777777" w:rsidR="001F6560" w:rsidRPr="00310AF0" w:rsidRDefault="001F6560" w:rsidP="00DE358B">
            <w:pPr>
              <w:autoSpaceDE w:val="0"/>
              <w:autoSpaceDN w:val="0"/>
              <w:adjustRightInd w:val="0"/>
              <w:spacing w:line="240" w:lineRule="auto"/>
              <w:ind w:firstLine="0"/>
              <w:jc w:val="left"/>
              <w:rPr>
                <w:rFonts w:ascii="Calibri" w:hAnsi="Calibri" w:cs="Calibri"/>
                <w:sz w:val="24"/>
                <w:szCs w:val="24"/>
                <w:lang w:eastAsia="en-US"/>
              </w:rPr>
            </w:pPr>
            <w:r w:rsidRPr="00310AF0">
              <w:rPr>
                <w:rFonts w:ascii="Calibri" w:hAnsi="Calibri" w:cs="Calibri"/>
                <w:sz w:val="24"/>
                <w:szCs w:val="24"/>
                <w:lang w:eastAsia="en-US"/>
              </w:rPr>
              <w:t xml:space="preserve">Date </w:t>
            </w:r>
          </w:p>
        </w:tc>
        <w:tc>
          <w:tcPr>
            <w:tcW w:w="2276" w:type="dxa"/>
            <w:tcBorders>
              <w:top w:val="single" w:sz="6" w:space="0" w:color="auto"/>
              <w:left w:val="nil"/>
              <w:bottom w:val="nil"/>
              <w:right w:val="nil"/>
            </w:tcBorders>
          </w:tcPr>
          <w:p w14:paraId="325DF1A8"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p>
        </w:tc>
        <w:tc>
          <w:tcPr>
            <w:tcW w:w="941" w:type="dxa"/>
            <w:gridSpan w:val="2"/>
            <w:tcBorders>
              <w:top w:val="single" w:sz="6" w:space="0" w:color="auto"/>
              <w:left w:val="nil"/>
              <w:bottom w:val="nil"/>
              <w:right w:val="nil"/>
            </w:tcBorders>
          </w:tcPr>
          <w:p w14:paraId="590C8F00"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C</w:t>
            </w:r>
          </w:p>
        </w:tc>
        <w:tc>
          <w:tcPr>
            <w:tcW w:w="941" w:type="dxa"/>
            <w:tcBorders>
              <w:top w:val="single" w:sz="6" w:space="0" w:color="auto"/>
              <w:left w:val="nil"/>
              <w:bottom w:val="nil"/>
              <w:right w:val="nil"/>
            </w:tcBorders>
          </w:tcPr>
          <w:p w14:paraId="51D6CC17"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N</w:t>
            </w:r>
          </w:p>
        </w:tc>
        <w:tc>
          <w:tcPr>
            <w:tcW w:w="941" w:type="dxa"/>
            <w:tcBorders>
              <w:top w:val="single" w:sz="6" w:space="0" w:color="auto"/>
              <w:left w:val="nil"/>
              <w:bottom w:val="nil"/>
              <w:right w:val="nil"/>
            </w:tcBorders>
          </w:tcPr>
          <w:p w14:paraId="38606712"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C/N</w:t>
            </w:r>
          </w:p>
        </w:tc>
        <w:tc>
          <w:tcPr>
            <w:tcW w:w="941" w:type="dxa"/>
            <w:tcBorders>
              <w:top w:val="single" w:sz="6" w:space="0" w:color="auto"/>
              <w:left w:val="nil"/>
              <w:bottom w:val="nil"/>
              <w:right w:val="nil"/>
            </w:tcBorders>
          </w:tcPr>
          <w:p w14:paraId="655EF9C6"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δ</w:t>
            </w:r>
            <w:r w:rsidRPr="00310AF0">
              <w:rPr>
                <w:rFonts w:ascii="Calibri" w:hAnsi="Calibri" w:cs="Calibri"/>
                <w:sz w:val="24"/>
                <w:szCs w:val="24"/>
                <w:vertAlign w:val="superscript"/>
                <w:lang w:eastAsia="en-US"/>
              </w:rPr>
              <w:t>13</w:t>
            </w:r>
            <w:r w:rsidRPr="00310AF0">
              <w:rPr>
                <w:rFonts w:ascii="Calibri" w:hAnsi="Calibri" w:cs="Calibri"/>
                <w:sz w:val="24"/>
                <w:szCs w:val="24"/>
                <w:lang w:eastAsia="en-US"/>
              </w:rPr>
              <w:t>C</w:t>
            </w:r>
          </w:p>
        </w:tc>
        <w:tc>
          <w:tcPr>
            <w:tcW w:w="941" w:type="dxa"/>
            <w:tcBorders>
              <w:top w:val="single" w:sz="6" w:space="0" w:color="auto"/>
              <w:left w:val="nil"/>
              <w:bottom w:val="nil"/>
              <w:right w:val="nil"/>
            </w:tcBorders>
          </w:tcPr>
          <w:p w14:paraId="07A111C7"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δ</w:t>
            </w:r>
            <w:r w:rsidRPr="00310AF0">
              <w:rPr>
                <w:rFonts w:ascii="Calibri" w:hAnsi="Calibri" w:cs="Calibri"/>
                <w:sz w:val="24"/>
                <w:szCs w:val="24"/>
                <w:vertAlign w:val="superscript"/>
                <w:lang w:eastAsia="en-US"/>
              </w:rPr>
              <w:t>15</w:t>
            </w:r>
            <w:r w:rsidRPr="00310AF0">
              <w:rPr>
                <w:rFonts w:ascii="Calibri" w:hAnsi="Calibri" w:cs="Calibri"/>
                <w:sz w:val="24"/>
                <w:szCs w:val="24"/>
                <w:lang w:eastAsia="en-US"/>
              </w:rPr>
              <w:t>N</w:t>
            </w:r>
          </w:p>
        </w:tc>
      </w:tr>
      <w:tr w:rsidR="00310AF0" w:rsidRPr="00310AF0" w14:paraId="063EE187" w14:textId="77777777" w:rsidTr="00DE358B">
        <w:trPr>
          <w:trHeight w:val="215"/>
        </w:trPr>
        <w:tc>
          <w:tcPr>
            <w:tcW w:w="947" w:type="dxa"/>
            <w:tcBorders>
              <w:top w:val="nil"/>
              <w:left w:val="nil"/>
              <w:bottom w:val="double" w:sz="6" w:space="0" w:color="auto"/>
              <w:right w:val="nil"/>
            </w:tcBorders>
          </w:tcPr>
          <w:p w14:paraId="5CC8DEFB" w14:textId="77777777" w:rsidR="001F6560" w:rsidRPr="00310AF0" w:rsidRDefault="001F6560" w:rsidP="00DE358B">
            <w:pPr>
              <w:autoSpaceDE w:val="0"/>
              <w:autoSpaceDN w:val="0"/>
              <w:adjustRightInd w:val="0"/>
              <w:spacing w:line="240" w:lineRule="auto"/>
              <w:ind w:firstLine="0"/>
              <w:jc w:val="left"/>
              <w:rPr>
                <w:rFonts w:ascii="Calibri" w:hAnsi="Calibri" w:cs="Calibri"/>
                <w:sz w:val="24"/>
                <w:szCs w:val="24"/>
                <w:lang w:eastAsia="en-US"/>
              </w:rPr>
            </w:pPr>
          </w:p>
        </w:tc>
        <w:tc>
          <w:tcPr>
            <w:tcW w:w="1219" w:type="dxa"/>
            <w:tcBorders>
              <w:top w:val="nil"/>
              <w:left w:val="nil"/>
              <w:bottom w:val="double" w:sz="6" w:space="0" w:color="auto"/>
              <w:right w:val="nil"/>
            </w:tcBorders>
          </w:tcPr>
          <w:p w14:paraId="211F37B3" w14:textId="77777777" w:rsidR="001F6560" w:rsidRPr="00310AF0" w:rsidRDefault="001F6560" w:rsidP="00DE358B">
            <w:pPr>
              <w:autoSpaceDE w:val="0"/>
              <w:autoSpaceDN w:val="0"/>
              <w:adjustRightInd w:val="0"/>
              <w:spacing w:line="240" w:lineRule="auto"/>
              <w:ind w:firstLine="0"/>
              <w:jc w:val="left"/>
              <w:rPr>
                <w:rFonts w:ascii="Calibri" w:hAnsi="Calibri" w:cs="Calibri"/>
                <w:sz w:val="24"/>
                <w:szCs w:val="24"/>
                <w:lang w:eastAsia="en-US"/>
              </w:rPr>
            </w:pPr>
          </w:p>
        </w:tc>
        <w:tc>
          <w:tcPr>
            <w:tcW w:w="2276" w:type="dxa"/>
            <w:tcBorders>
              <w:top w:val="nil"/>
              <w:left w:val="nil"/>
              <w:bottom w:val="double" w:sz="6" w:space="0" w:color="auto"/>
              <w:right w:val="nil"/>
            </w:tcBorders>
          </w:tcPr>
          <w:p w14:paraId="45A892D0"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p>
        </w:tc>
        <w:tc>
          <w:tcPr>
            <w:tcW w:w="941" w:type="dxa"/>
            <w:gridSpan w:val="2"/>
            <w:tcBorders>
              <w:top w:val="nil"/>
              <w:left w:val="nil"/>
              <w:bottom w:val="double" w:sz="6" w:space="0" w:color="auto"/>
              <w:right w:val="nil"/>
            </w:tcBorders>
          </w:tcPr>
          <w:p w14:paraId="6F1505A9"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w:t>
            </w:r>
          </w:p>
        </w:tc>
        <w:tc>
          <w:tcPr>
            <w:tcW w:w="941" w:type="dxa"/>
            <w:tcBorders>
              <w:top w:val="nil"/>
              <w:left w:val="nil"/>
              <w:bottom w:val="double" w:sz="6" w:space="0" w:color="auto"/>
              <w:right w:val="nil"/>
            </w:tcBorders>
          </w:tcPr>
          <w:p w14:paraId="148704E8"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p>
        </w:tc>
        <w:tc>
          <w:tcPr>
            <w:tcW w:w="941" w:type="dxa"/>
            <w:tcBorders>
              <w:top w:val="nil"/>
              <w:left w:val="nil"/>
              <w:bottom w:val="double" w:sz="6" w:space="0" w:color="auto"/>
              <w:right w:val="nil"/>
            </w:tcBorders>
          </w:tcPr>
          <w:p w14:paraId="1AD3E9F6"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p>
        </w:tc>
        <w:tc>
          <w:tcPr>
            <w:tcW w:w="941" w:type="dxa"/>
            <w:tcBorders>
              <w:top w:val="nil"/>
              <w:left w:val="nil"/>
              <w:bottom w:val="double" w:sz="6" w:space="0" w:color="auto"/>
              <w:right w:val="nil"/>
            </w:tcBorders>
          </w:tcPr>
          <w:p w14:paraId="4EC34640"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w:t>
            </w:r>
          </w:p>
        </w:tc>
        <w:tc>
          <w:tcPr>
            <w:tcW w:w="941" w:type="dxa"/>
            <w:tcBorders>
              <w:top w:val="nil"/>
              <w:left w:val="nil"/>
              <w:bottom w:val="double" w:sz="6" w:space="0" w:color="auto"/>
              <w:right w:val="nil"/>
            </w:tcBorders>
          </w:tcPr>
          <w:p w14:paraId="346AF4D2"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p>
        </w:tc>
      </w:tr>
      <w:tr w:rsidR="00310AF0" w:rsidRPr="00310AF0" w14:paraId="1D0E740E" w14:textId="77777777" w:rsidTr="00DE358B">
        <w:trPr>
          <w:trHeight w:val="215"/>
        </w:trPr>
        <w:tc>
          <w:tcPr>
            <w:tcW w:w="947" w:type="dxa"/>
            <w:tcBorders>
              <w:top w:val="nil"/>
              <w:left w:val="nil"/>
              <w:bottom w:val="nil"/>
              <w:right w:val="nil"/>
            </w:tcBorders>
          </w:tcPr>
          <w:p w14:paraId="355EA53A" w14:textId="77777777" w:rsidR="001F6560" w:rsidRPr="00310AF0" w:rsidRDefault="001F6560" w:rsidP="00DE358B">
            <w:pPr>
              <w:autoSpaceDE w:val="0"/>
              <w:autoSpaceDN w:val="0"/>
              <w:adjustRightInd w:val="0"/>
              <w:spacing w:line="240" w:lineRule="auto"/>
              <w:ind w:firstLine="0"/>
              <w:jc w:val="left"/>
              <w:rPr>
                <w:rFonts w:ascii="Calibri" w:hAnsi="Calibri" w:cs="Calibri"/>
                <w:sz w:val="24"/>
                <w:szCs w:val="24"/>
                <w:lang w:eastAsia="en-US"/>
              </w:rPr>
            </w:pPr>
            <w:r w:rsidRPr="00310AF0">
              <w:rPr>
                <w:rFonts w:ascii="Calibri" w:hAnsi="Calibri" w:cs="Calibri"/>
                <w:sz w:val="24"/>
                <w:szCs w:val="24"/>
                <w:lang w:eastAsia="en-US"/>
              </w:rPr>
              <w:t>CR1</w:t>
            </w:r>
          </w:p>
        </w:tc>
        <w:tc>
          <w:tcPr>
            <w:tcW w:w="1219" w:type="dxa"/>
            <w:tcBorders>
              <w:top w:val="nil"/>
              <w:left w:val="nil"/>
              <w:bottom w:val="nil"/>
              <w:right w:val="nil"/>
            </w:tcBorders>
          </w:tcPr>
          <w:p w14:paraId="0AF569DB" w14:textId="77777777" w:rsidR="001F6560" w:rsidRPr="00310AF0" w:rsidRDefault="001F6560" w:rsidP="00DE358B">
            <w:pPr>
              <w:autoSpaceDE w:val="0"/>
              <w:autoSpaceDN w:val="0"/>
              <w:adjustRightInd w:val="0"/>
              <w:spacing w:line="240" w:lineRule="auto"/>
              <w:ind w:firstLine="0"/>
              <w:jc w:val="left"/>
              <w:rPr>
                <w:rFonts w:ascii="Calibri" w:hAnsi="Calibri" w:cs="Calibri"/>
                <w:lang w:eastAsia="en-US"/>
              </w:rPr>
            </w:pPr>
            <w:r w:rsidRPr="00310AF0">
              <w:rPr>
                <w:rFonts w:ascii="Calibri" w:hAnsi="Calibri" w:cs="Calibri"/>
                <w:lang w:eastAsia="en-US"/>
              </w:rPr>
              <w:t>Nov 2016</w:t>
            </w:r>
          </w:p>
        </w:tc>
        <w:tc>
          <w:tcPr>
            <w:tcW w:w="2440" w:type="dxa"/>
            <w:gridSpan w:val="2"/>
            <w:tcBorders>
              <w:top w:val="nil"/>
              <w:left w:val="nil"/>
              <w:bottom w:val="nil"/>
              <w:right w:val="nil"/>
            </w:tcBorders>
          </w:tcPr>
          <w:p w14:paraId="03EAAA7D"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sediment</w:t>
            </w:r>
          </w:p>
        </w:tc>
        <w:tc>
          <w:tcPr>
            <w:tcW w:w="777" w:type="dxa"/>
            <w:tcBorders>
              <w:top w:val="nil"/>
              <w:left w:val="nil"/>
              <w:bottom w:val="nil"/>
              <w:right w:val="nil"/>
            </w:tcBorders>
          </w:tcPr>
          <w:p w14:paraId="5C9B2C2A"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26.3</w:t>
            </w:r>
          </w:p>
        </w:tc>
        <w:tc>
          <w:tcPr>
            <w:tcW w:w="941" w:type="dxa"/>
            <w:tcBorders>
              <w:top w:val="nil"/>
              <w:left w:val="nil"/>
              <w:bottom w:val="nil"/>
              <w:right w:val="nil"/>
            </w:tcBorders>
          </w:tcPr>
          <w:p w14:paraId="47FA2E49"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1.4</w:t>
            </w:r>
          </w:p>
        </w:tc>
        <w:tc>
          <w:tcPr>
            <w:tcW w:w="941" w:type="dxa"/>
            <w:tcBorders>
              <w:top w:val="nil"/>
              <w:left w:val="nil"/>
              <w:bottom w:val="nil"/>
              <w:right w:val="nil"/>
            </w:tcBorders>
          </w:tcPr>
          <w:p w14:paraId="63CE76FE"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22.3</w:t>
            </w:r>
          </w:p>
        </w:tc>
        <w:tc>
          <w:tcPr>
            <w:tcW w:w="941" w:type="dxa"/>
            <w:tcBorders>
              <w:top w:val="nil"/>
              <w:left w:val="nil"/>
              <w:bottom w:val="nil"/>
              <w:right w:val="nil"/>
            </w:tcBorders>
          </w:tcPr>
          <w:p w14:paraId="02B7CB43"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-27.4</w:t>
            </w:r>
          </w:p>
        </w:tc>
        <w:tc>
          <w:tcPr>
            <w:tcW w:w="941" w:type="dxa"/>
            <w:tcBorders>
              <w:top w:val="nil"/>
              <w:left w:val="nil"/>
              <w:bottom w:val="nil"/>
              <w:right w:val="nil"/>
            </w:tcBorders>
          </w:tcPr>
          <w:p w14:paraId="5FFD8CC6"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9.0</w:t>
            </w:r>
          </w:p>
        </w:tc>
      </w:tr>
      <w:tr w:rsidR="00310AF0" w:rsidRPr="00310AF0" w14:paraId="349AD201" w14:textId="77777777" w:rsidTr="00DE358B">
        <w:trPr>
          <w:trHeight w:val="206"/>
        </w:trPr>
        <w:tc>
          <w:tcPr>
            <w:tcW w:w="947" w:type="dxa"/>
            <w:tcBorders>
              <w:top w:val="nil"/>
              <w:left w:val="nil"/>
              <w:bottom w:val="nil"/>
              <w:right w:val="nil"/>
            </w:tcBorders>
          </w:tcPr>
          <w:p w14:paraId="4E870BAF" w14:textId="77777777" w:rsidR="001F6560" w:rsidRPr="00310AF0" w:rsidRDefault="001F6560" w:rsidP="00DE358B">
            <w:pPr>
              <w:autoSpaceDE w:val="0"/>
              <w:autoSpaceDN w:val="0"/>
              <w:adjustRightInd w:val="0"/>
              <w:spacing w:line="240" w:lineRule="auto"/>
              <w:ind w:firstLine="0"/>
              <w:jc w:val="left"/>
              <w:rPr>
                <w:rFonts w:ascii="Calibri" w:hAnsi="Calibri" w:cs="Calibri"/>
                <w:b/>
                <w:sz w:val="24"/>
                <w:szCs w:val="24"/>
                <w:lang w:eastAsia="en-US"/>
              </w:rPr>
            </w:pPr>
            <w:r w:rsidRPr="00310AF0">
              <w:rPr>
                <w:rFonts w:ascii="Calibri" w:hAnsi="Calibri" w:cs="Calibri"/>
                <w:b/>
                <w:sz w:val="24"/>
                <w:szCs w:val="24"/>
                <w:lang w:eastAsia="en-US"/>
              </w:rPr>
              <w:t>CR2</w:t>
            </w:r>
          </w:p>
        </w:tc>
        <w:tc>
          <w:tcPr>
            <w:tcW w:w="1219" w:type="dxa"/>
            <w:tcBorders>
              <w:top w:val="nil"/>
              <w:left w:val="nil"/>
              <w:bottom w:val="nil"/>
              <w:right w:val="nil"/>
            </w:tcBorders>
          </w:tcPr>
          <w:p w14:paraId="2DD8272B" w14:textId="77777777" w:rsidR="001F6560" w:rsidRPr="00310AF0" w:rsidRDefault="001F6560" w:rsidP="00DE358B">
            <w:pPr>
              <w:autoSpaceDE w:val="0"/>
              <w:autoSpaceDN w:val="0"/>
              <w:adjustRightInd w:val="0"/>
              <w:spacing w:line="240" w:lineRule="auto"/>
              <w:ind w:firstLine="0"/>
              <w:jc w:val="left"/>
              <w:rPr>
                <w:rFonts w:ascii="Calibri" w:hAnsi="Calibri" w:cs="Calibri"/>
                <w:b/>
                <w:lang w:eastAsia="en-US"/>
              </w:rPr>
            </w:pPr>
          </w:p>
        </w:tc>
        <w:tc>
          <w:tcPr>
            <w:tcW w:w="2440" w:type="dxa"/>
            <w:gridSpan w:val="2"/>
            <w:tcBorders>
              <w:top w:val="nil"/>
              <w:left w:val="nil"/>
              <w:bottom w:val="nil"/>
              <w:right w:val="nil"/>
            </w:tcBorders>
          </w:tcPr>
          <w:p w14:paraId="58637A5B"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p>
        </w:tc>
        <w:tc>
          <w:tcPr>
            <w:tcW w:w="777" w:type="dxa"/>
            <w:tcBorders>
              <w:top w:val="nil"/>
              <w:left w:val="nil"/>
              <w:bottom w:val="nil"/>
              <w:right w:val="nil"/>
            </w:tcBorders>
          </w:tcPr>
          <w:p w14:paraId="7B59D7D0"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r w:rsidRPr="00310AF0">
              <w:rPr>
                <w:rFonts w:ascii="Calibri" w:hAnsi="Calibri" w:cs="Calibri"/>
                <w:b/>
                <w:sz w:val="24"/>
                <w:szCs w:val="24"/>
                <w:lang w:eastAsia="en-US"/>
              </w:rPr>
              <w:t>30.2</w:t>
            </w:r>
          </w:p>
        </w:tc>
        <w:tc>
          <w:tcPr>
            <w:tcW w:w="941" w:type="dxa"/>
            <w:tcBorders>
              <w:top w:val="nil"/>
              <w:left w:val="nil"/>
              <w:bottom w:val="nil"/>
              <w:right w:val="nil"/>
            </w:tcBorders>
          </w:tcPr>
          <w:p w14:paraId="40B92FD6"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r w:rsidRPr="00310AF0">
              <w:rPr>
                <w:rFonts w:ascii="Calibri" w:hAnsi="Calibri" w:cs="Calibri"/>
                <w:b/>
                <w:sz w:val="24"/>
                <w:szCs w:val="24"/>
                <w:lang w:eastAsia="en-US"/>
              </w:rPr>
              <w:t>1.3</w:t>
            </w:r>
          </w:p>
        </w:tc>
        <w:tc>
          <w:tcPr>
            <w:tcW w:w="941" w:type="dxa"/>
            <w:tcBorders>
              <w:top w:val="nil"/>
              <w:left w:val="nil"/>
              <w:bottom w:val="nil"/>
              <w:right w:val="nil"/>
            </w:tcBorders>
          </w:tcPr>
          <w:p w14:paraId="1B6D0687"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r w:rsidRPr="00310AF0">
              <w:rPr>
                <w:rFonts w:ascii="Calibri" w:hAnsi="Calibri" w:cs="Calibri"/>
                <w:b/>
                <w:sz w:val="24"/>
                <w:szCs w:val="24"/>
                <w:lang w:eastAsia="en-US"/>
              </w:rPr>
              <w:t>26.6</w:t>
            </w:r>
          </w:p>
        </w:tc>
        <w:tc>
          <w:tcPr>
            <w:tcW w:w="941" w:type="dxa"/>
            <w:tcBorders>
              <w:top w:val="nil"/>
              <w:left w:val="nil"/>
              <w:bottom w:val="nil"/>
              <w:right w:val="nil"/>
            </w:tcBorders>
          </w:tcPr>
          <w:p w14:paraId="40A01E18"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r w:rsidRPr="00310AF0">
              <w:rPr>
                <w:rFonts w:ascii="Calibri" w:hAnsi="Calibri" w:cs="Calibri"/>
                <w:b/>
                <w:sz w:val="24"/>
                <w:szCs w:val="24"/>
                <w:lang w:eastAsia="en-US"/>
              </w:rPr>
              <w:t>-28.5</w:t>
            </w:r>
          </w:p>
        </w:tc>
        <w:tc>
          <w:tcPr>
            <w:tcW w:w="941" w:type="dxa"/>
            <w:tcBorders>
              <w:top w:val="nil"/>
              <w:left w:val="nil"/>
              <w:bottom w:val="nil"/>
              <w:right w:val="nil"/>
            </w:tcBorders>
          </w:tcPr>
          <w:p w14:paraId="59AF4945"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r w:rsidRPr="00310AF0">
              <w:rPr>
                <w:rFonts w:ascii="Calibri" w:hAnsi="Calibri" w:cs="Calibri"/>
                <w:b/>
                <w:sz w:val="24"/>
                <w:szCs w:val="24"/>
                <w:lang w:eastAsia="en-US"/>
              </w:rPr>
              <w:t>2.5</w:t>
            </w:r>
          </w:p>
        </w:tc>
      </w:tr>
      <w:tr w:rsidR="00310AF0" w:rsidRPr="00310AF0" w14:paraId="2AE7BD84" w14:textId="77777777" w:rsidTr="00DE358B">
        <w:trPr>
          <w:trHeight w:val="206"/>
        </w:trPr>
        <w:tc>
          <w:tcPr>
            <w:tcW w:w="947" w:type="dxa"/>
            <w:tcBorders>
              <w:top w:val="nil"/>
              <w:left w:val="nil"/>
              <w:bottom w:val="single" w:sz="6" w:space="0" w:color="auto"/>
              <w:right w:val="nil"/>
            </w:tcBorders>
          </w:tcPr>
          <w:p w14:paraId="32774675" w14:textId="77777777" w:rsidR="001F6560" w:rsidRPr="00310AF0" w:rsidRDefault="001F6560" w:rsidP="00DE358B">
            <w:pPr>
              <w:autoSpaceDE w:val="0"/>
              <w:autoSpaceDN w:val="0"/>
              <w:adjustRightInd w:val="0"/>
              <w:spacing w:line="240" w:lineRule="auto"/>
              <w:ind w:firstLine="0"/>
              <w:jc w:val="left"/>
              <w:rPr>
                <w:rFonts w:ascii="Calibri" w:hAnsi="Calibri" w:cs="Calibri"/>
                <w:sz w:val="24"/>
                <w:szCs w:val="24"/>
                <w:lang w:eastAsia="en-US"/>
              </w:rPr>
            </w:pPr>
            <w:r w:rsidRPr="00310AF0">
              <w:rPr>
                <w:rFonts w:ascii="Calibri" w:hAnsi="Calibri" w:cs="Calibri"/>
                <w:sz w:val="24"/>
                <w:szCs w:val="24"/>
                <w:lang w:eastAsia="en-US"/>
              </w:rPr>
              <w:t>CR3</w:t>
            </w:r>
          </w:p>
        </w:tc>
        <w:tc>
          <w:tcPr>
            <w:tcW w:w="1219" w:type="dxa"/>
            <w:tcBorders>
              <w:top w:val="nil"/>
              <w:left w:val="nil"/>
              <w:bottom w:val="single" w:sz="6" w:space="0" w:color="auto"/>
              <w:right w:val="nil"/>
            </w:tcBorders>
          </w:tcPr>
          <w:p w14:paraId="24D6C508" w14:textId="77777777" w:rsidR="001F6560" w:rsidRPr="00310AF0" w:rsidRDefault="001F6560" w:rsidP="00DE358B">
            <w:pPr>
              <w:autoSpaceDE w:val="0"/>
              <w:autoSpaceDN w:val="0"/>
              <w:adjustRightInd w:val="0"/>
              <w:spacing w:line="240" w:lineRule="auto"/>
              <w:ind w:firstLine="0"/>
              <w:jc w:val="left"/>
              <w:rPr>
                <w:rFonts w:ascii="Calibri" w:hAnsi="Calibri" w:cs="Calibri"/>
                <w:lang w:eastAsia="en-US"/>
              </w:rPr>
            </w:pPr>
          </w:p>
        </w:tc>
        <w:tc>
          <w:tcPr>
            <w:tcW w:w="2440" w:type="dxa"/>
            <w:gridSpan w:val="2"/>
            <w:tcBorders>
              <w:top w:val="nil"/>
              <w:left w:val="nil"/>
              <w:bottom w:val="single" w:sz="6" w:space="0" w:color="auto"/>
              <w:right w:val="nil"/>
            </w:tcBorders>
          </w:tcPr>
          <w:p w14:paraId="5E51852B"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p>
        </w:tc>
        <w:tc>
          <w:tcPr>
            <w:tcW w:w="777" w:type="dxa"/>
            <w:tcBorders>
              <w:top w:val="nil"/>
              <w:left w:val="nil"/>
              <w:bottom w:val="single" w:sz="6" w:space="0" w:color="auto"/>
              <w:right w:val="nil"/>
            </w:tcBorders>
          </w:tcPr>
          <w:p w14:paraId="786EA479"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34.7</w:t>
            </w:r>
          </w:p>
        </w:tc>
        <w:tc>
          <w:tcPr>
            <w:tcW w:w="941" w:type="dxa"/>
            <w:tcBorders>
              <w:top w:val="nil"/>
              <w:left w:val="nil"/>
              <w:bottom w:val="single" w:sz="6" w:space="0" w:color="auto"/>
              <w:right w:val="nil"/>
            </w:tcBorders>
          </w:tcPr>
          <w:p w14:paraId="47A8BEB3"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1.5</w:t>
            </w:r>
          </w:p>
        </w:tc>
        <w:tc>
          <w:tcPr>
            <w:tcW w:w="941" w:type="dxa"/>
            <w:tcBorders>
              <w:top w:val="nil"/>
              <w:left w:val="nil"/>
              <w:bottom w:val="single" w:sz="6" w:space="0" w:color="auto"/>
              <w:right w:val="nil"/>
            </w:tcBorders>
          </w:tcPr>
          <w:p w14:paraId="2FA8C5E6"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27.5</w:t>
            </w:r>
          </w:p>
        </w:tc>
        <w:tc>
          <w:tcPr>
            <w:tcW w:w="941" w:type="dxa"/>
            <w:tcBorders>
              <w:top w:val="nil"/>
              <w:left w:val="nil"/>
              <w:bottom w:val="single" w:sz="6" w:space="0" w:color="auto"/>
              <w:right w:val="nil"/>
            </w:tcBorders>
          </w:tcPr>
          <w:p w14:paraId="78BCDF78"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-27.8</w:t>
            </w:r>
          </w:p>
        </w:tc>
        <w:tc>
          <w:tcPr>
            <w:tcW w:w="941" w:type="dxa"/>
            <w:tcBorders>
              <w:top w:val="nil"/>
              <w:left w:val="nil"/>
              <w:bottom w:val="single" w:sz="6" w:space="0" w:color="auto"/>
              <w:right w:val="nil"/>
            </w:tcBorders>
          </w:tcPr>
          <w:p w14:paraId="00D5F369"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1.2</w:t>
            </w:r>
          </w:p>
        </w:tc>
      </w:tr>
      <w:tr w:rsidR="00310AF0" w:rsidRPr="00310AF0" w14:paraId="09D909BB" w14:textId="77777777" w:rsidTr="00DE358B">
        <w:trPr>
          <w:trHeight w:val="206"/>
        </w:trPr>
        <w:tc>
          <w:tcPr>
            <w:tcW w:w="947" w:type="dxa"/>
            <w:tcBorders>
              <w:top w:val="single" w:sz="6" w:space="0" w:color="auto"/>
              <w:left w:val="nil"/>
              <w:bottom w:val="nil"/>
              <w:right w:val="nil"/>
            </w:tcBorders>
          </w:tcPr>
          <w:p w14:paraId="175E378A" w14:textId="77777777" w:rsidR="001F6560" w:rsidRPr="00310AF0" w:rsidRDefault="001F6560" w:rsidP="00DE358B">
            <w:pPr>
              <w:autoSpaceDE w:val="0"/>
              <w:autoSpaceDN w:val="0"/>
              <w:adjustRightInd w:val="0"/>
              <w:spacing w:line="240" w:lineRule="auto"/>
              <w:ind w:firstLine="0"/>
              <w:jc w:val="left"/>
              <w:rPr>
                <w:rFonts w:ascii="Calibri" w:hAnsi="Calibri" w:cs="Calibri"/>
                <w:b/>
                <w:sz w:val="24"/>
                <w:szCs w:val="24"/>
                <w:lang w:eastAsia="en-US"/>
              </w:rPr>
            </w:pPr>
            <w:r w:rsidRPr="00310AF0">
              <w:rPr>
                <w:rFonts w:ascii="Calibri" w:hAnsi="Calibri" w:cs="Calibri"/>
                <w:b/>
                <w:sz w:val="24"/>
                <w:szCs w:val="24"/>
                <w:lang w:eastAsia="en-US"/>
              </w:rPr>
              <w:t>CR2</w:t>
            </w:r>
          </w:p>
        </w:tc>
        <w:tc>
          <w:tcPr>
            <w:tcW w:w="1219" w:type="dxa"/>
            <w:tcBorders>
              <w:top w:val="single" w:sz="6" w:space="0" w:color="auto"/>
              <w:left w:val="nil"/>
              <w:bottom w:val="nil"/>
              <w:right w:val="nil"/>
            </w:tcBorders>
          </w:tcPr>
          <w:p w14:paraId="14856C29" w14:textId="77777777" w:rsidR="001F6560" w:rsidRPr="00310AF0" w:rsidRDefault="001F6560" w:rsidP="00DE358B">
            <w:pPr>
              <w:autoSpaceDE w:val="0"/>
              <w:autoSpaceDN w:val="0"/>
              <w:adjustRightInd w:val="0"/>
              <w:spacing w:line="240" w:lineRule="auto"/>
              <w:ind w:firstLine="0"/>
              <w:jc w:val="left"/>
              <w:rPr>
                <w:rFonts w:ascii="Calibri" w:hAnsi="Calibri" w:cs="Calibri"/>
                <w:lang w:eastAsia="en-US"/>
              </w:rPr>
            </w:pPr>
            <w:r w:rsidRPr="00310AF0">
              <w:rPr>
                <w:rFonts w:ascii="Calibri" w:hAnsi="Calibri" w:cs="Calibri"/>
                <w:lang w:eastAsia="en-US"/>
              </w:rPr>
              <w:t>Oct 2017</w:t>
            </w:r>
          </w:p>
        </w:tc>
        <w:tc>
          <w:tcPr>
            <w:tcW w:w="2440" w:type="dxa"/>
            <w:gridSpan w:val="2"/>
            <w:tcBorders>
              <w:top w:val="nil"/>
              <w:left w:val="nil"/>
              <w:bottom w:val="nil"/>
              <w:right w:val="nil"/>
            </w:tcBorders>
          </w:tcPr>
          <w:p w14:paraId="5D931382"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sediment</w:t>
            </w:r>
          </w:p>
        </w:tc>
        <w:tc>
          <w:tcPr>
            <w:tcW w:w="777" w:type="dxa"/>
            <w:tcBorders>
              <w:top w:val="nil"/>
              <w:left w:val="nil"/>
              <w:bottom w:val="nil"/>
              <w:right w:val="nil"/>
            </w:tcBorders>
          </w:tcPr>
          <w:p w14:paraId="6E6043AB"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r w:rsidRPr="00310AF0">
              <w:rPr>
                <w:rFonts w:ascii="Calibri" w:hAnsi="Calibri" w:cs="Calibri"/>
                <w:b/>
                <w:sz w:val="24"/>
                <w:szCs w:val="24"/>
                <w:lang w:eastAsia="en-US"/>
              </w:rPr>
              <w:t>37.2</w:t>
            </w:r>
          </w:p>
        </w:tc>
        <w:tc>
          <w:tcPr>
            <w:tcW w:w="941" w:type="dxa"/>
            <w:tcBorders>
              <w:top w:val="nil"/>
              <w:left w:val="nil"/>
              <w:bottom w:val="nil"/>
              <w:right w:val="nil"/>
            </w:tcBorders>
          </w:tcPr>
          <w:p w14:paraId="7E10ECC1"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r w:rsidRPr="00310AF0">
              <w:rPr>
                <w:rFonts w:ascii="Calibri" w:hAnsi="Calibri" w:cs="Calibri"/>
                <w:b/>
                <w:sz w:val="24"/>
                <w:szCs w:val="24"/>
                <w:lang w:eastAsia="en-US"/>
              </w:rPr>
              <w:t>1.6</w:t>
            </w:r>
          </w:p>
        </w:tc>
        <w:tc>
          <w:tcPr>
            <w:tcW w:w="941" w:type="dxa"/>
            <w:tcBorders>
              <w:top w:val="nil"/>
              <w:left w:val="nil"/>
              <w:bottom w:val="nil"/>
              <w:right w:val="nil"/>
            </w:tcBorders>
          </w:tcPr>
          <w:p w14:paraId="6A57AF35"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r w:rsidRPr="00310AF0">
              <w:rPr>
                <w:rFonts w:ascii="Calibri" w:hAnsi="Calibri" w:cs="Calibri"/>
                <w:b/>
                <w:sz w:val="24"/>
                <w:szCs w:val="24"/>
                <w:lang w:eastAsia="en-US"/>
              </w:rPr>
              <w:t>27.1</w:t>
            </w:r>
          </w:p>
        </w:tc>
        <w:tc>
          <w:tcPr>
            <w:tcW w:w="941" w:type="dxa"/>
            <w:tcBorders>
              <w:top w:val="nil"/>
              <w:left w:val="nil"/>
              <w:bottom w:val="nil"/>
              <w:right w:val="nil"/>
            </w:tcBorders>
          </w:tcPr>
          <w:p w14:paraId="40E97146"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r w:rsidRPr="00310AF0">
              <w:rPr>
                <w:rFonts w:ascii="Calibri" w:hAnsi="Calibri" w:cs="Calibri"/>
                <w:b/>
                <w:sz w:val="24"/>
                <w:szCs w:val="24"/>
                <w:lang w:eastAsia="en-US"/>
              </w:rPr>
              <w:t>-28.0</w:t>
            </w:r>
          </w:p>
        </w:tc>
        <w:tc>
          <w:tcPr>
            <w:tcW w:w="941" w:type="dxa"/>
            <w:tcBorders>
              <w:top w:val="nil"/>
              <w:left w:val="nil"/>
              <w:bottom w:val="nil"/>
              <w:right w:val="nil"/>
            </w:tcBorders>
          </w:tcPr>
          <w:p w14:paraId="56AB6F48" w14:textId="77777777" w:rsidR="001F6560" w:rsidRPr="00310AF0" w:rsidRDefault="001F6560" w:rsidP="00DE358B">
            <w:pPr>
              <w:autoSpaceDE w:val="0"/>
              <w:autoSpaceDN w:val="0"/>
              <w:adjustRightInd w:val="0"/>
              <w:spacing w:line="240" w:lineRule="auto"/>
              <w:ind w:firstLine="0"/>
              <w:jc w:val="center"/>
              <w:rPr>
                <w:rFonts w:ascii="Calibri" w:hAnsi="Calibri" w:cs="Calibri"/>
                <w:b/>
                <w:sz w:val="24"/>
                <w:szCs w:val="24"/>
                <w:lang w:eastAsia="en-US"/>
              </w:rPr>
            </w:pPr>
            <w:r w:rsidRPr="00310AF0">
              <w:rPr>
                <w:rFonts w:ascii="Calibri" w:hAnsi="Calibri" w:cs="Calibri"/>
                <w:b/>
                <w:sz w:val="24"/>
                <w:szCs w:val="24"/>
                <w:lang w:eastAsia="en-US"/>
              </w:rPr>
              <w:t>3.6</w:t>
            </w:r>
          </w:p>
        </w:tc>
      </w:tr>
      <w:tr w:rsidR="00310AF0" w:rsidRPr="00310AF0" w14:paraId="77910609" w14:textId="77777777" w:rsidTr="00DE358B">
        <w:trPr>
          <w:trHeight w:val="206"/>
        </w:trPr>
        <w:tc>
          <w:tcPr>
            <w:tcW w:w="947" w:type="dxa"/>
            <w:tcBorders>
              <w:top w:val="nil"/>
              <w:left w:val="nil"/>
              <w:bottom w:val="nil"/>
              <w:right w:val="nil"/>
            </w:tcBorders>
          </w:tcPr>
          <w:p w14:paraId="665705FA" w14:textId="77777777" w:rsidR="001F6560" w:rsidRPr="00310AF0" w:rsidRDefault="001F6560" w:rsidP="00DE358B">
            <w:pPr>
              <w:autoSpaceDE w:val="0"/>
              <w:autoSpaceDN w:val="0"/>
              <w:adjustRightInd w:val="0"/>
              <w:spacing w:line="240" w:lineRule="auto"/>
              <w:ind w:firstLine="0"/>
              <w:jc w:val="left"/>
              <w:rPr>
                <w:rFonts w:ascii="Calibri" w:hAnsi="Calibri" w:cs="Calibri"/>
                <w:lang w:eastAsia="en-US"/>
              </w:rPr>
            </w:pPr>
          </w:p>
        </w:tc>
        <w:tc>
          <w:tcPr>
            <w:tcW w:w="1219" w:type="dxa"/>
            <w:tcBorders>
              <w:top w:val="nil"/>
              <w:left w:val="nil"/>
              <w:bottom w:val="nil"/>
              <w:right w:val="nil"/>
            </w:tcBorders>
          </w:tcPr>
          <w:p w14:paraId="338D26C1" w14:textId="77777777" w:rsidR="001F6560" w:rsidRPr="00310AF0" w:rsidRDefault="001F6560" w:rsidP="00DE358B">
            <w:pPr>
              <w:autoSpaceDE w:val="0"/>
              <w:autoSpaceDN w:val="0"/>
              <w:adjustRightInd w:val="0"/>
              <w:spacing w:line="240" w:lineRule="auto"/>
              <w:ind w:firstLine="0"/>
              <w:jc w:val="left"/>
              <w:rPr>
                <w:rFonts w:ascii="Calibri" w:hAnsi="Calibri" w:cs="Calibri"/>
                <w:lang w:eastAsia="en-US"/>
              </w:rPr>
            </w:pPr>
          </w:p>
        </w:tc>
        <w:tc>
          <w:tcPr>
            <w:tcW w:w="2440" w:type="dxa"/>
            <w:gridSpan w:val="2"/>
            <w:tcBorders>
              <w:top w:val="nil"/>
              <w:left w:val="nil"/>
              <w:bottom w:val="nil"/>
              <w:right w:val="nil"/>
            </w:tcBorders>
          </w:tcPr>
          <w:p w14:paraId="49149946"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Sediment + GL</w:t>
            </w:r>
            <w:r w:rsidRPr="00310AF0">
              <w:rPr>
                <w:rFonts w:ascii="Calibri" w:hAnsi="Calibri" w:cs="Calibri"/>
                <w:sz w:val="24"/>
                <w:szCs w:val="24"/>
                <w:vertAlign w:val="superscript"/>
                <w:lang w:eastAsia="en-US"/>
              </w:rPr>
              <w:t>#</w:t>
            </w:r>
          </w:p>
        </w:tc>
        <w:tc>
          <w:tcPr>
            <w:tcW w:w="777" w:type="dxa"/>
            <w:tcBorders>
              <w:top w:val="nil"/>
              <w:left w:val="nil"/>
              <w:bottom w:val="nil"/>
              <w:right w:val="nil"/>
            </w:tcBorders>
          </w:tcPr>
          <w:p w14:paraId="3648E022"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43.8</w:t>
            </w:r>
          </w:p>
        </w:tc>
        <w:tc>
          <w:tcPr>
            <w:tcW w:w="941" w:type="dxa"/>
            <w:tcBorders>
              <w:top w:val="nil"/>
              <w:left w:val="nil"/>
              <w:bottom w:val="nil"/>
              <w:right w:val="nil"/>
            </w:tcBorders>
          </w:tcPr>
          <w:p w14:paraId="24CB39B1"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1.4</w:t>
            </w:r>
          </w:p>
        </w:tc>
        <w:tc>
          <w:tcPr>
            <w:tcW w:w="941" w:type="dxa"/>
            <w:tcBorders>
              <w:top w:val="nil"/>
              <w:left w:val="nil"/>
              <w:bottom w:val="nil"/>
              <w:right w:val="nil"/>
            </w:tcBorders>
          </w:tcPr>
          <w:p w14:paraId="2370FDC4"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35.5</w:t>
            </w:r>
          </w:p>
        </w:tc>
        <w:tc>
          <w:tcPr>
            <w:tcW w:w="941" w:type="dxa"/>
            <w:tcBorders>
              <w:top w:val="nil"/>
              <w:left w:val="nil"/>
              <w:bottom w:val="nil"/>
              <w:right w:val="nil"/>
            </w:tcBorders>
          </w:tcPr>
          <w:p w14:paraId="40C4001A"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-28.1</w:t>
            </w:r>
          </w:p>
        </w:tc>
        <w:tc>
          <w:tcPr>
            <w:tcW w:w="941" w:type="dxa"/>
            <w:tcBorders>
              <w:top w:val="nil"/>
              <w:left w:val="nil"/>
              <w:bottom w:val="nil"/>
              <w:right w:val="nil"/>
            </w:tcBorders>
          </w:tcPr>
          <w:p w14:paraId="3A44AC41"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3.5</w:t>
            </w:r>
          </w:p>
        </w:tc>
      </w:tr>
      <w:tr w:rsidR="00310AF0" w:rsidRPr="00310AF0" w14:paraId="44428E5C" w14:textId="77777777" w:rsidTr="00DE358B">
        <w:trPr>
          <w:trHeight w:val="206"/>
        </w:trPr>
        <w:tc>
          <w:tcPr>
            <w:tcW w:w="947" w:type="dxa"/>
            <w:tcBorders>
              <w:top w:val="nil"/>
              <w:left w:val="nil"/>
              <w:bottom w:val="single" w:sz="6" w:space="0" w:color="auto"/>
              <w:right w:val="nil"/>
            </w:tcBorders>
          </w:tcPr>
          <w:p w14:paraId="11A191F7" w14:textId="77777777" w:rsidR="001F6560" w:rsidRPr="00310AF0" w:rsidRDefault="001F6560" w:rsidP="00DE358B">
            <w:pPr>
              <w:autoSpaceDE w:val="0"/>
              <w:autoSpaceDN w:val="0"/>
              <w:adjustRightInd w:val="0"/>
              <w:spacing w:line="240" w:lineRule="auto"/>
              <w:ind w:firstLine="0"/>
              <w:jc w:val="left"/>
              <w:rPr>
                <w:rFonts w:ascii="Calibri" w:hAnsi="Calibri" w:cs="Calibri"/>
                <w:lang w:eastAsia="en-US"/>
              </w:rPr>
            </w:pPr>
          </w:p>
        </w:tc>
        <w:tc>
          <w:tcPr>
            <w:tcW w:w="1219" w:type="dxa"/>
            <w:tcBorders>
              <w:top w:val="nil"/>
              <w:left w:val="nil"/>
              <w:bottom w:val="single" w:sz="6" w:space="0" w:color="auto"/>
              <w:right w:val="nil"/>
            </w:tcBorders>
          </w:tcPr>
          <w:p w14:paraId="7E696C98" w14:textId="77777777" w:rsidR="001F6560" w:rsidRPr="00310AF0" w:rsidRDefault="001F6560" w:rsidP="00DE358B">
            <w:pPr>
              <w:autoSpaceDE w:val="0"/>
              <w:autoSpaceDN w:val="0"/>
              <w:adjustRightInd w:val="0"/>
              <w:spacing w:line="240" w:lineRule="auto"/>
              <w:ind w:firstLine="0"/>
              <w:jc w:val="left"/>
              <w:rPr>
                <w:rFonts w:ascii="Calibri" w:hAnsi="Calibri" w:cs="Calibri"/>
                <w:lang w:eastAsia="en-US"/>
              </w:rPr>
            </w:pPr>
          </w:p>
        </w:tc>
        <w:tc>
          <w:tcPr>
            <w:tcW w:w="2440" w:type="dxa"/>
            <w:gridSpan w:val="2"/>
            <w:tcBorders>
              <w:top w:val="nil"/>
              <w:left w:val="nil"/>
              <w:bottom w:val="single" w:sz="6" w:space="0" w:color="auto"/>
              <w:right w:val="nil"/>
            </w:tcBorders>
          </w:tcPr>
          <w:p w14:paraId="2D780871"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Sediment + YL</w:t>
            </w:r>
            <w:r w:rsidRPr="00310AF0">
              <w:rPr>
                <w:rFonts w:ascii="Calibri" w:hAnsi="Calibri" w:cs="Calibri"/>
                <w:sz w:val="24"/>
                <w:szCs w:val="24"/>
                <w:vertAlign w:val="superscript"/>
                <w:lang w:eastAsia="en-US"/>
              </w:rPr>
              <w:t>#</w:t>
            </w:r>
          </w:p>
        </w:tc>
        <w:tc>
          <w:tcPr>
            <w:tcW w:w="777" w:type="dxa"/>
            <w:tcBorders>
              <w:top w:val="nil"/>
              <w:left w:val="nil"/>
              <w:bottom w:val="single" w:sz="6" w:space="0" w:color="auto"/>
              <w:right w:val="nil"/>
            </w:tcBorders>
          </w:tcPr>
          <w:p w14:paraId="70E8AF63"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39.9</w:t>
            </w:r>
          </w:p>
        </w:tc>
        <w:tc>
          <w:tcPr>
            <w:tcW w:w="941" w:type="dxa"/>
            <w:tcBorders>
              <w:top w:val="nil"/>
              <w:left w:val="nil"/>
              <w:bottom w:val="single" w:sz="6" w:space="0" w:color="auto"/>
              <w:right w:val="nil"/>
            </w:tcBorders>
          </w:tcPr>
          <w:p w14:paraId="299D6F17"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1.1</w:t>
            </w:r>
          </w:p>
        </w:tc>
        <w:tc>
          <w:tcPr>
            <w:tcW w:w="941" w:type="dxa"/>
            <w:tcBorders>
              <w:top w:val="nil"/>
              <w:left w:val="nil"/>
              <w:bottom w:val="single" w:sz="6" w:space="0" w:color="auto"/>
              <w:right w:val="nil"/>
            </w:tcBorders>
          </w:tcPr>
          <w:p w14:paraId="17BB7E3B"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42.7</w:t>
            </w:r>
          </w:p>
        </w:tc>
        <w:tc>
          <w:tcPr>
            <w:tcW w:w="941" w:type="dxa"/>
            <w:tcBorders>
              <w:top w:val="nil"/>
              <w:left w:val="nil"/>
              <w:bottom w:val="single" w:sz="6" w:space="0" w:color="auto"/>
              <w:right w:val="nil"/>
            </w:tcBorders>
          </w:tcPr>
          <w:p w14:paraId="0EE64BBE"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-28.8</w:t>
            </w:r>
          </w:p>
        </w:tc>
        <w:tc>
          <w:tcPr>
            <w:tcW w:w="941" w:type="dxa"/>
            <w:tcBorders>
              <w:top w:val="nil"/>
              <w:left w:val="nil"/>
              <w:bottom w:val="single" w:sz="6" w:space="0" w:color="auto"/>
              <w:right w:val="nil"/>
            </w:tcBorders>
          </w:tcPr>
          <w:p w14:paraId="33F4753E"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4.3</w:t>
            </w:r>
          </w:p>
        </w:tc>
      </w:tr>
      <w:tr w:rsidR="00310AF0" w:rsidRPr="00310AF0" w14:paraId="6A011522" w14:textId="77777777" w:rsidTr="00DE358B">
        <w:trPr>
          <w:trHeight w:val="206"/>
        </w:trPr>
        <w:tc>
          <w:tcPr>
            <w:tcW w:w="947" w:type="dxa"/>
            <w:tcBorders>
              <w:top w:val="nil"/>
              <w:left w:val="nil"/>
              <w:bottom w:val="nil"/>
              <w:right w:val="nil"/>
            </w:tcBorders>
            <w:shd w:val="solid" w:color="C0C0C0" w:fill="auto"/>
          </w:tcPr>
          <w:p w14:paraId="485C3A29" w14:textId="77777777" w:rsidR="001F6560" w:rsidRPr="00310AF0" w:rsidRDefault="001F6560" w:rsidP="00DE358B">
            <w:pPr>
              <w:autoSpaceDE w:val="0"/>
              <w:autoSpaceDN w:val="0"/>
              <w:adjustRightInd w:val="0"/>
              <w:spacing w:line="240" w:lineRule="auto"/>
              <w:ind w:firstLine="0"/>
              <w:jc w:val="left"/>
              <w:rPr>
                <w:rFonts w:ascii="Calibri" w:hAnsi="Calibri" w:cs="Calibri"/>
                <w:sz w:val="24"/>
                <w:szCs w:val="24"/>
                <w:lang w:eastAsia="en-US"/>
              </w:rPr>
            </w:pPr>
          </w:p>
        </w:tc>
        <w:tc>
          <w:tcPr>
            <w:tcW w:w="1219" w:type="dxa"/>
            <w:tcBorders>
              <w:top w:val="nil"/>
              <w:left w:val="nil"/>
              <w:bottom w:val="nil"/>
              <w:right w:val="nil"/>
            </w:tcBorders>
            <w:shd w:val="solid" w:color="C0C0C0" w:fill="auto"/>
          </w:tcPr>
          <w:p w14:paraId="15300F76" w14:textId="77777777" w:rsidR="001F6560" w:rsidRPr="00310AF0" w:rsidRDefault="001F6560" w:rsidP="00DE358B">
            <w:pPr>
              <w:autoSpaceDE w:val="0"/>
              <w:autoSpaceDN w:val="0"/>
              <w:adjustRightInd w:val="0"/>
              <w:spacing w:line="240" w:lineRule="auto"/>
              <w:ind w:firstLine="0"/>
              <w:jc w:val="left"/>
              <w:rPr>
                <w:rFonts w:ascii="Calibri" w:hAnsi="Calibri" w:cs="Calibri"/>
                <w:sz w:val="24"/>
                <w:szCs w:val="24"/>
                <w:lang w:eastAsia="en-US"/>
              </w:rPr>
            </w:pPr>
          </w:p>
        </w:tc>
        <w:tc>
          <w:tcPr>
            <w:tcW w:w="2440" w:type="dxa"/>
            <w:gridSpan w:val="2"/>
            <w:tcBorders>
              <w:top w:val="nil"/>
              <w:left w:val="nil"/>
              <w:bottom w:val="nil"/>
              <w:right w:val="nil"/>
            </w:tcBorders>
            <w:shd w:val="solid" w:color="C0C0C0" w:fill="auto"/>
          </w:tcPr>
          <w:p w14:paraId="6FCDF02A"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GL</w:t>
            </w:r>
            <w:r w:rsidRPr="00310AF0">
              <w:rPr>
                <w:rFonts w:ascii="Calibri" w:hAnsi="Calibri" w:cs="Calibri"/>
                <w:sz w:val="24"/>
                <w:szCs w:val="24"/>
                <w:vertAlign w:val="superscript"/>
                <w:lang w:eastAsia="en-US"/>
              </w:rPr>
              <w:t>#</w:t>
            </w:r>
          </w:p>
        </w:tc>
        <w:tc>
          <w:tcPr>
            <w:tcW w:w="777" w:type="dxa"/>
            <w:tcBorders>
              <w:top w:val="nil"/>
              <w:left w:val="nil"/>
              <w:bottom w:val="nil"/>
              <w:right w:val="nil"/>
            </w:tcBorders>
            <w:shd w:val="solid" w:color="C0C0C0" w:fill="auto"/>
          </w:tcPr>
          <w:p w14:paraId="4A837457"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47.9</w:t>
            </w:r>
          </w:p>
        </w:tc>
        <w:tc>
          <w:tcPr>
            <w:tcW w:w="941" w:type="dxa"/>
            <w:tcBorders>
              <w:top w:val="nil"/>
              <w:left w:val="nil"/>
              <w:bottom w:val="nil"/>
              <w:right w:val="nil"/>
            </w:tcBorders>
            <w:shd w:val="solid" w:color="C0C0C0" w:fill="auto"/>
          </w:tcPr>
          <w:p w14:paraId="30131BD4"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1.2</w:t>
            </w:r>
          </w:p>
        </w:tc>
        <w:tc>
          <w:tcPr>
            <w:tcW w:w="941" w:type="dxa"/>
            <w:tcBorders>
              <w:top w:val="nil"/>
              <w:left w:val="nil"/>
              <w:bottom w:val="nil"/>
              <w:right w:val="nil"/>
            </w:tcBorders>
            <w:shd w:val="solid" w:color="C0C0C0" w:fill="auto"/>
          </w:tcPr>
          <w:p w14:paraId="681F4EE8"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48.1</w:t>
            </w:r>
          </w:p>
        </w:tc>
        <w:tc>
          <w:tcPr>
            <w:tcW w:w="941" w:type="dxa"/>
            <w:tcBorders>
              <w:top w:val="nil"/>
              <w:left w:val="nil"/>
              <w:bottom w:val="nil"/>
              <w:right w:val="nil"/>
            </w:tcBorders>
            <w:shd w:val="solid" w:color="C0C0C0" w:fill="auto"/>
          </w:tcPr>
          <w:p w14:paraId="142311A5"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-28.7</w:t>
            </w:r>
          </w:p>
        </w:tc>
        <w:tc>
          <w:tcPr>
            <w:tcW w:w="941" w:type="dxa"/>
            <w:tcBorders>
              <w:top w:val="nil"/>
              <w:left w:val="nil"/>
              <w:bottom w:val="nil"/>
              <w:right w:val="nil"/>
            </w:tcBorders>
            <w:shd w:val="solid" w:color="C0C0C0" w:fill="auto"/>
          </w:tcPr>
          <w:p w14:paraId="2068A7FB"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2.6</w:t>
            </w:r>
          </w:p>
        </w:tc>
      </w:tr>
      <w:tr w:rsidR="00310AF0" w:rsidRPr="00310AF0" w14:paraId="5C8CC050" w14:textId="77777777" w:rsidTr="00DE358B">
        <w:trPr>
          <w:trHeight w:val="206"/>
        </w:trPr>
        <w:tc>
          <w:tcPr>
            <w:tcW w:w="947" w:type="dxa"/>
            <w:tcBorders>
              <w:top w:val="nil"/>
              <w:left w:val="nil"/>
              <w:bottom w:val="single" w:sz="6" w:space="0" w:color="auto"/>
              <w:right w:val="nil"/>
            </w:tcBorders>
            <w:shd w:val="solid" w:color="C0C0C0" w:fill="auto"/>
          </w:tcPr>
          <w:p w14:paraId="4694A818" w14:textId="77777777" w:rsidR="001F6560" w:rsidRPr="00310AF0" w:rsidRDefault="001F6560" w:rsidP="00DE358B">
            <w:pPr>
              <w:autoSpaceDE w:val="0"/>
              <w:autoSpaceDN w:val="0"/>
              <w:adjustRightInd w:val="0"/>
              <w:spacing w:line="240" w:lineRule="auto"/>
              <w:ind w:firstLine="0"/>
              <w:jc w:val="left"/>
              <w:rPr>
                <w:rFonts w:ascii="Calibri" w:hAnsi="Calibri" w:cs="Calibri"/>
                <w:sz w:val="24"/>
                <w:szCs w:val="24"/>
                <w:lang w:eastAsia="en-US"/>
              </w:rPr>
            </w:pPr>
          </w:p>
        </w:tc>
        <w:tc>
          <w:tcPr>
            <w:tcW w:w="1219" w:type="dxa"/>
            <w:tcBorders>
              <w:top w:val="nil"/>
              <w:left w:val="nil"/>
              <w:bottom w:val="single" w:sz="6" w:space="0" w:color="auto"/>
              <w:right w:val="nil"/>
            </w:tcBorders>
            <w:shd w:val="solid" w:color="C0C0C0" w:fill="auto"/>
          </w:tcPr>
          <w:p w14:paraId="50018C64" w14:textId="77777777" w:rsidR="001F6560" w:rsidRPr="00310AF0" w:rsidRDefault="001F6560" w:rsidP="00DE358B">
            <w:pPr>
              <w:autoSpaceDE w:val="0"/>
              <w:autoSpaceDN w:val="0"/>
              <w:adjustRightInd w:val="0"/>
              <w:spacing w:line="240" w:lineRule="auto"/>
              <w:ind w:firstLine="0"/>
              <w:jc w:val="left"/>
              <w:rPr>
                <w:rFonts w:ascii="Calibri" w:hAnsi="Calibri" w:cs="Calibri"/>
                <w:sz w:val="24"/>
                <w:szCs w:val="24"/>
                <w:lang w:eastAsia="en-US"/>
              </w:rPr>
            </w:pPr>
          </w:p>
        </w:tc>
        <w:tc>
          <w:tcPr>
            <w:tcW w:w="2440" w:type="dxa"/>
            <w:gridSpan w:val="2"/>
            <w:tcBorders>
              <w:top w:val="nil"/>
              <w:left w:val="nil"/>
              <w:bottom w:val="single" w:sz="6" w:space="0" w:color="auto"/>
              <w:right w:val="nil"/>
            </w:tcBorders>
            <w:shd w:val="solid" w:color="C0C0C0" w:fill="auto"/>
          </w:tcPr>
          <w:p w14:paraId="6673B2D7"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YL#</w:t>
            </w:r>
          </w:p>
        </w:tc>
        <w:tc>
          <w:tcPr>
            <w:tcW w:w="777" w:type="dxa"/>
            <w:tcBorders>
              <w:top w:val="nil"/>
              <w:left w:val="nil"/>
              <w:bottom w:val="single" w:sz="6" w:space="0" w:color="auto"/>
              <w:right w:val="nil"/>
            </w:tcBorders>
            <w:shd w:val="solid" w:color="C0C0C0" w:fill="auto"/>
          </w:tcPr>
          <w:p w14:paraId="7FA0CC20"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46.6</w:t>
            </w:r>
          </w:p>
        </w:tc>
        <w:tc>
          <w:tcPr>
            <w:tcW w:w="941" w:type="dxa"/>
            <w:tcBorders>
              <w:top w:val="nil"/>
              <w:left w:val="nil"/>
              <w:bottom w:val="single" w:sz="6" w:space="0" w:color="auto"/>
              <w:right w:val="nil"/>
            </w:tcBorders>
            <w:shd w:val="solid" w:color="C0C0C0" w:fill="auto"/>
          </w:tcPr>
          <w:p w14:paraId="56C3E8A7"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0.6</w:t>
            </w:r>
          </w:p>
        </w:tc>
        <w:tc>
          <w:tcPr>
            <w:tcW w:w="941" w:type="dxa"/>
            <w:tcBorders>
              <w:top w:val="nil"/>
              <w:left w:val="nil"/>
              <w:bottom w:val="single" w:sz="6" w:space="0" w:color="auto"/>
              <w:right w:val="nil"/>
            </w:tcBorders>
            <w:shd w:val="solid" w:color="C0C0C0" w:fill="auto"/>
          </w:tcPr>
          <w:p w14:paraId="34C1206A"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90.6</w:t>
            </w:r>
          </w:p>
        </w:tc>
        <w:tc>
          <w:tcPr>
            <w:tcW w:w="941" w:type="dxa"/>
            <w:tcBorders>
              <w:top w:val="nil"/>
              <w:left w:val="nil"/>
              <w:bottom w:val="single" w:sz="6" w:space="0" w:color="auto"/>
              <w:right w:val="nil"/>
            </w:tcBorders>
            <w:shd w:val="solid" w:color="C0C0C0" w:fill="auto"/>
          </w:tcPr>
          <w:p w14:paraId="700562DD"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-28.7</w:t>
            </w:r>
          </w:p>
        </w:tc>
        <w:tc>
          <w:tcPr>
            <w:tcW w:w="941" w:type="dxa"/>
            <w:tcBorders>
              <w:top w:val="nil"/>
              <w:left w:val="nil"/>
              <w:bottom w:val="single" w:sz="6" w:space="0" w:color="auto"/>
              <w:right w:val="nil"/>
            </w:tcBorders>
            <w:shd w:val="solid" w:color="C0C0C0" w:fill="auto"/>
          </w:tcPr>
          <w:p w14:paraId="19AEA8C1" w14:textId="77777777" w:rsidR="001F6560" w:rsidRPr="00310AF0" w:rsidRDefault="001F6560" w:rsidP="00DE358B">
            <w:pPr>
              <w:autoSpaceDE w:val="0"/>
              <w:autoSpaceDN w:val="0"/>
              <w:adjustRightInd w:val="0"/>
              <w:spacing w:line="240" w:lineRule="auto"/>
              <w:ind w:firstLine="0"/>
              <w:jc w:val="center"/>
              <w:rPr>
                <w:rFonts w:ascii="Calibri" w:hAnsi="Calibri" w:cs="Calibri"/>
                <w:sz w:val="24"/>
                <w:szCs w:val="24"/>
                <w:lang w:eastAsia="en-US"/>
              </w:rPr>
            </w:pPr>
            <w:r w:rsidRPr="00310AF0">
              <w:rPr>
                <w:rFonts w:ascii="Calibri" w:hAnsi="Calibri" w:cs="Calibri"/>
                <w:sz w:val="24"/>
                <w:szCs w:val="24"/>
                <w:lang w:eastAsia="en-US"/>
              </w:rPr>
              <w:t>6.5</w:t>
            </w:r>
          </w:p>
        </w:tc>
      </w:tr>
    </w:tbl>
    <w:p w14:paraId="1EBAB2DA" w14:textId="77777777" w:rsidR="001F6560" w:rsidRPr="00310AF0" w:rsidRDefault="001F6560" w:rsidP="001F6560">
      <w:pPr>
        <w:spacing w:after="160" w:line="259" w:lineRule="auto"/>
        <w:ind w:firstLine="0"/>
        <w:jc w:val="left"/>
        <w:rPr>
          <w:sz w:val="18"/>
          <w:szCs w:val="18"/>
        </w:rPr>
      </w:pPr>
      <w:r w:rsidRPr="00310AF0">
        <w:rPr>
          <w:sz w:val="18"/>
          <w:szCs w:val="18"/>
        </w:rPr>
        <w:t xml:space="preserve"># Green leaves (GL) from </w:t>
      </w:r>
      <w:r w:rsidRPr="00310AF0">
        <w:rPr>
          <w:i/>
          <w:sz w:val="18"/>
          <w:szCs w:val="18"/>
        </w:rPr>
        <w:t>Rhizophora mangle</w:t>
      </w:r>
      <w:r w:rsidRPr="00310AF0">
        <w:rPr>
          <w:sz w:val="18"/>
          <w:szCs w:val="18"/>
        </w:rPr>
        <w:t xml:space="preserve"> trees, the yellow leaves (YL) correspond to old senescent leaves, ready to fall.</w:t>
      </w:r>
    </w:p>
    <w:p w14:paraId="7B6C1D59" w14:textId="77777777" w:rsidR="001F6560" w:rsidRPr="00310AF0" w:rsidRDefault="001F6560" w:rsidP="001F6560">
      <w:pPr>
        <w:pStyle w:val="Subtitle"/>
        <w:rPr>
          <w:color w:val="auto"/>
          <w:lang w:val="en-US"/>
        </w:rPr>
      </w:pPr>
    </w:p>
    <w:p w14:paraId="7DAEDC75" w14:textId="77777777" w:rsidR="001F6560" w:rsidRPr="00310AF0" w:rsidRDefault="001F6560" w:rsidP="001F6560"/>
    <w:p w14:paraId="384C81E5" w14:textId="77777777" w:rsidR="001F6560" w:rsidRPr="00310AF0" w:rsidRDefault="001F6560" w:rsidP="001F6560">
      <w:pPr>
        <w:pStyle w:val="Subtitle"/>
        <w:rPr>
          <w:color w:val="auto"/>
          <w:lang w:val="en-US"/>
        </w:rPr>
      </w:pPr>
    </w:p>
    <w:p w14:paraId="6A1FFEBD" w14:textId="77777777" w:rsidR="001F6560" w:rsidRPr="00310AF0" w:rsidRDefault="001F6560" w:rsidP="001F6560"/>
    <w:p w14:paraId="687C7C9D" w14:textId="77777777" w:rsidR="001F6560" w:rsidRPr="00310AF0" w:rsidRDefault="001F6560" w:rsidP="001F6560">
      <w:pPr>
        <w:spacing w:after="160" w:line="259" w:lineRule="auto"/>
        <w:ind w:firstLine="0"/>
        <w:jc w:val="left"/>
      </w:pPr>
    </w:p>
    <w:p w14:paraId="38394AC1" w14:textId="33EFDB9F" w:rsidR="00524568" w:rsidRPr="00310AF0" w:rsidRDefault="00524568" w:rsidP="001F6560"/>
    <w:sectPr w:rsidR="00524568" w:rsidRPr="00310AF0" w:rsidSect="00D65306">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lnNumType w:countBy="5"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7D1E7" w16cex:dateUtc="2021-08-31T01:53:00Z"/>
  <w16cex:commentExtensible w16cex:durableId="24D7D2CF" w16cex:dateUtc="2021-08-31T01:57:00Z"/>
  <w16cex:commentExtensible w16cex:durableId="24D7D388" w16cex:dateUtc="2021-08-31T02:00:00Z"/>
  <w16cex:commentExtensible w16cex:durableId="24D7D53B" w16cex:dateUtc="2021-08-31T02:07:00Z"/>
  <w16cex:commentExtensible w16cex:durableId="24D7D70F" w16cex:dateUtc="2021-08-31T02:15:00Z"/>
  <w16cex:commentExtensible w16cex:durableId="24D7D6D9" w16cex:dateUtc="2021-08-31T0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746D18" w16cid:durableId="24D7D0E3"/>
  <w16cid:commentId w16cid:paraId="0DC96478" w16cid:durableId="24D7D0E4"/>
  <w16cid:commentId w16cid:paraId="43484332" w16cid:durableId="24D7D0E5"/>
  <w16cid:commentId w16cid:paraId="754FCBCF" w16cid:durableId="24D7D0E6"/>
  <w16cid:commentId w16cid:paraId="14816A6B" w16cid:durableId="24D7D1E7"/>
  <w16cid:commentId w16cid:paraId="0A588210" w16cid:durableId="24D7D0E7"/>
  <w16cid:commentId w16cid:paraId="5798CB97" w16cid:durableId="24D7D2CF"/>
  <w16cid:commentId w16cid:paraId="3660A46E" w16cid:durableId="24D7D0E8"/>
  <w16cid:commentId w16cid:paraId="67D5C4ED" w16cid:durableId="24D7D0E9"/>
  <w16cid:commentId w16cid:paraId="53B0D777" w16cid:durableId="24D7D0EA"/>
  <w16cid:commentId w16cid:paraId="3E6E5CEB" w16cid:durableId="24D7D0EB"/>
  <w16cid:commentId w16cid:paraId="43704E4C" w16cid:durableId="24D7D0EC"/>
  <w16cid:commentId w16cid:paraId="77AA645B" w16cid:durableId="24D7D388"/>
  <w16cid:commentId w16cid:paraId="314360B1" w16cid:durableId="24D7D0ED"/>
  <w16cid:commentId w16cid:paraId="1BEB2CF9" w16cid:durableId="24D7D0EE"/>
  <w16cid:commentId w16cid:paraId="0753C959" w16cid:durableId="24D7D53B"/>
  <w16cid:commentId w16cid:paraId="04F2484D" w16cid:durableId="24D7D70F"/>
  <w16cid:commentId w16cid:paraId="14DDCE24" w16cid:durableId="24D7D6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4765E" w14:textId="77777777" w:rsidR="00722427" w:rsidRDefault="00722427" w:rsidP="000506DA">
      <w:pPr>
        <w:spacing w:line="240" w:lineRule="auto"/>
      </w:pPr>
      <w:r>
        <w:separator/>
      </w:r>
    </w:p>
  </w:endnote>
  <w:endnote w:type="continuationSeparator" w:id="0">
    <w:p w14:paraId="6D828361" w14:textId="77777777" w:rsidR="00722427" w:rsidRDefault="00722427" w:rsidP="000506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575736"/>
      <w:docPartObj>
        <w:docPartGallery w:val="Page Numbers (Bottom of Page)"/>
        <w:docPartUnique/>
      </w:docPartObj>
    </w:sdtPr>
    <w:sdtEndPr/>
    <w:sdtContent>
      <w:p w14:paraId="440478EB" w14:textId="7E554C1D" w:rsidR="00BE554B" w:rsidRDefault="00BE554B">
        <w:pPr>
          <w:pStyle w:val="Footer"/>
          <w:jc w:val="center"/>
        </w:pPr>
        <w:r>
          <w:fldChar w:fldCharType="begin"/>
        </w:r>
        <w:r>
          <w:instrText>PAGE   \* MERGEFORMAT</w:instrText>
        </w:r>
        <w:r>
          <w:fldChar w:fldCharType="separate"/>
        </w:r>
        <w:r w:rsidR="006F3B14" w:rsidRPr="006F3B14">
          <w:rPr>
            <w:noProof/>
            <w:lang w:val="fr-FR"/>
          </w:rPr>
          <w:t>2</w:t>
        </w:r>
        <w:r>
          <w:fldChar w:fldCharType="end"/>
        </w:r>
      </w:p>
    </w:sdtContent>
  </w:sdt>
  <w:p w14:paraId="2B722648" w14:textId="77777777" w:rsidR="00BE554B" w:rsidRDefault="00BE5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955F2" w14:textId="77777777" w:rsidR="00BE554B" w:rsidRDefault="00BE55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4E197" w14:textId="77777777" w:rsidR="00BE554B" w:rsidRDefault="00BE55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FFB18" w14:textId="77777777" w:rsidR="00BE554B" w:rsidRDefault="00BE5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B44FA" w14:textId="77777777" w:rsidR="00722427" w:rsidRDefault="00722427" w:rsidP="000506DA">
      <w:pPr>
        <w:spacing w:line="240" w:lineRule="auto"/>
      </w:pPr>
      <w:r>
        <w:separator/>
      </w:r>
    </w:p>
  </w:footnote>
  <w:footnote w:type="continuationSeparator" w:id="0">
    <w:p w14:paraId="023E04C8" w14:textId="77777777" w:rsidR="00722427" w:rsidRDefault="00722427" w:rsidP="000506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4A118" w14:textId="69A67013" w:rsidR="00BE554B" w:rsidRDefault="00BE55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6ACF2" w14:textId="31266A9C" w:rsidR="00BE554B" w:rsidRDefault="00BE55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750D1" w14:textId="3379FB32" w:rsidR="00BE554B" w:rsidRDefault="00BE5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8304C"/>
    <w:multiLevelType w:val="hybridMultilevel"/>
    <w:tmpl w:val="FD4268DC"/>
    <w:lvl w:ilvl="0" w:tplc="3644360C">
      <w:numFmt w:val="bullet"/>
      <w:lvlText w:val="-"/>
      <w:lvlJc w:val="left"/>
      <w:pPr>
        <w:ind w:left="786" w:hanging="360"/>
      </w:pPr>
      <w:rPr>
        <w:rFonts w:ascii="Calibri" w:eastAsiaTheme="minorHAnsi"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15:restartNumberingAfterBreak="0">
    <w:nsid w:val="3FEE4E9B"/>
    <w:multiLevelType w:val="multilevel"/>
    <w:tmpl w:val="CDE4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D83B27"/>
    <w:multiLevelType w:val="hybridMultilevel"/>
    <w:tmpl w:val="EE528092"/>
    <w:lvl w:ilvl="0" w:tplc="3CC83A0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F25FD7"/>
    <w:multiLevelType w:val="hybridMultilevel"/>
    <w:tmpl w:val="2424BD24"/>
    <w:lvl w:ilvl="0" w:tplc="D6449178">
      <w:numFmt w:val="bullet"/>
      <w:lvlText w:val="-"/>
      <w:lvlJc w:val="left"/>
      <w:pPr>
        <w:ind w:left="786" w:hanging="360"/>
      </w:pPr>
      <w:rPr>
        <w:rFonts w:ascii="Calibri" w:eastAsiaTheme="minorHAns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795B5CE2"/>
    <w:multiLevelType w:val="hybridMultilevel"/>
    <w:tmpl w:val="9A9AB5D6"/>
    <w:lvl w:ilvl="0" w:tplc="E1C006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0"/>
  <w:activeWritingStyle w:appName="MSWord" w:lang="fr-F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D0566"/>
    <w:rsid w:val="00002D90"/>
    <w:rsid w:val="00007BB8"/>
    <w:rsid w:val="000158E4"/>
    <w:rsid w:val="0001683D"/>
    <w:rsid w:val="0001757B"/>
    <w:rsid w:val="0002053C"/>
    <w:rsid w:val="00026525"/>
    <w:rsid w:val="000301CB"/>
    <w:rsid w:val="00035945"/>
    <w:rsid w:val="00035CE5"/>
    <w:rsid w:val="00041AF7"/>
    <w:rsid w:val="00041E95"/>
    <w:rsid w:val="0004217E"/>
    <w:rsid w:val="00042761"/>
    <w:rsid w:val="000427A6"/>
    <w:rsid w:val="0004696D"/>
    <w:rsid w:val="00046A1F"/>
    <w:rsid w:val="000506DA"/>
    <w:rsid w:val="0006457C"/>
    <w:rsid w:val="00067A05"/>
    <w:rsid w:val="0007170D"/>
    <w:rsid w:val="0007231D"/>
    <w:rsid w:val="000723DF"/>
    <w:rsid w:val="00073218"/>
    <w:rsid w:val="00077858"/>
    <w:rsid w:val="00077DDB"/>
    <w:rsid w:val="000914BD"/>
    <w:rsid w:val="00092D50"/>
    <w:rsid w:val="000A4680"/>
    <w:rsid w:val="000A4817"/>
    <w:rsid w:val="000B02C3"/>
    <w:rsid w:val="000C0392"/>
    <w:rsid w:val="000C400C"/>
    <w:rsid w:val="000D3BDE"/>
    <w:rsid w:val="000D3C7D"/>
    <w:rsid w:val="000E1BA6"/>
    <w:rsid w:val="000E2694"/>
    <w:rsid w:val="000F158D"/>
    <w:rsid w:val="000F254B"/>
    <w:rsid w:val="000F5B43"/>
    <w:rsid w:val="000F7744"/>
    <w:rsid w:val="0010308C"/>
    <w:rsid w:val="00110405"/>
    <w:rsid w:val="00120043"/>
    <w:rsid w:val="0012020F"/>
    <w:rsid w:val="001214D9"/>
    <w:rsid w:val="001218CF"/>
    <w:rsid w:val="00122164"/>
    <w:rsid w:val="00126B81"/>
    <w:rsid w:val="0012748E"/>
    <w:rsid w:val="00133C37"/>
    <w:rsid w:val="001342EF"/>
    <w:rsid w:val="00142FEA"/>
    <w:rsid w:val="00143592"/>
    <w:rsid w:val="00146A32"/>
    <w:rsid w:val="0015350F"/>
    <w:rsid w:val="0015699A"/>
    <w:rsid w:val="00160953"/>
    <w:rsid w:val="00161900"/>
    <w:rsid w:val="00166282"/>
    <w:rsid w:val="00173B2A"/>
    <w:rsid w:val="00173C12"/>
    <w:rsid w:val="001752D4"/>
    <w:rsid w:val="0018117F"/>
    <w:rsid w:val="0018616B"/>
    <w:rsid w:val="001914AC"/>
    <w:rsid w:val="00191E3D"/>
    <w:rsid w:val="0019222B"/>
    <w:rsid w:val="00195CF4"/>
    <w:rsid w:val="001A07F5"/>
    <w:rsid w:val="001A3A58"/>
    <w:rsid w:val="001A4EA5"/>
    <w:rsid w:val="001A53A3"/>
    <w:rsid w:val="001B6D2F"/>
    <w:rsid w:val="001C3924"/>
    <w:rsid w:val="001C3A23"/>
    <w:rsid w:val="001D6D24"/>
    <w:rsid w:val="001D7191"/>
    <w:rsid w:val="001E2A78"/>
    <w:rsid w:val="001E3058"/>
    <w:rsid w:val="001E61B5"/>
    <w:rsid w:val="001F19F6"/>
    <w:rsid w:val="001F2F7F"/>
    <w:rsid w:val="001F3FDE"/>
    <w:rsid w:val="001F6423"/>
    <w:rsid w:val="001F6560"/>
    <w:rsid w:val="00200865"/>
    <w:rsid w:val="00204472"/>
    <w:rsid w:val="00204B4F"/>
    <w:rsid w:val="002069E9"/>
    <w:rsid w:val="00207879"/>
    <w:rsid w:val="002078F5"/>
    <w:rsid w:val="00216539"/>
    <w:rsid w:val="002226E7"/>
    <w:rsid w:val="00222EE6"/>
    <w:rsid w:val="00225AE0"/>
    <w:rsid w:val="00226674"/>
    <w:rsid w:val="00232C9A"/>
    <w:rsid w:val="0023314C"/>
    <w:rsid w:val="002364D8"/>
    <w:rsid w:val="002371B7"/>
    <w:rsid w:val="00240BB7"/>
    <w:rsid w:val="00240C8A"/>
    <w:rsid w:val="00241FA5"/>
    <w:rsid w:val="00242ACA"/>
    <w:rsid w:val="00246B46"/>
    <w:rsid w:val="00251087"/>
    <w:rsid w:val="00254F55"/>
    <w:rsid w:val="0026295C"/>
    <w:rsid w:val="0027302B"/>
    <w:rsid w:val="00274B38"/>
    <w:rsid w:val="00282198"/>
    <w:rsid w:val="0028707E"/>
    <w:rsid w:val="00293A35"/>
    <w:rsid w:val="002A4AB1"/>
    <w:rsid w:val="002B164E"/>
    <w:rsid w:val="002C3B3A"/>
    <w:rsid w:val="002C7DD8"/>
    <w:rsid w:val="002E6175"/>
    <w:rsid w:val="002F0441"/>
    <w:rsid w:val="002F1D62"/>
    <w:rsid w:val="002F6EE0"/>
    <w:rsid w:val="002F75BB"/>
    <w:rsid w:val="00300DCE"/>
    <w:rsid w:val="003028F5"/>
    <w:rsid w:val="00310AF0"/>
    <w:rsid w:val="003115B8"/>
    <w:rsid w:val="003130B6"/>
    <w:rsid w:val="0031342C"/>
    <w:rsid w:val="003164AE"/>
    <w:rsid w:val="00321044"/>
    <w:rsid w:val="00321BC5"/>
    <w:rsid w:val="00325DCD"/>
    <w:rsid w:val="003277A2"/>
    <w:rsid w:val="00330328"/>
    <w:rsid w:val="0034692E"/>
    <w:rsid w:val="0035058B"/>
    <w:rsid w:val="00350C5F"/>
    <w:rsid w:val="003608CB"/>
    <w:rsid w:val="00367C45"/>
    <w:rsid w:val="0037334F"/>
    <w:rsid w:val="00374C1E"/>
    <w:rsid w:val="00385270"/>
    <w:rsid w:val="00391AA2"/>
    <w:rsid w:val="00393F84"/>
    <w:rsid w:val="00395029"/>
    <w:rsid w:val="00397614"/>
    <w:rsid w:val="003979E6"/>
    <w:rsid w:val="003A25F2"/>
    <w:rsid w:val="003A2D09"/>
    <w:rsid w:val="003B0DDA"/>
    <w:rsid w:val="003B156D"/>
    <w:rsid w:val="003B61DD"/>
    <w:rsid w:val="003B6C92"/>
    <w:rsid w:val="003C40DD"/>
    <w:rsid w:val="003C4774"/>
    <w:rsid w:val="003C4907"/>
    <w:rsid w:val="003C5AB1"/>
    <w:rsid w:val="003C714C"/>
    <w:rsid w:val="003D0566"/>
    <w:rsid w:val="003D144E"/>
    <w:rsid w:val="003D349C"/>
    <w:rsid w:val="003D4DD9"/>
    <w:rsid w:val="003D5CA0"/>
    <w:rsid w:val="003D62D5"/>
    <w:rsid w:val="003E0593"/>
    <w:rsid w:val="003E2304"/>
    <w:rsid w:val="003E5688"/>
    <w:rsid w:val="003F7F50"/>
    <w:rsid w:val="00404C92"/>
    <w:rsid w:val="00407D60"/>
    <w:rsid w:val="00411E05"/>
    <w:rsid w:val="004128FB"/>
    <w:rsid w:val="00412FC1"/>
    <w:rsid w:val="0041301D"/>
    <w:rsid w:val="00415B81"/>
    <w:rsid w:val="00420959"/>
    <w:rsid w:val="00422539"/>
    <w:rsid w:val="004230C8"/>
    <w:rsid w:val="00423985"/>
    <w:rsid w:val="00423D0C"/>
    <w:rsid w:val="00425B75"/>
    <w:rsid w:val="004300C4"/>
    <w:rsid w:val="004323C9"/>
    <w:rsid w:val="004339EC"/>
    <w:rsid w:val="00437E49"/>
    <w:rsid w:val="0044286E"/>
    <w:rsid w:val="004430B4"/>
    <w:rsid w:val="00443EED"/>
    <w:rsid w:val="00444D59"/>
    <w:rsid w:val="00453FBB"/>
    <w:rsid w:val="0045679F"/>
    <w:rsid w:val="00460234"/>
    <w:rsid w:val="0046438D"/>
    <w:rsid w:val="00471B25"/>
    <w:rsid w:val="0047272F"/>
    <w:rsid w:val="00473D6D"/>
    <w:rsid w:val="00474FAA"/>
    <w:rsid w:val="0048368A"/>
    <w:rsid w:val="0048661E"/>
    <w:rsid w:val="0048732E"/>
    <w:rsid w:val="00490183"/>
    <w:rsid w:val="00492F33"/>
    <w:rsid w:val="00494559"/>
    <w:rsid w:val="004A341C"/>
    <w:rsid w:val="004A76E5"/>
    <w:rsid w:val="004B203C"/>
    <w:rsid w:val="004B2B19"/>
    <w:rsid w:val="004B622C"/>
    <w:rsid w:val="004B78E9"/>
    <w:rsid w:val="004B7A65"/>
    <w:rsid w:val="004B7A84"/>
    <w:rsid w:val="004C5C7E"/>
    <w:rsid w:val="004C62B0"/>
    <w:rsid w:val="004D290D"/>
    <w:rsid w:val="004D7B92"/>
    <w:rsid w:val="004D7E6D"/>
    <w:rsid w:val="004E02AC"/>
    <w:rsid w:val="004E10E3"/>
    <w:rsid w:val="004E6A92"/>
    <w:rsid w:val="004E7C60"/>
    <w:rsid w:val="004F5D96"/>
    <w:rsid w:val="0051202E"/>
    <w:rsid w:val="00520856"/>
    <w:rsid w:val="00520BEA"/>
    <w:rsid w:val="00524568"/>
    <w:rsid w:val="00525140"/>
    <w:rsid w:val="00530249"/>
    <w:rsid w:val="00530C66"/>
    <w:rsid w:val="005316C1"/>
    <w:rsid w:val="00540FFD"/>
    <w:rsid w:val="00542471"/>
    <w:rsid w:val="00542BA8"/>
    <w:rsid w:val="00546929"/>
    <w:rsid w:val="00547451"/>
    <w:rsid w:val="00547E8B"/>
    <w:rsid w:val="00553A05"/>
    <w:rsid w:val="00555B15"/>
    <w:rsid w:val="00562749"/>
    <w:rsid w:val="00563629"/>
    <w:rsid w:val="00566E39"/>
    <w:rsid w:val="00567365"/>
    <w:rsid w:val="00567606"/>
    <w:rsid w:val="005712B9"/>
    <w:rsid w:val="00591F01"/>
    <w:rsid w:val="00593D7A"/>
    <w:rsid w:val="005954C5"/>
    <w:rsid w:val="005A1542"/>
    <w:rsid w:val="005B11D2"/>
    <w:rsid w:val="005B26BE"/>
    <w:rsid w:val="005B2936"/>
    <w:rsid w:val="005B4BF1"/>
    <w:rsid w:val="005D0849"/>
    <w:rsid w:val="005D08A2"/>
    <w:rsid w:val="005D28D0"/>
    <w:rsid w:val="005D3996"/>
    <w:rsid w:val="005D510E"/>
    <w:rsid w:val="005D656A"/>
    <w:rsid w:val="005D677B"/>
    <w:rsid w:val="005D6D2F"/>
    <w:rsid w:val="005F134E"/>
    <w:rsid w:val="005F1FE0"/>
    <w:rsid w:val="005F2059"/>
    <w:rsid w:val="005F3739"/>
    <w:rsid w:val="005F3EDF"/>
    <w:rsid w:val="006003F0"/>
    <w:rsid w:val="00605934"/>
    <w:rsid w:val="0060596D"/>
    <w:rsid w:val="00607D04"/>
    <w:rsid w:val="006117E1"/>
    <w:rsid w:val="006124C6"/>
    <w:rsid w:val="00613902"/>
    <w:rsid w:val="0061561E"/>
    <w:rsid w:val="0062378D"/>
    <w:rsid w:val="00631168"/>
    <w:rsid w:val="006331D4"/>
    <w:rsid w:val="00634542"/>
    <w:rsid w:val="00635DEB"/>
    <w:rsid w:val="00635F35"/>
    <w:rsid w:val="0064038A"/>
    <w:rsid w:val="00642C22"/>
    <w:rsid w:val="00644F57"/>
    <w:rsid w:val="0064753A"/>
    <w:rsid w:val="0065527D"/>
    <w:rsid w:val="00661262"/>
    <w:rsid w:val="00662C08"/>
    <w:rsid w:val="00664FD5"/>
    <w:rsid w:val="00665075"/>
    <w:rsid w:val="006667B8"/>
    <w:rsid w:val="0068692B"/>
    <w:rsid w:val="00690940"/>
    <w:rsid w:val="00692F9F"/>
    <w:rsid w:val="006A10C3"/>
    <w:rsid w:val="006A1943"/>
    <w:rsid w:val="006B1079"/>
    <w:rsid w:val="006B2174"/>
    <w:rsid w:val="006B6D19"/>
    <w:rsid w:val="006C09BB"/>
    <w:rsid w:val="006C596E"/>
    <w:rsid w:val="006E5904"/>
    <w:rsid w:val="006F1AD0"/>
    <w:rsid w:val="006F3B14"/>
    <w:rsid w:val="006F71FE"/>
    <w:rsid w:val="006F7AFA"/>
    <w:rsid w:val="00701983"/>
    <w:rsid w:val="007020A1"/>
    <w:rsid w:val="00702ED2"/>
    <w:rsid w:val="00710E94"/>
    <w:rsid w:val="007147BB"/>
    <w:rsid w:val="00717C8F"/>
    <w:rsid w:val="00722427"/>
    <w:rsid w:val="00725C08"/>
    <w:rsid w:val="00727625"/>
    <w:rsid w:val="00735B87"/>
    <w:rsid w:val="00736871"/>
    <w:rsid w:val="00741CD0"/>
    <w:rsid w:val="007430F0"/>
    <w:rsid w:val="00744487"/>
    <w:rsid w:val="00752DCE"/>
    <w:rsid w:val="007552DF"/>
    <w:rsid w:val="007554BE"/>
    <w:rsid w:val="00755614"/>
    <w:rsid w:val="00761651"/>
    <w:rsid w:val="00761A2E"/>
    <w:rsid w:val="0076413F"/>
    <w:rsid w:val="00766A92"/>
    <w:rsid w:val="00773791"/>
    <w:rsid w:val="007769DB"/>
    <w:rsid w:val="00780772"/>
    <w:rsid w:val="00781315"/>
    <w:rsid w:val="00781EFF"/>
    <w:rsid w:val="00783E75"/>
    <w:rsid w:val="00784F31"/>
    <w:rsid w:val="00790E50"/>
    <w:rsid w:val="0079285E"/>
    <w:rsid w:val="00792AE2"/>
    <w:rsid w:val="007947BE"/>
    <w:rsid w:val="00796737"/>
    <w:rsid w:val="00797626"/>
    <w:rsid w:val="0079795C"/>
    <w:rsid w:val="007A2E33"/>
    <w:rsid w:val="007A36B4"/>
    <w:rsid w:val="007A6382"/>
    <w:rsid w:val="007B10B9"/>
    <w:rsid w:val="007C1833"/>
    <w:rsid w:val="007D19E7"/>
    <w:rsid w:val="007D23C7"/>
    <w:rsid w:val="007E6555"/>
    <w:rsid w:val="007E7210"/>
    <w:rsid w:val="007E7888"/>
    <w:rsid w:val="008037FB"/>
    <w:rsid w:val="00804693"/>
    <w:rsid w:val="00810082"/>
    <w:rsid w:val="00820A6F"/>
    <w:rsid w:val="00826C20"/>
    <w:rsid w:val="0082783D"/>
    <w:rsid w:val="008324E3"/>
    <w:rsid w:val="008332BE"/>
    <w:rsid w:val="00835749"/>
    <w:rsid w:val="008372EA"/>
    <w:rsid w:val="0084055C"/>
    <w:rsid w:val="0084134B"/>
    <w:rsid w:val="00841A91"/>
    <w:rsid w:val="00845287"/>
    <w:rsid w:val="00856908"/>
    <w:rsid w:val="00861BF6"/>
    <w:rsid w:val="00866A52"/>
    <w:rsid w:val="0087087B"/>
    <w:rsid w:val="008716D4"/>
    <w:rsid w:val="008773CB"/>
    <w:rsid w:val="008779B8"/>
    <w:rsid w:val="00893CCC"/>
    <w:rsid w:val="00896EC7"/>
    <w:rsid w:val="008C2857"/>
    <w:rsid w:val="008C2AA0"/>
    <w:rsid w:val="008C6A97"/>
    <w:rsid w:val="008D12D7"/>
    <w:rsid w:val="008D34CD"/>
    <w:rsid w:val="008D4AFE"/>
    <w:rsid w:val="008D6CAA"/>
    <w:rsid w:val="008D6F30"/>
    <w:rsid w:val="008E633A"/>
    <w:rsid w:val="00903412"/>
    <w:rsid w:val="00910553"/>
    <w:rsid w:val="009126EA"/>
    <w:rsid w:val="00914D40"/>
    <w:rsid w:val="009234CE"/>
    <w:rsid w:val="00932CDA"/>
    <w:rsid w:val="00951388"/>
    <w:rsid w:val="00953248"/>
    <w:rsid w:val="00953AEF"/>
    <w:rsid w:val="00953C52"/>
    <w:rsid w:val="00954783"/>
    <w:rsid w:val="009622F9"/>
    <w:rsid w:val="009647A3"/>
    <w:rsid w:val="00986742"/>
    <w:rsid w:val="00991256"/>
    <w:rsid w:val="009917B1"/>
    <w:rsid w:val="009930F4"/>
    <w:rsid w:val="00993D42"/>
    <w:rsid w:val="00994797"/>
    <w:rsid w:val="009A0004"/>
    <w:rsid w:val="009A2469"/>
    <w:rsid w:val="009B1D81"/>
    <w:rsid w:val="009B567A"/>
    <w:rsid w:val="009B6023"/>
    <w:rsid w:val="009B71DD"/>
    <w:rsid w:val="009B792F"/>
    <w:rsid w:val="009C0B0C"/>
    <w:rsid w:val="009D2F65"/>
    <w:rsid w:val="009D3F9C"/>
    <w:rsid w:val="009D4067"/>
    <w:rsid w:val="009E3F1C"/>
    <w:rsid w:val="009E41BF"/>
    <w:rsid w:val="009E5DC3"/>
    <w:rsid w:val="009E62AC"/>
    <w:rsid w:val="009F25AE"/>
    <w:rsid w:val="00A00784"/>
    <w:rsid w:val="00A033D3"/>
    <w:rsid w:val="00A0758B"/>
    <w:rsid w:val="00A167E3"/>
    <w:rsid w:val="00A20FF3"/>
    <w:rsid w:val="00A44BC9"/>
    <w:rsid w:val="00A457F0"/>
    <w:rsid w:val="00A62120"/>
    <w:rsid w:val="00A7176D"/>
    <w:rsid w:val="00A771BB"/>
    <w:rsid w:val="00A81542"/>
    <w:rsid w:val="00A96AFF"/>
    <w:rsid w:val="00A97332"/>
    <w:rsid w:val="00A97D4A"/>
    <w:rsid w:val="00AA193F"/>
    <w:rsid w:val="00AA25BA"/>
    <w:rsid w:val="00AA4F0E"/>
    <w:rsid w:val="00AB28D7"/>
    <w:rsid w:val="00AB4505"/>
    <w:rsid w:val="00AC1202"/>
    <w:rsid w:val="00AD0225"/>
    <w:rsid w:val="00AD1271"/>
    <w:rsid w:val="00AD197E"/>
    <w:rsid w:val="00AD3891"/>
    <w:rsid w:val="00AD3AE5"/>
    <w:rsid w:val="00AD7CEE"/>
    <w:rsid w:val="00AE1073"/>
    <w:rsid w:val="00AE37C3"/>
    <w:rsid w:val="00AE5EC9"/>
    <w:rsid w:val="00AF4F36"/>
    <w:rsid w:val="00B05049"/>
    <w:rsid w:val="00B06454"/>
    <w:rsid w:val="00B123E7"/>
    <w:rsid w:val="00B13D15"/>
    <w:rsid w:val="00B13DA7"/>
    <w:rsid w:val="00B16B7C"/>
    <w:rsid w:val="00B221AC"/>
    <w:rsid w:val="00B24DF4"/>
    <w:rsid w:val="00B25885"/>
    <w:rsid w:val="00B26233"/>
    <w:rsid w:val="00B30E13"/>
    <w:rsid w:val="00B34B6A"/>
    <w:rsid w:val="00B34F58"/>
    <w:rsid w:val="00B44313"/>
    <w:rsid w:val="00B47AFC"/>
    <w:rsid w:val="00B50D85"/>
    <w:rsid w:val="00B523C9"/>
    <w:rsid w:val="00B5755F"/>
    <w:rsid w:val="00B6203A"/>
    <w:rsid w:val="00B660EA"/>
    <w:rsid w:val="00B7438E"/>
    <w:rsid w:val="00B757B5"/>
    <w:rsid w:val="00B76127"/>
    <w:rsid w:val="00B800AA"/>
    <w:rsid w:val="00B826AB"/>
    <w:rsid w:val="00B83CD3"/>
    <w:rsid w:val="00B94302"/>
    <w:rsid w:val="00B94C4C"/>
    <w:rsid w:val="00B94D4B"/>
    <w:rsid w:val="00B94EE7"/>
    <w:rsid w:val="00B95FD5"/>
    <w:rsid w:val="00BA6F08"/>
    <w:rsid w:val="00BB07DB"/>
    <w:rsid w:val="00BB1D0E"/>
    <w:rsid w:val="00BB48EA"/>
    <w:rsid w:val="00BB5CA3"/>
    <w:rsid w:val="00BC0A9A"/>
    <w:rsid w:val="00BC5856"/>
    <w:rsid w:val="00BD0E1D"/>
    <w:rsid w:val="00BD4169"/>
    <w:rsid w:val="00BE0A7A"/>
    <w:rsid w:val="00BE337A"/>
    <w:rsid w:val="00BE554B"/>
    <w:rsid w:val="00BF424E"/>
    <w:rsid w:val="00C01FA1"/>
    <w:rsid w:val="00C075D3"/>
    <w:rsid w:val="00C122F5"/>
    <w:rsid w:val="00C12AA6"/>
    <w:rsid w:val="00C13192"/>
    <w:rsid w:val="00C24E1A"/>
    <w:rsid w:val="00C373EC"/>
    <w:rsid w:val="00C409AE"/>
    <w:rsid w:val="00C4101C"/>
    <w:rsid w:val="00C44C73"/>
    <w:rsid w:val="00C54017"/>
    <w:rsid w:val="00C67F84"/>
    <w:rsid w:val="00C8235D"/>
    <w:rsid w:val="00C837E2"/>
    <w:rsid w:val="00C93C54"/>
    <w:rsid w:val="00C9653F"/>
    <w:rsid w:val="00CB1BD2"/>
    <w:rsid w:val="00CB2938"/>
    <w:rsid w:val="00CB3C86"/>
    <w:rsid w:val="00CB536D"/>
    <w:rsid w:val="00CB5D88"/>
    <w:rsid w:val="00CB6FC4"/>
    <w:rsid w:val="00CB77C4"/>
    <w:rsid w:val="00CC3FEB"/>
    <w:rsid w:val="00CE0210"/>
    <w:rsid w:val="00CE169C"/>
    <w:rsid w:val="00CE280B"/>
    <w:rsid w:val="00CE4E37"/>
    <w:rsid w:val="00CE555E"/>
    <w:rsid w:val="00CF788F"/>
    <w:rsid w:val="00D078B5"/>
    <w:rsid w:val="00D1399C"/>
    <w:rsid w:val="00D14BDE"/>
    <w:rsid w:val="00D27309"/>
    <w:rsid w:val="00D33EFA"/>
    <w:rsid w:val="00D3599E"/>
    <w:rsid w:val="00D400E5"/>
    <w:rsid w:val="00D45638"/>
    <w:rsid w:val="00D46CEF"/>
    <w:rsid w:val="00D50DB9"/>
    <w:rsid w:val="00D517F6"/>
    <w:rsid w:val="00D535E7"/>
    <w:rsid w:val="00D570D8"/>
    <w:rsid w:val="00D604FA"/>
    <w:rsid w:val="00D60D08"/>
    <w:rsid w:val="00D61711"/>
    <w:rsid w:val="00D65306"/>
    <w:rsid w:val="00D65597"/>
    <w:rsid w:val="00D661C9"/>
    <w:rsid w:val="00D71CEF"/>
    <w:rsid w:val="00D72FD3"/>
    <w:rsid w:val="00D753C0"/>
    <w:rsid w:val="00D77FFA"/>
    <w:rsid w:val="00D82F96"/>
    <w:rsid w:val="00D83D33"/>
    <w:rsid w:val="00D87F7A"/>
    <w:rsid w:val="00D92536"/>
    <w:rsid w:val="00D9320B"/>
    <w:rsid w:val="00D935E7"/>
    <w:rsid w:val="00D95D22"/>
    <w:rsid w:val="00DA2218"/>
    <w:rsid w:val="00DA66E0"/>
    <w:rsid w:val="00DB2F63"/>
    <w:rsid w:val="00DB6689"/>
    <w:rsid w:val="00DC1FE9"/>
    <w:rsid w:val="00DC3531"/>
    <w:rsid w:val="00DC7B44"/>
    <w:rsid w:val="00DD263D"/>
    <w:rsid w:val="00DE0F69"/>
    <w:rsid w:val="00DE358B"/>
    <w:rsid w:val="00DE3590"/>
    <w:rsid w:val="00DF4FD5"/>
    <w:rsid w:val="00DF5637"/>
    <w:rsid w:val="00E0749C"/>
    <w:rsid w:val="00E157BF"/>
    <w:rsid w:val="00E17B17"/>
    <w:rsid w:val="00E21219"/>
    <w:rsid w:val="00E21332"/>
    <w:rsid w:val="00E2525C"/>
    <w:rsid w:val="00E254A8"/>
    <w:rsid w:val="00E33FFA"/>
    <w:rsid w:val="00E36A11"/>
    <w:rsid w:val="00E41C97"/>
    <w:rsid w:val="00E43672"/>
    <w:rsid w:val="00E43939"/>
    <w:rsid w:val="00E44982"/>
    <w:rsid w:val="00E472E2"/>
    <w:rsid w:val="00E5051D"/>
    <w:rsid w:val="00E5449F"/>
    <w:rsid w:val="00E5678A"/>
    <w:rsid w:val="00E57F07"/>
    <w:rsid w:val="00E605A4"/>
    <w:rsid w:val="00E614A1"/>
    <w:rsid w:val="00E7557A"/>
    <w:rsid w:val="00E75C64"/>
    <w:rsid w:val="00E7739A"/>
    <w:rsid w:val="00E933B7"/>
    <w:rsid w:val="00EA4066"/>
    <w:rsid w:val="00EA561F"/>
    <w:rsid w:val="00EC093E"/>
    <w:rsid w:val="00ED0B0F"/>
    <w:rsid w:val="00ED737D"/>
    <w:rsid w:val="00EE08C1"/>
    <w:rsid w:val="00EE56A9"/>
    <w:rsid w:val="00EF32EE"/>
    <w:rsid w:val="00EF5638"/>
    <w:rsid w:val="00EF60BF"/>
    <w:rsid w:val="00EF74E2"/>
    <w:rsid w:val="00EF7B01"/>
    <w:rsid w:val="00F05AF1"/>
    <w:rsid w:val="00F07A23"/>
    <w:rsid w:val="00F145F3"/>
    <w:rsid w:val="00F17178"/>
    <w:rsid w:val="00F2017A"/>
    <w:rsid w:val="00F212FF"/>
    <w:rsid w:val="00F2326D"/>
    <w:rsid w:val="00F23AE0"/>
    <w:rsid w:val="00F50059"/>
    <w:rsid w:val="00F523C3"/>
    <w:rsid w:val="00F53918"/>
    <w:rsid w:val="00F54CAA"/>
    <w:rsid w:val="00F55DB3"/>
    <w:rsid w:val="00F5625F"/>
    <w:rsid w:val="00F71647"/>
    <w:rsid w:val="00F86C81"/>
    <w:rsid w:val="00F92988"/>
    <w:rsid w:val="00F9328D"/>
    <w:rsid w:val="00FB2D8F"/>
    <w:rsid w:val="00FB327E"/>
    <w:rsid w:val="00FB3D4B"/>
    <w:rsid w:val="00FC3C27"/>
    <w:rsid w:val="00FD75C1"/>
    <w:rsid w:val="00FE153C"/>
    <w:rsid w:val="00FE4505"/>
    <w:rsid w:val="00FE56BB"/>
    <w:rsid w:val="00FE6994"/>
    <w:rsid w:val="00FF1E3B"/>
    <w:rsid w:val="00FF52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33200"/>
  <w15:chartTrackingRefBased/>
  <w15:docId w15:val="{8819330F-29FE-4F91-BC38-6BB6D60A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783"/>
    <w:pPr>
      <w:spacing w:after="0" w:line="276" w:lineRule="auto"/>
      <w:ind w:firstLine="426"/>
      <w:jc w:val="both"/>
    </w:pPr>
    <w:rPr>
      <w:rFonts w:cstheme="minorHAnsi"/>
      <w:lang w:val="en-US" w:eastAsia="fr-FR"/>
    </w:rPr>
  </w:style>
  <w:style w:type="paragraph" w:styleId="Heading1">
    <w:name w:val="heading 1"/>
    <w:basedOn w:val="Normal"/>
    <w:next w:val="Normal"/>
    <w:link w:val="Heading1Char"/>
    <w:uiPriority w:val="9"/>
    <w:qFormat/>
    <w:rsid w:val="00DF5637"/>
    <w:pPr>
      <w:keepNext/>
      <w:keepLines/>
      <w:spacing w:before="240"/>
      <w:ind w:firstLine="0"/>
      <w:outlineLvl w:val="0"/>
    </w:pPr>
    <w:rPr>
      <w:rFonts w:asciiTheme="majorHAnsi" w:eastAsia="Times New Roman"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2469"/>
    <w:pPr>
      <w:keepNext/>
      <w:keepLines/>
      <w:spacing w:before="40"/>
      <w:ind w:firstLine="0"/>
      <w:outlineLvl w:val="1"/>
    </w:pPr>
    <w:rPr>
      <w:rFonts w:asciiTheme="majorHAnsi" w:eastAsiaTheme="majorEastAsia" w:hAnsiTheme="majorHAnsi" w:cstheme="majorBidi"/>
      <w:color w:val="2E74B5" w:themeColor="accent1" w:themeShade="BF"/>
      <w:sz w:val="24"/>
      <w:szCs w:val="24"/>
    </w:rPr>
  </w:style>
  <w:style w:type="paragraph" w:styleId="Heading3">
    <w:name w:val="heading 3"/>
    <w:basedOn w:val="Normal"/>
    <w:next w:val="Normal"/>
    <w:link w:val="Heading3Char"/>
    <w:uiPriority w:val="9"/>
    <w:unhideWhenUsed/>
    <w:qFormat/>
    <w:rsid w:val="004323C9"/>
    <w:pPr>
      <w:keepNext/>
      <w:keepLines/>
      <w:spacing w:before="40"/>
      <w:ind w:firstLine="0"/>
      <w:outlineLvl w:val="2"/>
    </w:pPr>
    <w:rPr>
      <w:rFonts w:asciiTheme="majorHAnsi" w:eastAsiaTheme="majorEastAsia" w:hAnsiTheme="majorHAnsi" w:cstheme="majorBidi"/>
      <w:i/>
      <w:color w:val="2E74B5" w:themeColor="accent1" w:themeShade="BF"/>
      <w:sz w:val="24"/>
      <w:szCs w:val="24"/>
    </w:rPr>
  </w:style>
  <w:style w:type="paragraph" w:styleId="Heading4">
    <w:name w:val="heading 4"/>
    <w:basedOn w:val="Normal"/>
    <w:next w:val="Normal"/>
    <w:link w:val="Heading4Char"/>
    <w:uiPriority w:val="9"/>
    <w:unhideWhenUsed/>
    <w:qFormat/>
    <w:rsid w:val="00DF5637"/>
    <w:pPr>
      <w:keepNext/>
      <w:keepLines/>
      <w:spacing w:before="40"/>
      <w:ind w:firstLine="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E3590"/>
    <w:pPr>
      <w:spacing w:after="160" w:line="259" w:lineRule="auto"/>
      <w:ind w:firstLine="0"/>
      <w:jc w:val="left"/>
      <w:outlineLvl w:val="4"/>
    </w:pPr>
    <w:rPr>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D05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D05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3D0566"/>
  </w:style>
  <w:style w:type="character" w:customStyle="1" w:styleId="normaltextrun">
    <w:name w:val="normaltextrun"/>
    <w:basedOn w:val="DefaultParagraphFont"/>
    <w:rsid w:val="003D0566"/>
  </w:style>
  <w:style w:type="character" w:customStyle="1" w:styleId="eop">
    <w:name w:val="eop"/>
    <w:basedOn w:val="DefaultParagraphFont"/>
    <w:rsid w:val="003D0566"/>
  </w:style>
  <w:style w:type="character" w:customStyle="1" w:styleId="pagebreakblob">
    <w:name w:val="pagebreakblob"/>
    <w:basedOn w:val="DefaultParagraphFont"/>
    <w:rsid w:val="003D0566"/>
  </w:style>
  <w:style w:type="character" w:customStyle="1" w:styleId="pagebreakborderspan">
    <w:name w:val="pagebreakborderspan"/>
    <w:basedOn w:val="DefaultParagraphFont"/>
    <w:rsid w:val="003D0566"/>
  </w:style>
  <w:style w:type="character" w:customStyle="1" w:styleId="pagebreaktextspan">
    <w:name w:val="pagebreaktextspan"/>
    <w:basedOn w:val="DefaultParagraphFont"/>
    <w:rsid w:val="003D0566"/>
  </w:style>
  <w:style w:type="character" w:customStyle="1" w:styleId="wacimagecontainer">
    <w:name w:val="wacimagecontainer"/>
    <w:basedOn w:val="DefaultParagraphFont"/>
    <w:rsid w:val="003D0566"/>
  </w:style>
  <w:style w:type="character" w:customStyle="1" w:styleId="spellingerrorsuperscript">
    <w:name w:val="spellingerrorsuperscript"/>
    <w:basedOn w:val="DefaultParagraphFont"/>
    <w:rsid w:val="003D0566"/>
  </w:style>
  <w:style w:type="character" w:customStyle="1" w:styleId="Heading1Char">
    <w:name w:val="Heading 1 Char"/>
    <w:basedOn w:val="DefaultParagraphFont"/>
    <w:link w:val="Heading1"/>
    <w:uiPriority w:val="9"/>
    <w:rsid w:val="00DF5637"/>
    <w:rPr>
      <w:rFonts w:asciiTheme="majorHAnsi" w:eastAsia="Times New Roman" w:hAnsiTheme="majorHAnsi" w:cstheme="majorBidi"/>
      <w:color w:val="2E74B5" w:themeColor="accent1" w:themeShade="BF"/>
      <w:sz w:val="32"/>
      <w:szCs w:val="32"/>
      <w:lang w:val="en-US" w:eastAsia="fr-FR"/>
    </w:rPr>
  </w:style>
  <w:style w:type="character" w:customStyle="1" w:styleId="Heading2Char">
    <w:name w:val="Heading 2 Char"/>
    <w:basedOn w:val="DefaultParagraphFont"/>
    <w:link w:val="Heading2"/>
    <w:uiPriority w:val="9"/>
    <w:rsid w:val="009A2469"/>
    <w:rPr>
      <w:rFonts w:asciiTheme="majorHAnsi" w:eastAsiaTheme="majorEastAsia" w:hAnsiTheme="majorHAnsi" w:cstheme="majorBidi"/>
      <w:color w:val="2E74B5" w:themeColor="accent1" w:themeShade="BF"/>
      <w:sz w:val="24"/>
      <w:szCs w:val="24"/>
      <w:lang w:val="en-US" w:eastAsia="fr-FR"/>
    </w:rPr>
  </w:style>
  <w:style w:type="paragraph" w:styleId="Subtitle">
    <w:name w:val="Subtitle"/>
    <w:basedOn w:val="Normal"/>
    <w:next w:val="Normal"/>
    <w:link w:val="SubtitleChar"/>
    <w:uiPriority w:val="11"/>
    <w:qFormat/>
    <w:rsid w:val="00B94D4B"/>
    <w:pPr>
      <w:numPr>
        <w:ilvl w:val="1"/>
      </w:numPr>
      <w:spacing w:after="160"/>
      <w:ind w:left="426" w:firstLine="426"/>
    </w:pPr>
    <w:rPr>
      <w:rFonts w:eastAsia="Times New Roman" w:cstheme="minorBidi"/>
      <w:color w:val="5A5A5A" w:themeColor="text1" w:themeTint="A5"/>
      <w:spacing w:val="15"/>
      <w:sz w:val="20"/>
      <w:szCs w:val="20"/>
      <w:lang w:val="fr-FR"/>
    </w:rPr>
  </w:style>
  <w:style w:type="character" w:customStyle="1" w:styleId="SubtitleChar">
    <w:name w:val="Subtitle Char"/>
    <w:basedOn w:val="DefaultParagraphFont"/>
    <w:link w:val="Subtitle"/>
    <w:uiPriority w:val="11"/>
    <w:rsid w:val="00B94D4B"/>
    <w:rPr>
      <w:rFonts w:eastAsia="Times New Roman"/>
      <w:color w:val="5A5A5A" w:themeColor="text1" w:themeTint="A5"/>
      <w:spacing w:val="15"/>
      <w:sz w:val="20"/>
      <w:szCs w:val="20"/>
      <w:lang w:eastAsia="fr-FR"/>
    </w:rPr>
  </w:style>
  <w:style w:type="character" w:customStyle="1" w:styleId="Heading3Char">
    <w:name w:val="Heading 3 Char"/>
    <w:basedOn w:val="DefaultParagraphFont"/>
    <w:link w:val="Heading3"/>
    <w:uiPriority w:val="9"/>
    <w:rsid w:val="004323C9"/>
    <w:rPr>
      <w:rFonts w:asciiTheme="majorHAnsi" w:eastAsiaTheme="majorEastAsia" w:hAnsiTheme="majorHAnsi" w:cstheme="majorBidi"/>
      <w:i/>
      <w:color w:val="2E74B5" w:themeColor="accent1" w:themeShade="BF"/>
      <w:sz w:val="24"/>
      <w:szCs w:val="24"/>
      <w:lang w:val="en-US" w:eastAsia="fr-FR"/>
    </w:rPr>
  </w:style>
  <w:style w:type="character" w:customStyle="1" w:styleId="Heading4Char">
    <w:name w:val="Heading 4 Char"/>
    <w:basedOn w:val="DefaultParagraphFont"/>
    <w:link w:val="Heading4"/>
    <w:uiPriority w:val="9"/>
    <w:rsid w:val="00DF5637"/>
    <w:rPr>
      <w:rFonts w:asciiTheme="majorHAnsi" w:eastAsiaTheme="majorEastAsia" w:hAnsiTheme="majorHAnsi" w:cstheme="majorBidi"/>
      <w:i/>
      <w:iCs/>
      <w:color w:val="2E74B5" w:themeColor="accent1" w:themeShade="BF"/>
      <w:lang w:val="en-US" w:eastAsia="fr-FR"/>
    </w:rPr>
  </w:style>
  <w:style w:type="paragraph" w:styleId="NoSpacing">
    <w:name w:val="No Spacing"/>
    <w:uiPriority w:val="1"/>
    <w:qFormat/>
    <w:rsid w:val="00861BF6"/>
    <w:pPr>
      <w:spacing w:after="0" w:line="240" w:lineRule="auto"/>
      <w:jc w:val="both"/>
    </w:pPr>
    <w:rPr>
      <w:rFonts w:cstheme="minorHAnsi"/>
      <w:sz w:val="20"/>
      <w:szCs w:val="20"/>
    </w:rPr>
  </w:style>
  <w:style w:type="paragraph" w:styleId="Title">
    <w:name w:val="Title"/>
    <w:basedOn w:val="Normal"/>
    <w:next w:val="Normal"/>
    <w:link w:val="TitleChar"/>
    <w:uiPriority w:val="10"/>
    <w:qFormat/>
    <w:rsid w:val="00D3599E"/>
    <w:pPr>
      <w:spacing w:line="240" w:lineRule="auto"/>
      <w:contextualSpacing/>
      <w:jc w:val="center"/>
    </w:pPr>
    <w:rPr>
      <w:rFonts w:asciiTheme="majorHAnsi" w:eastAsiaTheme="majorEastAsia" w:hAnsiTheme="majorHAnsi" w:cstheme="majorBidi"/>
      <w:spacing w:val="-10"/>
      <w:kern w:val="28"/>
      <w:sz w:val="40"/>
      <w:szCs w:val="40"/>
    </w:rPr>
  </w:style>
  <w:style w:type="character" w:customStyle="1" w:styleId="TitleChar">
    <w:name w:val="Title Char"/>
    <w:basedOn w:val="DefaultParagraphFont"/>
    <w:link w:val="Title"/>
    <w:uiPriority w:val="10"/>
    <w:rsid w:val="00D3599E"/>
    <w:rPr>
      <w:rFonts w:asciiTheme="majorHAnsi" w:eastAsiaTheme="majorEastAsia" w:hAnsiTheme="majorHAnsi" w:cstheme="majorBidi"/>
      <w:spacing w:val="-10"/>
      <w:kern w:val="28"/>
      <w:sz w:val="40"/>
      <w:szCs w:val="40"/>
      <w:lang w:val="en-US" w:eastAsia="fr-FR"/>
    </w:rPr>
  </w:style>
  <w:style w:type="character" w:styleId="CommentReference">
    <w:name w:val="annotation reference"/>
    <w:basedOn w:val="DefaultParagraphFont"/>
    <w:uiPriority w:val="99"/>
    <w:semiHidden/>
    <w:unhideWhenUsed/>
    <w:rsid w:val="00D3599E"/>
    <w:rPr>
      <w:sz w:val="16"/>
      <w:szCs w:val="16"/>
    </w:rPr>
  </w:style>
  <w:style w:type="paragraph" w:styleId="CommentText">
    <w:name w:val="annotation text"/>
    <w:basedOn w:val="Normal"/>
    <w:link w:val="CommentTextChar"/>
    <w:uiPriority w:val="99"/>
    <w:unhideWhenUsed/>
    <w:rsid w:val="00D3599E"/>
    <w:pPr>
      <w:spacing w:line="240" w:lineRule="auto"/>
    </w:pPr>
    <w:rPr>
      <w:sz w:val="20"/>
      <w:szCs w:val="20"/>
    </w:rPr>
  </w:style>
  <w:style w:type="character" w:customStyle="1" w:styleId="CommentTextChar">
    <w:name w:val="Comment Text Char"/>
    <w:basedOn w:val="DefaultParagraphFont"/>
    <w:link w:val="CommentText"/>
    <w:uiPriority w:val="99"/>
    <w:rsid w:val="00D3599E"/>
    <w:rPr>
      <w:rFonts w:cstheme="minorHAnsi"/>
      <w:sz w:val="20"/>
      <w:szCs w:val="20"/>
      <w:lang w:val="en-US" w:eastAsia="fr-FR"/>
    </w:rPr>
  </w:style>
  <w:style w:type="paragraph" w:styleId="CommentSubject">
    <w:name w:val="annotation subject"/>
    <w:basedOn w:val="CommentText"/>
    <w:next w:val="CommentText"/>
    <w:link w:val="CommentSubjectChar"/>
    <w:uiPriority w:val="99"/>
    <w:semiHidden/>
    <w:unhideWhenUsed/>
    <w:rsid w:val="00D3599E"/>
    <w:rPr>
      <w:b/>
      <w:bCs/>
    </w:rPr>
  </w:style>
  <w:style w:type="character" w:customStyle="1" w:styleId="CommentSubjectChar">
    <w:name w:val="Comment Subject Char"/>
    <w:basedOn w:val="CommentTextChar"/>
    <w:link w:val="CommentSubject"/>
    <w:uiPriority w:val="99"/>
    <w:semiHidden/>
    <w:rsid w:val="00D3599E"/>
    <w:rPr>
      <w:rFonts w:cstheme="minorHAnsi"/>
      <w:b/>
      <w:bCs/>
      <w:sz w:val="20"/>
      <w:szCs w:val="20"/>
      <w:lang w:val="en-US" w:eastAsia="fr-FR"/>
    </w:rPr>
  </w:style>
  <w:style w:type="paragraph" w:styleId="BalloonText">
    <w:name w:val="Balloon Text"/>
    <w:basedOn w:val="Normal"/>
    <w:link w:val="BalloonTextChar"/>
    <w:uiPriority w:val="99"/>
    <w:semiHidden/>
    <w:unhideWhenUsed/>
    <w:rsid w:val="00D3599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99E"/>
    <w:rPr>
      <w:rFonts w:ascii="Segoe UI" w:hAnsi="Segoe UI" w:cs="Segoe UI"/>
      <w:sz w:val="18"/>
      <w:szCs w:val="18"/>
      <w:lang w:val="en-US" w:eastAsia="fr-FR"/>
    </w:rPr>
  </w:style>
  <w:style w:type="paragraph" w:styleId="ListParagraph">
    <w:name w:val="List Paragraph"/>
    <w:basedOn w:val="Normal"/>
    <w:uiPriority w:val="34"/>
    <w:qFormat/>
    <w:rsid w:val="002371B7"/>
    <w:pPr>
      <w:ind w:left="720"/>
      <w:contextualSpacing/>
    </w:pPr>
  </w:style>
  <w:style w:type="character" w:customStyle="1" w:styleId="Heading5Char">
    <w:name w:val="Heading 5 Char"/>
    <w:basedOn w:val="DefaultParagraphFont"/>
    <w:link w:val="Heading5"/>
    <w:uiPriority w:val="9"/>
    <w:rsid w:val="00DE3590"/>
    <w:rPr>
      <w:rFonts w:cstheme="minorHAnsi"/>
      <w:color w:val="2E74B5" w:themeColor="accent1" w:themeShade="BF"/>
      <w:lang w:val="en-US" w:eastAsia="fr-FR"/>
    </w:rPr>
  </w:style>
  <w:style w:type="character" w:styleId="Emphasis">
    <w:name w:val="Emphasis"/>
    <w:basedOn w:val="DefaultParagraphFont"/>
    <w:uiPriority w:val="20"/>
    <w:qFormat/>
    <w:rsid w:val="0084134B"/>
    <w:rPr>
      <w:i/>
      <w:iCs/>
    </w:rPr>
  </w:style>
  <w:style w:type="paragraph" w:styleId="Caption">
    <w:name w:val="caption"/>
    <w:basedOn w:val="Normal"/>
    <w:next w:val="Normal"/>
    <w:uiPriority w:val="35"/>
    <w:unhideWhenUsed/>
    <w:qFormat/>
    <w:rsid w:val="00E157BF"/>
    <w:pPr>
      <w:spacing w:after="200" w:line="240" w:lineRule="auto"/>
      <w:ind w:left="426" w:firstLine="0"/>
    </w:pPr>
    <w:rPr>
      <w:i/>
      <w:iCs/>
      <w:color w:val="44546A" w:themeColor="text2"/>
      <w:sz w:val="18"/>
      <w:szCs w:val="18"/>
    </w:rPr>
  </w:style>
  <w:style w:type="paragraph" w:customStyle="1" w:styleId="EndNoteBibliographyTitle">
    <w:name w:val="EndNote Bibliography Title"/>
    <w:basedOn w:val="Normal"/>
    <w:link w:val="EndNoteBibliographyTitleCar"/>
    <w:rsid w:val="00E157BF"/>
    <w:pPr>
      <w:jc w:val="center"/>
    </w:pPr>
    <w:rPr>
      <w:rFonts w:ascii="Calibri" w:hAnsi="Calibri" w:cs="Calibri"/>
      <w:noProof/>
      <w:lang w:val="fr-FR"/>
    </w:rPr>
  </w:style>
  <w:style w:type="character" w:customStyle="1" w:styleId="EndNoteBibliographyTitleCar">
    <w:name w:val="EndNote Bibliography Title Car"/>
    <w:basedOn w:val="DefaultParagraphFont"/>
    <w:link w:val="EndNoteBibliographyTitle"/>
    <w:rsid w:val="00E157BF"/>
    <w:rPr>
      <w:rFonts w:ascii="Calibri" w:hAnsi="Calibri" w:cs="Calibri"/>
      <w:noProof/>
      <w:lang w:eastAsia="fr-FR"/>
    </w:rPr>
  </w:style>
  <w:style w:type="paragraph" w:customStyle="1" w:styleId="EndNoteBibliography">
    <w:name w:val="EndNote Bibliography"/>
    <w:basedOn w:val="Normal"/>
    <w:link w:val="EndNoteBibliographyCar"/>
    <w:rsid w:val="00E157BF"/>
    <w:pPr>
      <w:spacing w:line="240" w:lineRule="auto"/>
    </w:pPr>
    <w:rPr>
      <w:rFonts w:ascii="Calibri" w:hAnsi="Calibri" w:cs="Calibri"/>
      <w:noProof/>
      <w:lang w:val="fr-FR"/>
    </w:rPr>
  </w:style>
  <w:style w:type="character" w:customStyle="1" w:styleId="EndNoteBibliographyCar">
    <w:name w:val="EndNote Bibliography Car"/>
    <w:basedOn w:val="DefaultParagraphFont"/>
    <w:link w:val="EndNoteBibliography"/>
    <w:rsid w:val="00E157BF"/>
    <w:rPr>
      <w:rFonts w:ascii="Calibri" w:hAnsi="Calibri" w:cs="Calibri"/>
      <w:noProof/>
      <w:lang w:eastAsia="fr-FR"/>
    </w:rPr>
  </w:style>
  <w:style w:type="paragraph" w:styleId="NormalWeb">
    <w:name w:val="Normal (Web)"/>
    <w:basedOn w:val="Normal"/>
    <w:uiPriority w:val="99"/>
    <w:semiHidden/>
    <w:unhideWhenUsed/>
    <w:rsid w:val="00073218"/>
    <w:pPr>
      <w:spacing w:before="100" w:beforeAutospacing="1" w:after="100" w:afterAutospacing="1" w:line="240" w:lineRule="auto"/>
      <w:ind w:firstLine="0"/>
      <w:jc w:val="left"/>
    </w:pPr>
    <w:rPr>
      <w:rFonts w:ascii="Times New Roman" w:eastAsiaTheme="minorEastAsia" w:hAnsi="Times New Roman" w:cs="Times New Roman"/>
      <w:sz w:val="24"/>
      <w:szCs w:val="24"/>
      <w:lang w:val="fr-FR"/>
    </w:rPr>
  </w:style>
  <w:style w:type="character" w:styleId="Hyperlink">
    <w:name w:val="Hyperlink"/>
    <w:rsid w:val="00E614A1"/>
    <w:rPr>
      <w:color w:val="0000FF"/>
      <w:u w:val="single"/>
    </w:rPr>
  </w:style>
  <w:style w:type="character" w:styleId="LineNumber">
    <w:name w:val="line number"/>
    <w:basedOn w:val="DefaultParagraphFont"/>
    <w:uiPriority w:val="99"/>
    <w:semiHidden/>
    <w:unhideWhenUsed/>
    <w:rsid w:val="00D65306"/>
  </w:style>
  <w:style w:type="paragraph" w:styleId="Revision">
    <w:name w:val="Revision"/>
    <w:hidden/>
    <w:uiPriority w:val="99"/>
    <w:semiHidden/>
    <w:rsid w:val="0068692B"/>
    <w:pPr>
      <w:spacing w:after="0" w:line="240" w:lineRule="auto"/>
    </w:pPr>
    <w:rPr>
      <w:rFonts w:cstheme="minorHAnsi"/>
      <w:lang w:val="en-US" w:eastAsia="fr-FR"/>
    </w:rPr>
  </w:style>
  <w:style w:type="paragraph" w:styleId="HTMLPreformatted">
    <w:name w:val="HTML Preformatted"/>
    <w:basedOn w:val="Normal"/>
    <w:link w:val="HTMLPreformattedChar"/>
    <w:uiPriority w:val="99"/>
    <w:semiHidden/>
    <w:unhideWhenUsed/>
    <w:rsid w:val="00327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3277A2"/>
    <w:rPr>
      <w:rFonts w:ascii="Courier New" w:eastAsia="Times New Roman" w:hAnsi="Courier New" w:cs="Courier New"/>
      <w:sz w:val="20"/>
      <w:szCs w:val="20"/>
      <w:lang w:val="en-US"/>
    </w:rPr>
  </w:style>
  <w:style w:type="character" w:customStyle="1" w:styleId="y2iqfc">
    <w:name w:val="y2iqfc"/>
    <w:basedOn w:val="DefaultParagraphFont"/>
    <w:rsid w:val="00471B25"/>
  </w:style>
  <w:style w:type="paragraph" w:customStyle="1" w:styleId="Default">
    <w:name w:val="Default"/>
    <w:rsid w:val="00393F84"/>
    <w:pPr>
      <w:autoSpaceDE w:val="0"/>
      <w:autoSpaceDN w:val="0"/>
      <w:adjustRightInd w:val="0"/>
      <w:spacing w:after="0" w:line="240" w:lineRule="auto"/>
    </w:pPr>
    <w:rPr>
      <w:rFonts w:ascii="Trebuchet MS" w:hAnsi="Trebuchet MS" w:cs="Trebuchet MS"/>
      <w:color w:val="000000"/>
      <w:sz w:val="24"/>
      <w:szCs w:val="24"/>
      <w:lang w:val="en-US"/>
    </w:rPr>
  </w:style>
  <w:style w:type="character" w:customStyle="1" w:styleId="tlid-translation">
    <w:name w:val="tlid-translation"/>
    <w:basedOn w:val="DefaultParagraphFont"/>
    <w:rsid w:val="003B156D"/>
  </w:style>
  <w:style w:type="paragraph" w:styleId="Header">
    <w:name w:val="header"/>
    <w:basedOn w:val="Normal"/>
    <w:link w:val="HeaderChar"/>
    <w:uiPriority w:val="99"/>
    <w:unhideWhenUsed/>
    <w:rsid w:val="000506DA"/>
    <w:pPr>
      <w:tabs>
        <w:tab w:val="center" w:pos="4536"/>
        <w:tab w:val="right" w:pos="9072"/>
      </w:tabs>
      <w:spacing w:line="240" w:lineRule="auto"/>
    </w:pPr>
  </w:style>
  <w:style w:type="character" w:customStyle="1" w:styleId="HeaderChar">
    <w:name w:val="Header Char"/>
    <w:basedOn w:val="DefaultParagraphFont"/>
    <w:link w:val="Header"/>
    <w:uiPriority w:val="99"/>
    <w:rsid w:val="000506DA"/>
    <w:rPr>
      <w:rFonts w:cstheme="minorHAnsi"/>
      <w:lang w:val="en-US" w:eastAsia="fr-FR"/>
    </w:rPr>
  </w:style>
  <w:style w:type="paragraph" w:styleId="Footer">
    <w:name w:val="footer"/>
    <w:basedOn w:val="Normal"/>
    <w:link w:val="FooterChar"/>
    <w:uiPriority w:val="99"/>
    <w:unhideWhenUsed/>
    <w:rsid w:val="000506DA"/>
    <w:pPr>
      <w:tabs>
        <w:tab w:val="center" w:pos="4536"/>
        <w:tab w:val="right" w:pos="9072"/>
      </w:tabs>
      <w:spacing w:line="240" w:lineRule="auto"/>
    </w:pPr>
  </w:style>
  <w:style w:type="character" w:customStyle="1" w:styleId="FooterChar">
    <w:name w:val="Footer Char"/>
    <w:basedOn w:val="DefaultParagraphFont"/>
    <w:link w:val="Footer"/>
    <w:uiPriority w:val="99"/>
    <w:rsid w:val="000506DA"/>
    <w:rPr>
      <w:rFonts w:cstheme="minorHAnsi"/>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40303">
      <w:bodyDiv w:val="1"/>
      <w:marLeft w:val="0"/>
      <w:marRight w:val="0"/>
      <w:marTop w:val="0"/>
      <w:marBottom w:val="0"/>
      <w:divBdr>
        <w:top w:val="none" w:sz="0" w:space="0" w:color="auto"/>
        <w:left w:val="none" w:sz="0" w:space="0" w:color="auto"/>
        <w:bottom w:val="none" w:sz="0" w:space="0" w:color="auto"/>
        <w:right w:val="none" w:sz="0" w:space="0" w:color="auto"/>
      </w:divBdr>
    </w:div>
    <w:div w:id="153882347">
      <w:bodyDiv w:val="1"/>
      <w:marLeft w:val="0"/>
      <w:marRight w:val="0"/>
      <w:marTop w:val="0"/>
      <w:marBottom w:val="0"/>
      <w:divBdr>
        <w:top w:val="none" w:sz="0" w:space="0" w:color="auto"/>
        <w:left w:val="none" w:sz="0" w:space="0" w:color="auto"/>
        <w:bottom w:val="none" w:sz="0" w:space="0" w:color="auto"/>
        <w:right w:val="none" w:sz="0" w:space="0" w:color="auto"/>
      </w:divBdr>
    </w:div>
    <w:div w:id="218640262">
      <w:bodyDiv w:val="1"/>
      <w:marLeft w:val="0"/>
      <w:marRight w:val="0"/>
      <w:marTop w:val="0"/>
      <w:marBottom w:val="0"/>
      <w:divBdr>
        <w:top w:val="none" w:sz="0" w:space="0" w:color="auto"/>
        <w:left w:val="none" w:sz="0" w:space="0" w:color="auto"/>
        <w:bottom w:val="none" w:sz="0" w:space="0" w:color="auto"/>
        <w:right w:val="none" w:sz="0" w:space="0" w:color="auto"/>
      </w:divBdr>
    </w:div>
    <w:div w:id="542592857">
      <w:bodyDiv w:val="1"/>
      <w:marLeft w:val="0"/>
      <w:marRight w:val="0"/>
      <w:marTop w:val="0"/>
      <w:marBottom w:val="0"/>
      <w:divBdr>
        <w:top w:val="none" w:sz="0" w:space="0" w:color="auto"/>
        <w:left w:val="none" w:sz="0" w:space="0" w:color="auto"/>
        <w:bottom w:val="none" w:sz="0" w:space="0" w:color="auto"/>
        <w:right w:val="none" w:sz="0" w:space="0" w:color="auto"/>
      </w:divBdr>
    </w:div>
    <w:div w:id="645086254">
      <w:bodyDiv w:val="1"/>
      <w:marLeft w:val="0"/>
      <w:marRight w:val="0"/>
      <w:marTop w:val="0"/>
      <w:marBottom w:val="0"/>
      <w:divBdr>
        <w:top w:val="none" w:sz="0" w:space="0" w:color="auto"/>
        <w:left w:val="none" w:sz="0" w:space="0" w:color="auto"/>
        <w:bottom w:val="none" w:sz="0" w:space="0" w:color="auto"/>
        <w:right w:val="none" w:sz="0" w:space="0" w:color="auto"/>
      </w:divBdr>
    </w:div>
    <w:div w:id="668098247">
      <w:bodyDiv w:val="1"/>
      <w:marLeft w:val="0"/>
      <w:marRight w:val="0"/>
      <w:marTop w:val="0"/>
      <w:marBottom w:val="0"/>
      <w:divBdr>
        <w:top w:val="none" w:sz="0" w:space="0" w:color="auto"/>
        <w:left w:val="none" w:sz="0" w:space="0" w:color="auto"/>
        <w:bottom w:val="none" w:sz="0" w:space="0" w:color="auto"/>
        <w:right w:val="none" w:sz="0" w:space="0" w:color="auto"/>
      </w:divBdr>
    </w:div>
    <w:div w:id="720371941">
      <w:bodyDiv w:val="1"/>
      <w:marLeft w:val="0"/>
      <w:marRight w:val="0"/>
      <w:marTop w:val="0"/>
      <w:marBottom w:val="0"/>
      <w:divBdr>
        <w:top w:val="none" w:sz="0" w:space="0" w:color="auto"/>
        <w:left w:val="none" w:sz="0" w:space="0" w:color="auto"/>
        <w:bottom w:val="none" w:sz="0" w:space="0" w:color="auto"/>
        <w:right w:val="none" w:sz="0" w:space="0" w:color="auto"/>
      </w:divBdr>
    </w:div>
    <w:div w:id="871193250">
      <w:bodyDiv w:val="1"/>
      <w:marLeft w:val="0"/>
      <w:marRight w:val="0"/>
      <w:marTop w:val="0"/>
      <w:marBottom w:val="0"/>
      <w:divBdr>
        <w:top w:val="none" w:sz="0" w:space="0" w:color="auto"/>
        <w:left w:val="none" w:sz="0" w:space="0" w:color="auto"/>
        <w:bottom w:val="none" w:sz="0" w:space="0" w:color="auto"/>
        <w:right w:val="none" w:sz="0" w:space="0" w:color="auto"/>
      </w:divBdr>
    </w:div>
    <w:div w:id="1447197175">
      <w:bodyDiv w:val="1"/>
      <w:marLeft w:val="0"/>
      <w:marRight w:val="0"/>
      <w:marTop w:val="0"/>
      <w:marBottom w:val="0"/>
      <w:divBdr>
        <w:top w:val="none" w:sz="0" w:space="0" w:color="auto"/>
        <w:left w:val="none" w:sz="0" w:space="0" w:color="auto"/>
        <w:bottom w:val="none" w:sz="0" w:space="0" w:color="auto"/>
        <w:right w:val="none" w:sz="0" w:space="0" w:color="auto"/>
      </w:divBdr>
    </w:div>
    <w:div w:id="1464040196">
      <w:bodyDiv w:val="1"/>
      <w:marLeft w:val="0"/>
      <w:marRight w:val="0"/>
      <w:marTop w:val="0"/>
      <w:marBottom w:val="0"/>
      <w:divBdr>
        <w:top w:val="none" w:sz="0" w:space="0" w:color="auto"/>
        <w:left w:val="none" w:sz="0" w:space="0" w:color="auto"/>
        <w:bottom w:val="none" w:sz="0" w:space="0" w:color="auto"/>
        <w:right w:val="none" w:sz="0" w:space="0" w:color="auto"/>
      </w:divBdr>
    </w:div>
    <w:div w:id="1465150583">
      <w:bodyDiv w:val="1"/>
      <w:marLeft w:val="0"/>
      <w:marRight w:val="0"/>
      <w:marTop w:val="0"/>
      <w:marBottom w:val="0"/>
      <w:divBdr>
        <w:top w:val="none" w:sz="0" w:space="0" w:color="auto"/>
        <w:left w:val="none" w:sz="0" w:space="0" w:color="auto"/>
        <w:bottom w:val="none" w:sz="0" w:space="0" w:color="auto"/>
        <w:right w:val="none" w:sz="0" w:space="0" w:color="auto"/>
      </w:divBdr>
    </w:div>
    <w:div w:id="1479420201">
      <w:bodyDiv w:val="1"/>
      <w:marLeft w:val="0"/>
      <w:marRight w:val="0"/>
      <w:marTop w:val="0"/>
      <w:marBottom w:val="0"/>
      <w:divBdr>
        <w:top w:val="none" w:sz="0" w:space="0" w:color="auto"/>
        <w:left w:val="none" w:sz="0" w:space="0" w:color="auto"/>
        <w:bottom w:val="none" w:sz="0" w:space="0" w:color="auto"/>
        <w:right w:val="none" w:sz="0" w:space="0" w:color="auto"/>
      </w:divBdr>
    </w:div>
    <w:div w:id="1873684896">
      <w:bodyDiv w:val="1"/>
      <w:marLeft w:val="0"/>
      <w:marRight w:val="0"/>
      <w:marTop w:val="0"/>
      <w:marBottom w:val="0"/>
      <w:divBdr>
        <w:top w:val="none" w:sz="0" w:space="0" w:color="auto"/>
        <w:left w:val="none" w:sz="0" w:space="0" w:color="auto"/>
        <w:bottom w:val="none" w:sz="0" w:space="0" w:color="auto"/>
        <w:right w:val="none" w:sz="0" w:space="0" w:color="auto"/>
      </w:divBdr>
      <w:divsChild>
        <w:div w:id="1587185">
          <w:marLeft w:val="0"/>
          <w:marRight w:val="0"/>
          <w:marTop w:val="0"/>
          <w:marBottom w:val="0"/>
          <w:divBdr>
            <w:top w:val="none" w:sz="0" w:space="0" w:color="auto"/>
            <w:left w:val="none" w:sz="0" w:space="0" w:color="auto"/>
            <w:bottom w:val="none" w:sz="0" w:space="0" w:color="auto"/>
            <w:right w:val="none" w:sz="0" w:space="0" w:color="auto"/>
          </w:divBdr>
        </w:div>
        <w:div w:id="5980354">
          <w:marLeft w:val="0"/>
          <w:marRight w:val="0"/>
          <w:marTop w:val="0"/>
          <w:marBottom w:val="0"/>
          <w:divBdr>
            <w:top w:val="none" w:sz="0" w:space="0" w:color="auto"/>
            <w:left w:val="none" w:sz="0" w:space="0" w:color="auto"/>
            <w:bottom w:val="none" w:sz="0" w:space="0" w:color="auto"/>
            <w:right w:val="none" w:sz="0" w:space="0" w:color="auto"/>
          </w:divBdr>
        </w:div>
        <w:div w:id="10568613">
          <w:marLeft w:val="0"/>
          <w:marRight w:val="0"/>
          <w:marTop w:val="0"/>
          <w:marBottom w:val="0"/>
          <w:divBdr>
            <w:top w:val="none" w:sz="0" w:space="0" w:color="auto"/>
            <w:left w:val="none" w:sz="0" w:space="0" w:color="auto"/>
            <w:bottom w:val="none" w:sz="0" w:space="0" w:color="auto"/>
            <w:right w:val="none" w:sz="0" w:space="0" w:color="auto"/>
          </w:divBdr>
        </w:div>
        <w:div w:id="10835628">
          <w:marLeft w:val="0"/>
          <w:marRight w:val="0"/>
          <w:marTop w:val="0"/>
          <w:marBottom w:val="0"/>
          <w:divBdr>
            <w:top w:val="none" w:sz="0" w:space="0" w:color="auto"/>
            <w:left w:val="none" w:sz="0" w:space="0" w:color="auto"/>
            <w:bottom w:val="none" w:sz="0" w:space="0" w:color="auto"/>
            <w:right w:val="none" w:sz="0" w:space="0" w:color="auto"/>
          </w:divBdr>
        </w:div>
        <w:div w:id="35739580">
          <w:marLeft w:val="0"/>
          <w:marRight w:val="0"/>
          <w:marTop w:val="0"/>
          <w:marBottom w:val="0"/>
          <w:divBdr>
            <w:top w:val="none" w:sz="0" w:space="0" w:color="auto"/>
            <w:left w:val="none" w:sz="0" w:space="0" w:color="auto"/>
            <w:bottom w:val="none" w:sz="0" w:space="0" w:color="auto"/>
            <w:right w:val="none" w:sz="0" w:space="0" w:color="auto"/>
          </w:divBdr>
        </w:div>
        <w:div w:id="39791657">
          <w:marLeft w:val="0"/>
          <w:marRight w:val="0"/>
          <w:marTop w:val="0"/>
          <w:marBottom w:val="0"/>
          <w:divBdr>
            <w:top w:val="none" w:sz="0" w:space="0" w:color="auto"/>
            <w:left w:val="none" w:sz="0" w:space="0" w:color="auto"/>
            <w:bottom w:val="none" w:sz="0" w:space="0" w:color="auto"/>
            <w:right w:val="none" w:sz="0" w:space="0" w:color="auto"/>
          </w:divBdr>
        </w:div>
        <w:div w:id="49696988">
          <w:marLeft w:val="0"/>
          <w:marRight w:val="0"/>
          <w:marTop w:val="0"/>
          <w:marBottom w:val="0"/>
          <w:divBdr>
            <w:top w:val="none" w:sz="0" w:space="0" w:color="auto"/>
            <w:left w:val="none" w:sz="0" w:space="0" w:color="auto"/>
            <w:bottom w:val="none" w:sz="0" w:space="0" w:color="auto"/>
            <w:right w:val="none" w:sz="0" w:space="0" w:color="auto"/>
          </w:divBdr>
        </w:div>
        <w:div w:id="89276069">
          <w:marLeft w:val="0"/>
          <w:marRight w:val="0"/>
          <w:marTop w:val="0"/>
          <w:marBottom w:val="0"/>
          <w:divBdr>
            <w:top w:val="none" w:sz="0" w:space="0" w:color="auto"/>
            <w:left w:val="none" w:sz="0" w:space="0" w:color="auto"/>
            <w:bottom w:val="none" w:sz="0" w:space="0" w:color="auto"/>
            <w:right w:val="none" w:sz="0" w:space="0" w:color="auto"/>
          </w:divBdr>
        </w:div>
        <w:div w:id="102697275">
          <w:marLeft w:val="0"/>
          <w:marRight w:val="0"/>
          <w:marTop w:val="0"/>
          <w:marBottom w:val="0"/>
          <w:divBdr>
            <w:top w:val="none" w:sz="0" w:space="0" w:color="auto"/>
            <w:left w:val="none" w:sz="0" w:space="0" w:color="auto"/>
            <w:bottom w:val="none" w:sz="0" w:space="0" w:color="auto"/>
            <w:right w:val="none" w:sz="0" w:space="0" w:color="auto"/>
          </w:divBdr>
        </w:div>
        <w:div w:id="106195323">
          <w:marLeft w:val="0"/>
          <w:marRight w:val="0"/>
          <w:marTop w:val="0"/>
          <w:marBottom w:val="0"/>
          <w:divBdr>
            <w:top w:val="none" w:sz="0" w:space="0" w:color="auto"/>
            <w:left w:val="none" w:sz="0" w:space="0" w:color="auto"/>
            <w:bottom w:val="none" w:sz="0" w:space="0" w:color="auto"/>
            <w:right w:val="none" w:sz="0" w:space="0" w:color="auto"/>
          </w:divBdr>
        </w:div>
        <w:div w:id="111025859">
          <w:marLeft w:val="0"/>
          <w:marRight w:val="0"/>
          <w:marTop w:val="0"/>
          <w:marBottom w:val="0"/>
          <w:divBdr>
            <w:top w:val="none" w:sz="0" w:space="0" w:color="auto"/>
            <w:left w:val="none" w:sz="0" w:space="0" w:color="auto"/>
            <w:bottom w:val="none" w:sz="0" w:space="0" w:color="auto"/>
            <w:right w:val="none" w:sz="0" w:space="0" w:color="auto"/>
          </w:divBdr>
        </w:div>
        <w:div w:id="133957862">
          <w:marLeft w:val="0"/>
          <w:marRight w:val="0"/>
          <w:marTop w:val="0"/>
          <w:marBottom w:val="0"/>
          <w:divBdr>
            <w:top w:val="none" w:sz="0" w:space="0" w:color="auto"/>
            <w:left w:val="none" w:sz="0" w:space="0" w:color="auto"/>
            <w:bottom w:val="none" w:sz="0" w:space="0" w:color="auto"/>
            <w:right w:val="none" w:sz="0" w:space="0" w:color="auto"/>
          </w:divBdr>
        </w:div>
        <w:div w:id="139733762">
          <w:marLeft w:val="0"/>
          <w:marRight w:val="0"/>
          <w:marTop w:val="0"/>
          <w:marBottom w:val="0"/>
          <w:divBdr>
            <w:top w:val="none" w:sz="0" w:space="0" w:color="auto"/>
            <w:left w:val="none" w:sz="0" w:space="0" w:color="auto"/>
            <w:bottom w:val="none" w:sz="0" w:space="0" w:color="auto"/>
            <w:right w:val="none" w:sz="0" w:space="0" w:color="auto"/>
          </w:divBdr>
        </w:div>
        <w:div w:id="141895943">
          <w:marLeft w:val="0"/>
          <w:marRight w:val="0"/>
          <w:marTop w:val="0"/>
          <w:marBottom w:val="0"/>
          <w:divBdr>
            <w:top w:val="none" w:sz="0" w:space="0" w:color="auto"/>
            <w:left w:val="none" w:sz="0" w:space="0" w:color="auto"/>
            <w:bottom w:val="none" w:sz="0" w:space="0" w:color="auto"/>
            <w:right w:val="none" w:sz="0" w:space="0" w:color="auto"/>
          </w:divBdr>
        </w:div>
        <w:div w:id="161043743">
          <w:marLeft w:val="0"/>
          <w:marRight w:val="0"/>
          <w:marTop w:val="0"/>
          <w:marBottom w:val="0"/>
          <w:divBdr>
            <w:top w:val="none" w:sz="0" w:space="0" w:color="auto"/>
            <w:left w:val="none" w:sz="0" w:space="0" w:color="auto"/>
            <w:bottom w:val="none" w:sz="0" w:space="0" w:color="auto"/>
            <w:right w:val="none" w:sz="0" w:space="0" w:color="auto"/>
          </w:divBdr>
        </w:div>
        <w:div w:id="163472969">
          <w:marLeft w:val="0"/>
          <w:marRight w:val="0"/>
          <w:marTop w:val="0"/>
          <w:marBottom w:val="0"/>
          <w:divBdr>
            <w:top w:val="none" w:sz="0" w:space="0" w:color="auto"/>
            <w:left w:val="none" w:sz="0" w:space="0" w:color="auto"/>
            <w:bottom w:val="none" w:sz="0" w:space="0" w:color="auto"/>
            <w:right w:val="none" w:sz="0" w:space="0" w:color="auto"/>
          </w:divBdr>
        </w:div>
        <w:div w:id="171795891">
          <w:marLeft w:val="0"/>
          <w:marRight w:val="0"/>
          <w:marTop w:val="0"/>
          <w:marBottom w:val="0"/>
          <w:divBdr>
            <w:top w:val="none" w:sz="0" w:space="0" w:color="auto"/>
            <w:left w:val="none" w:sz="0" w:space="0" w:color="auto"/>
            <w:bottom w:val="none" w:sz="0" w:space="0" w:color="auto"/>
            <w:right w:val="none" w:sz="0" w:space="0" w:color="auto"/>
          </w:divBdr>
        </w:div>
        <w:div w:id="191960664">
          <w:marLeft w:val="0"/>
          <w:marRight w:val="0"/>
          <w:marTop w:val="0"/>
          <w:marBottom w:val="0"/>
          <w:divBdr>
            <w:top w:val="none" w:sz="0" w:space="0" w:color="auto"/>
            <w:left w:val="none" w:sz="0" w:space="0" w:color="auto"/>
            <w:bottom w:val="none" w:sz="0" w:space="0" w:color="auto"/>
            <w:right w:val="none" w:sz="0" w:space="0" w:color="auto"/>
          </w:divBdr>
        </w:div>
        <w:div w:id="198007090">
          <w:marLeft w:val="0"/>
          <w:marRight w:val="0"/>
          <w:marTop w:val="0"/>
          <w:marBottom w:val="0"/>
          <w:divBdr>
            <w:top w:val="none" w:sz="0" w:space="0" w:color="auto"/>
            <w:left w:val="none" w:sz="0" w:space="0" w:color="auto"/>
            <w:bottom w:val="none" w:sz="0" w:space="0" w:color="auto"/>
            <w:right w:val="none" w:sz="0" w:space="0" w:color="auto"/>
          </w:divBdr>
        </w:div>
        <w:div w:id="204101539">
          <w:marLeft w:val="0"/>
          <w:marRight w:val="0"/>
          <w:marTop w:val="0"/>
          <w:marBottom w:val="0"/>
          <w:divBdr>
            <w:top w:val="none" w:sz="0" w:space="0" w:color="auto"/>
            <w:left w:val="none" w:sz="0" w:space="0" w:color="auto"/>
            <w:bottom w:val="none" w:sz="0" w:space="0" w:color="auto"/>
            <w:right w:val="none" w:sz="0" w:space="0" w:color="auto"/>
          </w:divBdr>
        </w:div>
        <w:div w:id="205915083">
          <w:marLeft w:val="0"/>
          <w:marRight w:val="0"/>
          <w:marTop w:val="0"/>
          <w:marBottom w:val="0"/>
          <w:divBdr>
            <w:top w:val="none" w:sz="0" w:space="0" w:color="auto"/>
            <w:left w:val="none" w:sz="0" w:space="0" w:color="auto"/>
            <w:bottom w:val="none" w:sz="0" w:space="0" w:color="auto"/>
            <w:right w:val="none" w:sz="0" w:space="0" w:color="auto"/>
          </w:divBdr>
        </w:div>
        <w:div w:id="218714380">
          <w:marLeft w:val="0"/>
          <w:marRight w:val="0"/>
          <w:marTop w:val="0"/>
          <w:marBottom w:val="0"/>
          <w:divBdr>
            <w:top w:val="none" w:sz="0" w:space="0" w:color="auto"/>
            <w:left w:val="none" w:sz="0" w:space="0" w:color="auto"/>
            <w:bottom w:val="none" w:sz="0" w:space="0" w:color="auto"/>
            <w:right w:val="none" w:sz="0" w:space="0" w:color="auto"/>
          </w:divBdr>
        </w:div>
        <w:div w:id="218978281">
          <w:marLeft w:val="0"/>
          <w:marRight w:val="0"/>
          <w:marTop w:val="0"/>
          <w:marBottom w:val="0"/>
          <w:divBdr>
            <w:top w:val="none" w:sz="0" w:space="0" w:color="auto"/>
            <w:left w:val="none" w:sz="0" w:space="0" w:color="auto"/>
            <w:bottom w:val="none" w:sz="0" w:space="0" w:color="auto"/>
            <w:right w:val="none" w:sz="0" w:space="0" w:color="auto"/>
          </w:divBdr>
        </w:div>
        <w:div w:id="220363825">
          <w:marLeft w:val="0"/>
          <w:marRight w:val="0"/>
          <w:marTop w:val="0"/>
          <w:marBottom w:val="0"/>
          <w:divBdr>
            <w:top w:val="none" w:sz="0" w:space="0" w:color="auto"/>
            <w:left w:val="none" w:sz="0" w:space="0" w:color="auto"/>
            <w:bottom w:val="none" w:sz="0" w:space="0" w:color="auto"/>
            <w:right w:val="none" w:sz="0" w:space="0" w:color="auto"/>
          </w:divBdr>
        </w:div>
        <w:div w:id="222758164">
          <w:marLeft w:val="0"/>
          <w:marRight w:val="0"/>
          <w:marTop w:val="0"/>
          <w:marBottom w:val="0"/>
          <w:divBdr>
            <w:top w:val="none" w:sz="0" w:space="0" w:color="auto"/>
            <w:left w:val="none" w:sz="0" w:space="0" w:color="auto"/>
            <w:bottom w:val="none" w:sz="0" w:space="0" w:color="auto"/>
            <w:right w:val="none" w:sz="0" w:space="0" w:color="auto"/>
          </w:divBdr>
        </w:div>
        <w:div w:id="239222641">
          <w:marLeft w:val="0"/>
          <w:marRight w:val="0"/>
          <w:marTop w:val="0"/>
          <w:marBottom w:val="0"/>
          <w:divBdr>
            <w:top w:val="none" w:sz="0" w:space="0" w:color="auto"/>
            <w:left w:val="none" w:sz="0" w:space="0" w:color="auto"/>
            <w:bottom w:val="none" w:sz="0" w:space="0" w:color="auto"/>
            <w:right w:val="none" w:sz="0" w:space="0" w:color="auto"/>
          </w:divBdr>
        </w:div>
        <w:div w:id="249587064">
          <w:marLeft w:val="0"/>
          <w:marRight w:val="0"/>
          <w:marTop w:val="0"/>
          <w:marBottom w:val="0"/>
          <w:divBdr>
            <w:top w:val="none" w:sz="0" w:space="0" w:color="auto"/>
            <w:left w:val="none" w:sz="0" w:space="0" w:color="auto"/>
            <w:bottom w:val="none" w:sz="0" w:space="0" w:color="auto"/>
            <w:right w:val="none" w:sz="0" w:space="0" w:color="auto"/>
          </w:divBdr>
        </w:div>
        <w:div w:id="262496487">
          <w:marLeft w:val="0"/>
          <w:marRight w:val="0"/>
          <w:marTop w:val="0"/>
          <w:marBottom w:val="0"/>
          <w:divBdr>
            <w:top w:val="none" w:sz="0" w:space="0" w:color="auto"/>
            <w:left w:val="none" w:sz="0" w:space="0" w:color="auto"/>
            <w:bottom w:val="none" w:sz="0" w:space="0" w:color="auto"/>
            <w:right w:val="none" w:sz="0" w:space="0" w:color="auto"/>
          </w:divBdr>
        </w:div>
        <w:div w:id="266154819">
          <w:marLeft w:val="0"/>
          <w:marRight w:val="0"/>
          <w:marTop w:val="0"/>
          <w:marBottom w:val="0"/>
          <w:divBdr>
            <w:top w:val="none" w:sz="0" w:space="0" w:color="auto"/>
            <w:left w:val="none" w:sz="0" w:space="0" w:color="auto"/>
            <w:bottom w:val="none" w:sz="0" w:space="0" w:color="auto"/>
            <w:right w:val="none" w:sz="0" w:space="0" w:color="auto"/>
          </w:divBdr>
        </w:div>
        <w:div w:id="282344537">
          <w:marLeft w:val="0"/>
          <w:marRight w:val="0"/>
          <w:marTop w:val="0"/>
          <w:marBottom w:val="0"/>
          <w:divBdr>
            <w:top w:val="none" w:sz="0" w:space="0" w:color="auto"/>
            <w:left w:val="none" w:sz="0" w:space="0" w:color="auto"/>
            <w:bottom w:val="none" w:sz="0" w:space="0" w:color="auto"/>
            <w:right w:val="none" w:sz="0" w:space="0" w:color="auto"/>
          </w:divBdr>
        </w:div>
        <w:div w:id="294027079">
          <w:marLeft w:val="0"/>
          <w:marRight w:val="0"/>
          <w:marTop w:val="0"/>
          <w:marBottom w:val="0"/>
          <w:divBdr>
            <w:top w:val="none" w:sz="0" w:space="0" w:color="auto"/>
            <w:left w:val="none" w:sz="0" w:space="0" w:color="auto"/>
            <w:bottom w:val="none" w:sz="0" w:space="0" w:color="auto"/>
            <w:right w:val="none" w:sz="0" w:space="0" w:color="auto"/>
          </w:divBdr>
        </w:div>
        <w:div w:id="303701059">
          <w:marLeft w:val="0"/>
          <w:marRight w:val="0"/>
          <w:marTop w:val="0"/>
          <w:marBottom w:val="0"/>
          <w:divBdr>
            <w:top w:val="none" w:sz="0" w:space="0" w:color="auto"/>
            <w:left w:val="none" w:sz="0" w:space="0" w:color="auto"/>
            <w:bottom w:val="none" w:sz="0" w:space="0" w:color="auto"/>
            <w:right w:val="none" w:sz="0" w:space="0" w:color="auto"/>
          </w:divBdr>
        </w:div>
        <w:div w:id="330067939">
          <w:marLeft w:val="0"/>
          <w:marRight w:val="0"/>
          <w:marTop w:val="0"/>
          <w:marBottom w:val="0"/>
          <w:divBdr>
            <w:top w:val="none" w:sz="0" w:space="0" w:color="auto"/>
            <w:left w:val="none" w:sz="0" w:space="0" w:color="auto"/>
            <w:bottom w:val="none" w:sz="0" w:space="0" w:color="auto"/>
            <w:right w:val="none" w:sz="0" w:space="0" w:color="auto"/>
          </w:divBdr>
        </w:div>
        <w:div w:id="333460382">
          <w:marLeft w:val="0"/>
          <w:marRight w:val="0"/>
          <w:marTop w:val="0"/>
          <w:marBottom w:val="0"/>
          <w:divBdr>
            <w:top w:val="none" w:sz="0" w:space="0" w:color="auto"/>
            <w:left w:val="none" w:sz="0" w:space="0" w:color="auto"/>
            <w:bottom w:val="none" w:sz="0" w:space="0" w:color="auto"/>
            <w:right w:val="none" w:sz="0" w:space="0" w:color="auto"/>
          </w:divBdr>
        </w:div>
        <w:div w:id="362023832">
          <w:marLeft w:val="0"/>
          <w:marRight w:val="0"/>
          <w:marTop w:val="0"/>
          <w:marBottom w:val="0"/>
          <w:divBdr>
            <w:top w:val="none" w:sz="0" w:space="0" w:color="auto"/>
            <w:left w:val="none" w:sz="0" w:space="0" w:color="auto"/>
            <w:bottom w:val="none" w:sz="0" w:space="0" w:color="auto"/>
            <w:right w:val="none" w:sz="0" w:space="0" w:color="auto"/>
          </w:divBdr>
        </w:div>
        <w:div w:id="380598845">
          <w:marLeft w:val="0"/>
          <w:marRight w:val="0"/>
          <w:marTop w:val="0"/>
          <w:marBottom w:val="0"/>
          <w:divBdr>
            <w:top w:val="none" w:sz="0" w:space="0" w:color="auto"/>
            <w:left w:val="none" w:sz="0" w:space="0" w:color="auto"/>
            <w:bottom w:val="none" w:sz="0" w:space="0" w:color="auto"/>
            <w:right w:val="none" w:sz="0" w:space="0" w:color="auto"/>
          </w:divBdr>
        </w:div>
        <w:div w:id="384569347">
          <w:marLeft w:val="0"/>
          <w:marRight w:val="0"/>
          <w:marTop w:val="0"/>
          <w:marBottom w:val="0"/>
          <w:divBdr>
            <w:top w:val="none" w:sz="0" w:space="0" w:color="auto"/>
            <w:left w:val="none" w:sz="0" w:space="0" w:color="auto"/>
            <w:bottom w:val="none" w:sz="0" w:space="0" w:color="auto"/>
            <w:right w:val="none" w:sz="0" w:space="0" w:color="auto"/>
          </w:divBdr>
        </w:div>
        <w:div w:id="389965876">
          <w:marLeft w:val="0"/>
          <w:marRight w:val="0"/>
          <w:marTop w:val="0"/>
          <w:marBottom w:val="0"/>
          <w:divBdr>
            <w:top w:val="none" w:sz="0" w:space="0" w:color="auto"/>
            <w:left w:val="none" w:sz="0" w:space="0" w:color="auto"/>
            <w:bottom w:val="none" w:sz="0" w:space="0" w:color="auto"/>
            <w:right w:val="none" w:sz="0" w:space="0" w:color="auto"/>
          </w:divBdr>
        </w:div>
        <w:div w:id="403529641">
          <w:marLeft w:val="0"/>
          <w:marRight w:val="0"/>
          <w:marTop w:val="0"/>
          <w:marBottom w:val="0"/>
          <w:divBdr>
            <w:top w:val="none" w:sz="0" w:space="0" w:color="auto"/>
            <w:left w:val="none" w:sz="0" w:space="0" w:color="auto"/>
            <w:bottom w:val="none" w:sz="0" w:space="0" w:color="auto"/>
            <w:right w:val="none" w:sz="0" w:space="0" w:color="auto"/>
          </w:divBdr>
        </w:div>
        <w:div w:id="411506258">
          <w:marLeft w:val="0"/>
          <w:marRight w:val="0"/>
          <w:marTop w:val="0"/>
          <w:marBottom w:val="0"/>
          <w:divBdr>
            <w:top w:val="none" w:sz="0" w:space="0" w:color="auto"/>
            <w:left w:val="none" w:sz="0" w:space="0" w:color="auto"/>
            <w:bottom w:val="none" w:sz="0" w:space="0" w:color="auto"/>
            <w:right w:val="none" w:sz="0" w:space="0" w:color="auto"/>
          </w:divBdr>
        </w:div>
        <w:div w:id="413821273">
          <w:marLeft w:val="0"/>
          <w:marRight w:val="0"/>
          <w:marTop w:val="0"/>
          <w:marBottom w:val="0"/>
          <w:divBdr>
            <w:top w:val="none" w:sz="0" w:space="0" w:color="auto"/>
            <w:left w:val="none" w:sz="0" w:space="0" w:color="auto"/>
            <w:bottom w:val="none" w:sz="0" w:space="0" w:color="auto"/>
            <w:right w:val="none" w:sz="0" w:space="0" w:color="auto"/>
          </w:divBdr>
        </w:div>
        <w:div w:id="414860040">
          <w:marLeft w:val="0"/>
          <w:marRight w:val="0"/>
          <w:marTop w:val="0"/>
          <w:marBottom w:val="0"/>
          <w:divBdr>
            <w:top w:val="none" w:sz="0" w:space="0" w:color="auto"/>
            <w:left w:val="none" w:sz="0" w:space="0" w:color="auto"/>
            <w:bottom w:val="none" w:sz="0" w:space="0" w:color="auto"/>
            <w:right w:val="none" w:sz="0" w:space="0" w:color="auto"/>
          </w:divBdr>
        </w:div>
        <w:div w:id="419374107">
          <w:marLeft w:val="0"/>
          <w:marRight w:val="0"/>
          <w:marTop w:val="0"/>
          <w:marBottom w:val="0"/>
          <w:divBdr>
            <w:top w:val="none" w:sz="0" w:space="0" w:color="auto"/>
            <w:left w:val="none" w:sz="0" w:space="0" w:color="auto"/>
            <w:bottom w:val="none" w:sz="0" w:space="0" w:color="auto"/>
            <w:right w:val="none" w:sz="0" w:space="0" w:color="auto"/>
          </w:divBdr>
        </w:div>
        <w:div w:id="421727036">
          <w:marLeft w:val="0"/>
          <w:marRight w:val="0"/>
          <w:marTop w:val="0"/>
          <w:marBottom w:val="0"/>
          <w:divBdr>
            <w:top w:val="none" w:sz="0" w:space="0" w:color="auto"/>
            <w:left w:val="none" w:sz="0" w:space="0" w:color="auto"/>
            <w:bottom w:val="none" w:sz="0" w:space="0" w:color="auto"/>
            <w:right w:val="none" w:sz="0" w:space="0" w:color="auto"/>
          </w:divBdr>
        </w:div>
        <w:div w:id="423188301">
          <w:marLeft w:val="0"/>
          <w:marRight w:val="0"/>
          <w:marTop w:val="0"/>
          <w:marBottom w:val="0"/>
          <w:divBdr>
            <w:top w:val="none" w:sz="0" w:space="0" w:color="auto"/>
            <w:left w:val="none" w:sz="0" w:space="0" w:color="auto"/>
            <w:bottom w:val="none" w:sz="0" w:space="0" w:color="auto"/>
            <w:right w:val="none" w:sz="0" w:space="0" w:color="auto"/>
          </w:divBdr>
        </w:div>
        <w:div w:id="466624545">
          <w:marLeft w:val="0"/>
          <w:marRight w:val="0"/>
          <w:marTop w:val="0"/>
          <w:marBottom w:val="0"/>
          <w:divBdr>
            <w:top w:val="none" w:sz="0" w:space="0" w:color="auto"/>
            <w:left w:val="none" w:sz="0" w:space="0" w:color="auto"/>
            <w:bottom w:val="none" w:sz="0" w:space="0" w:color="auto"/>
            <w:right w:val="none" w:sz="0" w:space="0" w:color="auto"/>
          </w:divBdr>
        </w:div>
        <w:div w:id="478038361">
          <w:marLeft w:val="0"/>
          <w:marRight w:val="0"/>
          <w:marTop w:val="0"/>
          <w:marBottom w:val="0"/>
          <w:divBdr>
            <w:top w:val="none" w:sz="0" w:space="0" w:color="auto"/>
            <w:left w:val="none" w:sz="0" w:space="0" w:color="auto"/>
            <w:bottom w:val="none" w:sz="0" w:space="0" w:color="auto"/>
            <w:right w:val="none" w:sz="0" w:space="0" w:color="auto"/>
          </w:divBdr>
        </w:div>
        <w:div w:id="513884420">
          <w:marLeft w:val="0"/>
          <w:marRight w:val="0"/>
          <w:marTop w:val="0"/>
          <w:marBottom w:val="0"/>
          <w:divBdr>
            <w:top w:val="none" w:sz="0" w:space="0" w:color="auto"/>
            <w:left w:val="none" w:sz="0" w:space="0" w:color="auto"/>
            <w:bottom w:val="none" w:sz="0" w:space="0" w:color="auto"/>
            <w:right w:val="none" w:sz="0" w:space="0" w:color="auto"/>
          </w:divBdr>
        </w:div>
        <w:div w:id="520969956">
          <w:marLeft w:val="0"/>
          <w:marRight w:val="0"/>
          <w:marTop w:val="0"/>
          <w:marBottom w:val="0"/>
          <w:divBdr>
            <w:top w:val="none" w:sz="0" w:space="0" w:color="auto"/>
            <w:left w:val="none" w:sz="0" w:space="0" w:color="auto"/>
            <w:bottom w:val="none" w:sz="0" w:space="0" w:color="auto"/>
            <w:right w:val="none" w:sz="0" w:space="0" w:color="auto"/>
          </w:divBdr>
        </w:div>
        <w:div w:id="535698374">
          <w:marLeft w:val="0"/>
          <w:marRight w:val="0"/>
          <w:marTop w:val="0"/>
          <w:marBottom w:val="0"/>
          <w:divBdr>
            <w:top w:val="none" w:sz="0" w:space="0" w:color="auto"/>
            <w:left w:val="none" w:sz="0" w:space="0" w:color="auto"/>
            <w:bottom w:val="none" w:sz="0" w:space="0" w:color="auto"/>
            <w:right w:val="none" w:sz="0" w:space="0" w:color="auto"/>
          </w:divBdr>
        </w:div>
        <w:div w:id="546646078">
          <w:marLeft w:val="0"/>
          <w:marRight w:val="0"/>
          <w:marTop w:val="0"/>
          <w:marBottom w:val="0"/>
          <w:divBdr>
            <w:top w:val="none" w:sz="0" w:space="0" w:color="auto"/>
            <w:left w:val="none" w:sz="0" w:space="0" w:color="auto"/>
            <w:bottom w:val="none" w:sz="0" w:space="0" w:color="auto"/>
            <w:right w:val="none" w:sz="0" w:space="0" w:color="auto"/>
          </w:divBdr>
        </w:div>
        <w:div w:id="569661392">
          <w:marLeft w:val="0"/>
          <w:marRight w:val="0"/>
          <w:marTop w:val="0"/>
          <w:marBottom w:val="0"/>
          <w:divBdr>
            <w:top w:val="none" w:sz="0" w:space="0" w:color="auto"/>
            <w:left w:val="none" w:sz="0" w:space="0" w:color="auto"/>
            <w:bottom w:val="none" w:sz="0" w:space="0" w:color="auto"/>
            <w:right w:val="none" w:sz="0" w:space="0" w:color="auto"/>
          </w:divBdr>
        </w:div>
        <w:div w:id="572393351">
          <w:marLeft w:val="0"/>
          <w:marRight w:val="0"/>
          <w:marTop w:val="0"/>
          <w:marBottom w:val="0"/>
          <w:divBdr>
            <w:top w:val="none" w:sz="0" w:space="0" w:color="auto"/>
            <w:left w:val="none" w:sz="0" w:space="0" w:color="auto"/>
            <w:bottom w:val="none" w:sz="0" w:space="0" w:color="auto"/>
            <w:right w:val="none" w:sz="0" w:space="0" w:color="auto"/>
          </w:divBdr>
        </w:div>
        <w:div w:id="572397454">
          <w:marLeft w:val="0"/>
          <w:marRight w:val="0"/>
          <w:marTop w:val="0"/>
          <w:marBottom w:val="0"/>
          <w:divBdr>
            <w:top w:val="none" w:sz="0" w:space="0" w:color="auto"/>
            <w:left w:val="none" w:sz="0" w:space="0" w:color="auto"/>
            <w:bottom w:val="none" w:sz="0" w:space="0" w:color="auto"/>
            <w:right w:val="none" w:sz="0" w:space="0" w:color="auto"/>
          </w:divBdr>
        </w:div>
        <w:div w:id="573855256">
          <w:marLeft w:val="0"/>
          <w:marRight w:val="0"/>
          <w:marTop w:val="0"/>
          <w:marBottom w:val="0"/>
          <w:divBdr>
            <w:top w:val="none" w:sz="0" w:space="0" w:color="auto"/>
            <w:left w:val="none" w:sz="0" w:space="0" w:color="auto"/>
            <w:bottom w:val="none" w:sz="0" w:space="0" w:color="auto"/>
            <w:right w:val="none" w:sz="0" w:space="0" w:color="auto"/>
          </w:divBdr>
        </w:div>
        <w:div w:id="604384959">
          <w:marLeft w:val="0"/>
          <w:marRight w:val="0"/>
          <w:marTop w:val="0"/>
          <w:marBottom w:val="0"/>
          <w:divBdr>
            <w:top w:val="none" w:sz="0" w:space="0" w:color="auto"/>
            <w:left w:val="none" w:sz="0" w:space="0" w:color="auto"/>
            <w:bottom w:val="none" w:sz="0" w:space="0" w:color="auto"/>
            <w:right w:val="none" w:sz="0" w:space="0" w:color="auto"/>
          </w:divBdr>
        </w:div>
        <w:div w:id="632180469">
          <w:marLeft w:val="0"/>
          <w:marRight w:val="0"/>
          <w:marTop w:val="0"/>
          <w:marBottom w:val="0"/>
          <w:divBdr>
            <w:top w:val="none" w:sz="0" w:space="0" w:color="auto"/>
            <w:left w:val="none" w:sz="0" w:space="0" w:color="auto"/>
            <w:bottom w:val="none" w:sz="0" w:space="0" w:color="auto"/>
            <w:right w:val="none" w:sz="0" w:space="0" w:color="auto"/>
          </w:divBdr>
        </w:div>
        <w:div w:id="649865686">
          <w:marLeft w:val="0"/>
          <w:marRight w:val="0"/>
          <w:marTop w:val="0"/>
          <w:marBottom w:val="0"/>
          <w:divBdr>
            <w:top w:val="none" w:sz="0" w:space="0" w:color="auto"/>
            <w:left w:val="none" w:sz="0" w:space="0" w:color="auto"/>
            <w:bottom w:val="none" w:sz="0" w:space="0" w:color="auto"/>
            <w:right w:val="none" w:sz="0" w:space="0" w:color="auto"/>
          </w:divBdr>
        </w:div>
        <w:div w:id="665399997">
          <w:marLeft w:val="0"/>
          <w:marRight w:val="0"/>
          <w:marTop w:val="0"/>
          <w:marBottom w:val="0"/>
          <w:divBdr>
            <w:top w:val="none" w:sz="0" w:space="0" w:color="auto"/>
            <w:left w:val="none" w:sz="0" w:space="0" w:color="auto"/>
            <w:bottom w:val="none" w:sz="0" w:space="0" w:color="auto"/>
            <w:right w:val="none" w:sz="0" w:space="0" w:color="auto"/>
          </w:divBdr>
        </w:div>
        <w:div w:id="669061105">
          <w:marLeft w:val="0"/>
          <w:marRight w:val="0"/>
          <w:marTop w:val="0"/>
          <w:marBottom w:val="0"/>
          <w:divBdr>
            <w:top w:val="none" w:sz="0" w:space="0" w:color="auto"/>
            <w:left w:val="none" w:sz="0" w:space="0" w:color="auto"/>
            <w:bottom w:val="none" w:sz="0" w:space="0" w:color="auto"/>
            <w:right w:val="none" w:sz="0" w:space="0" w:color="auto"/>
          </w:divBdr>
        </w:div>
        <w:div w:id="674575440">
          <w:marLeft w:val="0"/>
          <w:marRight w:val="0"/>
          <w:marTop w:val="0"/>
          <w:marBottom w:val="0"/>
          <w:divBdr>
            <w:top w:val="none" w:sz="0" w:space="0" w:color="auto"/>
            <w:left w:val="none" w:sz="0" w:space="0" w:color="auto"/>
            <w:bottom w:val="none" w:sz="0" w:space="0" w:color="auto"/>
            <w:right w:val="none" w:sz="0" w:space="0" w:color="auto"/>
          </w:divBdr>
        </w:div>
        <w:div w:id="685054784">
          <w:marLeft w:val="0"/>
          <w:marRight w:val="0"/>
          <w:marTop w:val="0"/>
          <w:marBottom w:val="0"/>
          <w:divBdr>
            <w:top w:val="none" w:sz="0" w:space="0" w:color="auto"/>
            <w:left w:val="none" w:sz="0" w:space="0" w:color="auto"/>
            <w:bottom w:val="none" w:sz="0" w:space="0" w:color="auto"/>
            <w:right w:val="none" w:sz="0" w:space="0" w:color="auto"/>
          </w:divBdr>
        </w:div>
        <w:div w:id="693385396">
          <w:marLeft w:val="0"/>
          <w:marRight w:val="0"/>
          <w:marTop w:val="0"/>
          <w:marBottom w:val="0"/>
          <w:divBdr>
            <w:top w:val="none" w:sz="0" w:space="0" w:color="auto"/>
            <w:left w:val="none" w:sz="0" w:space="0" w:color="auto"/>
            <w:bottom w:val="none" w:sz="0" w:space="0" w:color="auto"/>
            <w:right w:val="none" w:sz="0" w:space="0" w:color="auto"/>
          </w:divBdr>
        </w:div>
        <w:div w:id="711074015">
          <w:marLeft w:val="0"/>
          <w:marRight w:val="0"/>
          <w:marTop w:val="0"/>
          <w:marBottom w:val="0"/>
          <w:divBdr>
            <w:top w:val="none" w:sz="0" w:space="0" w:color="auto"/>
            <w:left w:val="none" w:sz="0" w:space="0" w:color="auto"/>
            <w:bottom w:val="none" w:sz="0" w:space="0" w:color="auto"/>
            <w:right w:val="none" w:sz="0" w:space="0" w:color="auto"/>
          </w:divBdr>
        </w:div>
        <w:div w:id="720055622">
          <w:marLeft w:val="0"/>
          <w:marRight w:val="0"/>
          <w:marTop w:val="0"/>
          <w:marBottom w:val="0"/>
          <w:divBdr>
            <w:top w:val="none" w:sz="0" w:space="0" w:color="auto"/>
            <w:left w:val="none" w:sz="0" w:space="0" w:color="auto"/>
            <w:bottom w:val="none" w:sz="0" w:space="0" w:color="auto"/>
            <w:right w:val="none" w:sz="0" w:space="0" w:color="auto"/>
          </w:divBdr>
        </w:div>
        <w:div w:id="720637316">
          <w:marLeft w:val="0"/>
          <w:marRight w:val="0"/>
          <w:marTop w:val="0"/>
          <w:marBottom w:val="0"/>
          <w:divBdr>
            <w:top w:val="none" w:sz="0" w:space="0" w:color="auto"/>
            <w:left w:val="none" w:sz="0" w:space="0" w:color="auto"/>
            <w:bottom w:val="none" w:sz="0" w:space="0" w:color="auto"/>
            <w:right w:val="none" w:sz="0" w:space="0" w:color="auto"/>
          </w:divBdr>
        </w:div>
        <w:div w:id="733435937">
          <w:marLeft w:val="0"/>
          <w:marRight w:val="0"/>
          <w:marTop w:val="0"/>
          <w:marBottom w:val="0"/>
          <w:divBdr>
            <w:top w:val="none" w:sz="0" w:space="0" w:color="auto"/>
            <w:left w:val="none" w:sz="0" w:space="0" w:color="auto"/>
            <w:bottom w:val="none" w:sz="0" w:space="0" w:color="auto"/>
            <w:right w:val="none" w:sz="0" w:space="0" w:color="auto"/>
          </w:divBdr>
        </w:div>
        <w:div w:id="742919919">
          <w:marLeft w:val="0"/>
          <w:marRight w:val="0"/>
          <w:marTop w:val="0"/>
          <w:marBottom w:val="0"/>
          <w:divBdr>
            <w:top w:val="none" w:sz="0" w:space="0" w:color="auto"/>
            <w:left w:val="none" w:sz="0" w:space="0" w:color="auto"/>
            <w:bottom w:val="none" w:sz="0" w:space="0" w:color="auto"/>
            <w:right w:val="none" w:sz="0" w:space="0" w:color="auto"/>
          </w:divBdr>
        </w:div>
        <w:div w:id="762839391">
          <w:marLeft w:val="0"/>
          <w:marRight w:val="0"/>
          <w:marTop w:val="0"/>
          <w:marBottom w:val="0"/>
          <w:divBdr>
            <w:top w:val="none" w:sz="0" w:space="0" w:color="auto"/>
            <w:left w:val="none" w:sz="0" w:space="0" w:color="auto"/>
            <w:bottom w:val="none" w:sz="0" w:space="0" w:color="auto"/>
            <w:right w:val="none" w:sz="0" w:space="0" w:color="auto"/>
          </w:divBdr>
        </w:div>
        <w:div w:id="774253746">
          <w:marLeft w:val="0"/>
          <w:marRight w:val="0"/>
          <w:marTop w:val="0"/>
          <w:marBottom w:val="0"/>
          <w:divBdr>
            <w:top w:val="none" w:sz="0" w:space="0" w:color="auto"/>
            <w:left w:val="none" w:sz="0" w:space="0" w:color="auto"/>
            <w:bottom w:val="none" w:sz="0" w:space="0" w:color="auto"/>
            <w:right w:val="none" w:sz="0" w:space="0" w:color="auto"/>
          </w:divBdr>
        </w:div>
        <w:div w:id="777989775">
          <w:marLeft w:val="0"/>
          <w:marRight w:val="0"/>
          <w:marTop w:val="0"/>
          <w:marBottom w:val="0"/>
          <w:divBdr>
            <w:top w:val="none" w:sz="0" w:space="0" w:color="auto"/>
            <w:left w:val="none" w:sz="0" w:space="0" w:color="auto"/>
            <w:bottom w:val="none" w:sz="0" w:space="0" w:color="auto"/>
            <w:right w:val="none" w:sz="0" w:space="0" w:color="auto"/>
          </w:divBdr>
        </w:div>
        <w:div w:id="782573983">
          <w:marLeft w:val="0"/>
          <w:marRight w:val="0"/>
          <w:marTop w:val="0"/>
          <w:marBottom w:val="0"/>
          <w:divBdr>
            <w:top w:val="none" w:sz="0" w:space="0" w:color="auto"/>
            <w:left w:val="none" w:sz="0" w:space="0" w:color="auto"/>
            <w:bottom w:val="none" w:sz="0" w:space="0" w:color="auto"/>
            <w:right w:val="none" w:sz="0" w:space="0" w:color="auto"/>
          </w:divBdr>
        </w:div>
        <w:div w:id="789933501">
          <w:marLeft w:val="0"/>
          <w:marRight w:val="0"/>
          <w:marTop w:val="0"/>
          <w:marBottom w:val="0"/>
          <w:divBdr>
            <w:top w:val="none" w:sz="0" w:space="0" w:color="auto"/>
            <w:left w:val="none" w:sz="0" w:space="0" w:color="auto"/>
            <w:bottom w:val="none" w:sz="0" w:space="0" w:color="auto"/>
            <w:right w:val="none" w:sz="0" w:space="0" w:color="auto"/>
          </w:divBdr>
        </w:div>
        <w:div w:id="800226254">
          <w:marLeft w:val="0"/>
          <w:marRight w:val="0"/>
          <w:marTop w:val="0"/>
          <w:marBottom w:val="0"/>
          <w:divBdr>
            <w:top w:val="none" w:sz="0" w:space="0" w:color="auto"/>
            <w:left w:val="none" w:sz="0" w:space="0" w:color="auto"/>
            <w:bottom w:val="none" w:sz="0" w:space="0" w:color="auto"/>
            <w:right w:val="none" w:sz="0" w:space="0" w:color="auto"/>
          </w:divBdr>
        </w:div>
        <w:div w:id="809592128">
          <w:marLeft w:val="0"/>
          <w:marRight w:val="0"/>
          <w:marTop w:val="0"/>
          <w:marBottom w:val="0"/>
          <w:divBdr>
            <w:top w:val="none" w:sz="0" w:space="0" w:color="auto"/>
            <w:left w:val="none" w:sz="0" w:space="0" w:color="auto"/>
            <w:bottom w:val="none" w:sz="0" w:space="0" w:color="auto"/>
            <w:right w:val="none" w:sz="0" w:space="0" w:color="auto"/>
          </w:divBdr>
        </w:div>
        <w:div w:id="820341482">
          <w:marLeft w:val="0"/>
          <w:marRight w:val="0"/>
          <w:marTop w:val="0"/>
          <w:marBottom w:val="0"/>
          <w:divBdr>
            <w:top w:val="none" w:sz="0" w:space="0" w:color="auto"/>
            <w:left w:val="none" w:sz="0" w:space="0" w:color="auto"/>
            <w:bottom w:val="none" w:sz="0" w:space="0" w:color="auto"/>
            <w:right w:val="none" w:sz="0" w:space="0" w:color="auto"/>
          </w:divBdr>
        </w:div>
        <w:div w:id="821969257">
          <w:marLeft w:val="0"/>
          <w:marRight w:val="0"/>
          <w:marTop w:val="0"/>
          <w:marBottom w:val="0"/>
          <w:divBdr>
            <w:top w:val="none" w:sz="0" w:space="0" w:color="auto"/>
            <w:left w:val="none" w:sz="0" w:space="0" w:color="auto"/>
            <w:bottom w:val="none" w:sz="0" w:space="0" w:color="auto"/>
            <w:right w:val="none" w:sz="0" w:space="0" w:color="auto"/>
          </w:divBdr>
        </w:div>
        <w:div w:id="825586381">
          <w:marLeft w:val="0"/>
          <w:marRight w:val="0"/>
          <w:marTop w:val="0"/>
          <w:marBottom w:val="0"/>
          <w:divBdr>
            <w:top w:val="none" w:sz="0" w:space="0" w:color="auto"/>
            <w:left w:val="none" w:sz="0" w:space="0" w:color="auto"/>
            <w:bottom w:val="none" w:sz="0" w:space="0" w:color="auto"/>
            <w:right w:val="none" w:sz="0" w:space="0" w:color="auto"/>
          </w:divBdr>
        </w:div>
        <w:div w:id="849949510">
          <w:marLeft w:val="0"/>
          <w:marRight w:val="0"/>
          <w:marTop w:val="0"/>
          <w:marBottom w:val="0"/>
          <w:divBdr>
            <w:top w:val="none" w:sz="0" w:space="0" w:color="auto"/>
            <w:left w:val="none" w:sz="0" w:space="0" w:color="auto"/>
            <w:bottom w:val="none" w:sz="0" w:space="0" w:color="auto"/>
            <w:right w:val="none" w:sz="0" w:space="0" w:color="auto"/>
          </w:divBdr>
        </w:div>
        <w:div w:id="862978636">
          <w:marLeft w:val="0"/>
          <w:marRight w:val="0"/>
          <w:marTop w:val="0"/>
          <w:marBottom w:val="0"/>
          <w:divBdr>
            <w:top w:val="none" w:sz="0" w:space="0" w:color="auto"/>
            <w:left w:val="none" w:sz="0" w:space="0" w:color="auto"/>
            <w:bottom w:val="none" w:sz="0" w:space="0" w:color="auto"/>
            <w:right w:val="none" w:sz="0" w:space="0" w:color="auto"/>
          </w:divBdr>
        </w:div>
        <w:div w:id="889920858">
          <w:marLeft w:val="0"/>
          <w:marRight w:val="0"/>
          <w:marTop w:val="0"/>
          <w:marBottom w:val="0"/>
          <w:divBdr>
            <w:top w:val="none" w:sz="0" w:space="0" w:color="auto"/>
            <w:left w:val="none" w:sz="0" w:space="0" w:color="auto"/>
            <w:bottom w:val="none" w:sz="0" w:space="0" w:color="auto"/>
            <w:right w:val="none" w:sz="0" w:space="0" w:color="auto"/>
          </w:divBdr>
        </w:div>
        <w:div w:id="894387666">
          <w:marLeft w:val="0"/>
          <w:marRight w:val="0"/>
          <w:marTop w:val="0"/>
          <w:marBottom w:val="0"/>
          <w:divBdr>
            <w:top w:val="none" w:sz="0" w:space="0" w:color="auto"/>
            <w:left w:val="none" w:sz="0" w:space="0" w:color="auto"/>
            <w:bottom w:val="none" w:sz="0" w:space="0" w:color="auto"/>
            <w:right w:val="none" w:sz="0" w:space="0" w:color="auto"/>
          </w:divBdr>
        </w:div>
        <w:div w:id="894511198">
          <w:marLeft w:val="0"/>
          <w:marRight w:val="0"/>
          <w:marTop w:val="0"/>
          <w:marBottom w:val="0"/>
          <w:divBdr>
            <w:top w:val="none" w:sz="0" w:space="0" w:color="auto"/>
            <w:left w:val="none" w:sz="0" w:space="0" w:color="auto"/>
            <w:bottom w:val="none" w:sz="0" w:space="0" w:color="auto"/>
            <w:right w:val="none" w:sz="0" w:space="0" w:color="auto"/>
          </w:divBdr>
        </w:div>
        <w:div w:id="921375170">
          <w:marLeft w:val="0"/>
          <w:marRight w:val="0"/>
          <w:marTop w:val="0"/>
          <w:marBottom w:val="0"/>
          <w:divBdr>
            <w:top w:val="none" w:sz="0" w:space="0" w:color="auto"/>
            <w:left w:val="none" w:sz="0" w:space="0" w:color="auto"/>
            <w:bottom w:val="none" w:sz="0" w:space="0" w:color="auto"/>
            <w:right w:val="none" w:sz="0" w:space="0" w:color="auto"/>
          </w:divBdr>
        </w:div>
        <w:div w:id="925502942">
          <w:marLeft w:val="0"/>
          <w:marRight w:val="0"/>
          <w:marTop w:val="0"/>
          <w:marBottom w:val="0"/>
          <w:divBdr>
            <w:top w:val="none" w:sz="0" w:space="0" w:color="auto"/>
            <w:left w:val="none" w:sz="0" w:space="0" w:color="auto"/>
            <w:bottom w:val="none" w:sz="0" w:space="0" w:color="auto"/>
            <w:right w:val="none" w:sz="0" w:space="0" w:color="auto"/>
          </w:divBdr>
        </w:div>
        <w:div w:id="931596029">
          <w:marLeft w:val="0"/>
          <w:marRight w:val="0"/>
          <w:marTop w:val="0"/>
          <w:marBottom w:val="0"/>
          <w:divBdr>
            <w:top w:val="none" w:sz="0" w:space="0" w:color="auto"/>
            <w:left w:val="none" w:sz="0" w:space="0" w:color="auto"/>
            <w:bottom w:val="none" w:sz="0" w:space="0" w:color="auto"/>
            <w:right w:val="none" w:sz="0" w:space="0" w:color="auto"/>
          </w:divBdr>
        </w:div>
        <w:div w:id="963542550">
          <w:marLeft w:val="0"/>
          <w:marRight w:val="0"/>
          <w:marTop w:val="0"/>
          <w:marBottom w:val="0"/>
          <w:divBdr>
            <w:top w:val="none" w:sz="0" w:space="0" w:color="auto"/>
            <w:left w:val="none" w:sz="0" w:space="0" w:color="auto"/>
            <w:bottom w:val="none" w:sz="0" w:space="0" w:color="auto"/>
            <w:right w:val="none" w:sz="0" w:space="0" w:color="auto"/>
          </w:divBdr>
        </w:div>
        <w:div w:id="968321673">
          <w:marLeft w:val="0"/>
          <w:marRight w:val="0"/>
          <w:marTop w:val="0"/>
          <w:marBottom w:val="0"/>
          <w:divBdr>
            <w:top w:val="none" w:sz="0" w:space="0" w:color="auto"/>
            <w:left w:val="none" w:sz="0" w:space="0" w:color="auto"/>
            <w:bottom w:val="none" w:sz="0" w:space="0" w:color="auto"/>
            <w:right w:val="none" w:sz="0" w:space="0" w:color="auto"/>
          </w:divBdr>
        </w:div>
        <w:div w:id="992565401">
          <w:marLeft w:val="0"/>
          <w:marRight w:val="0"/>
          <w:marTop w:val="0"/>
          <w:marBottom w:val="0"/>
          <w:divBdr>
            <w:top w:val="none" w:sz="0" w:space="0" w:color="auto"/>
            <w:left w:val="none" w:sz="0" w:space="0" w:color="auto"/>
            <w:bottom w:val="none" w:sz="0" w:space="0" w:color="auto"/>
            <w:right w:val="none" w:sz="0" w:space="0" w:color="auto"/>
          </w:divBdr>
        </w:div>
        <w:div w:id="998118377">
          <w:marLeft w:val="0"/>
          <w:marRight w:val="0"/>
          <w:marTop w:val="0"/>
          <w:marBottom w:val="0"/>
          <w:divBdr>
            <w:top w:val="none" w:sz="0" w:space="0" w:color="auto"/>
            <w:left w:val="none" w:sz="0" w:space="0" w:color="auto"/>
            <w:bottom w:val="none" w:sz="0" w:space="0" w:color="auto"/>
            <w:right w:val="none" w:sz="0" w:space="0" w:color="auto"/>
          </w:divBdr>
        </w:div>
        <w:div w:id="1027874410">
          <w:marLeft w:val="0"/>
          <w:marRight w:val="0"/>
          <w:marTop w:val="0"/>
          <w:marBottom w:val="0"/>
          <w:divBdr>
            <w:top w:val="none" w:sz="0" w:space="0" w:color="auto"/>
            <w:left w:val="none" w:sz="0" w:space="0" w:color="auto"/>
            <w:bottom w:val="none" w:sz="0" w:space="0" w:color="auto"/>
            <w:right w:val="none" w:sz="0" w:space="0" w:color="auto"/>
          </w:divBdr>
        </w:div>
        <w:div w:id="1035349064">
          <w:marLeft w:val="0"/>
          <w:marRight w:val="0"/>
          <w:marTop w:val="0"/>
          <w:marBottom w:val="0"/>
          <w:divBdr>
            <w:top w:val="none" w:sz="0" w:space="0" w:color="auto"/>
            <w:left w:val="none" w:sz="0" w:space="0" w:color="auto"/>
            <w:bottom w:val="none" w:sz="0" w:space="0" w:color="auto"/>
            <w:right w:val="none" w:sz="0" w:space="0" w:color="auto"/>
          </w:divBdr>
        </w:div>
        <w:div w:id="1039282359">
          <w:marLeft w:val="0"/>
          <w:marRight w:val="0"/>
          <w:marTop w:val="0"/>
          <w:marBottom w:val="0"/>
          <w:divBdr>
            <w:top w:val="none" w:sz="0" w:space="0" w:color="auto"/>
            <w:left w:val="none" w:sz="0" w:space="0" w:color="auto"/>
            <w:bottom w:val="none" w:sz="0" w:space="0" w:color="auto"/>
            <w:right w:val="none" w:sz="0" w:space="0" w:color="auto"/>
          </w:divBdr>
        </w:div>
        <w:div w:id="1055811688">
          <w:marLeft w:val="0"/>
          <w:marRight w:val="0"/>
          <w:marTop w:val="0"/>
          <w:marBottom w:val="0"/>
          <w:divBdr>
            <w:top w:val="none" w:sz="0" w:space="0" w:color="auto"/>
            <w:left w:val="none" w:sz="0" w:space="0" w:color="auto"/>
            <w:bottom w:val="none" w:sz="0" w:space="0" w:color="auto"/>
            <w:right w:val="none" w:sz="0" w:space="0" w:color="auto"/>
          </w:divBdr>
        </w:div>
        <w:div w:id="1073429353">
          <w:marLeft w:val="0"/>
          <w:marRight w:val="0"/>
          <w:marTop w:val="0"/>
          <w:marBottom w:val="0"/>
          <w:divBdr>
            <w:top w:val="none" w:sz="0" w:space="0" w:color="auto"/>
            <w:left w:val="none" w:sz="0" w:space="0" w:color="auto"/>
            <w:bottom w:val="none" w:sz="0" w:space="0" w:color="auto"/>
            <w:right w:val="none" w:sz="0" w:space="0" w:color="auto"/>
          </w:divBdr>
        </w:div>
        <w:div w:id="1073550439">
          <w:marLeft w:val="0"/>
          <w:marRight w:val="0"/>
          <w:marTop w:val="0"/>
          <w:marBottom w:val="0"/>
          <w:divBdr>
            <w:top w:val="none" w:sz="0" w:space="0" w:color="auto"/>
            <w:left w:val="none" w:sz="0" w:space="0" w:color="auto"/>
            <w:bottom w:val="none" w:sz="0" w:space="0" w:color="auto"/>
            <w:right w:val="none" w:sz="0" w:space="0" w:color="auto"/>
          </w:divBdr>
        </w:div>
        <w:div w:id="1092775041">
          <w:marLeft w:val="0"/>
          <w:marRight w:val="0"/>
          <w:marTop w:val="0"/>
          <w:marBottom w:val="0"/>
          <w:divBdr>
            <w:top w:val="none" w:sz="0" w:space="0" w:color="auto"/>
            <w:left w:val="none" w:sz="0" w:space="0" w:color="auto"/>
            <w:bottom w:val="none" w:sz="0" w:space="0" w:color="auto"/>
            <w:right w:val="none" w:sz="0" w:space="0" w:color="auto"/>
          </w:divBdr>
        </w:div>
        <w:div w:id="1093473199">
          <w:marLeft w:val="0"/>
          <w:marRight w:val="0"/>
          <w:marTop w:val="0"/>
          <w:marBottom w:val="0"/>
          <w:divBdr>
            <w:top w:val="none" w:sz="0" w:space="0" w:color="auto"/>
            <w:left w:val="none" w:sz="0" w:space="0" w:color="auto"/>
            <w:bottom w:val="none" w:sz="0" w:space="0" w:color="auto"/>
            <w:right w:val="none" w:sz="0" w:space="0" w:color="auto"/>
          </w:divBdr>
        </w:div>
        <w:div w:id="1096099344">
          <w:marLeft w:val="0"/>
          <w:marRight w:val="0"/>
          <w:marTop w:val="0"/>
          <w:marBottom w:val="0"/>
          <w:divBdr>
            <w:top w:val="none" w:sz="0" w:space="0" w:color="auto"/>
            <w:left w:val="none" w:sz="0" w:space="0" w:color="auto"/>
            <w:bottom w:val="none" w:sz="0" w:space="0" w:color="auto"/>
            <w:right w:val="none" w:sz="0" w:space="0" w:color="auto"/>
          </w:divBdr>
        </w:div>
        <w:div w:id="1109473324">
          <w:marLeft w:val="0"/>
          <w:marRight w:val="0"/>
          <w:marTop w:val="0"/>
          <w:marBottom w:val="0"/>
          <w:divBdr>
            <w:top w:val="none" w:sz="0" w:space="0" w:color="auto"/>
            <w:left w:val="none" w:sz="0" w:space="0" w:color="auto"/>
            <w:bottom w:val="none" w:sz="0" w:space="0" w:color="auto"/>
            <w:right w:val="none" w:sz="0" w:space="0" w:color="auto"/>
          </w:divBdr>
        </w:div>
        <w:div w:id="1120151104">
          <w:marLeft w:val="0"/>
          <w:marRight w:val="0"/>
          <w:marTop w:val="0"/>
          <w:marBottom w:val="0"/>
          <w:divBdr>
            <w:top w:val="none" w:sz="0" w:space="0" w:color="auto"/>
            <w:left w:val="none" w:sz="0" w:space="0" w:color="auto"/>
            <w:bottom w:val="none" w:sz="0" w:space="0" w:color="auto"/>
            <w:right w:val="none" w:sz="0" w:space="0" w:color="auto"/>
          </w:divBdr>
        </w:div>
        <w:div w:id="1145665726">
          <w:marLeft w:val="0"/>
          <w:marRight w:val="0"/>
          <w:marTop w:val="0"/>
          <w:marBottom w:val="0"/>
          <w:divBdr>
            <w:top w:val="none" w:sz="0" w:space="0" w:color="auto"/>
            <w:left w:val="none" w:sz="0" w:space="0" w:color="auto"/>
            <w:bottom w:val="none" w:sz="0" w:space="0" w:color="auto"/>
            <w:right w:val="none" w:sz="0" w:space="0" w:color="auto"/>
          </w:divBdr>
        </w:div>
        <w:div w:id="1148402621">
          <w:marLeft w:val="0"/>
          <w:marRight w:val="0"/>
          <w:marTop w:val="0"/>
          <w:marBottom w:val="0"/>
          <w:divBdr>
            <w:top w:val="none" w:sz="0" w:space="0" w:color="auto"/>
            <w:left w:val="none" w:sz="0" w:space="0" w:color="auto"/>
            <w:bottom w:val="none" w:sz="0" w:space="0" w:color="auto"/>
            <w:right w:val="none" w:sz="0" w:space="0" w:color="auto"/>
          </w:divBdr>
        </w:div>
        <w:div w:id="1152021576">
          <w:marLeft w:val="0"/>
          <w:marRight w:val="0"/>
          <w:marTop w:val="0"/>
          <w:marBottom w:val="0"/>
          <w:divBdr>
            <w:top w:val="none" w:sz="0" w:space="0" w:color="auto"/>
            <w:left w:val="none" w:sz="0" w:space="0" w:color="auto"/>
            <w:bottom w:val="none" w:sz="0" w:space="0" w:color="auto"/>
            <w:right w:val="none" w:sz="0" w:space="0" w:color="auto"/>
          </w:divBdr>
        </w:div>
        <w:div w:id="1157844714">
          <w:marLeft w:val="0"/>
          <w:marRight w:val="0"/>
          <w:marTop w:val="0"/>
          <w:marBottom w:val="0"/>
          <w:divBdr>
            <w:top w:val="none" w:sz="0" w:space="0" w:color="auto"/>
            <w:left w:val="none" w:sz="0" w:space="0" w:color="auto"/>
            <w:bottom w:val="none" w:sz="0" w:space="0" w:color="auto"/>
            <w:right w:val="none" w:sz="0" w:space="0" w:color="auto"/>
          </w:divBdr>
        </w:div>
        <w:div w:id="1174613689">
          <w:marLeft w:val="0"/>
          <w:marRight w:val="0"/>
          <w:marTop w:val="0"/>
          <w:marBottom w:val="0"/>
          <w:divBdr>
            <w:top w:val="none" w:sz="0" w:space="0" w:color="auto"/>
            <w:left w:val="none" w:sz="0" w:space="0" w:color="auto"/>
            <w:bottom w:val="none" w:sz="0" w:space="0" w:color="auto"/>
            <w:right w:val="none" w:sz="0" w:space="0" w:color="auto"/>
          </w:divBdr>
        </w:div>
        <w:div w:id="1177302928">
          <w:marLeft w:val="0"/>
          <w:marRight w:val="0"/>
          <w:marTop w:val="0"/>
          <w:marBottom w:val="0"/>
          <w:divBdr>
            <w:top w:val="none" w:sz="0" w:space="0" w:color="auto"/>
            <w:left w:val="none" w:sz="0" w:space="0" w:color="auto"/>
            <w:bottom w:val="none" w:sz="0" w:space="0" w:color="auto"/>
            <w:right w:val="none" w:sz="0" w:space="0" w:color="auto"/>
          </w:divBdr>
        </w:div>
        <w:div w:id="1178732761">
          <w:marLeft w:val="0"/>
          <w:marRight w:val="0"/>
          <w:marTop w:val="0"/>
          <w:marBottom w:val="0"/>
          <w:divBdr>
            <w:top w:val="none" w:sz="0" w:space="0" w:color="auto"/>
            <w:left w:val="none" w:sz="0" w:space="0" w:color="auto"/>
            <w:bottom w:val="none" w:sz="0" w:space="0" w:color="auto"/>
            <w:right w:val="none" w:sz="0" w:space="0" w:color="auto"/>
          </w:divBdr>
        </w:div>
        <w:div w:id="1184367637">
          <w:marLeft w:val="0"/>
          <w:marRight w:val="0"/>
          <w:marTop w:val="0"/>
          <w:marBottom w:val="0"/>
          <w:divBdr>
            <w:top w:val="none" w:sz="0" w:space="0" w:color="auto"/>
            <w:left w:val="none" w:sz="0" w:space="0" w:color="auto"/>
            <w:bottom w:val="none" w:sz="0" w:space="0" w:color="auto"/>
            <w:right w:val="none" w:sz="0" w:space="0" w:color="auto"/>
          </w:divBdr>
        </w:div>
        <w:div w:id="1210191358">
          <w:marLeft w:val="0"/>
          <w:marRight w:val="0"/>
          <w:marTop w:val="0"/>
          <w:marBottom w:val="0"/>
          <w:divBdr>
            <w:top w:val="none" w:sz="0" w:space="0" w:color="auto"/>
            <w:left w:val="none" w:sz="0" w:space="0" w:color="auto"/>
            <w:bottom w:val="none" w:sz="0" w:space="0" w:color="auto"/>
            <w:right w:val="none" w:sz="0" w:space="0" w:color="auto"/>
          </w:divBdr>
        </w:div>
        <w:div w:id="1220750298">
          <w:marLeft w:val="0"/>
          <w:marRight w:val="0"/>
          <w:marTop w:val="0"/>
          <w:marBottom w:val="0"/>
          <w:divBdr>
            <w:top w:val="none" w:sz="0" w:space="0" w:color="auto"/>
            <w:left w:val="none" w:sz="0" w:space="0" w:color="auto"/>
            <w:bottom w:val="none" w:sz="0" w:space="0" w:color="auto"/>
            <w:right w:val="none" w:sz="0" w:space="0" w:color="auto"/>
          </w:divBdr>
        </w:div>
        <w:div w:id="1225144831">
          <w:marLeft w:val="0"/>
          <w:marRight w:val="0"/>
          <w:marTop w:val="0"/>
          <w:marBottom w:val="0"/>
          <w:divBdr>
            <w:top w:val="none" w:sz="0" w:space="0" w:color="auto"/>
            <w:left w:val="none" w:sz="0" w:space="0" w:color="auto"/>
            <w:bottom w:val="none" w:sz="0" w:space="0" w:color="auto"/>
            <w:right w:val="none" w:sz="0" w:space="0" w:color="auto"/>
          </w:divBdr>
        </w:div>
        <w:div w:id="1231579509">
          <w:marLeft w:val="0"/>
          <w:marRight w:val="0"/>
          <w:marTop w:val="0"/>
          <w:marBottom w:val="0"/>
          <w:divBdr>
            <w:top w:val="none" w:sz="0" w:space="0" w:color="auto"/>
            <w:left w:val="none" w:sz="0" w:space="0" w:color="auto"/>
            <w:bottom w:val="none" w:sz="0" w:space="0" w:color="auto"/>
            <w:right w:val="none" w:sz="0" w:space="0" w:color="auto"/>
          </w:divBdr>
        </w:div>
        <w:div w:id="1272280958">
          <w:marLeft w:val="0"/>
          <w:marRight w:val="0"/>
          <w:marTop w:val="0"/>
          <w:marBottom w:val="0"/>
          <w:divBdr>
            <w:top w:val="none" w:sz="0" w:space="0" w:color="auto"/>
            <w:left w:val="none" w:sz="0" w:space="0" w:color="auto"/>
            <w:bottom w:val="none" w:sz="0" w:space="0" w:color="auto"/>
            <w:right w:val="none" w:sz="0" w:space="0" w:color="auto"/>
          </w:divBdr>
        </w:div>
        <w:div w:id="1274288908">
          <w:marLeft w:val="0"/>
          <w:marRight w:val="0"/>
          <w:marTop w:val="0"/>
          <w:marBottom w:val="0"/>
          <w:divBdr>
            <w:top w:val="none" w:sz="0" w:space="0" w:color="auto"/>
            <w:left w:val="none" w:sz="0" w:space="0" w:color="auto"/>
            <w:bottom w:val="none" w:sz="0" w:space="0" w:color="auto"/>
            <w:right w:val="none" w:sz="0" w:space="0" w:color="auto"/>
          </w:divBdr>
        </w:div>
        <w:div w:id="1293561727">
          <w:marLeft w:val="0"/>
          <w:marRight w:val="0"/>
          <w:marTop w:val="0"/>
          <w:marBottom w:val="0"/>
          <w:divBdr>
            <w:top w:val="none" w:sz="0" w:space="0" w:color="auto"/>
            <w:left w:val="none" w:sz="0" w:space="0" w:color="auto"/>
            <w:bottom w:val="none" w:sz="0" w:space="0" w:color="auto"/>
            <w:right w:val="none" w:sz="0" w:space="0" w:color="auto"/>
          </w:divBdr>
        </w:div>
        <w:div w:id="1293713319">
          <w:marLeft w:val="0"/>
          <w:marRight w:val="0"/>
          <w:marTop w:val="0"/>
          <w:marBottom w:val="0"/>
          <w:divBdr>
            <w:top w:val="none" w:sz="0" w:space="0" w:color="auto"/>
            <w:left w:val="none" w:sz="0" w:space="0" w:color="auto"/>
            <w:bottom w:val="none" w:sz="0" w:space="0" w:color="auto"/>
            <w:right w:val="none" w:sz="0" w:space="0" w:color="auto"/>
          </w:divBdr>
        </w:div>
        <w:div w:id="1302268898">
          <w:marLeft w:val="0"/>
          <w:marRight w:val="0"/>
          <w:marTop w:val="0"/>
          <w:marBottom w:val="0"/>
          <w:divBdr>
            <w:top w:val="none" w:sz="0" w:space="0" w:color="auto"/>
            <w:left w:val="none" w:sz="0" w:space="0" w:color="auto"/>
            <w:bottom w:val="none" w:sz="0" w:space="0" w:color="auto"/>
            <w:right w:val="none" w:sz="0" w:space="0" w:color="auto"/>
          </w:divBdr>
        </w:div>
        <w:div w:id="1312321489">
          <w:marLeft w:val="0"/>
          <w:marRight w:val="0"/>
          <w:marTop w:val="0"/>
          <w:marBottom w:val="0"/>
          <w:divBdr>
            <w:top w:val="none" w:sz="0" w:space="0" w:color="auto"/>
            <w:left w:val="none" w:sz="0" w:space="0" w:color="auto"/>
            <w:bottom w:val="none" w:sz="0" w:space="0" w:color="auto"/>
            <w:right w:val="none" w:sz="0" w:space="0" w:color="auto"/>
          </w:divBdr>
        </w:div>
        <w:div w:id="1357266583">
          <w:marLeft w:val="0"/>
          <w:marRight w:val="0"/>
          <w:marTop w:val="0"/>
          <w:marBottom w:val="0"/>
          <w:divBdr>
            <w:top w:val="none" w:sz="0" w:space="0" w:color="auto"/>
            <w:left w:val="none" w:sz="0" w:space="0" w:color="auto"/>
            <w:bottom w:val="none" w:sz="0" w:space="0" w:color="auto"/>
            <w:right w:val="none" w:sz="0" w:space="0" w:color="auto"/>
          </w:divBdr>
        </w:div>
        <w:div w:id="1364094500">
          <w:marLeft w:val="0"/>
          <w:marRight w:val="0"/>
          <w:marTop w:val="0"/>
          <w:marBottom w:val="0"/>
          <w:divBdr>
            <w:top w:val="none" w:sz="0" w:space="0" w:color="auto"/>
            <w:left w:val="none" w:sz="0" w:space="0" w:color="auto"/>
            <w:bottom w:val="none" w:sz="0" w:space="0" w:color="auto"/>
            <w:right w:val="none" w:sz="0" w:space="0" w:color="auto"/>
          </w:divBdr>
        </w:div>
        <w:div w:id="1365980036">
          <w:marLeft w:val="0"/>
          <w:marRight w:val="0"/>
          <w:marTop w:val="0"/>
          <w:marBottom w:val="0"/>
          <w:divBdr>
            <w:top w:val="none" w:sz="0" w:space="0" w:color="auto"/>
            <w:left w:val="none" w:sz="0" w:space="0" w:color="auto"/>
            <w:bottom w:val="none" w:sz="0" w:space="0" w:color="auto"/>
            <w:right w:val="none" w:sz="0" w:space="0" w:color="auto"/>
          </w:divBdr>
        </w:div>
        <w:div w:id="1373338880">
          <w:marLeft w:val="0"/>
          <w:marRight w:val="0"/>
          <w:marTop w:val="0"/>
          <w:marBottom w:val="0"/>
          <w:divBdr>
            <w:top w:val="none" w:sz="0" w:space="0" w:color="auto"/>
            <w:left w:val="none" w:sz="0" w:space="0" w:color="auto"/>
            <w:bottom w:val="none" w:sz="0" w:space="0" w:color="auto"/>
            <w:right w:val="none" w:sz="0" w:space="0" w:color="auto"/>
          </w:divBdr>
        </w:div>
        <w:div w:id="1374496127">
          <w:marLeft w:val="0"/>
          <w:marRight w:val="0"/>
          <w:marTop w:val="0"/>
          <w:marBottom w:val="0"/>
          <w:divBdr>
            <w:top w:val="none" w:sz="0" w:space="0" w:color="auto"/>
            <w:left w:val="none" w:sz="0" w:space="0" w:color="auto"/>
            <w:bottom w:val="none" w:sz="0" w:space="0" w:color="auto"/>
            <w:right w:val="none" w:sz="0" w:space="0" w:color="auto"/>
          </w:divBdr>
        </w:div>
        <w:div w:id="1387338353">
          <w:marLeft w:val="0"/>
          <w:marRight w:val="0"/>
          <w:marTop w:val="0"/>
          <w:marBottom w:val="0"/>
          <w:divBdr>
            <w:top w:val="none" w:sz="0" w:space="0" w:color="auto"/>
            <w:left w:val="none" w:sz="0" w:space="0" w:color="auto"/>
            <w:bottom w:val="none" w:sz="0" w:space="0" w:color="auto"/>
            <w:right w:val="none" w:sz="0" w:space="0" w:color="auto"/>
          </w:divBdr>
        </w:div>
        <w:div w:id="1403403856">
          <w:marLeft w:val="0"/>
          <w:marRight w:val="0"/>
          <w:marTop w:val="0"/>
          <w:marBottom w:val="0"/>
          <w:divBdr>
            <w:top w:val="none" w:sz="0" w:space="0" w:color="auto"/>
            <w:left w:val="none" w:sz="0" w:space="0" w:color="auto"/>
            <w:bottom w:val="none" w:sz="0" w:space="0" w:color="auto"/>
            <w:right w:val="none" w:sz="0" w:space="0" w:color="auto"/>
          </w:divBdr>
        </w:div>
        <w:div w:id="1412922231">
          <w:marLeft w:val="0"/>
          <w:marRight w:val="0"/>
          <w:marTop w:val="0"/>
          <w:marBottom w:val="0"/>
          <w:divBdr>
            <w:top w:val="none" w:sz="0" w:space="0" w:color="auto"/>
            <w:left w:val="none" w:sz="0" w:space="0" w:color="auto"/>
            <w:bottom w:val="none" w:sz="0" w:space="0" w:color="auto"/>
            <w:right w:val="none" w:sz="0" w:space="0" w:color="auto"/>
          </w:divBdr>
        </w:div>
        <w:div w:id="1422872971">
          <w:marLeft w:val="0"/>
          <w:marRight w:val="0"/>
          <w:marTop w:val="0"/>
          <w:marBottom w:val="0"/>
          <w:divBdr>
            <w:top w:val="none" w:sz="0" w:space="0" w:color="auto"/>
            <w:left w:val="none" w:sz="0" w:space="0" w:color="auto"/>
            <w:bottom w:val="none" w:sz="0" w:space="0" w:color="auto"/>
            <w:right w:val="none" w:sz="0" w:space="0" w:color="auto"/>
          </w:divBdr>
        </w:div>
        <w:div w:id="1443376747">
          <w:marLeft w:val="0"/>
          <w:marRight w:val="0"/>
          <w:marTop w:val="0"/>
          <w:marBottom w:val="0"/>
          <w:divBdr>
            <w:top w:val="none" w:sz="0" w:space="0" w:color="auto"/>
            <w:left w:val="none" w:sz="0" w:space="0" w:color="auto"/>
            <w:bottom w:val="none" w:sz="0" w:space="0" w:color="auto"/>
            <w:right w:val="none" w:sz="0" w:space="0" w:color="auto"/>
          </w:divBdr>
        </w:div>
        <w:div w:id="1501962973">
          <w:marLeft w:val="0"/>
          <w:marRight w:val="0"/>
          <w:marTop w:val="0"/>
          <w:marBottom w:val="0"/>
          <w:divBdr>
            <w:top w:val="none" w:sz="0" w:space="0" w:color="auto"/>
            <w:left w:val="none" w:sz="0" w:space="0" w:color="auto"/>
            <w:bottom w:val="none" w:sz="0" w:space="0" w:color="auto"/>
            <w:right w:val="none" w:sz="0" w:space="0" w:color="auto"/>
          </w:divBdr>
        </w:div>
        <w:div w:id="1532188160">
          <w:marLeft w:val="0"/>
          <w:marRight w:val="0"/>
          <w:marTop w:val="0"/>
          <w:marBottom w:val="0"/>
          <w:divBdr>
            <w:top w:val="none" w:sz="0" w:space="0" w:color="auto"/>
            <w:left w:val="none" w:sz="0" w:space="0" w:color="auto"/>
            <w:bottom w:val="none" w:sz="0" w:space="0" w:color="auto"/>
            <w:right w:val="none" w:sz="0" w:space="0" w:color="auto"/>
          </w:divBdr>
        </w:div>
        <w:div w:id="1534994890">
          <w:marLeft w:val="0"/>
          <w:marRight w:val="0"/>
          <w:marTop w:val="0"/>
          <w:marBottom w:val="0"/>
          <w:divBdr>
            <w:top w:val="none" w:sz="0" w:space="0" w:color="auto"/>
            <w:left w:val="none" w:sz="0" w:space="0" w:color="auto"/>
            <w:bottom w:val="none" w:sz="0" w:space="0" w:color="auto"/>
            <w:right w:val="none" w:sz="0" w:space="0" w:color="auto"/>
          </w:divBdr>
        </w:div>
        <w:div w:id="1548296840">
          <w:marLeft w:val="0"/>
          <w:marRight w:val="0"/>
          <w:marTop w:val="0"/>
          <w:marBottom w:val="0"/>
          <w:divBdr>
            <w:top w:val="none" w:sz="0" w:space="0" w:color="auto"/>
            <w:left w:val="none" w:sz="0" w:space="0" w:color="auto"/>
            <w:bottom w:val="none" w:sz="0" w:space="0" w:color="auto"/>
            <w:right w:val="none" w:sz="0" w:space="0" w:color="auto"/>
          </w:divBdr>
        </w:div>
        <w:div w:id="1549296509">
          <w:marLeft w:val="0"/>
          <w:marRight w:val="0"/>
          <w:marTop w:val="0"/>
          <w:marBottom w:val="0"/>
          <w:divBdr>
            <w:top w:val="none" w:sz="0" w:space="0" w:color="auto"/>
            <w:left w:val="none" w:sz="0" w:space="0" w:color="auto"/>
            <w:bottom w:val="none" w:sz="0" w:space="0" w:color="auto"/>
            <w:right w:val="none" w:sz="0" w:space="0" w:color="auto"/>
          </w:divBdr>
        </w:div>
        <w:div w:id="1554803063">
          <w:marLeft w:val="0"/>
          <w:marRight w:val="0"/>
          <w:marTop w:val="0"/>
          <w:marBottom w:val="0"/>
          <w:divBdr>
            <w:top w:val="none" w:sz="0" w:space="0" w:color="auto"/>
            <w:left w:val="none" w:sz="0" w:space="0" w:color="auto"/>
            <w:bottom w:val="none" w:sz="0" w:space="0" w:color="auto"/>
            <w:right w:val="none" w:sz="0" w:space="0" w:color="auto"/>
          </w:divBdr>
        </w:div>
        <w:div w:id="1565949618">
          <w:marLeft w:val="0"/>
          <w:marRight w:val="0"/>
          <w:marTop w:val="0"/>
          <w:marBottom w:val="0"/>
          <w:divBdr>
            <w:top w:val="none" w:sz="0" w:space="0" w:color="auto"/>
            <w:left w:val="none" w:sz="0" w:space="0" w:color="auto"/>
            <w:bottom w:val="none" w:sz="0" w:space="0" w:color="auto"/>
            <w:right w:val="none" w:sz="0" w:space="0" w:color="auto"/>
          </w:divBdr>
        </w:div>
        <w:div w:id="1582762845">
          <w:marLeft w:val="0"/>
          <w:marRight w:val="0"/>
          <w:marTop w:val="0"/>
          <w:marBottom w:val="0"/>
          <w:divBdr>
            <w:top w:val="none" w:sz="0" w:space="0" w:color="auto"/>
            <w:left w:val="none" w:sz="0" w:space="0" w:color="auto"/>
            <w:bottom w:val="none" w:sz="0" w:space="0" w:color="auto"/>
            <w:right w:val="none" w:sz="0" w:space="0" w:color="auto"/>
          </w:divBdr>
        </w:div>
        <w:div w:id="1587760806">
          <w:marLeft w:val="0"/>
          <w:marRight w:val="0"/>
          <w:marTop w:val="0"/>
          <w:marBottom w:val="0"/>
          <w:divBdr>
            <w:top w:val="none" w:sz="0" w:space="0" w:color="auto"/>
            <w:left w:val="none" w:sz="0" w:space="0" w:color="auto"/>
            <w:bottom w:val="none" w:sz="0" w:space="0" w:color="auto"/>
            <w:right w:val="none" w:sz="0" w:space="0" w:color="auto"/>
          </w:divBdr>
        </w:div>
        <w:div w:id="1626158034">
          <w:marLeft w:val="0"/>
          <w:marRight w:val="0"/>
          <w:marTop w:val="0"/>
          <w:marBottom w:val="0"/>
          <w:divBdr>
            <w:top w:val="none" w:sz="0" w:space="0" w:color="auto"/>
            <w:left w:val="none" w:sz="0" w:space="0" w:color="auto"/>
            <w:bottom w:val="none" w:sz="0" w:space="0" w:color="auto"/>
            <w:right w:val="none" w:sz="0" w:space="0" w:color="auto"/>
          </w:divBdr>
        </w:div>
        <w:div w:id="1658414819">
          <w:marLeft w:val="0"/>
          <w:marRight w:val="0"/>
          <w:marTop w:val="0"/>
          <w:marBottom w:val="0"/>
          <w:divBdr>
            <w:top w:val="none" w:sz="0" w:space="0" w:color="auto"/>
            <w:left w:val="none" w:sz="0" w:space="0" w:color="auto"/>
            <w:bottom w:val="none" w:sz="0" w:space="0" w:color="auto"/>
            <w:right w:val="none" w:sz="0" w:space="0" w:color="auto"/>
          </w:divBdr>
        </w:div>
        <w:div w:id="1659381241">
          <w:marLeft w:val="0"/>
          <w:marRight w:val="0"/>
          <w:marTop w:val="0"/>
          <w:marBottom w:val="0"/>
          <w:divBdr>
            <w:top w:val="none" w:sz="0" w:space="0" w:color="auto"/>
            <w:left w:val="none" w:sz="0" w:space="0" w:color="auto"/>
            <w:bottom w:val="none" w:sz="0" w:space="0" w:color="auto"/>
            <w:right w:val="none" w:sz="0" w:space="0" w:color="auto"/>
          </w:divBdr>
        </w:div>
        <w:div w:id="1681807927">
          <w:marLeft w:val="0"/>
          <w:marRight w:val="0"/>
          <w:marTop w:val="0"/>
          <w:marBottom w:val="0"/>
          <w:divBdr>
            <w:top w:val="none" w:sz="0" w:space="0" w:color="auto"/>
            <w:left w:val="none" w:sz="0" w:space="0" w:color="auto"/>
            <w:bottom w:val="none" w:sz="0" w:space="0" w:color="auto"/>
            <w:right w:val="none" w:sz="0" w:space="0" w:color="auto"/>
          </w:divBdr>
        </w:div>
        <w:div w:id="1709527928">
          <w:marLeft w:val="0"/>
          <w:marRight w:val="0"/>
          <w:marTop w:val="0"/>
          <w:marBottom w:val="0"/>
          <w:divBdr>
            <w:top w:val="none" w:sz="0" w:space="0" w:color="auto"/>
            <w:left w:val="none" w:sz="0" w:space="0" w:color="auto"/>
            <w:bottom w:val="none" w:sz="0" w:space="0" w:color="auto"/>
            <w:right w:val="none" w:sz="0" w:space="0" w:color="auto"/>
          </w:divBdr>
        </w:div>
        <w:div w:id="1733237576">
          <w:marLeft w:val="0"/>
          <w:marRight w:val="0"/>
          <w:marTop w:val="0"/>
          <w:marBottom w:val="0"/>
          <w:divBdr>
            <w:top w:val="none" w:sz="0" w:space="0" w:color="auto"/>
            <w:left w:val="none" w:sz="0" w:space="0" w:color="auto"/>
            <w:bottom w:val="none" w:sz="0" w:space="0" w:color="auto"/>
            <w:right w:val="none" w:sz="0" w:space="0" w:color="auto"/>
          </w:divBdr>
        </w:div>
        <w:div w:id="1738435860">
          <w:marLeft w:val="0"/>
          <w:marRight w:val="0"/>
          <w:marTop w:val="0"/>
          <w:marBottom w:val="0"/>
          <w:divBdr>
            <w:top w:val="none" w:sz="0" w:space="0" w:color="auto"/>
            <w:left w:val="none" w:sz="0" w:space="0" w:color="auto"/>
            <w:bottom w:val="none" w:sz="0" w:space="0" w:color="auto"/>
            <w:right w:val="none" w:sz="0" w:space="0" w:color="auto"/>
          </w:divBdr>
        </w:div>
        <w:div w:id="1741101033">
          <w:marLeft w:val="0"/>
          <w:marRight w:val="0"/>
          <w:marTop w:val="0"/>
          <w:marBottom w:val="0"/>
          <w:divBdr>
            <w:top w:val="none" w:sz="0" w:space="0" w:color="auto"/>
            <w:left w:val="none" w:sz="0" w:space="0" w:color="auto"/>
            <w:bottom w:val="none" w:sz="0" w:space="0" w:color="auto"/>
            <w:right w:val="none" w:sz="0" w:space="0" w:color="auto"/>
          </w:divBdr>
        </w:div>
        <w:div w:id="1765762305">
          <w:marLeft w:val="0"/>
          <w:marRight w:val="0"/>
          <w:marTop w:val="0"/>
          <w:marBottom w:val="0"/>
          <w:divBdr>
            <w:top w:val="none" w:sz="0" w:space="0" w:color="auto"/>
            <w:left w:val="none" w:sz="0" w:space="0" w:color="auto"/>
            <w:bottom w:val="none" w:sz="0" w:space="0" w:color="auto"/>
            <w:right w:val="none" w:sz="0" w:space="0" w:color="auto"/>
          </w:divBdr>
        </w:div>
        <w:div w:id="1766881490">
          <w:marLeft w:val="0"/>
          <w:marRight w:val="0"/>
          <w:marTop w:val="0"/>
          <w:marBottom w:val="0"/>
          <w:divBdr>
            <w:top w:val="none" w:sz="0" w:space="0" w:color="auto"/>
            <w:left w:val="none" w:sz="0" w:space="0" w:color="auto"/>
            <w:bottom w:val="none" w:sz="0" w:space="0" w:color="auto"/>
            <w:right w:val="none" w:sz="0" w:space="0" w:color="auto"/>
          </w:divBdr>
        </w:div>
        <w:div w:id="1779639435">
          <w:marLeft w:val="0"/>
          <w:marRight w:val="0"/>
          <w:marTop w:val="0"/>
          <w:marBottom w:val="0"/>
          <w:divBdr>
            <w:top w:val="none" w:sz="0" w:space="0" w:color="auto"/>
            <w:left w:val="none" w:sz="0" w:space="0" w:color="auto"/>
            <w:bottom w:val="none" w:sz="0" w:space="0" w:color="auto"/>
            <w:right w:val="none" w:sz="0" w:space="0" w:color="auto"/>
          </w:divBdr>
        </w:div>
        <w:div w:id="1809666387">
          <w:marLeft w:val="0"/>
          <w:marRight w:val="0"/>
          <w:marTop w:val="0"/>
          <w:marBottom w:val="0"/>
          <w:divBdr>
            <w:top w:val="none" w:sz="0" w:space="0" w:color="auto"/>
            <w:left w:val="none" w:sz="0" w:space="0" w:color="auto"/>
            <w:bottom w:val="none" w:sz="0" w:space="0" w:color="auto"/>
            <w:right w:val="none" w:sz="0" w:space="0" w:color="auto"/>
          </w:divBdr>
        </w:div>
        <w:div w:id="1822231289">
          <w:marLeft w:val="0"/>
          <w:marRight w:val="0"/>
          <w:marTop w:val="0"/>
          <w:marBottom w:val="0"/>
          <w:divBdr>
            <w:top w:val="none" w:sz="0" w:space="0" w:color="auto"/>
            <w:left w:val="none" w:sz="0" w:space="0" w:color="auto"/>
            <w:bottom w:val="none" w:sz="0" w:space="0" w:color="auto"/>
            <w:right w:val="none" w:sz="0" w:space="0" w:color="auto"/>
          </w:divBdr>
        </w:div>
        <w:div w:id="1868790292">
          <w:marLeft w:val="0"/>
          <w:marRight w:val="0"/>
          <w:marTop w:val="0"/>
          <w:marBottom w:val="0"/>
          <w:divBdr>
            <w:top w:val="none" w:sz="0" w:space="0" w:color="auto"/>
            <w:left w:val="none" w:sz="0" w:space="0" w:color="auto"/>
            <w:bottom w:val="none" w:sz="0" w:space="0" w:color="auto"/>
            <w:right w:val="none" w:sz="0" w:space="0" w:color="auto"/>
          </w:divBdr>
        </w:div>
        <w:div w:id="1872575693">
          <w:marLeft w:val="0"/>
          <w:marRight w:val="0"/>
          <w:marTop w:val="0"/>
          <w:marBottom w:val="0"/>
          <w:divBdr>
            <w:top w:val="none" w:sz="0" w:space="0" w:color="auto"/>
            <w:left w:val="none" w:sz="0" w:space="0" w:color="auto"/>
            <w:bottom w:val="none" w:sz="0" w:space="0" w:color="auto"/>
            <w:right w:val="none" w:sz="0" w:space="0" w:color="auto"/>
          </w:divBdr>
        </w:div>
        <w:div w:id="1880705419">
          <w:marLeft w:val="0"/>
          <w:marRight w:val="0"/>
          <w:marTop w:val="0"/>
          <w:marBottom w:val="0"/>
          <w:divBdr>
            <w:top w:val="none" w:sz="0" w:space="0" w:color="auto"/>
            <w:left w:val="none" w:sz="0" w:space="0" w:color="auto"/>
            <w:bottom w:val="none" w:sz="0" w:space="0" w:color="auto"/>
            <w:right w:val="none" w:sz="0" w:space="0" w:color="auto"/>
          </w:divBdr>
        </w:div>
        <w:div w:id="1895386572">
          <w:marLeft w:val="0"/>
          <w:marRight w:val="0"/>
          <w:marTop w:val="0"/>
          <w:marBottom w:val="0"/>
          <w:divBdr>
            <w:top w:val="none" w:sz="0" w:space="0" w:color="auto"/>
            <w:left w:val="none" w:sz="0" w:space="0" w:color="auto"/>
            <w:bottom w:val="none" w:sz="0" w:space="0" w:color="auto"/>
            <w:right w:val="none" w:sz="0" w:space="0" w:color="auto"/>
          </w:divBdr>
          <w:divsChild>
            <w:div w:id="1243368937">
              <w:marLeft w:val="-75"/>
              <w:marRight w:val="0"/>
              <w:marTop w:val="30"/>
              <w:marBottom w:val="30"/>
              <w:divBdr>
                <w:top w:val="none" w:sz="0" w:space="0" w:color="auto"/>
                <w:left w:val="none" w:sz="0" w:space="0" w:color="auto"/>
                <w:bottom w:val="none" w:sz="0" w:space="0" w:color="auto"/>
                <w:right w:val="none" w:sz="0" w:space="0" w:color="auto"/>
              </w:divBdr>
              <w:divsChild>
                <w:div w:id="45952952">
                  <w:marLeft w:val="0"/>
                  <w:marRight w:val="0"/>
                  <w:marTop w:val="0"/>
                  <w:marBottom w:val="0"/>
                  <w:divBdr>
                    <w:top w:val="none" w:sz="0" w:space="0" w:color="auto"/>
                    <w:left w:val="none" w:sz="0" w:space="0" w:color="auto"/>
                    <w:bottom w:val="none" w:sz="0" w:space="0" w:color="auto"/>
                    <w:right w:val="none" w:sz="0" w:space="0" w:color="auto"/>
                  </w:divBdr>
                  <w:divsChild>
                    <w:div w:id="342434391">
                      <w:marLeft w:val="0"/>
                      <w:marRight w:val="0"/>
                      <w:marTop w:val="0"/>
                      <w:marBottom w:val="0"/>
                      <w:divBdr>
                        <w:top w:val="none" w:sz="0" w:space="0" w:color="auto"/>
                        <w:left w:val="none" w:sz="0" w:space="0" w:color="auto"/>
                        <w:bottom w:val="none" w:sz="0" w:space="0" w:color="auto"/>
                        <w:right w:val="none" w:sz="0" w:space="0" w:color="auto"/>
                      </w:divBdr>
                    </w:div>
                    <w:div w:id="761755594">
                      <w:marLeft w:val="0"/>
                      <w:marRight w:val="0"/>
                      <w:marTop w:val="0"/>
                      <w:marBottom w:val="0"/>
                      <w:divBdr>
                        <w:top w:val="none" w:sz="0" w:space="0" w:color="auto"/>
                        <w:left w:val="none" w:sz="0" w:space="0" w:color="auto"/>
                        <w:bottom w:val="none" w:sz="0" w:space="0" w:color="auto"/>
                        <w:right w:val="none" w:sz="0" w:space="0" w:color="auto"/>
                      </w:divBdr>
                    </w:div>
                    <w:div w:id="910579995">
                      <w:marLeft w:val="0"/>
                      <w:marRight w:val="0"/>
                      <w:marTop w:val="0"/>
                      <w:marBottom w:val="0"/>
                      <w:divBdr>
                        <w:top w:val="none" w:sz="0" w:space="0" w:color="auto"/>
                        <w:left w:val="none" w:sz="0" w:space="0" w:color="auto"/>
                        <w:bottom w:val="none" w:sz="0" w:space="0" w:color="auto"/>
                        <w:right w:val="none" w:sz="0" w:space="0" w:color="auto"/>
                      </w:divBdr>
                    </w:div>
                    <w:div w:id="2072532932">
                      <w:marLeft w:val="0"/>
                      <w:marRight w:val="0"/>
                      <w:marTop w:val="0"/>
                      <w:marBottom w:val="0"/>
                      <w:divBdr>
                        <w:top w:val="none" w:sz="0" w:space="0" w:color="auto"/>
                        <w:left w:val="none" w:sz="0" w:space="0" w:color="auto"/>
                        <w:bottom w:val="none" w:sz="0" w:space="0" w:color="auto"/>
                        <w:right w:val="none" w:sz="0" w:space="0" w:color="auto"/>
                      </w:divBdr>
                    </w:div>
                  </w:divsChild>
                </w:div>
                <w:div w:id="71894663">
                  <w:marLeft w:val="0"/>
                  <w:marRight w:val="0"/>
                  <w:marTop w:val="0"/>
                  <w:marBottom w:val="0"/>
                  <w:divBdr>
                    <w:top w:val="none" w:sz="0" w:space="0" w:color="auto"/>
                    <w:left w:val="none" w:sz="0" w:space="0" w:color="auto"/>
                    <w:bottom w:val="none" w:sz="0" w:space="0" w:color="auto"/>
                    <w:right w:val="none" w:sz="0" w:space="0" w:color="auto"/>
                  </w:divBdr>
                  <w:divsChild>
                    <w:div w:id="1536774120">
                      <w:marLeft w:val="0"/>
                      <w:marRight w:val="0"/>
                      <w:marTop w:val="0"/>
                      <w:marBottom w:val="0"/>
                      <w:divBdr>
                        <w:top w:val="none" w:sz="0" w:space="0" w:color="auto"/>
                        <w:left w:val="none" w:sz="0" w:space="0" w:color="auto"/>
                        <w:bottom w:val="none" w:sz="0" w:space="0" w:color="auto"/>
                        <w:right w:val="none" w:sz="0" w:space="0" w:color="auto"/>
                      </w:divBdr>
                    </w:div>
                    <w:div w:id="1544709786">
                      <w:marLeft w:val="0"/>
                      <w:marRight w:val="0"/>
                      <w:marTop w:val="0"/>
                      <w:marBottom w:val="0"/>
                      <w:divBdr>
                        <w:top w:val="none" w:sz="0" w:space="0" w:color="auto"/>
                        <w:left w:val="none" w:sz="0" w:space="0" w:color="auto"/>
                        <w:bottom w:val="none" w:sz="0" w:space="0" w:color="auto"/>
                        <w:right w:val="none" w:sz="0" w:space="0" w:color="auto"/>
                      </w:divBdr>
                    </w:div>
                  </w:divsChild>
                </w:div>
                <w:div w:id="86385004">
                  <w:marLeft w:val="0"/>
                  <w:marRight w:val="0"/>
                  <w:marTop w:val="0"/>
                  <w:marBottom w:val="0"/>
                  <w:divBdr>
                    <w:top w:val="none" w:sz="0" w:space="0" w:color="auto"/>
                    <w:left w:val="none" w:sz="0" w:space="0" w:color="auto"/>
                    <w:bottom w:val="none" w:sz="0" w:space="0" w:color="auto"/>
                    <w:right w:val="none" w:sz="0" w:space="0" w:color="auto"/>
                  </w:divBdr>
                  <w:divsChild>
                    <w:div w:id="2029527903">
                      <w:marLeft w:val="0"/>
                      <w:marRight w:val="0"/>
                      <w:marTop w:val="0"/>
                      <w:marBottom w:val="0"/>
                      <w:divBdr>
                        <w:top w:val="none" w:sz="0" w:space="0" w:color="auto"/>
                        <w:left w:val="none" w:sz="0" w:space="0" w:color="auto"/>
                        <w:bottom w:val="none" w:sz="0" w:space="0" w:color="auto"/>
                        <w:right w:val="none" w:sz="0" w:space="0" w:color="auto"/>
                      </w:divBdr>
                    </w:div>
                  </w:divsChild>
                </w:div>
                <w:div w:id="87972597">
                  <w:marLeft w:val="0"/>
                  <w:marRight w:val="0"/>
                  <w:marTop w:val="0"/>
                  <w:marBottom w:val="0"/>
                  <w:divBdr>
                    <w:top w:val="none" w:sz="0" w:space="0" w:color="auto"/>
                    <w:left w:val="none" w:sz="0" w:space="0" w:color="auto"/>
                    <w:bottom w:val="none" w:sz="0" w:space="0" w:color="auto"/>
                    <w:right w:val="none" w:sz="0" w:space="0" w:color="auto"/>
                  </w:divBdr>
                  <w:divsChild>
                    <w:div w:id="1962027138">
                      <w:marLeft w:val="0"/>
                      <w:marRight w:val="0"/>
                      <w:marTop w:val="0"/>
                      <w:marBottom w:val="0"/>
                      <w:divBdr>
                        <w:top w:val="none" w:sz="0" w:space="0" w:color="auto"/>
                        <w:left w:val="none" w:sz="0" w:space="0" w:color="auto"/>
                        <w:bottom w:val="none" w:sz="0" w:space="0" w:color="auto"/>
                        <w:right w:val="none" w:sz="0" w:space="0" w:color="auto"/>
                      </w:divBdr>
                    </w:div>
                  </w:divsChild>
                </w:div>
                <w:div w:id="167330425">
                  <w:marLeft w:val="0"/>
                  <w:marRight w:val="0"/>
                  <w:marTop w:val="0"/>
                  <w:marBottom w:val="0"/>
                  <w:divBdr>
                    <w:top w:val="none" w:sz="0" w:space="0" w:color="auto"/>
                    <w:left w:val="none" w:sz="0" w:space="0" w:color="auto"/>
                    <w:bottom w:val="none" w:sz="0" w:space="0" w:color="auto"/>
                    <w:right w:val="none" w:sz="0" w:space="0" w:color="auto"/>
                  </w:divBdr>
                  <w:divsChild>
                    <w:div w:id="500899736">
                      <w:marLeft w:val="0"/>
                      <w:marRight w:val="0"/>
                      <w:marTop w:val="0"/>
                      <w:marBottom w:val="0"/>
                      <w:divBdr>
                        <w:top w:val="none" w:sz="0" w:space="0" w:color="auto"/>
                        <w:left w:val="none" w:sz="0" w:space="0" w:color="auto"/>
                        <w:bottom w:val="none" w:sz="0" w:space="0" w:color="auto"/>
                        <w:right w:val="none" w:sz="0" w:space="0" w:color="auto"/>
                      </w:divBdr>
                    </w:div>
                  </w:divsChild>
                </w:div>
                <w:div w:id="170610356">
                  <w:marLeft w:val="0"/>
                  <w:marRight w:val="0"/>
                  <w:marTop w:val="0"/>
                  <w:marBottom w:val="0"/>
                  <w:divBdr>
                    <w:top w:val="none" w:sz="0" w:space="0" w:color="auto"/>
                    <w:left w:val="none" w:sz="0" w:space="0" w:color="auto"/>
                    <w:bottom w:val="none" w:sz="0" w:space="0" w:color="auto"/>
                    <w:right w:val="none" w:sz="0" w:space="0" w:color="auto"/>
                  </w:divBdr>
                  <w:divsChild>
                    <w:div w:id="1750498253">
                      <w:marLeft w:val="0"/>
                      <w:marRight w:val="0"/>
                      <w:marTop w:val="0"/>
                      <w:marBottom w:val="0"/>
                      <w:divBdr>
                        <w:top w:val="none" w:sz="0" w:space="0" w:color="auto"/>
                        <w:left w:val="none" w:sz="0" w:space="0" w:color="auto"/>
                        <w:bottom w:val="none" w:sz="0" w:space="0" w:color="auto"/>
                        <w:right w:val="none" w:sz="0" w:space="0" w:color="auto"/>
                      </w:divBdr>
                    </w:div>
                  </w:divsChild>
                </w:div>
                <w:div w:id="231811691">
                  <w:marLeft w:val="0"/>
                  <w:marRight w:val="0"/>
                  <w:marTop w:val="0"/>
                  <w:marBottom w:val="0"/>
                  <w:divBdr>
                    <w:top w:val="none" w:sz="0" w:space="0" w:color="auto"/>
                    <w:left w:val="none" w:sz="0" w:space="0" w:color="auto"/>
                    <w:bottom w:val="none" w:sz="0" w:space="0" w:color="auto"/>
                    <w:right w:val="none" w:sz="0" w:space="0" w:color="auto"/>
                  </w:divBdr>
                  <w:divsChild>
                    <w:div w:id="177473226">
                      <w:marLeft w:val="0"/>
                      <w:marRight w:val="0"/>
                      <w:marTop w:val="0"/>
                      <w:marBottom w:val="0"/>
                      <w:divBdr>
                        <w:top w:val="none" w:sz="0" w:space="0" w:color="auto"/>
                        <w:left w:val="none" w:sz="0" w:space="0" w:color="auto"/>
                        <w:bottom w:val="none" w:sz="0" w:space="0" w:color="auto"/>
                        <w:right w:val="none" w:sz="0" w:space="0" w:color="auto"/>
                      </w:divBdr>
                    </w:div>
                    <w:div w:id="233394989">
                      <w:marLeft w:val="0"/>
                      <w:marRight w:val="0"/>
                      <w:marTop w:val="0"/>
                      <w:marBottom w:val="0"/>
                      <w:divBdr>
                        <w:top w:val="none" w:sz="0" w:space="0" w:color="auto"/>
                        <w:left w:val="none" w:sz="0" w:space="0" w:color="auto"/>
                        <w:bottom w:val="none" w:sz="0" w:space="0" w:color="auto"/>
                        <w:right w:val="none" w:sz="0" w:space="0" w:color="auto"/>
                      </w:divBdr>
                    </w:div>
                    <w:div w:id="308289397">
                      <w:marLeft w:val="0"/>
                      <w:marRight w:val="0"/>
                      <w:marTop w:val="0"/>
                      <w:marBottom w:val="0"/>
                      <w:divBdr>
                        <w:top w:val="none" w:sz="0" w:space="0" w:color="auto"/>
                        <w:left w:val="none" w:sz="0" w:space="0" w:color="auto"/>
                        <w:bottom w:val="none" w:sz="0" w:space="0" w:color="auto"/>
                        <w:right w:val="none" w:sz="0" w:space="0" w:color="auto"/>
                      </w:divBdr>
                    </w:div>
                    <w:div w:id="819269009">
                      <w:marLeft w:val="0"/>
                      <w:marRight w:val="0"/>
                      <w:marTop w:val="0"/>
                      <w:marBottom w:val="0"/>
                      <w:divBdr>
                        <w:top w:val="none" w:sz="0" w:space="0" w:color="auto"/>
                        <w:left w:val="none" w:sz="0" w:space="0" w:color="auto"/>
                        <w:bottom w:val="none" w:sz="0" w:space="0" w:color="auto"/>
                        <w:right w:val="none" w:sz="0" w:space="0" w:color="auto"/>
                      </w:divBdr>
                    </w:div>
                    <w:div w:id="1561555560">
                      <w:marLeft w:val="0"/>
                      <w:marRight w:val="0"/>
                      <w:marTop w:val="0"/>
                      <w:marBottom w:val="0"/>
                      <w:divBdr>
                        <w:top w:val="none" w:sz="0" w:space="0" w:color="auto"/>
                        <w:left w:val="none" w:sz="0" w:space="0" w:color="auto"/>
                        <w:bottom w:val="none" w:sz="0" w:space="0" w:color="auto"/>
                        <w:right w:val="none" w:sz="0" w:space="0" w:color="auto"/>
                      </w:divBdr>
                    </w:div>
                  </w:divsChild>
                </w:div>
                <w:div w:id="251623052">
                  <w:marLeft w:val="0"/>
                  <w:marRight w:val="0"/>
                  <w:marTop w:val="0"/>
                  <w:marBottom w:val="0"/>
                  <w:divBdr>
                    <w:top w:val="none" w:sz="0" w:space="0" w:color="auto"/>
                    <w:left w:val="none" w:sz="0" w:space="0" w:color="auto"/>
                    <w:bottom w:val="none" w:sz="0" w:space="0" w:color="auto"/>
                    <w:right w:val="none" w:sz="0" w:space="0" w:color="auto"/>
                  </w:divBdr>
                  <w:divsChild>
                    <w:div w:id="117571971">
                      <w:marLeft w:val="0"/>
                      <w:marRight w:val="0"/>
                      <w:marTop w:val="0"/>
                      <w:marBottom w:val="0"/>
                      <w:divBdr>
                        <w:top w:val="none" w:sz="0" w:space="0" w:color="auto"/>
                        <w:left w:val="none" w:sz="0" w:space="0" w:color="auto"/>
                        <w:bottom w:val="none" w:sz="0" w:space="0" w:color="auto"/>
                        <w:right w:val="none" w:sz="0" w:space="0" w:color="auto"/>
                      </w:divBdr>
                    </w:div>
                  </w:divsChild>
                </w:div>
                <w:div w:id="319846958">
                  <w:marLeft w:val="0"/>
                  <w:marRight w:val="0"/>
                  <w:marTop w:val="0"/>
                  <w:marBottom w:val="0"/>
                  <w:divBdr>
                    <w:top w:val="none" w:sz="0" w:space="0" w:color="auto"/>
                    <w:left w:val="none" w:sz="0" w:space="0" w:color="auto"/>
                    <w:bottom w:val="none" w:sz="0" w:space="0" w:color="auto"/>
                    <w:right w:val="none" w:sz="0" w:space="0" w:color="auto"/>
                  </w:divBdr>
                  <w:divsChild>
                    <w:div w:id="119957231">
                      <w:marLeft w:val="0"/>
                      <w:marRight w:val="0"/>
                      <w:marTop w:val="0"/>
                      <w:marBottom w:val="0"/>
                      <w:divBdr>
                        <w:top w:val="none" w:sz="0" w:space="0" w:color="auto"/>
                        <w:left w:val="none" w:sz="0" w:space="0" w:color="auto"/>
                        <w:bottom w:val="none" w:sz="0" w:space="0" w:color="auto"/>
                        <w:right w:val="none" w:sz="0" w:space="0" w:color="auto"/>
                      </w:divBdr>
                    </w:div>
                  </w:divsChild>
                </w:div>
                <w:div w:id="425001454">
                  <w:marLeft w:val="0"/>
                  <w:marRight w:val="0"/>
                  <w:marTop w:val="0"/>
                  <w:marBottom w:val="0"/>
                  <w:divBdr>
                    <w:top w:val="none" w:sz="0" w:space="0" w:color="auto"/>
                    <w:left w:val="none" w:sz="0" w:space="0" w:color="auto"/>
                    <w:bottom w:val="none" w:sz="0" w:space="0" w:color="auto"/>
                    <w:right w:val="none" w:sz="0" w:space="0" w:color="auto"/>
                  </w:divBdr>
                  <w:divsChild>
                    <w:div w:id="1348824736">
                      <w:marLeft w:val="0"/>
                      <w:marRight w:val="0"/>
                      <w:marTop w:val="0"/>
                      <w:marBottom w:val="0"/>
                      <w:divBdr>
                        <w:top w:val="none" w:sz="0" w:space="0" w:color="auto"/>
                        <w:left w:val="none" w:sz="0" w:space="0" w:color="auto"/>
                        <w:bottom w:val="none" w:sz="0" w:space="0" w:color="auto"/>
                        <w:right w:val="none" w:sz="0" w:space="0" w:color="auto"/>
                      </w:divBdr>
                    </w:div>
                  </w:divsChild>
                </w:div>
                <w:div w:id="448862496">
                  <w:marLeft w:val="0"/>
                  <w:marRight w:val="0"/>
                  <w:marTop w:val="0"/>
                  <w:marBottom w:val="0"/>
                  <w:divBdr>
                    <w:top w:val="none" w:sz="0" w:space="0" w:color="auto"/>
                    <w:left w:val="none" w:sz="0" w:space="0" w:color="auto"/>
                    <w:bottom w:val="none" w:sz="0" w:space="0" w:color="auto"/>
                    <w:right w:val="none" w:sz="0" w:space="0" w:color="auto"/>
                  </w:divBdr>
                  <w:divsChild>
                    <w:div w:id="112601942">
                      <w:marLeft w:val="0"/>
                      <w:marRight w:val="0"/>
                      <w:marTop w:val="0"/>
                      <w:marBottom w:val="0"/>
                      <w:divBdr>
                        <w:top w:val="none" w:sz="0" w:space="0" w:color="auto"/>
                        <w:left w:val="none" w:sz="0" w:space="0" w:color="auto"/>
                        <w:bottom w:val="none" w:sz="0" w:space="0" w:color="auto"/>
                        <w:right w:val="none" w:sz="0" w:space="0" w:color="auto"/>
                      </w:divBdr>
                    </w:div>
                    <w:div w:id="595134822">
                      <w:marLeft w:val="0"/>
                      <w:marRight w:val="0"/>
                      <w:marTop w:val="0"/>
                      <w:marBottom w:val="0"/>
                      <w:divBdr>
                        <w:top w:val="none" w:sz="0" w:space="0" w:color="auto"/>
                        <w:left w:val="none" w:sz="0" w:space="0" w:color="auto"/>
                        <w:bottom w:val="none" w:sz="0" w:space="0" w:color="auto"/>
                        <w:right w:val="none" w:sz="0" w:space="0" w:color="auto"/>
                      </w:divBdr>
                    </w:div>
                    <w:div w:id="894588614">
                      <w:marLeft w:val="0"/>
                      <w:marRight w:val="0"/>
                      <w:marTop w:val="0"/>
                      <w:marBottom w:val="0"/>
                      <w:divBdr>
                        <w:top w:val="none" w:sz="0" w:space="0" w:color="auto"/>
                        <w:left w:val="none" w:sz="0" w:space="0" w:color="auto"/>
                        <w:bottom w:val="none" w:sz="0" w:space="0" w:color="auto"/>
                        <w:right w:val="none" w:sz="0" w:space="0" w:color="auto"/>
                      </w:divBdr>
                    </w:div>
                    <w:div w:id="1693921904">
                      <w:marLeft w:val="0"/>
                      <w:marRight w:val="0"/>
                      <w:marTop w:val="0"/>
                      <w:marBottom w:val="0"/>
                      <w:divBdr>
                        <w:top w:val="none" w:sz="0" w:space="0" w:color="auto"/>
                        <w:left w:val="none" w:sz="0" w:space="0" w:color="auto"/>
                        <w:bottom w:val="none" w:sz="0" w:space="0" w:color="auto"/>
                        <w:right w:val="none" w:sz="0" w:space="0" w:color="auto"/>
                      </w:divBdr>
                    </w:div>
                    <w:div w:id="2063868549">
                      <w:marLeft w:val="0"/>
                      <w:marRight w:val="0"/>
                      <w:marTop w:val="0"/>
                      <w:marBottom w:val="0"/>
                      <w:divBdr>
                        <w:top w:val="none" w:sz="0" w:space="0" w:color="auto"/>
                        <w:left w:val="none" w:sz="0" w:space="0" w:color="auto"/>
                        <w:bottom w:val="none" w:sz="0" w:space="0" w:color="auto"/>
                        <w:right w:val="none" w:sz="0" w:space="0" w:color="auto"/>
                      </w:divBdr>
                    </w:div>
                    <w:div w:id="2126843406">
                      <w:marLeft w:val="0"/>
                      <w:marRight w:val="0"/>
                      <w:marTop w:val="0"/>
                      <w:marBottom w:val="0"/>
                      <w:divBdr>
                        <w:top w:val="none" w:sz="0" w:space="0" w:color="auto"/>
                        <w:left w:val="none" w:sz="0" w:space="0" w:color="auto"/>
                        <w:bottom w:val="none" w:sz="0" w:space="0" w:color="auto"/>
                        <w:right w:val="none" w:sz="0" w:space="0" w:color="auto"/>
                      </w:divBdr>
                    </w:div>
                  </w:divsChild>
                </w:div>
                <w:div w:id="501818050">
                  <w:marLeft w:val="0"/>
                  <w:marRight w:val="0"/>
                  <w:marTop w:val="0"/>
                  <w:marBottom w:val="0"/>
                  <w:divBdr>
                    <w:top w:val="none" w:sz="0" w:space="0" w:color="auto"/>
                    <w:left w:val="none" w:sz="0" w:space="0" w:color="auto"/>
                    <w:bottom w:val="none" w:sz="0" w:space="0" w:color="auto"/>
                    <w:right w:val="none" w:sz="0" w:space="0" w:color="auto"/>
                  </w:divBdr>
                  <w:divsChild>
                    <w:div w:id="1191453889">
                      <w:marLeft w:val="0"/>
                      <w:marRight w:val="0"/>
                      <w:marTop w:val="0"/>
                      <w:marBottom w:val="0"/>
                      <w:divBdr>
                        <w:top w:val="none" w:sz="0" w:space="0" w:color="auto"/>
                        <w:left w:val="none" w:sz="0" w:space="0" w:color="auto"/>
                        <w:bottom w:val="none" w:sz="0" w:space="0" w:color="auto"/>
                        <w:right w:val="none" w:sz="0" w:space="0" w:color="auto"/>
                      </w:divBdr>
                    </w:div>
                  </w:divsChild>
                </w:div>
                <w:div w:id="557862901">
                  <w:marLeft w:val="0"/>
                  <w:marRight w:val="0"/>
                  <w:marTop w:val="0"/>
                  <w:marBottom w:val="0"/>
                  <w:divBdr>
                    <w:top w:val="none" w:sz="0" w:space="0" w:color="auto"/>
                    <w:left w:val="none" w:sz="0" w:space="0" w:color="auto"/>
                    <w:bottom w:val="none" w:sz="0" w:space="0" w:color="auto"/>
                    <w:right w:val="none" w:sz="0" w:space="0" w:color="auto"/>
                  </w:divBdr>
                  <w:divsChild>
                    <w:div w:id="987519854">
                      <w:marLeft w:val="0"/>
                      <w:marRight w:val="0"/>
                      <w:marTop w:val="0"/>
                      <w:marBottom w:val="0"/>
                      <w:divBdr>
                        <w:top w:val="none" w:sz="0" w:space="0" w:color="auto"/>
                        <w:left w:val="none" w:sz="0" w:space="0" w:color="auto"/>
                        <w:bottom w:val="none" w:sz="0" w:space="0" w:color="auto"/>
                        <w:right w:val="none" w:sz="0" w:space="0" w:color="auto"/>
                      </w:divBdr>
                    </w:div>
                  </w:divsChild>
                </w:div>
                <w:div w:id="562790062">
                  <w:marLeft w:val="0"/>
                  <w:marRight w:val="0"/>
                  <w:marTop w:val="0"/>
                  <w:marBottom w:val="0"/>
                  <w:divBdr>
                    <w:top w:val="none" w:sz="0" w:space="0" w:color="auto"/>
                    <w:left w:val="none" w:sz="0" w:space="0" w:color="auto"/>
                    <w:bottom w:val="none" w:sz="0" w:space="0" w:color="auto"/>
                    <w:right w:val="none" w:sz="0" w:space="0" w:color="auto"/>
                  </w:divBdr>
                  <w:divsChild>
                    <w:div w:id="219707842">
                      <w:marLeft w:val="0"/>
                      <w:marRight w:val="0"/>
                      <w:marTop w:val="0"/>
                      <w:marBottom w:val="0"/>
                      <w:divBdr>
                        <w:top w:val="none" w:sz="0" w:space="0" w:color="auto"/>
                        <w:left w:val="none" w:sz="0" w:space="0" w:color="auto"/>
                        <w:bottom w:val="none" w:sz="0" w:space="0" w:color="auto"/>
                        <w:right w:val="none" w:sz="0" w:space="0" w:color="auto"/>
                      </w:divBdr>
                    </w:div>
                  </w:divsChild>
                </w:div>
                <w:div w:id="602496892">
                  <w:marLeft w:val="0"/>
                  <w:marRight w:val="0"/>
                  <w:marTop w:val="0"/>
                  <w:marBottom w:val="0"/>
                  <w:divBdr>
                    <w:top w:val="none" w:sz="0" w:space="0" w:color="auto"/>
                    <w:left w:val="none" w:sz="0" w:space="0" w:color="auto"/>
                    <w:bottom w:val="none" w:sz="0" w:space="0" w:color="auto"/>
                    <w:right w:val="none" w:sz="0" w:space="0" w:color="auto"/>
                  </w:divBdr>
                  <w:divsChild>
                    <w:div w:id="581914495">
                      <w:marLeft w:val="0"/>
                      <w:marRight w:val="0"/>
                      <w:marTop w:val="0"/>
                      <w:marBottom w:val="0"/>
                      <w:divBdr>
                        <w:top w:val="none" w:sz="0" w:space="0" w:color="auto"/>
                        <w:left w:val="none" w:sz="0" w:space="0" w:color="auto"/>
                        <w:bottom w:val="none" w:sz="0" w:space="0" w:color="auto"/>
                        <w:right w:val="none" w:sz="0" w:space="0" w:color="auto"/>
                      </w:divBdr>
                    </w:div>
                    <w:div w:id="615327521">
                      <w:marLeft w:val="0"/>
                      <w:marRight w:val="0"/>
                      <w:marTop w:val="0"/>
                      <w:marBottom w:val="0"/>
                      <w:divBdr>
                        <w:top w:val="none" w:sz="0" w:space="0" w:color="auto"/>
                        <w:left w:val="none" w:sz="0" w:space="0" w:color="auto"/>
                        <w:bottom w:val="none" w:sz="0" w:space="0" w:color="auto"/>
                        <w:right w:val="none" w:sz="0" w:space="0" w:color="auto"/>
                      </w:divBdr>
                    </w:div>
                    <w:div w:id="1602956961">
                      <w:marLeft w:val="0"/>
                      <w:marRight w:val="0"/>
                      <w:marTop w:val="0"/>
                      <w:marBottom w:val="0"/>
                      <w:divBdr>
                        <w:top w:val="none" w:sz="0" w:space="0" w:color="auto"/>
                        <w:left w:val="none" w:sz="0" w:space="0" w:color="auto"/>
                        <w:bottom w:val="none" w:sz="0" w:space="0" w:color="auto"/>
                        <w:right w:val="none" w:sz="0" w:space="0" w:color="auto"/>
                      </w:divBdr>
                    </w:div>
                    <w:div w:id="1841045167">
                      <w:marLeft w:val="0"/>
                      <w:marRight w:val="0"/>
                      <w:marTop w:val="0"/>
                      <w:marBottom w:val="0"/>
                      <w:divBdr>
                        <w:top w:val="none" w:sz="0" w:space="0" w:color="auto"/>
                        <w:left w:val="none" w:sz="0" w:space="0" w:color="auto"/>
                        <w:bottom w:val="none" w:sz="0" w:space="0" w:color="auto"/>
                        <w:right w:val="none" w:sz="0" w:space="0" w:color="auto"/>
                      </w:divBdr>
                    </w:div>
                  </w:divsChild>
                </w:div>
                <w:div w:id="675502277">
                  <w:marLeft w:val="0"/>
                  <w:marRight w:val="0"/>
                  <w:marTop w:val="0"/>
                  <w:marBottom w:val="0"/>
                  <w:divBdr>
                    <w:top w:val="none" w:sz="0" w:space="0" w:color="auto"/>
                    <w:left w:val="none" w:sz="0" w:space="0" w:color="auto"/>
                    <w:bottom w:val="none" w:sz="0" w:space="0" w:color="auto"/>
                    <w:right w:val="none" w:sz="0" w:space="0" w:color="auto"/>
                  </w:divBdr>
                  <w:divsChild>
                    <w:div w:id="951204012">
                      <w:marLeft w:val="0"/>
                      <w:marRight w:val="0"/>
                      <w:marTop w:val="0"/>
                      <w:marBottom w:val="0"/>
                      <w:divBdr>
                        <w:top w:val="none" w:sz="0" w:space="0" w:color="auto"/>
                        <w:left w:val="none" w:sz="0" w:space="0" w:color="auto"/>
                        <w:bottom w:val="none" w:sz="0" w:space="0" w:color="auto"/>
                        <w:right w:val="none" w:sz="0" w:space="0" w:color="auto"/>
                      </w:divBdr>
                    </w:div>
                    <w:div w:id="1815951746">
                      <w:marLeft w:val="0"/>
                      <w:marRight w:val="0"/>
                      <w:marTop w:val="0"/>
                      <w:marBottom w:val="0"/>
                      <w:divBdr>
                        <w:top w:val="none" w:sz="0" w:space="0" w:color="auto"/>
                        <w:left w:val="none" w:sz="0" w:space="0" w:color="auto"/>
                        <w:bottom w:val="none" w:sz="0" w:space="0" w:color="auto"/>
                        <w:right w:val="none" w:sz="0" w:space="0" w:color="auto"/>
                      </w:divBdr>
                    </w:div>
                  </w:divsChild>
                </w:div>
                <w:div w:id="703555854">
                  <w:marLeft w:val="0"/>
                  <w:marRight w:val="0"/>
                  <w:marTop w:val="0"/>
                  <w:marBottom w:val="0"/>
                  <w:divBdr>
                    <w:top w:val="none" w:sz="0" w:space="0" w:color="auto"/>
                    <w:left w:val="none" w:sz="0" w:space="0" w:color="auto"/>
                    <w:bottom w:val="none" w:sz="0" w:space="0" w:color="auto"/>
                    <w:right w:val="none" w:sz="0" w:space="0" w:color="auto"/>
                  </w:divBdr>
                  <w:divsChild>
                    <w:div w:id="776679650">
                      <w:marLeft w:val="0"/>
                      <w:marRight w:val="0"/>
                      <w:marTop w:val="0"/>
                      <w:marBottom w:val="0"/>
                      <w:divBdr>
                        <w:top w:val="none" w:sz="0" w:space="0" w:color="auto"/>
                        <w:left w:val="none" w:sz="0" w:space="0" w:color="auto"/>
                        <w:bottom w:val="none" w:sz="0" w:space="0" w:color="auto"/>
                        <w:right w:val="none" w:sz="0" w:space="0" w:color="auto"/>
                      </w:divBdr>
                    </w:div>
                    <w:div w:id="1255742739">
                      <w:marLeft w:val="0"/>
                      <w:marRight w:val="0"/>
                      <w:marTop w:val="0"/>
                      <w:marBottom w:val="0"/>
                      <w:divBdr>
                        <w:top w:val="none" w:sz="0" w:space="0" w:color="auto"/>
                        <w:left w:val="none" w:sz="0" w:space="0" w:color="auto"/>
                        <w:bottom w:val="none" w:sz="0" w:space="0" w:color="auto"/>
                        <w:right w:val="none" w:sz="0" w:space="0" w:color="auto"/>
                      </w:divBdr>
                    </w:div>
                    <w:div w:id="1659731067">
                      <w:marLeft w:val="0"/>
                      <w:marRight w:val="0"/>
                      <w:marTop w:val="0"/>
                      <w:marBottom w:val="0"/>
                      <w:divBdr>
                        <w:top w:val="none" w:sz="0" w:space="0" w:color="auto"/>
                        <w:left w:val="none" w:sz="0" w:space="0" w:color="auto"/>
                        <w:bottom w:val="none" w:sz="0" w:space="0" w:color="auto"/>
                        <w:right w:val="none" w:sz="0" w:space="0" w:color="auto"/>
                      </w:divBdr>
                    </w:div>
                    <w:div w:id="1908609366">
                      <w:marLeft w:val="0"/>
                      <w:marRight w:val="0"/>
                      <w:marTop w:val="0"/>
                      <w:marBottom w:val="0"/>
                      <w:divBdr>
                        <w:top w:val="none" w:sz="0" w:space="0" w:color="auto"/>
                        <w:left w:val="none" w:sz="0" w:space="0" w:color="auto"/>
                        <w:bottom w:val="none" w:sz="0" w:space="0" w:color="auto"/>
                        <w:right w:val="none" w:sz="0" w:space="0" w:color="auto"/>
                      </w:divBdr>
                    </w:div>
                  </w:divsChild>
                </w:div>
                <w:div w:id="716902779">
                  <w:marLeft w:val="0"/>
                  <w:marRight w:val="0"/>
                  <w:marTop w:val="0"/>
                  <w:marBottom w:val="0"/>
                  <w:divBdr>
                    <w:top w:val="none" w:sz="0" w:space="0" w:color="auto"/>
                    <w:left w:val="none" w:sz="0" w:space="0" w:color="auto"/>
                    <w:bottom w:val="none" w:sz="0" w:space="0" w:color="auto"/>
                    <w:right w:val="none" w:sz="0" w:space="0" w:color="auto"/>
                  </w:divBdr>
                  <w:divsChild>
                    <w:div w:id="1271015718">
                      <w:marLeft w:val="0"/>
                      <w:marRight w:val="0"/>
                      <w:marTop w:val="0"/>
                      <w:marBottom w:val="0"/>
                      <w:divBdr>
                        <w:top w:val="none" w:sz="0" w:space="0" w:color="auto"/>
                        <w:left w:val="none" w:sz="0" w:space="0" w:color="auto"/>
                        <w:bottom w:val="none" w:sz="0" w:space="0" w:color="auto"/>
                        <w:right w:val="none" w:sz="0" w:space="0" w:color="auto"/>
                      </w:divBdr>
                    </w:div>
                  </w:divsChild>
                </w:div>
                <w:div w:id="718894540">
                  <w:marLeft w:val="0"/>
                  <w:marRight w:val="0"/>
                  <w:marTop w:val="0"/>
                  <w:marBottom w:val="0"/>
                  <w:divBdr>
                    <w:top w:val="none" w:sz="0" w:space="0" w:color="auto"/>
                    <w:left w:val="none" w:sz="0" w:space="0" w:color="auto"/>
                    <w:bottom w:val="none" w:sz="0" w:space="0" w:color="auto"/>
                    <w:right w:val="none" w:sz="0" w:space="0" w:color="auto"/>
                  </w:divBdr>
                  <w:divsChild>
                    <w:div w:id="570383187">
                      <w:marLeft w:val="0"/>
                      <w:marRight w:val="0"/>
                      <w:marTop w:val="0"/>
                      <w:marBottom w:val="0"/>
                      <w:divBdr>
                        <w:top w:val="none" w:sz="0" w:space="0" w:color="auto"/>
                        <w:left w:val="none" w:sz="0" w:space="0" w:color="auto"/>
                        <w:bottom w:val="none" w:sz="0" w:space="0" w:color="auto"/>
                        <w:right w:val="none" w:sz="0" w:space="0" w:color="auto"/>
                      </w:divBdr>
                    </w:div>
                    <w:div w:id="1016464633">
                      <w:marLeft w:val="0"/>
                      <w:marRight w:val="0"/>
                      <w:marTop w:val="0"/>
                      <w:marBottom w:val="0"/>
                      <w:divBdr>
                        <w:top w:val="none" w:sz="0" w:space="0" w:color="auto"/>
                        <w:left w:val="none" w:sz="0" w:space="0" w:color="auto"/>
                        <w:bottom w:val="none" w:sz="0" w:space="0" w:color="auto"/>
                        <w:right w:val="none" w:sz="0" w:space="0" w:color="auto"/>
                      </w:divBdr>
                    </w:div>
                    <w:div w:id="1545286498">
                      <w:marLeft w:val="0"/>
                      <w:marRight w:val="0"/>
                      <w:marTop w:val="0"/>
                      <w:marBottom w:val="0"/>
                      <w:divBdr>
                        <w:top w:val="none" w:sz="0" w:space="0" w:color="auto"/>
                        <w:left w:val="none" w:sz="0" w:space="0" w:color="auto"/>
                        <w:bottom w:val="none" w:sz="0" w:space="0" w:color="auto"/>
                        <w:right w:val="none" w:sz="0" w:space="0" w:color="auto"/>
                      </w:divBdr>
                    </w:div>
                    <w:div w:id="1561483163">
                      <w:marLeft w:val="0"/>
                      <w:marRight w:val="0"/>
                      <w:marTop w:val="0"/>
                      <w:marBottom w:val="0"/>
                      <w:divBdr>
                        <w:top w:val="none" w:sz="0" w:space="0" w:color="auto"/>
                        <w:left w:val="none" w:sz="0" w:space="0" w:color="auto"/>
                        <w:bottom w:val="none" w:sz="0" w:space="0" w:color="auto"/>
                        <w:right w:val="none" w:sz="0" w:space="0" w:color="auto"/>
                      </w:divBdr>
                    </w:div>
                    <w:div w:id="1938980023">
                      <w:marLeft w:val="0"/>
                      <w:marRight w:val="0"/>
                      <w:marTop w:val="0"/>
                      <w:marBottom w:val="0"/>
                      <w:divBdr>
                        <w:top w:val="none" w:sz="0" w:space="0" w:color="auto"/>
                        <w:left w:val="none" w:sz="0" w:space="0" w:color="auto"/>
                        <w:bottom w:val="none" w:sz="0" w:space="0" w:color="auto"/>
                        <w:right w:val="none" w:sz="0" w:space="0" w:color="auto"/>
                      </w:divBdr>
                    </w:div>
                  </w:divsChild>
                </w:div>
                <w:div w:id="798693439">
                  <w:marLeft w:val="0"/>
                  <w:marRight w:val="0"/>
                  <w:marTop w:val="0"/>
                  <w:marBottom w:val="0"/>
                  <w:divBdr>
                    <w:top w:val="none" w:sz="0" w:space="0" w:color="auto"/>
                    <w:left w:val="none" w:sz="0" w:space="0" w:color="auto"/>
                    <w:bottom w:val="none" w:sz="0" w:space="0" w:color="auto"/>
                    <w:right w:val="none" w:sz="0" w:space="0" w:color="auto"/>
                  </w:divBdr>
                  <w:divsChild>
                    <w:div w:id="2008749235">
                      <w:marLeft w:val="0"/>
                      <w:marRight w:val="0"/>
                      <w:marTop w:val="0"/>
                      <w:marBottom w:val="0"/>
                      <w:divBdr>
                        <w:top w:val="none" w:sz="0" w:space="0" w:color="auto"/>
                        <w:left w:val="none" w:sz="0" w:space="0" w:color="auto"/>
                        <w:bottom w:val="none" w:sz="0" w:space="0" w:color="auto"/>
                        <w:right w:val="none" w:sz="0" w:space="0" w:color="auto"/>
                      </w:divBdr>
                    </w:div>
                  </w:divsChild>
                </w:div>
                <w:div w:id="827553298">
                  <w:marLeft w:val="0"/>
                  <w:marRight w:val="0"/>
                  <w:marTop w:val="0"/>
                  <w:marBottom w:val="0"/>
                  <w:divBdr>
                    <w:top w:val="none" w:sz="0" w:space="0" w:color="auto"/>
                    <w:left w:val="none" w:sz="0" w:space="0" w:color="auto"/>
                    <w:bottom w:val="none" w:sz="0" w:space="0" w:color="auto"/>
                    <w:right w:val="none" w:sz="0" w:space="0" w:color="auto"/>
                  </w:divBdr>
                  <w:divsChild>
                    <w:div w:id="788818539">
                      <w:marLeft w:val="0"/>
                      <w:marRight w:val="0"/>
                      <w:marTop w:val="0"/>
                      <w:marBottom w:val="0"/>
                      <w:divBdr>
                        <w:top w:val="none" w:sz="0" w:space="0" w:color="auto"/>
                        <w:left w:val="none" w:sz="0" w:space="0" w:color="auto"/>
                        <w:bottom w:val="none" w:sz="0" w:space="0" w:color="auto"/>
                        <w:right w:val="none" w:sz="0" w:space="0" w:color="auto"/>
                      </w:divBdr>
                    </w:div>
                  </w:divsChild>
                </w:div>
                <w:div w:id="849177144">
                  <w:marLeft w:val="0"/>
                  <w:marRight w:val="0"/>
                  <w:marTop w:val="0"/>
                  <w:marBottom w:val="0"/>
                  <w:divBdr>
                    <w:top w:val="none" w:sz="0" w:space="0" w:color="auto"/>
                    <w:left w:val="none" w:sz="0" w:space="0" w:color="auto"/>
                    <w:bottom w:val="none" w:sz="0" w:space="0" w:color="auto"/>
                    <w:right w:val="none" w:sz="0" w:space="0" w:color="auto"/>
                  </w:divBdr>
                  <w:divsChild>
                    <w:div w:id="156583318">
                      <w:marLeft w:val="0"/>
                      <w:marRight w:val="0"/>
                      <w:marTop w:val="0"/>
                      <w:marBottom w:val="0"/>
                      <w:divBdr>
                        <w:top w:val="none" w:sz="0" w:space="0" w:color="auto"/>
                        <w:left w:val="none" w:sz="0" w:space="0" w:color="auto"/>
                        <w:bottom w:val="none" w:sz="0" w:space="0" w:color="auto"/>
                        <w:right w:val="none" w:sz="0" w:space="0" w:color="auto"/>
                      </w:divBdr>
                    </w:div>
                    <w:div w:id="665396649">
                      <w:marLeft w:val="0"/>
                      <w:marRight w:val="0"/>
                      <w:marTop w:val="0"/>
                      <w:marBottom w:val="0"/>
                      <w:divBdr>
                        <w:top w:val="none" w:sz="0" w:space="0" w:color="auto"/>
                        <w:left w:val="none" w:sz="0" w:space="0" w:color="auto"/>
                        <w:bottom w:val="none" w:sz="0" w:space="0" w:color="auto"/>
                        <w:right w:val="none" w:sz="0" w:space="0" w:color="auto"/>
                      </w:divBdr>
                    </w:div>
                    <w:div w:id="1253583875">
                      <w:marLeft w:val="0"/>
                      <w:marRight w:val="0"/>
                      <w:marTop w:val="0"/>
                      <w:marBottom w:val="0"/>
                      <w:divBdr>
                        <w:top w:val="none" w:sz="0" w:space="0" w:color="auto"/>
                        <w:left w:val="none" w:sz="0" w:space="0" w:color="auto"/>
                        <w:bottom w:val="none" w:sz="0" w:space="0" w:color="auto"/>
                        <w:right w:val="none" w:sz="0" w:space="0" w:color="auto"/>
                      </w:divBdr>
                    </w:div>
                    <w:div w:id="1766605890">
                      <w:marLeft w:val="0"/>
                      <w:marRight w:val="0"/>
                      <w:marTop w:val="0"/>
                      <w:marBottom w:val="0"/>
                      <w:divBdr>
                        <w:top w:val="none" w:sz="0" w:space="0" w:color="auto"/>
                        <w:left w:val="none" w:sz="0" w:space="0" w:color="auto"/>
                        <w:bottom w:val="none" w:sz="0" w:space="0" w:color="auto"/>
                        <w:right w:val="none" w:sz="0" w:space="0" w:color="auto"/>
                      </w:divBdr>
                    </w:div>
                  </w:divsChild>
                </w:div>
                <w:div w:id="859203720">
                  <w:marLeft w:val="0"/>
                  <w:marRight w:val="0"/>
                  <w:marTop w:val="0"/>
                  <w:marBottom w:val="0"/>
                  <w:divBdr>
                    <w:top w:val="none" w:sz="0" w:space="0" w:color="auto"/>
                    <w:left w:val="none" w:sz="0" w:space="0" w:color="auto"/>
                    <w:bottom w:val="none" w:sz="0" w:space="0" w:color="auto"/>
                    <w:right w:val="none" w:sz="0" w:space="0" w:color="auto"/>
                  </w:divBdr>
                  <w:divsChild>
                    <w:div w:id="464658452">
                      <w:marLeft w:val="0"/>
                      <w:marRight w:val="0"/>
                      <w:marTop w:val="0"/>
                      <w:marBottom w:val="0"/>
                      <w:divBdr>
                        <w:top w:val="none" w:sz="0" w:space="0" w:color="auto"/>
                        <w:left w:val="none" w:sz="0" w:space="0" w:color="auto"/>
                        <w:bottom w:val="none" w:sz="0" w:space="0" w:color="auto"/>
                        <w:right w:val="none" w:sz="0" w:space="0" w:color="auto"/>
                      </w:divBdr>
                    </w:div>
                  </w:divsChild>
                </w:div>
                <w:div w:id="879896783">
                  <w:marLeft w:val="0"/>
                  <w:marRight w:val="0"/>
                  <w:marTop w:val="0"/>
                  <w:marBottom w:val="0"/>
                  <w:divBdr>
                    <w:top w:val="none" w:sz="0" w:space="0" w:color="auto"/>
                    <w:left w:val="none" w:sz="0" w:space="0" w:color="auto"/>
                    <w:bottom w:val="none" w:sz="0" w:space="0" w:color="auto"/>
                    <w:right w:val="none" w:sz="0" w:space="0" w:color="auto"/>
                  </w:divBdr>
                  <w:divsChild>
                    <w:div w:id="221672096">
                      <w:marLeft w:val="0"/>
                      <w:marRight w:val="0"/>
                      <w:marTop w:val="0"/>
                      <w:marBottom w:val="0"/>
                      <w:divBdr>
                        <w:top w:val="none" w:sz="0" w:space="0" w:color="auto"/>
                        <w:left w:val="none" w:sz="0" w:space="0" w:color="auto"/>
                        <w:bottom w:val="none" w:sz="0" w:space="0" w:color="auto"/>
                        <w:right w:val="none" w:sz="0" w:space="0" w:color="auto"/>
                      </w:divBdr>
                    </w:div>
                    <w:div w:id="356584634">
                      <w:marLeft w:val="0"/>
                      <w:marRight w:val="0"/>
                      <w:marTop w:val="0"/>
                      <w:marBottom w:val="0"/>
                      <w:divBdr>
                        <w:top w:val="none" w:sz="0" w:space="0" w:color="auto"/>
                        <w:left w:val="none" w:sz="0" w:space="0" w:color="auto"/>
                        <w:bottom w:val="none" w:sz="0" w:space="0" w:color="auto"/>
                        <w:right w:val="none" w:sz="0" w:space="0" w:color="auto"/>
                      </w:divBdr>
                    </w:div>
                    <w:div w:id="1086420661">
                      <w:marLeft w:val="0"/>
                      <w:marRight w:val="0"/>
                      <w:marTop w:val="0"/>
                      <w:marBottom w:val="0"/>
                      <w:divBdr>
                        <w:top w:val="none" w:sz="0" w:space="0" w:color="auto"/>
                        <w:left w:val="none" w:sz="0" w:space="0" w:color="auto"/>
                        <w:bottom w:val="none" w:sz="0" w:space="0" w:color="auto"/>
                        <w:right w:val="none" w:sz="0" w:space="0" w:color="auto"/>
                      </w:divBdr>
                    </w:div>
                    <w:div w:id="1278871068">
                      <w:marLeft w:val="0"/>
                      <w:marRight w:val="0"/>
                      <w:marTop w:val="0"/>
                      <w:marBottom w:val="0"/>
                      <w:divBdr>
                        <w:top w:val="none" w:sz="0" w:space="0" w:color="auto"/>
                        <w:left w:val="none" w:sz="0" w:space="0" w:color="auto"/>
                        <w:bottom w:val="none" w:sz="0" w:space="0" w:color="auto"/>
                        <w:right w:val="none" w:sz="0" w:space="0" w:color="auto"/>
                      </w:divBdr>
                    </w:div>
                    <w:div w:id="1897279879">
                      <w:marLeft w:val="0"/>
                      <w:marRight w:val="0"/>
                      <w:marTop w:val="0"/>
                      <w:marBottom w:val="0"/>
                      <w:divBdr>
                        <w:top w:val="none" w:sz="0" w:space="0" w:color="auto"/>
                        <w:left w:val="none" w:sz="0" w:space="0" w:color="auto"/>
                        <w:bottom w:val="none" w:sz="0" w:space="0" w:color="auto"/>
                        <w:right w:val="none" w:sz="0" w:space="0" w:color="auto"/>
                      </w:divBdr>
                    </w:div>
                  </w:divsChild>
                </w:div>
                <w:div w:id="885871291">
                  <w:marLeft w:val="0"/>
                  <w:marRight w:val="0"/>
                  <w:marTop w:val="0"/>
                  <w:marBottom w:val="0"/>
                  <w:divBdr>
                    <w:top w:val="none" w:sz="0" w:space="0" w:color="auto"/>
                    <w:left w:val="none" w:sz="0" w:space="0" w:color="auto"/>
                    <w:bottom w:val="none" w:sz="0" w:space="0" w:color="auto"/>
                    <w:right w:val="none" w:sz="0" w:space="0" w:color="auto"/>
                  </w:divBdr>
                  <w:divsChild>
                    <w:div w:id="174076162">
                      <w:marLeft w:val="0"/>
                      <w:marRight w:val="0"/>
                      <w:marTop w:val="0"/>
                      <w:marBottom w:val="0"/>
                      <w:divBdr>
                        <w:top w:val="none" w:sz="0" w:space="0" w:color="auto"/>
                        <w:left w:val="none" w:sz="0" w:space="0" w:color="auto"/>
                        <w:bottom w:val="none" w:sz="0" w:space="0" w:color="auto"/>
                        <w:right w:val="none" w:sz="0" w:space="0" w:color="auto"/>
                      </w:divBdr>
                    </w:div>
                    <w:div w:id="800533584">
                      <w:marLeft w:val="0"/>
                      <w:marRight w:val="0"/>
                      <w:marTop w:val="0"/>
                      <w:marBottom w:val="0"/>
                      <w:divBdr>
                        <w:top w:val="none" w:sz="0" w:space="0" w:color="auto"/>
                        <w:left w:val="none" w:sz="0" w:space="0" w:color="auto"/>
                        <w:bottom w:val="none" w:sz="0" w:space="0" w:color="auto"/>
                        <w:right w:val="none" w:sz="0" w:space="0" w:color="auto"/>
                      </w:divBdr>
                    </w:div>
                  </w:divsChild>
                </w:div>
                <w:div w:id="995379761">
                  <w:marLeft w:val="0"/>
                  <w:marRight w:val="0"/>
                  <w:marTop w:val="0"/>
                  <w:marBottom w:val="0"/>
                  <w:divBdr>
                    <w:top w:val="none" w:sz="0" w:space="0" w:color="auto"/>
                    <w:left w:val="none" w:sz="0" w:space="0" w:color="auto"/>
                    <w:bottom w:val="none" w:sz="0" w:space="0" w:color="auto"/>
                    <w:right w:val="none" w:sz="0" w:space="0" w:color="auto"/>
                  </w:divBdr>
                  <w:divsChild>
                    <w:div w:id="1512527883">
                      <w:marLeft w:val="0"/>
                      <w:marRight w:val="0"/>
                      <w:marTop w:val="0"/>
                      <w:marBottom w:val="0"/>
                      <w:divBdr>
                        <w:top w:val="none" w:sz="0" w:space="0" w:color="auto"/>
                        <w:left w:val="none" w:sz="0" w:space="0" w:color="auto"/>
                        <w:bottom w:val="none" w:sz="0" w:space="0" w:color="auto"/>
                        <w:right w:val="none" w:sz="0" w:space="0" w:color="auto"/>
                      </w:divBdr>
                    </w:div>
                    <w:div w:id="2041738404">
                      <w:marLeft w:val="0"/>
                      <w:marRight w:val="0"/>
                      <w:marTop w:val="0"/>
                      <w:marBottom w:val="0"/>
                      <w:divBdr>
                        <w:top w:val="none" w:sz="0" w:space="0" w:color="auto"/>
                        <w:left w:val="none" w:sz="0" w:space="0" w:color="auto"/>
                        <w:bottom w:val="none" w:sz="0" w:space="0" w:color="auto"/>
                        <w:right w:val="none" w:sz="0" w:space="0" w:color="auto"/>
                      </w:divBdr>
                    </w:div>
                  </w:divsChild>
                </w:div>
                <w:div w:id="1000084520">
                  <w:marLeft w:val="0"/>
                  <w:marRight w:val="0"/>
                  <w:marTop w:val="0"/>
                  <w:marBottom w:val="0"/>
                  <w:divBdr>
                    <w:top w:val="none" w:sz="0" w:space="0" w:color="auto"/>
                    <w:left w:val="none" w:sz="0" w:space="0" w:color="auto"/>
                    <w:bottom w:val="none" w:sz="0" w:space="0" w:color="auto"/>
                    <w:right w:val="none" w:sz="0" w:space="0" w:color="auto"/>
                  </w:divBdr>
                  <w:divsChild>
                    <w:div w:id="183901995">
                      <w:marLeft w:val="0"/>
                      <w:marRight w:val="0"/>
                      <w:marTop w:val="0"/>
                      <w:marBottom w:val="0"/>
                      <w:divBdr>
                        <w:top w:val="none" w:sz="0" w:space="0" w:color="auto"/>
                        <w:left w:val="none" w:sz="0" w:space="0" w:color="auto"/>
                        <w:bottom w:val="none" w:sz="0" w:space="0" w:color="auto"/>
                        <w:right w:val="none" w:sz="0" w:space="0" w:color="auto"/>
                      </w:divBdr>
                    </w:div>
                  </w:divsChild>
                </w:div>
                <w:div w:id="1024088695">
                  <w:marLeft w:val="0"/>
                  <w:marRight w:val="0"/>
                  <w:marTop w:val="0"/>
                  <w:marBottom w:val="0"/>
                  <w:divBdr>
                    <w:top w:val="none" w:sz="0" w:space="0" w:color="auto"/>
                    <w:left w:val="none" w:sz="0" w:space="0" w:color="auto"/>
                    <w:bottom w:val="none" w:sz="0" w:space="0" w:color="auto"/>
                    <w:right w:val="none" w:sz="0" w:space="0" w:color="auto"/>
                  </w:divBdr>
                  <w:divsChild>
                    <w:div w:id="1166895233">
                      <w:marLeft w:val="0"/>
                      <w:marRight w:val="0"/>
                      <w:marTop w:val="0"/>
                      <w:marBottom w:val="0"/>
                      <w:divBdr>
                        <w:top w:val="none" w:sz="0" w:space="0" w:color="auto"/>
                        <w:left w:val="none" w:sz="0" w:space="0" w:color="auto"/>
                        <w:bottom w:val="none" w:sz="0" w:space="0" w:color="auto"/>
                        <w:right w:val="none" w:sz="0" w:space="0" w:color="auto"/>
                      </w:divBdr>
                    </w:div>
                  </w:divsChild>
                </w:div>
                <w:div w:id="1055003568">
                  <w:marLeft w:val="0"/>
                  <w:marRight w:val="0"/>
                  <w:marTop w:val="0"/>
                  <w:marBottom w:val="0"/>
                  <w:divBdr>
                    <w:top w:val="none" w:sz="0" w:space="0" w:color="auto"/>
                    <w:left w:val="none" w:sz="0" w:space="0" w:color="auto"/>
                    <w:bottom w:val="none" w:sz="0" w:space="0" w:color="auto"/>
                    <w:right w:val="none" w:sz="0" w:space="0" w:color="auto"/>
                  </w:divBdr>
                  <w:divsChild>
                    <w:div w:id="330567406">
                      <w:marLeft w:val="0"/>
                      <w:marRight w:val="0"/>
                      <w:marTop w:val="0"/>
                      <w:marBottom w:val="0"/>
                      <w:divBdr>
                        <w:top w:val="none" w:sz="0" w:space="0" w:color="auto"/>
                        <w:left w:val="none" w:sz="0" w:space="0" w:color="auto"/>
                        <w:bottom w:val="none" w:sz="0" w:space="0" w:color="auto"/>
                        <w:right w:val="none" w:sz="0" w:space="0" w:color="auto"/>
                      </w:divBdr>
                    </w:div>
                  </w:divsChild>
                </w:div>
                <w:div w:id="1082022647">
                  <w:marLeft w:val="0"/>
                  <w:marRight w:val="0"/>
                  <w:marTop w:val="0"/>
                  <w:marBottom w:val="0"/>
                  <w:divBdr>
                    <w:top w:val="none" w:sz="0" w:space="0" w:color="auto"/>
                    <w:left w:val="none" w:sz="0" w:space="0" w:color="auto"/>
                    <w:bottom w:val="none" w:sz="0" w:space="0" w:color="auto"/>
                    <w:right w:val="none" w:sz="0" w:space="0" w:color="auto"/>
                  </w:divBdr>
                  <w:divsChild>
                    <w:div w:id="602032303">
                      <w:marLeft w:val="0"/>
                      <w:marRight w:val="0"/>
                      <w:marTop w:val="0"/>
                      <w:marBottom w:val="0"/>
                      <w:divBdr>
                        <w:top w:val="none" w:sz="0" w:space="0" w:color="auto"/>
                        <w:left w:val="none" w:sz="0" w:space="0" w:color="auto"/>
                        <w:bottom w:val="none" w:sz="0" w:space="0" w:color="auto"/>
                        <w:right w:val="none" w:sz="0" w:space="0" w:color="auto"/>
                      </w:divBdr>
                    </w:div>
                    <w:div w:id="1071192390">
                      <w:marLeft w:val="0"/>
                      <w:marRight w:val="0"/>
                      <w:marTop w:val="0"/>
                      <w:marBottom w:val="0"/>
                      <w:divBdr>
                        <w:top w:val="none" w:sz="0" w:space="0" w:color="auto"/>
                        <w:left w:val="none" w:sz="0" w:space="0" w:color="auto"/>
                        <w:bottom w:val="none" w:sz="0" w:space="0" w:color="auto"/>
                        <w:right w:val="none" w:sz="0" w:space="0" w:color="auto"/>
                      </w:divBdr>
                    </w:div>
                    <w:div w:id="1902213257">
                      <w:marLeft w:val="0"/>
                      <w:marRight w:val="0"/>
                      <w:marTop w:val="0"/>
                      <w:marBottom w:val="0"/>
                      <w:divBdr>
                        <w:top w:val="none" w:sz="0" w:space="0" w:color="auto"/>
                        <w:left w:val="none" w:sz="0" w:space="0" w:color="auto"/>
                        <w:bottom w:val="none" w:sz="0" w:space="0" w:color="auto"/>
                        <w:right w:val="none" w:sz="0" w:space="0" w:color="auto"/>
                      </w:divBdr>
                    </w:div>
                    <w:div w:id="2029479875">
                      <w:marLeft w:val="0"/>
                      <w:marRight w:val="0"/>
                      <w:marTop w:val="0"/>
                      <w:marBottom w:val="0"/>
                      <w:divBdr>
                        <w:top w:val="none" w:sz="0" w:space="0" w:color="auto"/>
                        <w:left w:val="none" w:sz="0" w:space="0" w:color="auto"/>
                        <w:bottom w:val="none" w:sz="0" w:space="0" w:color="auto"/>
                        <w:right w:val="none" w:sz="0" w:space="0" w:color="auto"/>
                      </w:divBdr>
                    </w:div>
                  </w:divsChild>
                </w:div>
                <w:div w:id="1137334288">
                  <w:marLeft w:val="0"/>
                  <w:marRight w:val="0"/>
                  <w:marTop w:val="0"/>
                  <w:marBottom w:val="0"/>
                  <w:divBdr>
                    <w:top w:val="none" w:sz="0" w:space="0" w:color="auto"/>
                    <w:left w:val="none" w:sz="0" w:space="0" w:color="auto"/>
                    <w:bottom w:val="none" w:sz="0" w:space="0" w:color="auto"/>
                    <w:right w:val="none" w:sz="0" w:space="0" w:color="auto"/>
                  </w:divBdr>
                  <w:divsChild>
                    <w:div w:id="855390560">
                      <w:marLeft w:val="0"/>
                      <w:marRight w:val="0"/>
                      <w:marTop w:val="0"/>
                      <w:marBottom w:val="0"/>
                      <w:divBdr>
                        <w:top w:val="none" w:sz="0" w:space="0" w:color="auto"/>
                        <w:left w:val="none" w:sz="0" w:space="0" w:color="auto"/>
                        <w:bottom w:val="none" w:sz="0" w:space="0" w:color="auto"/>
                        <w:right w:val="none" w:sz="0" w:space="0" w:color="auto"/>
                      </w:divBdr>
                    </w:div>
                  </w:divsChild>
                </w:div>
                <w:div w:id="1240755142">
                  <w:marLeft w:val="0"/>
                  <w:marRight w:val="0"/>
                  <w:marTop w:val="0"/>
                  <w:marBottom w:val="0"/>
                  <w:divBdr>
                    <w:top w:val="none" w:sz="0" w:space="0" w:color="auto"/>
                    <w:left w:val="none" w:sz="0" w:space="0" w:color="auto"/>
                    <w:bottom w:val="none" w:sz="0" w:space="0" w:color="auto"/>
                    <w:right w:val="none" w:sz="0" w:space="0" w:color="auto"/>
                  </w:divBdr>
                  <w:divsChild>
                    <w:div w:id="299304416">
                      <w:marLeft w:val="0"/>
                      <w:marRight w:val="0"/>
                      <w:marTop w:val="0"/>
                      <w:marBottom w:val="0"/>
                      <w:divBdr>
                        <w:top w:val="none" w:sz="0" w:space="0" w:color="auto"/>
                        <w:left w:val="none" w:sz="0" w:space="0" w:color="auto"/>
                        <w:bottom w:val="none" w:sz="0" w:space="0" w:color="auto"/>
                        <w:right w:val="none" w:sz="0" w:space="0" w:color="auto"/>
                      </w:divBdr>
                    </w:div>
                    <w:div w:id="1974366615">
                      <w:marLeft w:val="0"/>
                      <w:marRight w:val="0"/>
                      <w:marTop w:val="0"/>
                      <w:marBottom w:val="0"/>
                      <w:divBdr>
                        <w:top w:val="none" w:sz="0" w:space="0" w:color="auto"/>
                        <w:left w:val="none" w:sz="0" w:space="0" w:color="auto"/>
                        <w:bottom w:val="none" w:sz="0" w:space="0" w:color="auto"/>
                        <w:right w:val="none" w:sz="0" w:space="0" w:color="auto"/>
                      </w:divBdr>
                    </w:div>
                  </w:divsChild>
                </w:div>
                <w:div w:id="1289313408">
                  <w:marLeft w:val="0"/>
                  <w:marRight w:val="0"/>
                  <w:marTop w:val="0"/>
                  <w:marBottom w:val="0"/>
                  <w:divBdr>
                    <w:top w:val="none" w:sz="0" w:space="0" w:color="auto"/>
                    <w:left w:val="none" w:sz="0" w:space="0" w:color="auto"/>
                    <w:bottom w:val="none" w:sz="0" w:space="0" w:color="auto"/>
                    <w:right w:val="none" w:sz="0" w:space="0" w:color="auto"/>
                  </w:divBdr>
                  <w:divsChild>
                    <w:div w:id="165175421">
                      <w:marLeft w:val="0"/>
                      <w:marRight w:val="0"/>
                      <w:marTop w:val="0"/>
                      <w:marBottom w:val="0"/>
                      <w:divBdr>
                        <w:top w:val="none" w:sz="0" w:space="0" w:color="auto"/>
                        <w:left w:val="none" w:sz="0" w:space="0" w:color="auto"/>
                        <w:bottom w:val="none" w:sz="0" w:space="0" w:color="auto"/>
                        <w:right w:val="none" w:sz="0" w:space="0" w:color="auto"/>
                      </w:divBdr>
                    </w:div>
                    <w:div w:id="609513566">
                      <w:marLeft w:val="0"/>
                      <w:marRight w:val="0"/>
                      <w:marTop w:val="0"/>
                      <w:marBottom w:val="0"/>
                      <w:divBdr>
                        <w:top w:val="none" w:sz="0" w:space="0" w:color="auto"/>
                        <w:left w:val="none" w:sz="0" w:space="0" w:color="auto"/>
                        <w:bottom w:val="none" w:sz="0" w:space="0" w:color="auto"/>
                        <w:right w:val="none" w:sz="0" w:space="0" w:color="auto"/>
                      </w:divBdr>
                    </w:div>
                    <w:div w:id="884954079">
                      <w:marLeft w:val="0"/>
                      <w:marRight w:val="0"/>
                      <w:marTop w:val="0"/>
                      <w:marBottom w:val="0"/>
                      <w:divBdr>
                        <w:top w:val="none" w:sz="0" w:space="0" w:color="auto"/>
                        <w:left w:val="none" w:sz="0" w:space="0" w:color="auto"/>
                        <w:bottom w:val="none" w:sz="0" w:space="0" w:color="auto"/>
                        <w:right w:val="none" w:sz="0" w:space="0" w:color="auto"/>
                      </w:divBdr>
                    </w:div>
                    <w:div w:id="1052535997">
                      <w:marLeft w:val="0"/>
                      <w:marRight w:val="0"/>
                      <w:marTop w:val="0"/>
                      <w:marBottom w:val="0"/>
                      <w:divBdr>
                        <w:top w:val="none" w:sz="0" w:space="0" w:color="auto"/>
                        <w:left w:val="none" w:sz="0" w:space="0" w:color="auto"/>
                        <w:bottom w:val="none" w:sz="0" w:space="0" w:color="auto"/>
                        <w:right w:val="none" w:sz="0" w:space="0" w:color="auto"/>
                      </w:divBdr>
                    </w:div>
                    <w:div w:id="2041083862">
                      <w:marLeft w:val="0"/>
                      <w:marRight w:val="0"/>
                      <w:marTop w:val="0"/>
                      <w:marBottom w:val="0"/>
                      <w:divBdr>
                        <w:top w:val="none" w:sz="0" w:space="0" w:color="auto"/>
                        <w:left w:val="none" w:sz="0" w:space="0" w:color="auto"/>
                        <w:bottom w:val="none" w:sz="0" w:space="0" w:color="auto"/>
                        <w:right w:val="none" w:sz="0" w:space="0" w:color="auto"/>
                      </w:divBdr>
                    </w:div>
                  </w:divsChild>
                </w:div>
                <w:div w:id="1356224164">
                  <w:marLeft w:val="0"/>
                  <w:marRight w:val="0"/>
                  <w:marTop w:val="0"/>
                  <w:marBottom w:val="0"/>
                  <w:divBdr>
                    <w:top w:val="none" w:sz="0" w:space="0" w:color="auto"/>
                    <w:left w:val="none" w:sz="0" w:space="0" w:color="auto"/>
                    <w:bottom w:val="none" w:sz="0" w:space="0" w:color="auto"/>
                    <w:right w:val="none" w:sz="0" w:space="0" w:color="auto"/>
                  </w:divBdr>
                  <w:divsChild>
                    <w:div w:id="939290707">
                      <w:marLeft w:val="0"/>
                      <w:marRight w:val="0"/>
                      <w:marTop w:val="0"/>
                      <w:marBottom w:val="0"/>
                      <w:divBdr>
                        <w:top w:val="none" w:sz="0" w:space="0" w:color="auto"/>
                        <w:left w:val="none" w:sz="0" w:space="0" w:color="auto"/>
                        <w:bottom w:val="none" w:sz="0" w:space="0" w:color="auto"/>
                        <w:right w:val="none" w:sz="0" w:space="0" w:color="auto"/>
                      </w:divBdr>
                    </w:div>
                  </w:divsChild>
                </w:div>
                <w:div w:id="1363358436">
                  <w:marLeft w:val="0"/>
                  <w:marRight w:val="0"/>
                  <w:marTop w:val="0"/>
                  <w:marBottom w:val="0"/>
                  <w:divBdr>
                    <w:top w:val="none" w:sz="0" w:space="0" w:color="auto"/>
                    <w:left w:val="none" w:sz="0" w:space="0" w:color="auto"/>
                    <w:bottom w:val="none" w:sz="0" w:space="0" w:color="auto"/>
                    <w:right w:val="none" w:sz="0" w:space="0" w:color="auto"/>
                  </w:divBdr>
                  <w:divsChild>
                    <w:div w:id="863784234">
                      <w:marLeft w:val="0"/>
                      <w:marRight w:val="0"/>
                      <w:marTop w:val="0"/>
                      <w:marBottom w:val="0"/>
                      <w:divBdr>
                        <w:top w:val="none" w:sz="0" w:space="0" w:color="auto"/>
                        <w:left w:val="none" w:sz="0" w:space="0" w:color="auto"/>
                        <w:bottom w:val="none" w:sz="0" w:space="0" w:color="auto"/>
                        <w:right w:val="none" w:sz="0" w:space="0" w:color="auto"/>
                      </w:divBdr>
                    </w:div>
                  </w:divsChild>
                </w:div>
                <w:div w:id="1530098014">
                  <w:marLeft w:val="0"/>
                  <w:marRight w:val="0"/>
                  <w:marTop w:val="0"/>
                  <w:marBottom w:val="0"/>
                  <w:divBdr>
                    <w:top w:val="none" w:sz="0" w:space="0" w:color="auto"/>
                    <w:left w:val="none" w:sz="0" w:space="0" w:color="auto"/>
                    <w:bottom w:val="none" w:sz="0" w:space="0" w:color="auto"/>
                    <w:right w:val="none" w:sz="0" w:space="0" w:color="auto"/>
                  </w:divBdr>
                  <w:divsChild>
                    <w:div w:id="230583921">
                      <w:marLeft w:val="0"/>
                      <w:marRight w:val="0"/>
                      <w:marTop w:val="0"/>
                      <w:marBottom w:val="0"/>
                      <w:divBdr>
                        <w:top w:val="none" w:sz="0" w:space="0" w:color="auto"/>
                        <w:left w:val="none" w:sz="0" w:space="0" w:color="auto"/>
                        <w:bottom w:val="none" w:sz="0" w:space="0" w:color="auto"/>
                        <w:right w:val="none" w:sz="0" w:space="0" w:color="auto"/>
                      </w:divBdr>
                    </w:div>
                    <w:div w:id="2006976866">
                      <w:marLeft w:val="0"/>
                      <w:marRight w:val="0"/>
                      <w:marTop w:val="0"/>
                      <w:marBottom w:val="0"/>
                      <w:divBdr>
                        <w:top w:val="none" w:sz="0" w:space="0" w:color="auto"/>
                        <w:left w:val="none" w:sz="0" w:space="0" w:color="auto"/>
                        <w:bottom w:val="none" w:sz="0" w:space="0" w:color="auto"/>
                        <w:right w:val="none" w:sz="0" w:space="0" w:color="auto"/>
                      </w:divBdr>
                    </w:div>
                    <w:div w:id="2095927864">
                      <w:marLeft w:val="0"/>
                      <w:marRight w:val="0"/>
                      <w:marTop w:val="0"/>
                      <w:marBottom w:val="0"/>
                      <w:divBdr>
                        <w:top w:val="none" w:sz="0" w:space="0" w:color="auto"/>
                        <w:left w:val="none" w:sz="0" w:space="0" w:color="auto"/>
                        <w:bottom w:val="none" w:sz="0" w:space="0" w:color="auto"/>
                        <w:right w:val="none" w:sz="0" w:space="0" w:color="auto"/>
                      </w:divBdr>
                    </w:div>
                    <w:div w:id="2130707089">
                      <w:marLeft w:val="0"/>
                      <w:marRight w:val="0"/>
                      <w:marTop w:val="0"/>
                      <w:marBottom w:val="0"/>
                      <w:divBdr>
                        <w:top w:val="none" w:sz="0" w:space="0" w:color="auto"/>
                        <w:left w:val="none" w:sz="0" w:space="0" w:color="auto"/>
                        <w:bottom w:val="none" w:sz="0" w:space="0" w:color="auto"/>
                        <w:right w:val="none" w:sz="0" w:space="0" w:color="auto"/>
                      </w:divBdr>
                    </w:div>
                  </w:divsChild>
                </w:div>
                <w:div w:id="1533761473">
                  <w:marLeft w:val="0"/>
                  <w:marRight w:val="0"/>
                  <w:marTop w:val="0"/>
                  <w:marBottom w:val="0"/>
                  <w:divBdr>
                    <w:top w:val="none" w:sz="0" w:space="0" w:color="auto"/>
                    <w:left w:val="none" w:sz="0" w:space="0" w:color="auto"/>
                    <w:bottom w:val="none" w:sz="0" w:space="0" w:color="auto"/>
                    <w:right w:val="none" w:sz="0" w:space="0" w:color="auto"/>
                  </w:divBdr>
                  <w:divsChild>
                    <w:div w:id="874273220">
                      <w:marLeft w:val="0"/>
                      <w:marRight w:val="0"/>
                      <w:marTop w:val="0"/>
                      <w:marBottom w:val="0"/>
                      <w:divBdr>
                        <w:top w:val="none" w:sz="0" w:space="0" w:color="auto"/>
                        <w:left w:val="none" w:sz="0" w:space="0" w:color="auto"/>
                        <w:bottom w:val="none" w:sz="0" w:space="0" w:color="auto"/>
                        <w:right w:val="none" w:sz="0" w:space="0" w:color="auto"/>
                      </w:divBdr>
                    </w:div>
                  </w:divsChild>
                </w:div>
                <w:div w:id="1564952218">
                  <w:marLeft w:val="0"/>
                  <w:marRight w:val="0"/>
                  <w:marTop w:val="0"/>
                  <w:marBottom w:val="0"/>
                  <w:divBdr>
                    <w:top w:val="none" w:sz="0" w:space="0" w:color="auto"/>
                    <w:left w:val="none" w:sz="0" w:space="0" w:color="auto"/>
                    <w:bottom w:val="none" w:sz="0" w:space="0" w:color="auto"/>
                    <w:right w:val="none" w:sz="0" w:space="0" w:color="auto"/>
                  </w:divBdr>
                  <w:divsChild>
                    <w:div w:id="1727223343">
                      <w:marLeft w:val="0"/>
                      <w:marRight w:val="0"/>
                      <w:marTop w:val="0"/>
                      <w:marBottom w:val="0"/>
                      <w:divBdr>
                        <w:top w:val="none" w:sz="0" w:space="0" w:color="auto"/>
                        <w:left w:val="none" w:sz="0" w:space="0" w:color="auto"/>
                        <w:bottom w:val="none" w:sz="0" w:space="0" w:color="auto"/>
                        <w:right w:val="none" w:sz="0" w:space="0" w:color="auto"/>
                      </w:divBdr>
                    </w:div>
                  </w:divsChild>
                </w:div>
                <w:div w:id="1602837779">
                  <w:marLeft w:val="0"/>
                  <w:marRight w:val="0"/>
                  <w:marTop w:val="0"/>
                  <w:marBottom w:val="0"/>
                  <w:divBdr>
                    <w:top w:val="none" w:sz="0" w:space="0" w:color="auto"/>
                    <w:left w:val="none" w:sz="0" w:space="0" w:color="auto"/>
                    <w:bottom w:val="none" w:sz="0" w:space="0" w:color="auto"/>
                    <w:right w:val="none" w:sz="0" w:space="0" w:color="auto"/>
                  </w:divBdr>
                  <w:divsChild>
                    <w:div w:id="507332959">
                      <w:marLeft w:val="0"/>
                      <w:marRight w:val="0"/>
                      <w:marTop w:val="0"/>
                      <w:marBottom w:val="0"/>
                      <w:divBdr>
                        <w:top w:val="none" w:sz="0" w:space="0" w:color="auto"/>
                        <w:left w:val="none" w:sz="0" w:space="0" w:color="auto"/>
                        <w:bottom w:val="none" w:sz="0" w:space="0" w:color="auto"/>
                        <w:right w:val="none" w:sz="0" w:space="0" w:color="auto"/>
                      </w:divBdr>
                    </w:div>
                  </w:divsChild>
                </w:div>
                <w:div w:id="1678773013">
                  <w:marLeft w:val="0"/>
                  <w:marRight w:val="0"/>
                  <w:marTop w:val="0"/>
                  <w:marBottom w:val="0"/>
                  <w:divBdr>
                    <w:top w:val="none" w:sz="0" w:space="0" w:color="auto"/>
                    <w:left w:val="none" w:sz="0" w:space="0" w:color="auto"/>
                    <w:bottom w:val="none" w:sz="0" w:space="0" w:color="auto"/>
                    <w:right w:val="none" w:sz="0" w:space="0" w:color="auto"/>
                  </w:divBdr>
                  <w:divsChild>
                    <w:div w:id="55903470">
                      <w:marLeft w:val="0"/>
                      <w:marRight w:val="0"/>
                      <w:marTop w:val="0"/>
                      <w:marBottom w:val="0"/>
                      <w:divBdr>
                        <w:top w:val="none" w:sz="0" w:space="0" w:color="auto"/>
                        <w:left w:val="none" w:sz="0" w:space="0" w:color="auto"/>
                        <w:bottom w:val="none" w:sz="0" w:space="0" w:color="auto"/>
                        <w:right w:val="none" w:sz="0" w:space="0" w:color="auto"/>
                      </w:divBdr>
                    </w:div>
                    <w:div w:id="238640635">
                      <w:marLeft w:val="0"/>
                      <w:marRight w:val="0"/>
                      <w:marTop w:val="0"/>
                      <w:marBottom w:val="0"/>
                      <w:divBdr>
                        <w:top w:val="none" w:sz="0" w:space="0" w:color="auto"/>
                        <w:left w:val="none" w:sz="0" w:space="0" w:color="auto"/>
                        <w:bottom w:val="none" w:sz="0" w:space="0" w:color="auto"/>
                        <w:right w:val="none" w:sz="0" w:space="0" w:color="auto"/>
                      </w:divBdr>
                    </w:div>
                    <w:div w:id="893127113">
                      <w:marLeft w:val="0"/>
                      <w:marRight w:val="0"/>
                      <w:marTop w:val="0"/>
                      <w:marBottom w:val="0"/>
                      <w:divBdr>
                        <w:top w:val="none" w:sz="0" w:space="0" w:color="auto"/>
                        <w:left w:val="none" w:sz="0" w:space="0" w:color="auto"/>
                        <w:bottom w:val="none" w:sz="0" w:space="0" w:color="auto"/>
                        <w:right w:val="none" w:sz="0" w:space="0" w:color="auto"/>
                      </w:divBdr>
                    </w:div>
                    <w:div w:id="1305890962">
                      <w:marLeft w:val="0"/>
                      <w:marRight w:val="0"/>
                      <w:marTop w:val="0"/>
                      <w:marBottom w:val="0"/>
                      <w:divBdr>
                        <w:top w:val="none" w:sz="0" w:space="0" w:color="auto"/>
                        <w:left w:val="none" w:sz="0" w:space="0" w:color="auto"/>
                        <w:bottom w:val="none" w:sz="0" w:space="0" w:color="auto"/>
                        <w:right w:val="none" w:sz="0" w:space="0" w:color="auto"/>
                      </w:divBdr>
                    </w:div>
                  </w:divsChild>
                </w:div>
                <w:div w:id="1726298872">
                  <w:marLeft w:val="0"/>
                  <w:marRight w:val="0"/>
                  <w:marTop w:val="0"/>
                  <w:marBottom w:val="0"/>
                  <w:divBdr>
                    <w:top w:val="none" w:sz="0" w:space="0" w:color="auto"/>
                    <w:left w:val="none" w:sz="0" w:space="0" w:color="auto"/>
                    <w:bottom w:val="none" w:sz="0" w:space="0" w:color="auto"/>
                    <w:right w:val="none" w:sz="0" w:space="0" w:color="auto"/>
                  </w:divBdr>
                  <w:divsChild>
                    <w:div w:id="1829520935">
                      <w:marLeft w:val="0"/>
                      <w:marRight w:val="0"/>
                      <w:marTop w:val="0"/>
                      <w:marBottom w:val="0"/>
                      <w:divBdr>
                        <w:top w:val="none" w:sz="0" w:space="0" w:color="auto"/>
                        <w:left w:val="none" w:sz="0" w:space="0" w:color="auto"/>
                        <w:bottom w:val="none" w:sz="0" w:space="0" w:color="auto"/>
                        <w:right w:val="none" w:sz="0" w:space="0" w:color="auto"/>
                      </w:divBdr>
                    </w:div>
                  </w:divsChild>
                </w:div>
                <w:div w:id="1803308866">
                  <w:marLeft w:val="0"/>
                  <w:marRight w:val="0"/>
                  <w:marTop w:val="0"/>
                  <w:marBottom w:val="0"/>
                  <w:divBdr>
                    <w:top w:val="none" w:sz="0" w:space="0" w:color="auto"/>
                    <w:left w:val="none" w:sz="0" w:space="0" w:color="auto"/>
                    <w:bottom w:val="none" w:sz="0" w:space="0" w:color="auto"/>
                    <w:right w:val="none" w:sz="0" w:space="0" w:color="auto"/>
                  </w:divBdr>
                  <w:divsChild>
                    <w:div w:id="565266833">
                      <w:marLeft w:val="0"/>
                      <w:marRight w:val="0"/>
                      <w:marTop w:val="0"/>
                      <w:marBottom w:val="0"/>
                      <w:divBdr>
                        <w:top w:val="none" w:sz="0" w:space="0" w:color="auto"/>
                        <w:left w:val="none" w:sz="0" w:space="0" w:color="auto"/>
                        <w:bottom w:val="none" w:sz="0" w:space="0" w:color="auto"/>
                        <w:right w:val="none" w:sz="0" w:space="0" w:color="auto"/>
                      </w:divBdr>
                    </w:div>
                  </w:divsChild>
                </w:div>
                <w:div w:id="1805610866">
                  <w:marLeft w:val="0"/>
                  <w:marRight w:val="0"/>
                  <w:marTop w:val="0"/>
                  <w:marBottom w:val="0"/>
                  <w:divBdr>
                    <w:top w:val="none" w:sz="0" w:space="0" w:color="auto"/>
                    <w:left w:val="none" w:sz="0" w:space="0" w:color="auto"/>
                    <w:bottom w:val="none" w:sz="0" w:space="0" w:color="auto"/>
                    <w:right w:val="none" w:sz="0" w:space="0" w:color="auto"/>
                  </w:divBdr>
                  <w:divsChild>
                    <w:div w:id="1286809072">
                      <w:marLeft w:val="0"/>
                      <w:marRight w:val="0"/>
                      <w:marTop w:val="0"/>
                      <w:marBottom w:val="0"/>
                      <w:divBdr>
                        <w:top w:val="none" w:sz="0" w:space="0" w:color="auto"/>
                        <w:left w:val="none" w:sz="0" w:space="0" w:color="auto"/>
                        <w:bottom w:val="none" w:sz="0" w:space="0" w:color="auto"/>
                        <w:right w:val="none" w:sz="0" w:space="0" w:color="auto"/>
                      </w:divBdr>
                    </w:div>
                  </w:divsChild>
                </w:div>
                <w:div w:id="1870870897">
                  <w:marLeft w:val="0"/>
                  <w:marRight w:val="0"/>
                  <w:marTop w:val="0"/>
                  <w:marBottom w:val="0"/>
                  <w:divBdr>
                    <w:top w:val="none" w:sz="0" w:space="0" w:color="auto"/>
                    <w:left w:val="none" w:sz="0" w:space="0" w:color="auto"/>
                    <w:bottom w:val="none" w:sz="0" w:space="0" w:color="auto"/>
                    <w:right w:val="none" w:sz="0" w:space="0" w:color="auto"/>
                  </w:divBdr>
                  <w:divsChild>
                    <w:div w:id="641470261">
                      <w:marLeft w:val="0"/>
                      <w:marRight w:val="0"/>
                      <w:marTop w:val="0"/>
                      <w:marBottom w:val="0"/>
                      <w:divBdr>
                        <w:top w:val="none" w:sz="0" w:space="0" w:color="auto"/>
                        <w:left w:val="none" w:sz="0" w:space="0" w:color="auto"/>
                        <w:bottom w:val="none" w:sz="0" w:space="0" w:color="auto"/>
                        <w:right w:val="none" w:sz="0" w:space="0" w:color="auto"/>
                      </w:divBdr>
                    </w:div>
                    <w:div w:id="1018459931">
                      <w:marLeft w:val="0"/>
                      <w:marRight w:val="0"/>
                      <w:marTop w:val="0"/>
                      <w:marBottom w:val="0"/>
                      <w:divBdr>
                        <w:top w:val="none" w:sz="0" w:space="0" w:color="auto"/>
                        <w:left w:val="none" w:sz="0" w:space="0" w:color="auto"/>
                        <w:bottom w:val="none" w:sz="0" w:space="0" w:color="auto"/>
                        <w:right w:val="none" w:sz="0" w:space="0" w:color="auto"/>
                      </w:divBdr>
                    </w:div>
                    <w:div w:id="1248927620">
                      <w:marLeft w:val="0"/>
                      <w:marRight w:val="0"/>
                      <w:marTop w:val="0"/>
                      <w:marBottom w:val="0"/>
                      <w:divBdr>
                        <w:top w:val="none" w:sz="0" w:space="0" w:color="auto"/>
                        <w:left w:val="none" w:sz="0" w:space="0" w:color="auto"/>
                        <w:bottom w:val="none" w:sz="0" w:space="0" w:color="auto"/>
                        <w:right w:val="none" w:sz="0" w:space="0" w:color="auto"/>
                      </w:divBdr>
                    </w:div>
                    <w:div w:id="1899003358">
                      <w:marLeft w:val="0"/>
                      <w:marRight w:val="0"/>
                      <w:marTop w:val="0"/>
                      <w:marBottom w:val="0"/>
                      <w:divBdr>
                        <w:top w:val="none" w:sz="0" w:space="0" w:color="auto"/>
                        <w:left w:val="none" w:sz="0" w:space="0" w:color="auto"/>
                        <w:bottom w:val="none" w:sz="0" w:space="0" w:color="auto"/>
                        <w:right w:val="none" w:sz="0" w:space="0" w:color="auto"/>
                      </w:divBdr>
                    </w:div>
                  </w:divsChild>
                </w:div>
                <w:div w:id="1960141925">
                  <w:marLeft w:val="0"/>
                  <w:marRight w:val="0"/>
                  <w:marTop w:val="0"/>
                  <w:marBottom w:val="0"/>
                  <w:divBdr>
                    <w:top w:val="none" w:sz="0" w:space="0" w:color="auto"/>
                    <w:left w:val="none" w:sz="0" w:space="0" w:color="auto"/>
                    <w:bottom w:val="none" w:sz="0" w:space="0" w:color="auto"/>
                    <w:right w:val="none" w:sz="0" w:space="0" w:color="auto"/>
                  </w:divBdr>
                  <w:divsChild>
                    <w:div w:id="151678169">
                      <w:marLeft w:val="0"/>
                      <w:marRight w:val="0"/>
                      <w:marTop w:val="0"/>
                      <w:marBottom w:val="0"/>
                      <w:divBdr>
                        <w:top w:val="none" w:sz="0" w:space="0" w:color="auto"/>
                        <w:left w:val="none" w:sz="0" w:space="0" w:color="auto"/>
                        <w:bottom w:val="none" w:sz="0" w:space="0" w:color="auto"/>
                        <w:right w:val="none" w:sz="0" w:space="0" w:color="auto"/>
                      </w:divBdr>
                    </w:div>
                  </w:divsChild>
                </w:div>
                <w:div w:id="1961766231">
                  <w:marLeft w:val="0"/>
                  <w:marRight w:val="0"/>
                  <w:marTop w:val="0"/>
                  <w:marBottom w:val="0"/>
                  <w:divBdr>
                    <w:top w:val="none" w:sz="0" w:space="0" w:color="auto"/>
                    <w:left w:val="none" w:sz="0" w:space="0" w:color="auto"/>
                    <w:bottom w:val="none" w:sz="0" w:space="0" w:color="auto"/>
                    <w:right w:val="none" w:sz="0" w:space="0" w:color="auto"/>
                  </w:divBdr>
                  <w:divsChild>
                    <w:div w:id="746884">
                      <w:marLeft w:val="0"/>
                      <w:marRight w:val="0"/>
                      <w:marTop w:val="0"/>
                      <w:marBottom w:val="0"/>
                      <w:divBdr>
                        <w:top w:val="none" w:sz="0" w:space="0" w:color="auto"/>
                        <w:left w:val="none" w:sz="0" w:space="0" w:color="auto"/>
                        <w:bottom w:val="none" w:sz="0" w:space="0" w:color="auto"/>
                        <w:right w:val="none" w:sz="0" w:space="0" w:color="auto"/>
                      </w:divBdr>
                    </w:div>
                    <w:div w:id="416707562">
                      <w:marLeft w:val="0"/>
                      <w:marRight w:val="0"/>
                      <w:marTop w:val="0"/>
                      <w:marBottom w:val="0"/>
                      <w:divBdr>
                        <w:top w:val="none" w:sz="0" w:space="0" w:color="auto"/>
                        <w:left w:val="none" w:sz="0" w:space="0" w:color="auto"/>
                        <w:bottom w:val="none" w:sz="0" w:space="0" w:color="auto"/>
                        <w:right w:val="none" w:sz="0" w:space="0" w:color="auto"/>
                      </w:divBdr>
                    </w:div>
                    <w:div w:id="637299353">
                      <w:marLeft w:val="0"/>
                      <w:marRight w:val="0"/>
                      <w:marTop w:val="0"/>
                      <w:marBottom w:val="0"/>
                      <w:divBdr>
                        <w:top w:val="none" w:sz="0" w:space="0" w:color="auto"/>
                        <w:left w:val="none" w:sz="0" w:space="0" w:color="auto"/>
                        <w:bottom w:val="none" w:sz="0" w:space="0" w:color="auto"/>
                        <w:right w:val="none" w:sz="0" w:space="0" w:color="auto"/>
                      </w:divBdr>
                    </w:div>
                    <w:div w:id="746609990">
                      <w:marLeft w:val="0"/>
                      <w:marRight w:val="0"/>
                      <w:marTop w:val="0"/>
                      <w:marBottom w:val="0"/>
                      <w:divBdr>
                        <w:top w:val="none" w:sz="0" w:space="0" w:color="auto"/>
                        <w:left w:val="none" w:sz="0" w:space="0" w:color="auto"/>
                        <w:bottom w:val="none" w:sz="0" w:space="0" w:color="auto"/>
                        <w:right w:val="none" w:sz="0" w:space="0" w:color="auto"/>
                      </w:divBdr>
                    </w:div>
                  </w:divsChild>
                </w:div>
                <w:div w:id="1967806724">
                  <w:marLeft w:val="0"/>
                  <w:marRight w:val="0"/>
                  <w:marTop w:val="0"/>
                  <w:marBottom w:val="0"/>
                  <w:divBdr>
                    <w:top w:val="none" w:sz="0" w:space="0" w:color="auto"/>
                    <w:left w:val="none" w:sz="0" w:space="0" w:color="auto"/>
                    <w:bottom w:val="none" w:sz="0" w:space="0" w:color="auto"/>
                    <w:right w:val="none" w:sz="0" w:space="0" w:color="auto"/>
                  </w:divBdr>
                  <w:divsChild>
                    <w:div w:id="1740518844">
                      <w:marLeft w:val="0"/>
                      <w:marRight w:val="0"/>
                      <w:marTop w:val="0"/>
                      <w:marBottom w:val="0"/>
                      <w:divBdr>
                        <w:top w:val="none" w:sz="0" w:space="0" w:color="auto"/>
                        <w:left w:val="none" w:sz="0" w:space="0" w:color="auto"/>
                        <w:bottom w:val="none" w:sz="0" w:space="0" w:color="auto"/>
                        <w:right w:val="none" w:sz="0" w:space="0" w:color="auto"/>
                      </w:divBdr>
                    </w:div>
                  </w:divsChild>
                </w:div>
                <w:div w:id="1977837324">
                  <w:marLeft w:val="0"/>
                  <w:marRight w:val="0"/>
                  <w:marTop w:val="0"/>
                  <w:marBottom w:val="0"/>
                  <w:divBdr>
                    <w:top w:val="none" w:sz="0" w:space="0" w:color="auto"/>
                    <w:left w:val="none" w:sz="0" w:space="0" w:color="auto"/>
                    <w:bottom w:val="none" w:sz="0" w:space="0" w:color="auto"/>
                    <w:right w:val="none" w:sz="0" w:space="0" w:color="auto"/>
                  </w:divBdr>
                  <w:divsChild>
                    <w:div w:id="175774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433533">
          <w:marLeft w:val="0"/>
          <w:marRight w:val="0"/>
          <w:marTop w:val="0"/>
          <w:marBottom w:val="0"/>
          <w:divBdr>
            <w:top w:val="none" w:sz="0" w:space="0" w:color="auto"/>
            <w:left w:val="none" w:sz="0" w:space="0" w:color="auto"/>
            <w:bottom w:val="none" w:sz="0" w:space="0" w:color="auto"/>
            <w:right w:val="none" w:sz="0" w:space="0" w:color="auto"/>
          </w:divBdr>
        </w:div>
        <w:div w:id="1904291934">
          <w:marLeft w:val="0"/>
          <w:marRight w:val="0"/>
          <w:marTop w:val="0"/>
          <w:marBottom w:val="0"/>
          <w:divBdr>
            <w:top w:val="none" w:sz="0" w:space="0" w:color="auto"/>
            <w:left w:val="none" w:sz="0" w:space="0" w:color="auto"/>
            <w:bottom w:val="none" w:sz="0" w:space="0" w:color="auto"/>
            <w:right w:val="none" w:sz="0" w:space="0" w:color="auto"/>
          </w:divBdr>
        </w:div>
        <w:div w:id="1911620928">
          <w:marLeft w:val="0"/>
          <w:marRight w:val="0"/>
          <w:marTop w:val="0"/>
          <w:marBottom w:val="0"/>
          <w:divBdr>
            <w:top w:val="none" w:sz="0" w:space="0" w:color="auto"/>
            <w:left w:val="none" w:sz="0" w:space="0" w:color="auto"/>
            <w:bottom w:val="none" w:sz="0" w:space="0" w:color="auto"/>
            <w:right w:val="none" w:sz="0" w:space="0" w:color="auto"/>
          </w:divBdr>
        </w:div>
        <w:div w:id="1915431635">
          <w:marLeft w:val="0"/>
          <w:marRight w:val="0"/>
          <w:marTop w:val="0"/>
          <w:marBottom w:val="0"/>
          <w:divBdr>
            <w:top w:val="none" w:sz="0" w:space="0" w:color="auto"/>
            <w:left w:val="none" w:sz="0" w:space="0" w:color="auto"/>
            <w:bottom w:val="none" w:sz="0" w:space="0" w:color="auto"/>
            <w:right w:val="none" w:sz="0" w:space="0" w:color="auto"/>
          </w:divBdr>
        </w:div>
        <w:div w:id="1932084662">
          <w:marLeft w:val="0"/>
          <w:marRight w:val="0"/>
          <w:marTop w:val="0"/>
          <w:marBottom w:val="0"/>
          <w:divBdr>
            <w:top w:val="none" w:sz="0" w:space="0" w:color="auto"/>
            <w:left w:val="none" w:sz="0" w:space="0" w:color="auto"/>
            <w:bottom w:val="none" w:sz="0" w:space="0" w:color="auto"/>
            <w:right w:val="none" w:sz="0" w:space="0" w:color="auto"/>
          </w:divBdr>
        </w:div>
        <w:div w:id="1938631366">
          <w:marLeft w:val="0"/>
          <w:marRight w:val="0"/>
          <w:marTop w:val="0"/>
          <w:marBottom w:val="0"/>
          <w:divBdr>
            <w:top w:val="none" w:sz="0" w:space="0" w:color="auto"/>
            <w:left w:val="none" w:sz="0" w:space="0" w:color="auto"/>
            <w:bottom w:val="none" w:sz="0" w:space="0" w:color="auto"/>
            <w:right w:val="none" w:sz="0" w:space="0" w:color="auto"/>
          </w:divBdr>
        </w:div>
        <w:div w:id="1956138578">
          <w:marLeft w:val="0"/>
          <w:marRight w:val="0"/>
          <w:marTop w:val="0"/>
          <w:marBottom w:val="0"/>
          <w:divBdr>
            <w:top w:val="none" w:sz="0" w:space="0" w:color="auto"/>
            <w:left w:val="none" w:sz="0" w:space="0" w:color="auto"/>
            <w:bottom w:val="none" w:sz="0" w:space="0" w:color="auto"/>
            <w:right w:val="none" w:sz="0" w:space="0" w:color="auto"/>
          </w:divBdr>
          <w:divsChild>
            <w:div w:id="971128719">
              <w:marLeft w:val="-75"/>
              <w:marRight w:val="0"/>
              <w:marTop w:val="30"/>
              <w:marBottom w:val="30"/>
              <w:divBdr>
                <w:top w:val="none" w:sz="0" w:space="0" w:color="auto"/>
                <w:left w:val="none" w:sz="0" w:space="0" w:color="auto"/>
                <w:bottom w:val="none" w:sz="0" w:space="0" w:color="auto"/>
                <w:right w:val="none" w:sz="0" w:space="0" w:color="auto"/>
              </w:divBdr>
              <w:divsChild>
                <w:div w:id="31468235">
                  <w:marLeft w:val="0"/>
                  <w:marRight w:val="0"/>
                  <w:marTop w:val="0"/>
                  <w:marBottom w:val="0"/>
                  <w:divBdr>
                    <w:top w:val="none" w:sz="0" w:space="0" w:color="auto"/>
                    <w:left w:val="none" w:sz="0" w:space="0" w:color="auto"/>
                    <w:bottom w:val="none" w:sz="0" w:space="0" w:color="auto"/>
                    <w:right w:val="none" w:sz="0" w:space="0" w:color="auto"/>
                  </w:divBdr>
                  <w:divsChild>
                    <w:div w:id="1247154134">
                      <w:marLeft w:val="0"/>
                      <w:marRight w:val="0"/>
                      <w:marTop w:val="0"/>
                      <w:marBottom w:val="0"/>
                      <w:divBdr>
                        <w:top w:val="none" w:sz="0" w:space="0" w:color="auto"/>
                        <w:left w:val="none" w:sz="0" w:space="0" w:color="auto"/>
                        <w:bottom w:val="none" w:sz="0" w:space="0" w:color="auto"/>
                        <w:right w:val="none" w:sz="0" w:space="0" w:color="auto"/>
                      </w:divBdr>
                    </w:div>
                  </w:divsChild>
                </w:div>
                <w:div w:id="47464503">
                  <w:marLeft w:val="0"/>
                  <w:marRight w:val="0"/>
                  <w:marTop w:val="0"/>
                  <w:marBottom w:val="0"/>
                  <w:divBdr>
                    <w:top w:val="none" w:sz="0" w:space="0" w:color="auto"/>
                    <w:left w:val="none" w:sz="0" w:space="0" w:color="auto"/>
                    <w:bottom w:val="none" w:sz="0" w:space="0" w:color="auto"/>
                    <w:right w:val="none" w:sz="0" w:space="0" w:color="auto"/>
                  </w:divBdr>
                  <w:divsChild>
                    <w:div w:id="1496722969">
                      <w:marLeft w:val="0"/>
                      <w:marRight w:val="0"/>
                      <w:marTop w:val="0"/>
                      <w:marBottom w:val="0"/>
                      <w:divBdr>
                        <w:top w:val="none" w:sz="0" w:space="0" w:color="auto"/>
                        <w:left w:val="none" w:sz="0" w:space="0" w:color="auto"/>
                        <w:bottom w:val="none" w:sz="0" w:space="0" w:color="auto"/>
                        <w:right w:val="none" w:sz="0" w:space="0" w:color="auto"/>
                      </w:divBdr>
                    </w:div>
                  </w:divsChild>
                </w:div>
                <w:div w:id="79177105">
                  <w:marLeft w:val="0"/>
                  <w:marRight w:val="0"/>
                  <w:marTop w:val="0"/>
                  <w:marBottom w:val="0"/>
                  <w:divBdr>
                    <w:top w:val="none" w:sz="0" w:space="0" w:color="auto"/>
                    <w:left w:val="none" w:sz="0" w:space="0" w:color="auto"/>
                    <w:bottom w:val="none" w:sz="0" w:space="0" w:color="auto"/>
                    <w:right w:val="none" w:sz="0" w:space="0" w:color="auto"/>
                  </w:divBdr>
                  <w:divsChild>
                    <w:div w:id="1717848232">
                      <w:marLeft w:val="0"/>
                      <w:marRight w:val="0"/>
                      <w:marTop w:val="0"/>
                      <w:marBottom w:val="0"/>
                      <w:divBdr>
                        <w:top w:val="none" w:sz="0" w:space="0" w:color="auto"/>
                        <w:left w:val="none" w:sz="0" w:space="0" w:color="auto"/>
                        <w:bottom w:val="none" w:sz="0" w:space="0" w:color="auto"/>
                        <w:right w:val="none" w:sz="0" w:space="0" w:color="auto"/>
                      </w:divBdr>
                    </w:div>
                  </w:divsChild>
                </w:div>
                <w:div w:id="92895120">
                  <w:marLeft w:val="0"/>
                  <w:marRight w:val="0"/>
                  <w:marTop w:val="0"/>
                  <w:marBottom w:val="0"/>
                  <w:divBdr>
                    <w:top w:val="none" w:sz="0" w:space="0" w:color="auto"/>
                    <w:left w:val="none" w:sz="0" w:space="0" w:color="auto"/>
                    <w:bottom w:val="none" w:sz="0" w:space="0" w:color="auto"/>
                    <w:right w:val="none" w:sz="0" w:space="0" w:color="auto"/>
                  </w:divBdr>
                  <w:divsChild>
                    <w:div w:id="1381129680">
                      <w:marLeft w:val="0"/>
                      <w:marRight w:val="0"/>
                      <w:marTop w:val="0"/>
                      <w:marBottom w:val="0"/>
                      <w:divBdr>
                        <w:top w:val="none" w:sz="0" w:space="0" w:color="auto"/>
                        <w:left w:val="none" w:sz="0" w:space="0" w:color="auto"/>
                        <w:bottom w:val="none" w:sz="0" w:space="0" w:color="auto"/>
                        <w:right w:val="none" w:sz="0" w:space="0" w:color="auto"/>
                      </w:divBdr>
                    </w:div>
                  </w:divsChild>
                </w:div>
                <w:div w:id="99765921">
                  <w:marLeft w:val="0"/>
                  <w:marRight w:val="0"/>
                  <w:marTop w:val="0"/>
                  <w:marBottom w:val="0"/>
                  <w:divBdr>
                    <w:top w:val="none" w:sz="0" w:space="0" w:color="auto"/>
                    <w:left w:val="none" w:sz="0" w:space="0" w:color="auto"/>
                    <w:bottom w:val="none" w:sz="0" w:space="0" w:color="auto"/>
                    <w:right w:val="none" w:sz="0" w:space="0" w:color="auto"/>
                  </w:divBdr>
                  <w:divsChild>
                    <w:div w:id="688214676">
                      <w:marLeft w:val="0"/>
                      <w:marRight w:val="0"/>
                      <w:marTop w:val="0"/>
                      <w:marBottom w:val="0"/>
                      <w:divBdr>
                        <w:top w:val="none" w:sz="0" w:space="0" w:color="auto"/>
                        <w:left w:val="none" w:sz="0" w:space="0" w:color="auto"/>
                        <w:bottom w:val="none" w:sz="0" w:space="0" w:color="auto"/>
                        <w:right w:val="none" w:sz="0" w:space="0" w:color="auto"/>
                      </w:divBdr>
                    </w:div>
                  </w:divsChild>
                </w:div>
                <w:div w:id="120422287">
                  <w:marLeft w:val="0"/>
                  <w:marRight w:val="0"/>
                  <w:marTop w:val="0"/>
                  <w:marBottom w:val="0"/>
                  <w:divBdr>
                    <w:top w:val="none" w:sz="0" w:space="0" w:color="auto"/>
                    <w:left w:val="none" w:sz="0" w:space="0" w:color="auto"/>
                    <w:bottom w:val="none" w:sz="0" w:space="0" w:color="auto"/>
                    <w:right w:val="none" w:sz="0" w:space="0" w:color="auto"/>
                  </w:divBdr>
                  <w:divsChild>
                    <w:div w:id="67964008">
                      <w:marLeft w:val="0"/>
                      <w:marRight w:val="0"/>
                      <w:marTop w:val="0"/>
                      <w:marBottom w:val="0"/>
                      <w:divBdr>
                        <w:top w:val="none" w:sz="0" w:space="0" w:color="auto"/>
                        <w:left w:val="none" w:sz="0" w:space="0" w:color="auto"/>
                        <w:bottom w:val="none" w:sz="0" w:space="0" w:color="auto"/>
                        <w:right w:val="none" w:sz="0" w:space="0" w:color="auto"/>
                      </w:divBdr>
                    </w:div>
                  </w:divsChild>
                </w:div>
                <w:div w:id="129137476">
                  <w:marLeft w:val="0"/>
                  <w:marRight w:val="0"/>
                  <w:marTop w:val="0"/>
                  <w:marBottom w:val="0"/>
                  <w:divBdr>
                    <w:top w:val="none" w:sz="0" w:space="0" w:color="auto"/>
                    <w:left w:val="none" w:sz="0" w:space="0" w:color="auto"/>
                    <w:bottom w:val="none" w:sz="0" w:space="0" w:color="auto"/>
                    <w:right w:val="none" w:sz="0" w:space="0" w:color="auto"/>
                  </w:divBdr>
                  <w:divsChild>
                    <w:div w:id="1476920567">
                      <w:marLeft w:val="0"/>
                      <w:marRight w:val="0"/>
                      <w:marTop w:val="0"/>
                      <w:marBottom w:val="0"/>
                      <w:divBdr>
                        <w:top w:val="none" w:sz="0" w:space="0" w:color="auto"/>
                        <w:left w:val="none" w:sz="0" w:space="0" w:color="auto"/>
                        <w:bottom w:val="none" w:sz="0" w:space="0" w:color="auto"/>
                        <w:right w:val="none" w:sz="0" w:space="0" w:color="auto"/>
                      </w:divBdr>
                    </w:div>
                  </w:divsChild>
                </w:div>
                <w:div w:id="139541365">
                  <w:marLeft w:val="0"/>
                  <w:marRight w:val="0"/>
                  <w:marTop w:val="0"/>
                  <w:marBottom w:val="0"/>
                  <w:divBdr>
                    <w:top w:val="none" w:sz="0" w:space="0" w:color="auto"/>
                    <w:left w:val="none" w:sz="0" w:space="0" w:color="auto"/>
                    <w:bottom w:val="none" w:sz="0" w:space="0" w:color="auto"/>
                    <w:right w:val="none" w:sz="0" w:space="0" w:color="auto"/>
                  </w:divBdr>
                  <w:divsChild>
                    <w:div w:id="1291785935">
                      <w:marLeft w:val="0"/>
                      <w:marRight w:val="0"/>
                      <w:marTop w:val="0"/>
                      <w:marBottom w:val="0"/>
                      <w:divBdr>
                        <w:top w:val="none" w:sz="0" w:space="0" w:color="auto"/>
                        <w:left w:val="none" w:sz="0" w:space="0" w:color="auto"/>
                        <w:bottom w:val="none" w:sz="0" w:space="0" w:color="auto"/>
                        <w:right w:val="none" w:sz="0" w:space="0" w:color="auto"/>
                      </w:divBdr>
                    </w:div>
                  </w:divsChild>
                </w:div>
                <w:div w:id="139813597">
                  <w:marLeft w:val="0"/>
                  <w:marRight w:val="0"/>
                  <w:marTop w:val="0"/>
                  <w:marBottom w:val="0"/>
                  <w:divBdr>
                    <w:top w:val="none" w:sz="0" w:space="0" w:color="auto"/>
                    <w:left w:val="none" w:sz="0" w:space="0" w:color="auto"/>
                    <w:bottom w:val="none" w:sz="0" w:space="0" w:color="auto"/>
                    <w:right w:val="none" w:sz="0" w:space="0" w:color="auto"/>
                  </w:divBdr>
                  <w:divsChild>
                    <w:div w:id="353843938">
                      <w:marLeft w:val="0"/>
                      <w:marRight w:val="0"/>
                      <w:marTop w:val="0"/>
                      <w:marBottom w:val="0"/>
                      <w:divBdr>
                        <w:top w:val="none" w:sz="0" w:space="0" w:color="auto"/>
                        <w:left w:val="none" w:sz="0" w:space="0" w:color="auto"/>
                        <w:bottom w:val="none" w:sz="0" w:space="0" w:color="auto"/>
                        <w:right w:val="none" w:sz="0" w:space="0" w:color="auto"/>
                      </w:divBdr>
                    </w:div>
                  </w:divsChild>
                </w:div>
                <w:div w:id="175851109">
                  <w:marLeft w:val="0"/>
                  <w:marRight w:val="0"/>
                  <w:marTop w:val="0"/>
                  <w:marBottom w:val="0"/>
                  <w:divBdr>
                    <w:top w:val="none" w:sz="0" w:space="0" w:color="auto"/>
                    <w:left w:val="none" w:sz="0" w:space="0" w:color="auto"/>
                    <w:bottom w:val="none" w:sz="0" w:space="0" w:color="auto"/>
                    <w:right w:val="none" w:sz="0" w:space="0" w:color="auto"/>
                  </w:divBdr>
                  <w:divsChild>
                    <w:div w:id="486212922">
                      <w:marLeft w:val="0"/>
                      <w:marRight w:val="0"/>
                      <w:marTop w:val="0"/>
                      <w:marBottom w:val="0"/>
                      <w:divBdr>
                        <w:top w:val="none" w:sz="0" w:space="0" w:color="auto"/>
                        <w:left w:val="none" w:sz="0" w:space="0" w:color="auto"/>
                        <w:bottom w:val="none" w:sz="0" w:space="0" w:color="auto"/>
                        <w:right w:val="none" w:sz="0" w:space="0" w:color="auto"/>
                      </w:divBdr>
                    </w:div>
                  </w:divsChild>
                </w:div>
                <w:div w:id="183592084">
                  <w:marLeft w:val="0"/>
                  <w:marRight w:val="0"/>
                  <w:marTop w:val="0"/>
                  <w:marBottom w:val="0"/>
                  <w:divBdr>
                    <w:top w:val="none" w:sz="0" w:space="0" w:color="auto"/>
                    <w:left w:val="none" w:sz="0" w:space="0" w:color="auto"/>
                    <w:bottom w:val="none" w:sz="0" w:space="0" w:color="auto"/>
                    <w:right w:val="none" w:sz="0" w:space="0" w:color="auto"/>
                  </w:divBdr>
                  <w:divsChild>
                    <w:div w:id="1467506641">
                      <w:marLeft w:val="0"/>
                      <w:marRight w:val="0"/>
                      <w:marTop w:val="0"/>
                      <w:marBottom w:val="0"/>
                      <w:divBdr>
                        <w:top w:val="none" w:sz="0" w:space="0" w:color="auto"/>
                        <w:left w:val="none" w:sz="0" w:space="0" w:color="auto"/>
                        <w:bottom w:val="none" w:sz="0" w:space="0" w:color="auto"/>
                        <w:right w:val="none" w:sz="0" w:space="0" w:color="auto"/>
                      </w:divBdr>
                    </w:div>
                  </w:divsChild>
                </w:div>
                <w:div w:id="235677279">
                  <w:marLeft w:val="0"/>
                  <w:marRight w:val="0"/>
                  <w:marTop w:val="0"/>
                  <w:marBottom w:val="0"/>
                  <w:divBdr>
                    <w:top w:val="none" w:sz="0" w:space="0" w:color="auto"/>
                    <w:left w:val="none" w:sz="0" w:space="0" w:color="auto"/>
                    <w:bottom w:val="none" w:sz="0" w:space="0" w:color="auto"/>
                    <w:right w:val="none" w:sz="0" w:space="0" w:color="auto"/>
                  </w:divBdr>
                  <w:divsChild>
                    <w:div w:id="1489978346">
                      <w:marLeft w:val="0"/>
                      <w:marRight w:val="0"/>
                      <w:marTop w:val="0"/>
                      <w:marBottom w:val="0"/>
                      <w:divBdr>
                        <w:top w:val="none" w:sz="0" w:space="0" w:color="auto"/>
                        <w:left w:val="none" w:sz="0" w:space="0" w:color="auto"/>
                        <w:bottom w:val="none" w:sz="0" w:space="0" w:color="auto"/>
                        <w:right w:val="none" w:sz="0" w:space="0" w:color="auto"/>
                      </w:divBdr>
                    </w:div>
                  </w:divsChild>
                </w:div>
                <w:div w:id="255480460">
                  <w:marLeft w:val="0"/>
                  <w:marRight w:val="0"/>
                  <w:marTop w:val="0"/>
                  <w:marBottom w:val="0"/>
                  <w:divBdr>
                    <w:top w:val="none" w:sz="0" w:space="0" w:color="auto"/>
                    <w:left w:val="none" w:sz="0" w:space="0" w:color="auto"/>
                    <w:bottom w:val="none" w:sz="0" w:space="0" w:color="auto"/>
                    <w:right w:val="none" w:sz="0" w:space="0" w:color="auto"/>
                  </w:divBdr>
                  <w:divsChild>
                    <w:div w:id="978414249">
                      <w:marLeft w:val="0"/>
                      <w:marRight w:val="0"/>
                      <w:marTop w:val="0"/>
                      <w:marBottom w:val="0"/>
                      <w:divBdr>
                        <w:top w:val="none" w:sz="0" w:space="0" w:color="auto"/>
                        <w:left w:val="none" w:sz="0" w:space="0" w:color="auto"/>
                        <w:bottom w:val="none" w:sz="0" w:space="0" w:color="auto"/>
                        <w:right w:val="none" w:sz="0" w:space="0" w:color="auto"/>
                      </w:divBdr>
                    </w:div>
                  </w:divsChild>
                </w:div>
                <w:div w:id="279186827">
                  <w:marLeft w:val="0"/>
                  <w:marRight w:val="0"/>
                  <w:marTop w:val="0"/>
                  <w:marBottom w:val="0"/>
                  <w:divBdr>
                    <w:top w:val="none" w:sz="0" w:space="0" w:color="auto"/>
                    <w:left w:val="none" w:sz="0" w:space="0" w:color="auto"/>
                    <w:bottom w:val="none" w:sz="0" w:space="0" w:color="auto"/>
                    <w:right w:val="none" w:sz="0" w:space="0" w:color="auto"/>
                  </w:divBdr>
                  <w:divsChild>
                    <w:div w:id="1916010646">
                      <w:marLeft w:val="0"/>
                      <w:marRight w:val="0"/>
                      <w:marTop w:val="0"/>
                      <w:marBottom w:val="0"/>
                      <w:divBdr>
                        <w:top w:val="none" w:sz="0" w:space="0" w:color="auto"/>
                        <w:left w:val="none" w:sz="0" w:space="0" w:color="auto"/>
                        <w:bottom w:val="none" w:sz="0" w:space="0" w:color="auto"/>
                        <w:right w:val="none" w:sz="0" w:space="0" w:color="auto"/>
                      </w:divBdr>
                    </w:div>
                  </w:divsChild>
                </w:div>
                <w:div w:id="280772177">
                  <w:marLeft w:val="0"/>
                  <w:marRight w:val="0"/>
                  <w:marTop w:val="0"/>
                  <w:marBottom w:val="0"/>
                  <w:divBdr>
                    <w:top w:val="none" w:sz="0" w:space="0" w:color="auto"/>
                    <w:left w:val="none" w:sz="0" w:space="0" w:color="auto"/>
                    <w:bottom w:val="none" w:sz="0" w:space="0" w:color="auto"/>
                    <w:right w:val="none" w:sz="0" w:space="0" w:color="auto"/>
                  </w:divBdr>
                  <w:divsChild>
                    <w:div w:id="1015035795">
                      <w:marLeft w:val="0"/>
                      <w:marRight w:val="0"/>
                      <w:marTop w:val="0"/>
                      <w:marBottom w:val="0"/>
                      <w:divBdr>
                        <w:top w:val="none" w:sz="0" w:space="0" w:color="auto"/>
                        <w:left w:val="none" w:sz="0" w:space="0" w:color="auto"/>
                        <w:bottom w:val="none" w:sz="0" w:space="0" w:color="auto"/>
                        <w:right w:val="none" w:sz="0" w:space="0" w:color="auto"/>
                      </w:divBdr>
                    </w:div>
                  </w:divsChild>
                </w:div>
                <w:div w:id="369495857">
                  <w:marLeft w:val="0"/>
                  <w:marRight w:val="0"/>
                  <w:marTop w:val="0"/>
                  <w:marBottom w:val="0"/>
                  <w:divBdr>
                    <w:top w:val="none" w:sz="0" w:space="0" w:color="auto"/>
                    <w:left w:val="none" w:sz="0" w:space="0" w:color="auto"/>
                    <w:bottom w:val="none" w:sz="0" w:space="0" w:color="auto"/>
                    <w:right w:val="none" w:sz="0" w:space="0" w:color="auto"/>
                  </w:divBdr>
                  <w:divsChild>
                    <w:div w:id="1073816475">
                      <w:marLeft w:val="0"/>
                      <w:marRight w:val="0"/>
                      <w:marTop w:val="0"/>
                      <w:marBottom w:val="0"/>
                      <w:divBdr>
                        <w:top w:val="none" w:sz="0" w:space="0" w:color="auto"/>
                        <w:left w:val="none" w:sz="0" w:space="0" w:color="auto"/>
                        <w:bottom w:val="none" w:sz="0" w:space="0" w:color="auto"/>
                        <w:right w:val="none" w:sz="0" w:space="0" w:color="auto"/>
                      </w:divBdr>
                    </w:div>
                  </w:divsChild>
                </w:div>
                <w:div w:id="415135677">
                  <w:marLeft w:val="0"/>
                  <w:marRight w:val="0"/>
                  <w:marTop w:val="0"/>
                  <w:marBottom w:val="0"/>
                  <w:divBdr>
                    <w:top w:val="none" w:sz="0" w:space="0" w:color="auto"/>
                    <w:left w:val="none" w:sz="0" w:space="0" w:color="auto"/>
                    <w:bottom w:val="none" w:sz="0" w:space="0" w:color="auto"/>
                    <w:right w:val="none" w:sz="0" w:space="0" w:color="auto"/>
                  </w:divBdr>
                  <w:divsChild>
                    <w:div w:id="1280145407">
                      <w:marLeft w:val="0"/>
                      <w:marRight w:val="0"/>
                      <w:marTop w:val="0"/>
                      <w:marBottom w:val="0"/>
                      <w:divBdr>
                        <w:top w:val="none" w:sz="0" w:space="0" w:color="auto"/>
                        <w:left w:val="none" w:sz="0" w:space="0" w:color="auto"/>
                        <w:bottom w:val="none" w:sz="0" w:space="0" w:color="auto"/>
                        <w:right w:val="none" w:sz="0" w:space="0" w:color="auto"/>
                      </w:divBdr>
                    </w:div>
                  </w:divsChild>
                </w:div>
                <w:div w:id="427653918">
                  <w:marLeft w:val="0"/>
                  <w:marRight w:val="0"/>
                  <w:marTop w:val="0"/>
                  <w:marBottom w:val="0"/>
                  <w:divBdr>
                    <w:top w:val="none" w:sz="0" w:space="0" w:color="auto"/>
                    <w:left w:val="none" w:sz="0" w:space="0" w:color="auto"/>
                    <w:bottom w:val="none" w:sz="0" w:space="0" w:color="auto"/>
                    <w:right w:val="none" w:sz="0" w:space="0" w:color="auto"/>
                  </w:divBdr>
                  <w:divsChild>
                    <w:div w:id="400951234">
                      <w:marLeft w:val="0"/>
                      <w:marRight w:val="0"/>
                      <w:marTop w:val="0"/>
                      <w:marBottom w:val="0"/>
                      <w:divBdr>
                        <w:top w:val="none" w:sz="0" w:space="0" w:color="auto"/>
                        <w:left w:val="none" w:sz="0" w:space="0" w:color="auto"/>
                        <w:bottom w:val="none" w:sz="0" w:space="0" w:color="auto"/>
                        <w:right w:val="none" w:sz="0" w:space="0" w:color="auto"/>
                      </w:divBdr>
                    </w:div>
                  </w:divsChild>
                </w:div>
                <w:div w:id="442770379">
                  <w:marLeft w:val="0"/>
                  <w:marRight w:val="0"/>
                  <w:marTop w:val="0"/>
                  <w:marBottom w:val="0"/>
                  <w:divBdr>
                    <w:top w:val="none" w:sz="0" w:space="0" w:color="auto"/>
                    <w:left w:val="none" w:sz="0" w:space="0" w:color="auto"/>
                    <w:bottom w:val="none" w:sz="0" w:space="0" w:color="auto"/>
                    <w:right w:val="none" w:sz="0" w:space="0" w:color="auto"/>
                  </w:divBdr>
                  <w:divsChild>
                    <w:div w:id="1434979840">
                      <w:marLeft w:val="0"/>
                      <w:marRight w:val="0"/>
                      <w:marTop w:val="0"/>
                      <w:marBottom w:val="0"/>
                      <w:divBdr>
                        <w:top w:val="none" w:sz="0" w:space="0" w:color="auto"/>
                        <w:left w:val="none" w:sz="0" w:space="0" w:color="auto"/>
                        <w:bottom w:val="none" w:sz="0" w:space="0" w:color="auto"/>
                        <w:right w:val="none" w:sz="0" w:space="0" w:color="auto"/>
                      </w:divBdr>
                    </w:div>
                  </w:divsChild>
                </w:div>
                <w:div w:id="458426429">
                  <w:marLeft w:val="0"/>
                  <w:marRight w:val="0"/>
                  <w:marTop w:val="0"/>
                  <w:marBottom w:val="0"/>
                  <w:divBdr>
                    <w:top w:val="none" w:sz="0" w:space="0" w:color="auto"/>
                    <w:left w:val="none" w:sz="0" w:space="0" w:color="auto"/>
                    <w:bottom w:val="none" w:sz="0" w:space="0" w:color="auto"/>
                    <w:right w:val="none" w:sz="0" w:space="0" w:color="auto"/>
                  </w:divBdr>
                  <w:divsChild>
                    <w:div w:id="226499496">
                      <w:marLeft w:val="0"/>
                      <w:marRight w:val="0"/>
                      <w:marTop w:val="0"/>
                      <w:marBottom w:val="0"/>
                      <w:divBdr>
                        <w:top w:val="none" w:sz="0" w:space="0" w:color="auto"/>
                        <w:left w:val="none" w:sz="0" w:space="0" w:color="auto"/>
                        <w:bottom w:val="none" w:sz="0" w:space="0" w:color="auto"/>
                        <w:right w:val="none" w:sz="0" w:space="0" w:color="auto"/>
                      </w:divBdr>
                    </w:div>
                  </w:divsChild>
                </w:div>
                <w:div w:id="492835267">
                  <w:marLeft w:val="0"/>
                  <w:marRight w:val="0"/>
                  <w:marTop w:val="0"/>
                  <w:marBottom w:val="0"/>
                  <w:divBdr>
                    <w:top w:val="none" w:sz="0" w:space="0" w:color="auto"/>
                    <w:left w:val="none" w:sz="0" w:space="0" w:color="auto"/>
                    <w:bottom w:val="none" w:sz="0" w:space="0" w:color="auto"/>
                    <w:right w:val="none" w:sz="0" w:space="0" w:color="auto"/>
                  </w:divBdr>
                  <w:divsChild>
                    <w:div w:id="1409229413">
                      <w:marLeft w:val="0"/>
                      <w:marRight w:val="0"/>
                      <w:marTop w:val="0"/>
                      <w:marBottom w:val="0"/>
                      <w:divBdr>
                        <w:top w:val="none" w:sz="0" w:space="0" w:color="auto"/>
                        <w:left w:val="none" w:sz="0" w:space="0" w:color="auto"/>
                        <w:bottom w:val="none" w:sz="0" w:space="0" w:color="auto"/>
                        <w:right w:val="none" w:sz="0" w:space="0" w:color="auto"/>
                      </w:divBdr>
                    </w:div>
                  </w:divsChild>
                </w:div>
                <w:div w:id="525025156">
                  <w:marLeft w:val="0"/>
                  <w:marRight w:val="0"/>
                  <w:marTop w:val="0"/>
                  <w:marBottom w:val="0"/>
                  <w:divBdr>
                    <w:top w:val="none" w:sz="0" w:space="0" w:color="auto"/>
                    <w:left w:val="none" w:sz="0" w:space="0" w:color="auto"/>
                    <w:bottom w:val="none" w:sz="0" w:space="0" w:color="auto"/>
                    <w:right w:val="none" w:sz="0" w:space="0" w:color="auto"/>
                  </w:divBdr>
                  <w:divsChild>
                    <w:div w:id="184174581">
                      <w:marLeft w:val="0"/>
                      <w:marRight w:val="0"/>
                      <w:marTop w:val="0"/>
                      <w:marBottom w:val="0"/>
                      <w:divBdr>
                        <w:top w:val="none" w:sz="0" w:space="0" w:color="auto"/>
                        <w:left w:val="none" w:sz="0" w:space="0" w:color="auto"/>
                        <w:bottom w:val="none" w:sz="0" w:space="0" w:color="auto"/>
                        <w:right w:val="none" w:sz="0" w:space="0" w:color="auto"/>
                      </w:divBdr>
                    </w:div>
                  </w:divsChild>
                </w:div>
                <w:div w:id="532963349">
                  <w:marLeft w:val="0"/>
                  <w:marRight w:val="0"/>
                  <w:marTop w:val="0"/>
                  <w:marBottom w:val="0"/>
                  <w:divBdr>
                    <w:top w:val="none" w:sz="0" w:space="0" w:color="auto"/>
                    <w:left w:val="none" w:sz="0" w:space="0" w:color="auto"/>
                    <w:bottom w:val="none" w:sz="0" w:space="0" w:color="auto"/>
                    <w:right w:val="none" w:sz="0" w:space="0" w:color="auto"/>
                  </w:divBdr>
                  <w:divsChild>
                    <w:div w:id="966163439">
                      <w:marLeft w:val="0"/>
                      <w:marRight w:val="0"/>
                      <w:marTop w:val="0"/>
                      <w:marBottom w:val="0"/>
                      <w:divBdr>
                        <w:top w:val="none" w:sz="0" w:space="0" w:color="auto"/>
                        <w:left w:val="none" w:sz="0" w:space="0" w:color="auto"/>
                        <w:bottom w:val="none" w:sz="0" w:space="0" w:color="auto"/>
                        <w:right w:val="none" w:sz="0" w:space="0" w:color="auto"/>
                      </w:divBdr>
                    </w:div>
                  </w:divsChild>
                </w:div>
                <w:div w:id="550926061">
                  <w:marLeft w:val="0"/>
                  <w:marRight w:val="0"/>
                  <w:marTop w:val="0"/>
                  <w:marBottom w:val="0"/>
                  <w:divBdr>
                    <w:top w:val="none" w:sz="0" w:space="0" w:color="auto"/>
                    <w:left w:val="none" w:sz="0" w:space="0" w:color="auto"/>
                    <w:bottom w:val="none" w:sz="0" w:space="0" w:color="auto"/>
                    <w:right w:val="none" w:sz="0" w:space="0" w:color="auto"/>
                  </w:divBdr>
                  <w:divsChild>
                    <w:div w:id="520557146">
                      <w:marLeft w:val="0"/>
                      <w:marRight w:val="0"/>
                      <w:marTop w:val="0"/>
                      <w:marBottom w:val="0"/>
                      <w:divBdr>
                        <w:top w:val="none" w:sz="0" w:space="0" w:color="auto"/>
                        <w:left w:val="none" w:sz="0" w:space="0" w:color="auto"/>
                        <w:bottom w:val="none" w:sz="0" w:space="0" w:color="auto"/>
                        <w:right w:val="none" w:sz="0" w:space="0" w:color="auto"/>
                      </w:divBdr>
                    </w:div>
                  </w:divsChild>
                </w:div>
                <w:div w:id="573517793">
                  <w:marLeft w:val="0"/>
                  <w:marRight w:val="0"/>
                  <w:marTop w:val="0"/>
                  <w:marBottom w:val="0"/>
                  <w:divBdr>
                    <w:top w:val="none" w:sz="0" w:space="0" w:color="auto"/>
                    <w:left w:val="none" w:sz="0" w:space="0" w:color="auto"/>
                    <w:bottom w:val="none" w:sz="0" w:space="0" w:color="auto"/>
                    <w:right w:val="none" w:sz="0" w:space="0" w:color="auto"/>
                  </w:divBdr>
                  <w:divsChild>
                    <w:div w:id="363748136">
                      <w:marLeft w:val="0"/>
                      <w:marRight w:val="0"/>
                      <w:marTop w:val="0"/>
                      <w:marBottom w:val="0"/>
                      <w:divBdr>
                        <w:top w:val="none" w:sz="0" w:space="0" w:color="auto"/>
                        <w:left w:val="none" w:sz="0" w:space="0" w:color="auto"/>
                        <w:bottom w:val="none" w:sz="0" w:space="0" w:color="auto"/>
                        <w:right w:val="none" w:sz="0" w:space="0" w:color="auto"/>
                      </w:divBdr>
                    </w:div>
                  </w:divsChild>
                </w:div>
                <w:div w:id="603876833">
                  <w:marLeft w:val="0"/>
                  <w:marRight w:val="0"/>
                  <w:marTop w:val="0"/>
                  <w:marBottom w:val="0"/>
                  <w:divBdr>
                    <w:top w:val="none" w:sz="0" w:space="0" w:color="auto"/>
                    <w:left w:val="none" w:sz="0" w:space="0" w:color="auto"/>
                    <w:bottom w:val="none" w:sz="0" w:space="0" w:color="auto"/>
                    <w:right w:val="none" w:sz="0" w:space="0" w:color="auto"/>
                  </w:divBdr>
                  <w:divsChild>
                    <w:div w:id="1537230887">
                      <w:marLeft w:val="0"/>
                      <w:marRight w:val="0"/>
                      <w:marTop w:val="0"/>
                      <w:marBottom w:val="0"/>
                      <w:divBdr>
                        <w:top w:val="none" w:sz="0" w:space="0" w:color="auto"/>
                        <w:left w:val="none" w:sz="0" w:space="0" w:color="auto"/>
                        <w:bottom w:val="none" w:sz="0" w:space="0" w:color="auto"/>
                        <w:right w:val="none" w:sz="0" w:space="0" w:color="auto"/>
                      </w:divBdr>
                    </w:div>
                  </w:divsChild>
                </w:div>
                <w:div w:id="653412576">
                  <w:marLeft w:val="0"/>
                  <w:marRight w:val="0"/>
                  <w:marTop w:val="0"/>
                  <w:marBottom w:val="0"/>
                  <w:divBdr>
                    <w:top w:val="none" w:sz="0" w:space="0" w:color="auto"/>
                    <w:left w:val="none" w:sz="0" w:space="0" w:color="auto"/>
                    <w:bottom w:val="none" w:sz="0" w:space="0" w:color="auto"/>
                    <w:right w:val="none" w:sz="0" w:space="0" w:color="auto"/>
                  </w:divBdr>
                  <w:divsChild>
                    <w:div w:id="488793640">
                      <w:marLeft w:val="0"/>
                      <w:marRight w:val="0"/>
                      <w:marTop w:val="0"/>
                      <w:marBottom w:val="0"/>
                      <w:divBdr>
                        <w:top w:val="none" w:sz="0" w:space="0" w:color="auto"/>
                        <w:left w:val="none" w:sz="0" w:space="0" w:color="auto"/>
                        <w:bottom w:val="none" w:sz="0" w:space="0" w:color="auto"/>
                        <w:right w:val="none" w:sz="0" w:space="0" w:color="auto"/>
                      </w:divBdr>
                    </w:div>
                  </w:divsChild>
                </w:div>
                <w:div w:id="660349558">
                  <w:marLeft w:val="0"/>
                  <w:marRight w:val="0"/>
                  <w:marTop w:val="0"/>
                  <w:marBottom w:val="0"/>
                  <w:divBdr>
                    <w:top w:val="none" w:sz="0" w:space="0" w:color="auto"/>
                    <w:left w:val="none" w:sz="0" w:space="0" w:color="auto"/>
                    <w:bottom w:val="none" w:sz="0" w:space="0" w:color="auto"/>
                    <w:right w:val="none" w:sz="0" w:space="0" w:color="auto"/>
                  </w:divBdr>
                  <w:divsChild>
                    <w:div w:id="1822036037">
                      <w:marLeft w:val="0"/>
                      <w:marRight w:val="0"/>
                      <w:marTop w:val="0"/>
                      <w:marBottom w:val="0"/>
                      <w:divBdr>
                        <w:top w:val="none" w:sz="0" w:space="0" w:color="auto"/>
                        <w:left w:val="none" w:sz="0" w:space="0" w:color="auto"/>
                        <w:bottom w:val="none" w:sz="0" w:space="0" w:color="auto"/>
                        <w:right w:val="none" w:sz="0" w:space="0" w:color="auto"/>
                      </w:divBdr>
                    </w:div>
                  </w:divsChild>
                </w:div>
                <w:div w:id="662470632">
                  <w:marLeft w:val="0"/>
                  <w:marRight w:val="0"/>
                  <w:marTop w:val="0"/>
                  <w:marBottom w:val="0"/>
                  <w:divBdr>
                    <w:top w:val="none" w:sz="0" w:space="0" w:color="auto"/>
                    <w:left w:val="none" w:sz="0" w:space="0" w:color="auto"/>
                    <w:bottom w:val="none" w:sz="0" w:space="0" w:color="auto"/>
                    <w:right w:val="none" w:sz="0" w:space="0" w:color="auto"/>
                  </w:divBdr>
                  <w:divsChild>
                    <w:div w:id="1532571078">
                      <w:marLeft w:val="0"/>
                      <w:marRight w:val="0"/>
                      <w:marTop w:val="0"/>
                      <w:marBottom w:val="0"/>
                      <w:divBdr>
                        <w:top w:val="none" w:sz="0" w:space="0" w:color="auto"/>
                        <w:left w:val="none" w:sz="0" w:space="0" w:color="auto"/>
                        <w:bottom w:val="none" w:sz="0" w:space="0" w:color="auto"/>
                        <w:right w:val="none" w:sz="0" w:space="0" w:color="auto"/>
                      </w:divBdr>
                    </w:div>
                  </w:divsChild>
                </w:div>
                <w:div w:id="680089541">
                  <w:marLeft w:val="0"/>
                  <w:marRight w:val="0"/>
                  <w:marTop w:val="0"/>
                  <w:marBottom w:val="0"/>
                  <w:divBdr>
                    <w:top w:val="none" w:sz="0" w:space="0" w:color="auto"/>
                    <w:left w:val="none" w:sz="0" w:space="0" w:color="auto"/>
                    <w:bottom w:val="none" w:sz="0" w:space="0" w:color="auto"/>
                    <w:right w:val="none" w:sz="0" w:space="0" w:color="auto"/>
                  </w:divBdr>
                  <w:divsChild>
                    <w:div w:id="1738286050">
                      <w:marLeft w:val="0"/>
                      <w:marRight w:val="0"/>
                      <w:marTop w:val="0"/>
                      <w:marBottom w:val="0"/>
                      <w:divBdr>
                        <w:top w:val="none" w:sz="0" w:space="0" w:color="auto"/>
                        <w:left w:val="none" w:sz="0" w:space="0" w:color="auto"/>
                        <w:bottom w:val="none" w:sz="0" w:space="0" w:color="auto"/>
                        <w:right w:val="none" w:sz="0" w:space="0" w:color="auto"/>
                      </w:divBdr>
                    </w:div>
                  </w:divsChild>
                </w:div>
                <w:div w:id="700401060">
                  <w:marLeft w:val="0"/>
                  <w:marRight w:val="0"/>
                  <w:marTop w:val="0"/>
                  <w:marBottom w:val="0"/>
                  <w:divBdr>
                    <w:top w:val="none" w:sz="0" w:space="0" w:color="auto"/>
                    <w:left w:val="none" w:sz="0" w:space="0" w:color="auto"/>
                    <w:bottom w:val="none" w:sz="0" w:space="0" w:color="auto"/>
                    <w:right w:val="none" w:sz="0" w:space="0" w:color="auto"/>
                  </w:divBdr>
                  <w:divsChild>
                    <w:div w:id="325019443">
                      <w:marLeft w:val="0"/>
                      <w:marRight w:val="0"/>
                      <w:marTop w:val="0"/>
                      <w:marBottom w:val="0"/>
                      <w:divBdr>
                        <w:top w:val="none" w:sz="0" w:space="0" w:color="auto"/>
                        <w:left w:val="none" w:sz="0" w:space="0" w:color="auto"/>
                        <w:bottom w:val="none" w:sz="0" w:space="0" w:color="auto"/>
                        <w:right w:val="none" w:sz="0" w:space="0" w:color="auto"/>
                      </w:divBdr>
                    </w:div>
                  </w:divsChild>
                </w:div>
                <w:div w:id="798456445">
                  <w:marLeft w:val="0"/>
                  <w:marRight w:val="0"/>
                  <w:marTop w:val="0"/>
                  <w:marBottom w:val="0"/>
                  <w:divBdr>
                    <w:top w:val="none" w:sz="0" w:space="0" w:color="auto"/>
                    <w:left w:val="none" w:sz="0" w:space="0" w:color="auto"/>
                    <w:bottom w:val="none" w:sz="0" w:space="0" w:color="auto"/>
                    <w:right w:val="none" w:sz="0" w:space="0" w:color="auto"/>
                  </w:divBdr>
                  <w:divsChild>
                    <w:div w:id="1427846683">
                      <w:marLeft w:val="0"/>
                      <w:marRight w:val="0"/>
                      <w:marTop w:val="0"/>
                      <w:marBottom w:val="0"/>
                      <w:divBdr>
                        <w:top w:val="none" w:sz="0" w:space="0" w:color="auto"/>
                        <w:left w:val="none" w:sz="0" w:space="0" w:color="auto"/>
                        <w:bottom w:val="none" w:sz="0" w:space="0" w:color="auto"/>
                        <w:right w:val="none" w:sz="0" w:space="0" w:color="auto"/>
                      </w:divBdr>
                    </w:div>
                  </w:divsChild>
                </w:div>
                <w:div w:id="812872595">
                  <w:marLeft w:val="0"/>
                  <w:marRight w:val="0"/>
                  <w:marTop w:val="0"/>
                  <w:marBottom w:val="0"/>
                  <w:divBdr>
                    <w:top w:val="none" w:sz="0" w:space="0" w:color="auto"/>
                    <w:left w:val="none" w:sz="0" w:space="0" w:color="auto"/>
                    <w:bottom w:val="none" w:sz="0" w:space="0" w:color="auto"/>
                    <w:right w:val="none" w:sz="0" w:space="0" w:color="auto"/>
                  </w:divBdr>
                  <w:divsChild>
                    <w:div w:id="1308045774">
                      <w:marLeft w:val="0"/>
                      <w:marRight w:val="0"/>
                      <w:marTop w:val="0"/>
                      <w:marBottom w:val="0"/>
                      <w:divBdr>
                        <w:top w:val="none" w:sz="0" w:space="0" w:color="auto"/>
                        <w:left w:val="none" w:sz="0" w:space="0" w:color="auto"/>
                        <w:bottom w:val="none" w:sz="0" w:space="0" w:color="auto"/>
                        <w:right w:val="none" w:sz="0" w:space="0" w:color="auto"/>
                      </w:divBdr>
                    </w:div>
                  </w:divsChild>
                </w:div>
                <w:div w:id="826020644">
                  <w:marLeft w:val="0"/>
                  <w:marRight w:val="0"/>
                  <w:marTop w:val="0"/>
                  <w:marBottom w:val="0"/>
                  <w:divBdr>
                    <w:top w:val="none" w:sz="0" w:space="0" w:color="auto"/>
                    <w:left w:val="none" w:sz="0" w:space="0" w:color="auto"/>
                    <w:bottom w:val="none" w:sz="0" w:space="0" w:color="auto"/>
                    <w:right w:val="none" w:sz="0" w:space="0" w:color="auto"/>
                  </w:divBdr>
                  <w:divsChild>
                    <w:div w:id="746076045">
                      <w:marLeft w:val="0"/>
                      <w:marRight w:val="0"/>
                      <w:marTop w:val="0"/>
                      <w:marBottom w:val="0"/>
                      <w:divBdr>
                        <w:top w:val="none" w:sz="0" w:space="0" w:color="auto"/>
                        <w:left w:val="none" w:sz="0" w:space="0" w:color="auto"/>
                        <w:bottom w:val="none" w:sz="0" w:space="0" w:color="auto"/>
                        <w:right w:val="none" w:sz="0" w:space="0" w:color="auto"/>
                      </w:divBdr>
                    </w:div>
                  </w:divsChild>
                </w:div>
                <w:div w:id="837232101">
                  <w:marLeft w:val="0"/>
                  <w:marRight w:val="0"/>
                  <w:marTop w:val="0"/>
                  <w:marBottom w:val="0"/>
                  <w:divBdr>
                    <w:top w:val="none" w:sz="0" w:space="0" w:color="auto"/>
                    <w:left w:val="none" w:sz="0" w:space="0" w:color="auto"/>
                    <w:bottom w:val="none" w:sz="0" w:space="0" w:color="auto"/>
                    <w:right w:val="none" w:sz="0" w:space="0" w:color="auto"/>
                  </w:divBdr>
                  <w:divsChild>
                    <w:div w:id="846749177">
                      <w:marLeft w:val="0"/>
                      <w:marRight w:val="0"/>
                      <w:marTop w:val="0"/>
                      <w:marBottom w:val="0"/>
                      <w:divBdr>
                        <w:top w:val="none" w:sz="0" w:space="0" w:color="auto"/>
                        <w:left w:val="none" w:sz="0" w:space="0" w:color="auto"/>
                        <w:bottom w:val="none" w:sz="0" w:space="0" w:color="auto"/>
                        <w:right w:val="none" w:sz="0" w:space="0" w:color="auto"/>
                      </w:divBdr>
                    </w:div>
                  </w:divsChild>
                </w:div>
                <w:div w:id="860320503">
                  <w:marLeft w:val="0"/>
                  <w:marRight w:val="0"/>
                  <w:marTop w:val="0"/>
                  <w:marBottom w:val="0"/>
                  <w:divBdr>
                    <w:top w:val="none" w:sz="0" w:space="0" w:color="auto"/>
                    <w:left w:val="none" w:sz="0" w:space="0" w:color="auto"/>
                    <w:bottom w:val="none" w:sz="0" w:space="0" w:color="auto"/>
                    <w:right w:val="none" w:sz="0" w:space="0" w:color="auto"/>
                  </w:divBdr>
                  <w:divsChild>
                    <w:div w:id="1995137369">
                      <w:marLeft w:val="0"/>
                      <w:marRight w:val="0"/>
                      <w:marTop w:val="0"/>
                      <w:marBottom w:val="0"/>
                      <w:divBdr>
                        <w:top w:val="none" w:sz="0" w:space="0" w:color="auto"/>
                        <w:left w:val="none" w:sz="0" w:space="0" w:color="auto"/>
                        <w:bottom w:val="none" w:sz="0" w:space="0" w:color="auto"/>
                        <w:right w:val="none" w:sz="0" w:space="0" w:color="auto"/>
                      </w:divBdr>
                    </w:div>
                  </w:divsChild>
                </w:div>
                <w:div w:id="887373048">
                  <w:marLeft w:val="0"/>
                  <w:marRight w:val="0"/>
                  <w:marTop w:val="0"/>
                  <w:marBottom w:val="0"/>
                  <w:divBdr>
                    <w:top w:val="none" w:sz="0" w:space="0" w:color="auto"/>
                    <w:left w:val="none" w:sz="0" w:space="0" w:color="auto"/>
                    <w:bottom w:val="none" w:sz="0" w:space="0" w:color="auto"/>
                    <w:right w:val="none" w:sz="0" w:space="0" w:color="auto"/>
                  </w:divBdr>
                  <w:divsChild>
                    <w:div w:id="346950091">
                      <w:marLeft w:val="0"/>
                      <w:marRight w:val="0"/>
                      <w:marTop w:val="0"/>
                      <w:marBottom w:val="0"/>
                      <w:divBdr>
                        <w:top w:val="none" w:sz="0" w:space="0" w:color="auto"/>
                        <w:left w:val="none" w:sz="0" w:space="0" w:color="auto"/>
                        <w:bottom w:val="none" w:sz="0" w:space="0" w:color="auto"/>
                        <w:right w:val="none" w:sz="0" w:space="0" w:color="auto"/>
                      </w:divBdr>
                    </w:div>
                  </w:divsChild>
                </w:div>
                <w:div w:id="900673291">
                  <w:marLeft w:val="0"/>
                  <w:marRight w:val="0"/>
                  <w:marTop w:val="0"/>
                  <w:marBottom w:val="0"/>
                  <w:divBdr>
                    <w:top w:val="none" w:sz="0" w:space="0" w:color="auto"/>
                    <w:left w:val="none" w:sz="0" w:space="0" w:color="auto"/>
                    <w:bottom w:val="none" w:sz="0" w:space="0" w:color="auto"/>
                    <w:right w:val="none" w:sz="0" w:space="0" w:color="auto"/>
                  </w:divBdr>
                  <w:divsChild>
                    <w:div w:id="875581390">
                      <w:marLeft w:val="0"/>
                      <w:marRight w:val="0"/>
                      <w:marTop w:val="0"/>
                      <w:marBottom w:val="0"/>
                      <w:divBdr>
                        <w:top w:val="none" w:sz="0" w:space="0" w:color="auto"/>
                        <w:left w:val="none" w:sz="0" w:space="0" w:color="auto"/>
                        <w:bottom w:val="none" w:sz="0" w:space="0" w:color="auto"/>
                        <w:right w:val="none" w:sz="0" w:space="0" w:color="auto"/>
                      </w:divBdr>
                    </w:div>
                  </w:divsChild>
                </w:div>
                <w:div w:id="925918663">
                  <w:marLeft w:val="0"/>
                  <w:marRight w:val="0"/>
                  <w:marTop w:val="0"/>
                  <w:marBottom w:val="0"/>
                  <w:divBdr>
                    <w:top w:val="none" w:sz="0" w:space="0" w:color="auto"/>
                    <w:left w:val="none" w:sz="0" w:space="0" w:color="auto"/>
                    <w:bottom w:val="none" w:sz="0" w:space="0" w:color="auto"/>
                    <w:right w:val="none" w:sz="0" w:space="0" w:color="auto"/>
                  </w:divBdr>
                  <w:divsChild>
                    <w:div w:id="1747800595">
                      <w:marLeft w:val="0"/>
                      <w:marRight w:val="0"/>
                      <w:marTop w:val="0"/>
                      <w:marBottom w:val="0"/>
                      <w:divBdr>
                        <w:top w:val="none" w:sz="0" w:space="0" w:color="auto"/>
                        <w:left w:val="none" w:sz="0" w:space="0" w:color="auto"/>
                        <w:bottom w:val="none" w:sz="0" w:space="0" w:color="auto"/>
                        <w:right w:val="none" w:sz="0" w:space="0" w:color="auto"/>
                      </w:divBdr>
                    </w:div>
                  </w:divsChild>
                </w:div>
                <w:div w:id="959142155">
                  <w:marLeft w:val="0"/>
                  <w:marRight w:val="0"/>
                  <w:marTop w:val="0"/>
                  <w:marBottom w:val="0"/>
                  <w:divBdr>
                    <w:top w:val="none" w:sz="0" w:space="0" w:color="auto"/>
                    <w:left w:val="none" w:sz="0" w:space="0" w:color="auto"/>
                    <w:bottom w:val="none" w:sz="0" w:space="0" w:color="auto"/>
                    <w:right w:val="none" w:sz="0" w:space="0" w:color="auto"/>
                  </w:divBdr>
                  <w:divsChild>
                    <w:div w:id="477041530">
                      <w:marLeft w:val="0"/>
                      <w:marRight w:val="0"/>
                      <w:marTop w:val="0"/>
                      <w:marBottom w:val="0"/>
                      <w:divBdr>
                        <w:top w:val="none" w:sz="0" w:space="0" w:color="auto"/>
                        <w:left w:val="none" w:sz="0" w:space="0" w:color="auto"/>
                        <w:bottom w:val="none" w:sz="0" w:space="0" w:color="auto"/>
                        <w:right w:val="none" w:sz="0" w:space="0" w:color="auto"/>
                      </w:divBdr>
                    </w:div>
                  </w:divsChild>
                </w:div>
                <w:div w:id="999622145">
                  <w:marLeft w:val="0"/>
                  <w:marRight w:val="0"/>
                  <w:marTop w:val="0"/>
                  <w:marBottom w:val="0"/>
                  <w:divBdr>
                    <w:top w:val="none" w:sz="0" w:space="0" w:color="auto"/>
                    <w:left w:val="none" w:sz="0" w:space="0" w:color="auto"/>
                    <w:bottom w:val="none" w:sz="0" w:space="0" w:color="auto"/>
                    <w:right w:val="none" w:sz="0" w:space="0" w:color="auto"/>
                  </w:divBdr>
                  <w:divsChild>
                    <w:div w:id="256408616">
                      <w:marLeft w:val="0"/>
                      <w:marRight w:val="0"/>
                      <w:marTop w:val="0"/>
                      <w:marBottom w:val="0"/>
                      <w:divBdr>
                        <w:top w:val="none" w:sz="0" w:space="0" w:color="auto"/>
                        <w:left w:val="none" w:sz="0" w:space="0" w:color="auto"/>
                        <w:bottom w:val="none" w:sz="0" w:space="0" w:color="auto"/>
                        <w:right w:val="none" w:sz="0" w:space="0" w:color="auto"/>
                      </w:divBdr>
                    </w:div>
                  </w:divsChild>
                </w:div>
                <w:div w:id="1151944628">
                  <w:marLeft w:val="0"/>
                  <w:marRight w:val="0"/>
                  <w:marTop w:val="0"/>
                  <w:marBottom w:val="0"/>
                  <w:divBdr>
                    <w:top w:val="none" w:sz="0" w:space="0" w:color="auto"/>
                    <w:left w:val="none" w:sz="0" w:space="0" w:color="auto"/>
                    <w:bottom w:val="none" w:sz="0" w:space="0" w:color="auto"/>
                    <w:right w:val="none" w:sz="0" w:space="0" w:color="auto"/>
                  </w:divBdr>
                  <w:divsChild>
                    <w:div w:id="903642409">
                      <w:marLeft w:val="0"/>
                      <w:marRight w:val="0"/>
                      <w:marTop w:val="0"/>
                      <w:marBottom w:val="0"/>
                      <w:divBdr>
                        <w:top w:val="none" w:sz="0" w:space="0" w:color="auto"/>
                        <w:left w:val="none" w:sz="0" w:space="0" w:color="auto"/>
                        <w:bottom w:val="none" w:sz="0" w:space="0" w:color="auto"/>
                        <w:right w:val="none" w:sz="0" w:space="0" w:color="auto"/>
                      </w:divBdr>
                    </w:div>
                  </w:divsChild>
                </w:div>
                <w:div w:id="1224877784">
                  <w:marLeft w:val="0"/>
                  <w:marRight w:val="0"/>
                  <w:marTop w:val="0"/>
                  <w:marBottom w:val="0"/>
                  <w:divBdr>
                    <w:top w:val="none" w:sz="0" w:space="0" w:color="auto"/>
                    <w:left w:val="none" w:sz="0" w:space="0" w:color="auto"/>
                    <w:bottom w:val="none" w:sz="0" w:space="0" w:color="auto"/>
                    <w:right w:val="none" w:sz="0" w:space="0" w:color="auto"/>
                  </w:divBdr>
                  <w:divsChild>
                    <w:div w:id="2061057133">
                      <w:marLeft w:val="0"/>
                      <w:marRight w:val="0"/>
                      <w:marTop w:val="0"/>
                      <w:marBottom w:val="0"/>
                      <w:divBdr>
                        <w:top w:val="none" w:sz="0" w:space="0" w:color="auto"/>
                        <w:left w:val="none" w:sz="0" w:space="0" w:color="auto"/>
                        <w:bottom w:val="none" w:sz="0" w:space="0" w:color="auto"/>
                        <w:right w:val="none" w:sz="0" w:space="0" w:color="auto"/>
                      </w:divBdr>
                    </w:div>
                  </w:divsChild>
                </w:div>
                <w:div w:id="1231697896">
                  <w:marLeft w:val="0"/>
                  <w:marRight w:val="0"/>
                  <w:marTop w:val="0"/>
                  <w:marBottom w:val="0"/>
                  <w:divBdr>
                    <w:top w:val="none" w:sz="0" w:space="0" w:color="auto"/>
                    <w:left w:val="none" w:sz="0" w:space="0" w:color="auto"/>
                    <w:bottom w:val="none" w:sz="0" w:space="0" w:color="auto"/>
                    <w:right w:val="none" w:sz="0" w:space="0" w:color="auto"/>
                  </w:divBdr>
                  <w:divsChild>
                    <w:div w:id="61215811">
                      <w:marLeft w:val="0"/>
                      <w:marRight w:val="0"/>
                      <w:marTop w:val="0"/>
                      <w:marBottom w:val="0"/>
                      <w:divBdr>
                        <w:top w:val="none" w:sz="0" w:space="0" w:color="auto"/>
                        <w:left w:val="none" w:sz="0" w:space="0" w:color="auto"/>
                        <w:bottom w:val="none" w:sz="0" w:space="0" w:color="auto"/>
                        <w:right w:val="none" w:sz="0" w:space="0" w:color="auto"/>
                      </w:divBdr>
                    </w:div>
                  </w:divsChild>
                </w:div>
                <w:div w:id="1287005655">
                  <w:marLeft w:val="0"/>
                  <w:marRight w:val="0"/>
                  <w:marTop w:val="0"/>
                  <w:marBottom w:val="0"/>
                  <w:divBdr>
                    <w:top w:val="none" w:sz="0" w:space="0" w:color="auto"/>
                    <w:left w:val="none" w:sz="0" w:space="0" w:color="auto"/>
                    <w:bottom w:val="none" w:sz="0" w:space="0" w:color="auto"/>
                    <w:right w:val="none" w:sz="0" w:space="0" w:color="auto"/>
                  </w:divBdr>
                  <w:divsChild>
                    <w:div w:id="48000590">
                      <w:marLeft w:val="0"/>
                      <w:marRight w:val="0"/>
                      <w:marTop w:val="0"/>
                      <w:marBottom w:val="0"/>
                      <w:divBdr>
                        <w:top w:val="none" w:sz="0" w:space="0" w:color="auto"/>
                        <w:left w:val="none" w:sz="0" w:space="0" w:color="auto"/>
                        <w:bottom w:val="none" w:sz="0" w:space="0" w:color="auto"/>
                        <w:right w:val="none" w:sz="0" w:space="0" w:color="auto"/>
                      </w:divBdr>
                    </w:div>
                  </w:divsChild>
                </w:div>
                <w:div w:id="1295716723">
                  <w:marLeft w:val="0"/>
                  <w:marRight w:val="0"/>
                  <w:marTop w:val="0"/>
                  <w:marBottom w:val="0"/>
                  <w:divBdr>
                    <w:top w:val="none" w:sz="0" w:space="0" w:color="auto"/>
                    <w:left w:val="none" w:sz="0" w:space="0" w:color="auto"/>
                    <w:bottom w:val="none" w:sz="0" w:space="0" w:color="auto"/>
                    <w:right w:val="none" w:sz="0" w:space="0" w:color="auto"/>
                  </w:divBdr>
                  <w:divsChild>
                    <w:div w:id="1774396911">
                      <w:marLeft w:val="0"/>
                      <w:marRight w:val="0"/>
                      <w:marTop w:val="0"/>
                      <w:marBottom w:val="0"/>
                      <w:divBdr>
                        <w:top w:val="none" w:sz="0" w:space="0" w:color="auto"/>
                        <w:left w:val="none" w:sz="0" w:space="0" w:color="auto"/>
                        <w:bottom w:val="none" w:sz="0" w:space="0" w:color="auto"/>
                        <w:right w:val="none" w:sz="0" w:space="0" w:color="auto"/>
                      </w:divBdr>
                    </w:div>
                  </w:divsChild>
                </w:div>
                <w:div w:id="1299646800">
                  <w:marLeft w:val="0"/>
                  <w:marRight w:val="0"/>
                  <w:marTop w:val="0"/>
                  <w:marBottom w:val="0"/>
                  <w:divBdr>
                    <w:top w:val="none" w:sz="0" w:space="0" w:color="auto"/>
                    <w:left w:val="none" w:sz="0" w:space="0" w:color="auto"/>
                    <w:bottom w:val="none" w:sz="0" w:space="0" w:color="auto"/>
                    <w:right w:val="none" w:sz="0" w:space="0" w:color="auto"/>
                  </w:divBdr>
                  <w:divsChild>
                    <w:div w:id="206914647">
                      <w:marLeft w:val="0"/>
                      <w:marRight w:val="0"/>
                      <w:marTop w:val="0"/>
                      <w:marBottom w:val="0"/>
                      <w:divBdr>
                        <w:top w:val="none" w:sz="0" w:space="0" w:color="auto"/>
                        <w:left w:val="none" w:sz="0" w:space="0" w:color="auto"/>
                        <w:bottom w:val="none" w:sz="0" w:space="0" w:color="auto"/>
                        <w:right w:val="none" w:sz="0" w:space="0" w:color="auto"/>
                      </w:divBdr>
                    </w:div>
                  </w:divsChild>
                </w:div>
                <w:div w:id="1300568729">
                  <w:marLeft w:val="0"/>
                  <w:marRight w:val="0"/>
                  <w:marTop w:val="0"/>
                  <w:marBottom w:val="0"/>
                  <w:divBdr>
                    <w:top w:val="none" w:sz="0" w:space="0" w:color="auto"/>
                    <w:left w:val="none" w:sz="0" w:space="0" w:color="auto"/>
                    <w:bottom w:val="none" w:sz="0" w:space="0" w:color="auto"/>
                    <w:right w:val="none" w:sz="0" w:space="0" w:color="auto"/>
                  </w:divBdr>
                  <w:divsChild>
                    <w:div w:id="59718115">
                      <w:marLeft w:val="0"/>
                      <w:marRight w:val="0"/>
                      <w:marTop w:val="0"/>
                      <w:marBottom w:val="0"/>
                      <w:divBdr>
                        <w:top w:val="none" w:sz="0" w:space="0" w:color="auto"/>
                        <w:left w:val="none" w:sz="0" w:space="0" w:color="auto"/>
                        <w:bottom w:val="none" w:sz="0" w:space="0" w:color="auto"/>
                        <w:right w:val="none" w:sz="0" w:space="0" w:color="auto"/>
                      </w:divBdr>
                    </w:div>
                  </w:divsChild>
                </w:div>
                <w:div w:id="1302226709">
                  <w:marLeft w:val="0"/>
                  <w:marRight w:val="0"/>
                  <w:marTop w:val="0"/>
                  <w:marBottom w:val="0"/>
                  <w:divBdr>
                    <w:top w:val="none" w:sz="0" w:space="0" w:color="auto"/>
                    <w:left w:val="none" w:sz="0" w:space="0" w:color="auto"/>
                    <w:bottom w:val="none" w:sz="0" w:space="0" w:color="auto"/>
                    <w:right w:val="none" w:sz="0" w:space="0" w:color="auto"/>
                  </w:divBdr>
                  <w:divsChild>
                    <w:div w:id="285818272">
                      <w:marLeft w:val="0"/>
                      <w:marRight w:val="0"/>
                      <w:marTop w:val="0"/>
                      <w:marBottom w:val="0"/>
                      <w:divBdr>
                        <w:top w:val="none" w:sz="0" w:space="0" w:color="auto"/>
                        <w:left w:val="none" w:sz="0" w:space="0" w:color="auto"/>
                        <w:bottom w:val="none" w:sz="0" w:space="0" w:color="auto"/>
                        <w:right w:val="none" w:sz="0" w:space="0" w:color="auto"/>
                      </w:divBdr>
                    </w:div>
                  </w:divsChild>
                </w:div>
                <w:div w:id="1332680342">
                  <w:marLeft w:val="0"/>
                  <w:marRight w:val="0"/>
                  <w:marTop w:val="0"/>
                  <w:marBottom w:val="0"/>
                  <w:divBdr>
                    <w:top w:val="none" w:sz="0" w:space="0" w:color="auto"/>
                    <w:left w:val="none" w:sz="0" w:space="0" w:color="auto"/>
                    <w:bottom w:val="none" w:sz="0" w:space="0" w:color="auto"/>
                    <w:right w:val="none" w:sz="0" w:space="0" w:color="auto"/>
                  </w:divBdr>
                  <w:divsChild>
                    <w:div w:id="1568686196">
                      <w:marLeft w:val="0"/>
                      <w:marRight w:val="0"/>
                      <w:marTop w:val="0"/>
                      <w:marBottom w:val="0"/>
                      <w:divBdr>
                        <w:top w:val="none" w:sz="0" w:space="0" w:color="auto"/>
                        <w:left w:val="none" w:sz="0" w:space="0" w:color="auto"/>
                        <w:bottom w:val="none" w:sz="0" w:space="0" w:color="auto"/>
                        <w:right w:val="none" w:sz="0" w:space="0" w:color="auto"/>
                      </w:divBdr>
                    </w:div>
                  </w:divsChild>
                </w:div>
                <w:div w:id="1365515507">
                  <w:marLeft w:val="0"/>
                  <w:marRight w:val="0"/>
                  <w:marTop w:val="0"/>
                  <w:marBottom w:val="0"/>
                  <w:divBdr>
                    <w:top w:val="none" w:sz="0" w:space="0" w:color="auto"/>
                    <w:left w:val="none" w:sz="0" w:space="0" w:color="auto"/>
                    <w:bottom w:val="none" w:sz="0" w:space="0" w:color="auto"/>
                    <w:right w:val="none" w:sz="0" w:space="0" w:color="auto"/>
                  </w:divBdr>
                  <w:divsChild>
                    <w:div w:id="1679113576">
                      <w:marLeft w:val="0"/>
                      <w:marRight w:val="0"/>
                      <w:marTop w:val="0"/>
                      <w:marBottom w:val="0"/>
                      <w:divBdr>
                        <w:top w:val="none" w:sz="0" w:space="0" w:color="auto"/>
                        <w:left w:val="none" w:sz="0" w:space="0" w:color="auto"/>
                        <w:bottom w:val="none" w:sz="0" w:space="0" w:color="auto"/>
                        <w:right w:val="none" w:sz="0" w:space="0" w:color="auto"/>
                      </w:divBdr>
                    </w:div>
                  </w:divsChild>
                </w:div>
                <w:div w:id="1392923164">
                  <w:marLeft w:val="0"/>
                  <w:marRight w:val="0"/>
                  <w:marTop w:val="0"/>
                  <w:marBottom w:val="0"/>
                  <w:divBdr>
                    <w:top w:val="none" w:sz="0" w:space="0" w:color="auto"/>
                    <w:left w:val="none" w:sz="0" w:space="0" w:color="auto"/>
                    <w:bottom w:val="none" w:sz="0" w:space="0" w:color="auto"/>
                    <w:right w:val="none" w:sz="0" w:space="0" w:color="auto"/>
                  </w:divBdr>
                  <w:divsChild>
                    <w:div w:id="127629826">
                      <w:marLeft w:val="0"/>
                      <w:marRight w:val="0"/>
                      <w:marTop w:val="0"/>
                      <w:marBottom w:val="0"/>
                      <w:divBdr>
                        <w:top w:val="none" w:sz="0" w:space="0" w:color="auto"/>
                        <w:left w:val="none" w:sz="0" w:space="0" w:color="auto"/>
                        <w:bottom w:val="none" w:sz="0" w:space="0" w:color="auto"/>
                        <w:right w:val="none" w:sz="0" w:space="0" w:color="auto"/>
                      </w:divBdr>
                    </w:div>
                  </w:divsChild>
                </w:div>
                <w:div w:id="1397505806">
                  <w:marLeft w:val="0"/>
                  <w:marRight w:val="0"/>
                  <w:marTop w:val="0"/>
                  <w:marBottom w:val="0"/>
                  <w:divBdr>
                    <w:top w:val="none" w:sz="0" w:space="0" w:color="auto"/>
                    <w:left w:val="none" w:sz="0" w:space="0" w:color="auto"/>
                    <w:bottom w:val="none" w:sz="0" w:space="0" w:color="auto"/>
                    <w:right w:val="none" w:sz="0" w:space="0" w:color="auto"/>
                  </w:divBdr>
                  <w:divsChild>
                    <w:div w:id="1342128094">
                      <w:marLeft w:val="0"/>
                      <w:marRight w:val="0"/>
                      <w:marTop w:val="0"/>
                      <w:marBottom w:val="0"/>
                      <w:divBdr>
                        <w:top w:val="none" w:sz="0" w:space="0" w:color="auto"/>
                        <w:left w:val="none" w:sz="0" w:space="0" w:color="auto"/>
                        <w:bottom w:val="none" w:sz="0" w:space="0" w:color="auto"/>
                        <w:right w:val="none" w:sz="0" w:space="0" w:color="auto"/>
                      </w:divBdr>
                    </w:div>
                  </w:divsChild>
                </w:div>
                <w:div w:id="1427650002">
                  <w:marLeft w:val="0"/>
                  <w:marRight w:val="0"/>
                  <w:marTop w:val="0"/>
                  <w:marBottom w:val="0"/>
                  <w:divBdr>
                    <w:top w:val="none" w:sz="0" w:space="0" w:color="auto"/>
                    <w:left w:val="none" w:sz="0" w:space="0" w:color="auto"/>
                    <w:bottom w:val="none" w:sz="0" w:space="0" w:color="auto"/>
                    <w:right w:val="none" w:sz="0" w:space="0" w:color="auto"/>
                  </w:divBdr>
                  <w:divsChild>
                    <w:div w:id="1681925895">
                      <w:marLeft w:val="0"/>
                      <w:marRight w:val="0"/>
                      <w:marTop w:val="0"/>
                      <w:marBottom w:val="0"/>
                      <w:divBdr>
                        <w:top w:val="none" w:sz="0" w:space="0" w:color="auto"/>
                        <w:left w:val="none" w:sz="0" w:space="0" w:color="auto"/>
                        <w:bottom w:val="none" w:sz="0" w:space="0" w:color="auto"/>
                        <w:right w:val="none" w:sz="0" w:space="0" w:color="auto"/>
                      </w:divBdr>
                    </w:div>
                  </w:divsChild>
                </w:div>
                <w:div w:id="1450784912">
                  <w:marLeft w:val="0"/>
                  <w:marRight w:val="0"/>
                  <w:marTop w:val="0"/>
                  <w:marBottom w:val="0"/>
                  <w:divBdr>
                    <w:top w:val="none" w:sz="0" w:space="0" w:color="auto"/>
                    <w:left w:val="none" w:sz="0" w:space="0" w:color="auto"/>
                    <w:bottom w:val="none" w:sz="0" w:space="0" w:color="auto"/>
                    <w:right w:val="none" w:sz="0" w:space="0" w:color="auto"/>
                  </w:divBdr>
                  <w:divsChild>
                    <w:div w:id="1370298155">
                      <w:marLeft w:val="0"/>
                      <w:marRight w:val="0"/>
                      <w:marTop w:val="0"/>
                      <w:marBottom w:val="0"/>
                      <w:divBdr>
                        <w:top w:val="none" w:sz="0" w:space="0" w:color="auto"/>
                        <w:left w:val="none" w:sz="0" w:space="0" w:color="auto"/>
                        <w:bottom w:val="none" w:sz="0" w:space="0" w:color="auto"/>
                        <w:right w:val="none" w:sz="0" w:space="0" w:color="auto"/>
                      </w:divBdr>
                    </w:div>
                    <w:div w:id="1663506713">
                      <w:marLeft w:val="0"/>
                      <w:marRight w:val="0"/>
                      <w:marTop w:val="0"/>
                      <w:marBottom w:val="0"/>
                      <w:divBdr>
                        <w:top w:val="none" w:sz="0" w:space="0" w:color="auto"/>
                        <w:left w:val="none" w:sz="0" w:space="0" w:color="auto"/>
                        <w:bottom w:val="none" w:sz="0" w:space="0" w:color="auto"/>
                        <w:right w:val="none" w:sz="0" w:space="0" w:color="auto"/>
                      </w:divBdr>
                    </w:div>
                  </w:divsChild>
                </w:div>
                <w:div w:id="1492528665">
                  <w:marLeft w:val="0"/>
                  <w:marRight w:val="0"/>
                  <w:marTop w:val="0"/>
                  <w:marBottom w:val="0"/>
                  <w:divBdr>
                    <w:top w:val="none" w:sz="0" w:space="0" w:color="auto"/>
                    <w:left w:val="none" w:sz="0" w:space="0" w:color="auto"/>
                    <w:bottom w:val="none" w:sz="0" w:space="0" w:color="auto"/>
                    <w:right w:val="none" w:sz="0" w:space="0" w:color="auto"/>
                  </w:divBdr>
                  <w:divsChild>
                    <w:div w:id="1195845547">
                      <w:marLeft w:val="0"/>
                      <w:marRight w:val="0"/>
                      <w:marTop w:val="0"/>
                      <w:marBottom w:val="0"/>
                      <w:divBdr>
                        <w:top w:val="none" w:sz="0" w:space="0" w:color="auto"/>
                        <w:left w:val="none" w:sz="0" w:space="0" w:color="auto"/>
                        <w:bottom w:val="none" w:sz="0" w:space="0" w:color="auto"/>
                        <w:right w:val="none" w:sz="0" w:space="0" w:color="auto"/>
                      </w:divBdr>
                    </w:div>
                  </w:divsChild>
                </w:div>
                <w:div w:id="1529756890">
                  <w:marLeft w:val="0"/>
                  <w:marRight w:val="0"/>
                  <w:marTop w:val="0"/>
                  <w:marBottom w:val="0"/>
                  <w:divBdr>
                    <w:top w:val="none" w:sz="0" w:space="0" w:color="auto"/>
                    <w:left w:val="none" w:sz="0" w:space="0" w:color="auto"/>
                    <w:bottom w:val="none" w:sz="0" w:space="0" w:color="auto"/>
                    <w:right w:val="none" w:sz="0" w:space="0" w:color="auto"/>
                  </w:divBdr>
                  <w:divsChild>
                    <w:div w:id="732579994">
                      <w:marLeft w:val="0"/>
                      <w:marRight w:val="0"/>
                      <w:marTop w:val="0"/>
                      <w:marBottom w:val="0"/>
                      <w:divBdr>
                        <w:top w:val="none" w:sz="0" w:space="0" w:color="auto"/>
                        <w:left w:val="none" w:sz="0" w:space="0" w:color="auto"/>
                        <w:bottom w:val="none" w:sz="0" w:space="0" w:color="auto"/>
                        <w:right w:val="none" w:sz="0" w:space="0" w:color="auto"/>
                      </w:divBdr>
                    </w:div>
                  </w:divsChild>
                </w:div>
                <w:div w:id="1566723348">
                  <w:marLeft w:val="0"/>
                  <w:marRight w:val="0"/>
                  <w:marTop w:val="0"/>
                  <w:marBottom w:val="0"/>
                  <w:divBdr>
                    <w:top w:val="none" w:sz="0" w:space="0" w:color="auto"/>
                    <w:left w:val="none" w:sz="0" w:space="0" w:color="auto"/>
                    <w:bottom w:val="none" w:sz="0" w:space="0" w:color="auto"/>
                    <w:right w:val="none" w:sz="0" w:space="0" w:color="auto"/>
                  </w:divBdr>
                  <w:divsChild>
                    <w:div w:id="1188132181">
                      <w:marLeft w:val="0"/>
                      <w:marRight w:val="0"/>
                      <w:marTop w:val="0"/>
                      <w:marBottom w:val="0"/>
                      <w:divBdr>
                        <w:top w:val="none" w:sz="0" w:space="0" w:color="auto"/>
                        <w:left w:val="none" w:sz="0" w:space="0" w:color="auto"/>
                        <w:bottom w:val="none" w:sz="0" w:space="0" w:color="auto"/>
                        <w:right w:val="none" w:sz="0" w:space="0" w:color="auto"/>
                      </w:divBdr>
                    </w:div>
                  </w:divsChild>
                </w:div>
                <w:div w:id="1585148246">
                  <w:marLeft w:val="0"/>
                  <w:marRight w:val="0"/>
                  <w:marTop w:val="0"/>
                  <w:marBottom w:val="0"/>
                  <w:divBdr>
                    <w:top w:val="none" w:sz="0" w:space="0" w:color="auto"/>
                    <w:left w:val="none" w:sz="0" w:space="0" w:color="auto"/>
                    <w:bottom w:val="none" w:sz="0" w:space="0" w:color="auto"/>
                    <w:right w:val="none" w:sz="0" w:space="0" w:color="auto"/>
                  </w:divBdr>
                  <w:divsChild>
                    <w:div w:id="1047947017">
                      <w:marLeft w:val="0"/>
                      <w:marRight w:val="0"/>
                      <w:marTop w:val="0"/>
                      <w:marBottom w:val="0"/>
                      <w:divBdr>
                        <w:top w:val="none" w:sz="0" w:space="0" w:color="auto"/>
                        <w:left w:val="none" w:sz="0" w:space="0" w:color="auto"/>
                        <w:bottom w:val="none" w:sz="0" w:space="0" w:color="auto"/>
                        <w:right w:val="none" w:sz="0" w:space="0" w:color="auto"/>
                      </w:divBdr>
                    </w:div>
                  </w:divsChild>
                </w:div>
                <w:div w:id="1587610555">
                  <w:marLeft w:val="0"/>
                  <w:marRight w:val="0"/>
                  <w:marTop w:val="0"/>
                  <w:marBottom w:val="0"/>
                  <w:divBdr>
                    <w:top w:val="none" w:sz="0" w:space="0" w:color="auto"/>
                    <w:left w:val="none" w:sz="0" w:space="0" w:color="auto"/>
                    <w:bottom w:val="none" w:sz="0" w:space="0" w:color="auto"/>
                    <w:right w:val="none" w:sz="0" w:space="0" w:color="auto"/>
                  </w:divBdr>
                  <w:divsChild>
                    <w:div w:id="1327392731">
                      <w:marLeft w:val="0"/>
                      <w:marRight w:val="0"/>
                      <w:marTop w:val="0"/>
                      <w:marBottom w:val="0"/>
                      <w:divBdr>
                        <w:top w:val="none" w:sz="0" w:space="0" w:color="auto"/>
                        <w:left w:val="none" w:sz="0" w:space="0" w:color="auto"/>
                        <w:bottom w:val="none" w:sz="0" w:space="0" w:color="auto"/>
                        <w:right w:val="none" w:sz="0" w:space="0" w:color="auto"/>
                      </w:divBdr>
                    </w:div>
                  </w:divsChild>
                </w:div>
                <w:div w:id="1602837341">
                  <w:marLeft w:val="0"/>
                  <w:marRight w:val="0"/>
                  <w:marTop w:val="0"/>
                  <w:marBottom w:val="0"/>
                  <w:divBdr>
                    <w:top w:val="none" w:sz="0" w:space="0" w:color="auto"/>
                    <w:left w:val="none" w:sz="0" w:space="0" w:color="auto"/>
                    <w:bottom w:val="none" w:sz="0" w:space="0" w:color="auto"/>
                    <w:right w:val="none" w:sz="0" w:space="0" w:color="auto"/>
                  </w:divBdr>
                  <w:divsChild>
                    <w:div w:id="1421878380">
                      <w:marLeft w:val="0"/>
                      <w:marRight w:val="0"/>
                      <w:marTop w:val="0"/>
                      <w:marBottom w:val="0"/>
                      <w:divBdr>
                        <w:top w:val="none" w:sz="0" w:space="0" w:color="auto"/>
                        <w:left w:val="none" w:sz="0" w:space="0" w:color="auto"/>
                        <w:bottom w:val="none" w:sz="0" w:space="0" w:color="auto"/>
                        <w:right w:val="none" w:sz="0" w:space="0" w:color="auto"/>
                      </w:divBdr>
                    </w:div>
                  </w:divsChild>
                </w:div>
                <w:div w:id="1611817774">
                  <w:marLeft w:val="0"/>
                  <w:marRight w:val="0"/>
                  <w:marTop w:val="0"/>
                  <w:marBottom w:val="0"/>
                  <w:divBdr>
                    <w:top w:val="none" w:sz="0" w:space="0" w:color="auto"/>
                    <w:left w:val="none" w:sz="0" w:space="0" w:color="auto"/>
                    <w:bottom w:val="none" w:sz="0" w:space="0" w:color="auto"/>
                    <w:right w:val="none" w:sz="0" w:space="0" w:color="auto"/>
                  </w:divBdr>
                  <w:divsChild>
                    <w:div w:id="1231505335">
                      <w:marLeft w:val="0"/>
                      <w:marRight w:val="0"/>
                      <w:marTop w:val="0"/>
                      <w:marBottom w:val="0"/>
                      <w:divBdr>
                        <w:top w:val="none" w:sz="0" w:space="0" w:color="auto"/>
                        <w:left w:val="none" w:sz="0" w:space="0" w:color="auto"/>
                        <w:bottom w:val="none" w:sz="0" w:space="0" w:color="auto"/>
                        <w:right w:val="none" w:sz="0" w:space="0" w:color="auto"/>
                      </w:divBdr>
                    </w:div>
                  </w:divsChild>
                </w:div>
                <w:div w:id="1617758935">
                  <w:marLeft w:val="0"/>
                  <w:marRight w:val="0"/>
                  <w:marTop w:val="0"/>
                  <w:marBottom w:val="0"/>
                  <w:divBdr>
                    <w:top w:val="none" w:sz="0" w:space="0" w:color="auto"/>
                    <w:left w:val="none" w:sz="0" w:space="0" w:color="auto"/>
                    <w:bottom w:val="none" w:sz="0" w:space="0" w:color="auto"/>
                    <w:right w:val="none" w:sz="0" w:space="0" w:color="auto"/>
                  </w:divBdr>
                  <w:divsChild>
                    <w:div w:id="752746895">
                      <w:marLeft w:val="0"/>
                      <w:marRight w:val="0"/>
                      <w:marTop w:val="0"/>
                      <w:marBottom w:val="0"/>
                      <w:divBdr>
                        <w:top w:val="none" w:sz="0" w:space="0" w:color="auto"/>
                        <w:left w:val="none" w:sz="0" w:space="0" w:color="auto"/>
                        <w:bottom w:val="none" w:sz="0" w:space="0" w:color="auto"/>
                        <w:right w:val="none" w:sz="0" w:space="0" w:color="auto"/>
                      </w:divBdr>
                    </w:div>
                  </w:divsChild>
                </w:div>
                <w:div w:id="1637563256">
                  <w:marLeft w:val="0"/>
                  <w:marRight w:val="0"/>
                  <w:marTop w:val="0"/>
                  <w:marBottom w:val="0"/>
                  <w:divBdr>
                    <w:top w:val="none" w:sz="0" w:space="0" w:color="auto"/>
                    <w:left w:val="none" w:sz="0" w:space="0" w:color="auto"/>
                    <w:bottom w:val="none" w:sz="0" w:space="0" w:color="auto"/>
                    <w:right w:val="none" w:sz="0" w:space="0" w:color="auto"/>
                  </w:divBdr>
                  <w:divsChild>
                    <w:div w:id="1154033889">
                      <w:marLeft w:val="0"/>
                      <w:marRight w:val="0"/>
                      <w:marTop w:val="0"/>
                      <w:marBottom w:val="0"/>
                      <w:divBdr>
                        <w:top w:val="none" w:sz="0" w:space="0" w:color="auto"/>
                        <w:left w:val="none" w:sz="0" w:space="0" w:color="auto"/>
                        <w:bottom w:val="none" w:sz="0" w:space="0" w:color="auto"/>
                        <w:right w:val="none" w:sz="0" w:space="0" w:color="auto"/>
                      </w:divBdr>
                    </w:div>
                  </w:divsChild>
                </w:div>
                <w:div w:id="1704985397">
                  <w:marLeft w:val="0"/>
                  <w:marRight w:val="0"/>
                  <w:marTop w:val="0"/>
                  <w:marBottom w:val="0"/>
                  <w:divBdr>
                    <w:top w:val="none" w:sz="0" w:space="0" w:color="auto"/>
                    <w:left w:val="none" w:sz="0" w:space="0" w:color="auto"/>
                    <w:bottom w:val="none" w:sz="0" w:space="0" w:color="auto"/>
                    <w:right w:val="none" w:sz="0" w:space="0" w:color="auto"/>
                  </w:divBdr>
                  <w:divsChild>
                    <w:div w:id="672148542">
                      <w:marLeft w:val="0"/>
                      <w:marRight w:val="0"/>
                      <w:marTop w:val="0"/>
                      <w:marBottom w:val="0"/>
                      <w:divBdr>
                        <w:top w:val="none" w:sz="0" w:space="0" w:color="auto"/>
                        <w:left w:val="none" w:sz="0" w:space="0" w:color="auto"/>
                        <w:bottom w:val="none" w:sz="0" w:space="0" w:color="auto"/>
                        <w:right w:val="none" w:sz="0" w:space="0" w:color="auto"/>
                      </w:divBdr>
                    </w:div>
                  </w:divsChild>
                </w:div>
                <w:div w:id="1711880688">
                  <w:marLeft w:val="0"/>
                  <w:marRight w:val="0"/>
                  <w:marTop w:val="0"/>
                  <w:marBottom w:val="0"/>
                  <w:divBdr>
                    <w:top w:val="none" w:sz="0" w:space="0" w:color="auto"/>
                    <w:left w:val="none" w:sz="0" w:space="0" w:color="auto"/>
                    <w:bottom w:val="none" w:sz="0" w:space="0" w:color="auto"/>
                    <w:right w:val="none" w:sz="0" w:space="0" w:color="auto"/>
                  </w:divBdr>
                  <w:divsChild>
                    <w:div w:id="174810595">
                      <w:marLeft w:val="0"/>
                      <w:marRight w:val="0"/>
                      <w:marTop w:val="0"/>
                      <w:marBottom w:val="0"/>
                      <w:divBdr>
                        <w:top w:val="none" w:sz="0" w:space="0" w:color="auto"/>
                        <w:left w:val="none" w:sz="0" w:space="0" w:color="auto"/>
                        <w:bottom w:val="none" w:sz="0" w:space="0" w:color="auto"/>
                        <w:right w:val="none" w:sz="0" w:space="0" w:color="auto"/>
                      </w:divBdr>
                    </w:div>
                  </w:divsChild>
                </w:div>
                <w:div w:id="1718314929">
                  <w:marLeft w:val="0"/>
                  <w:marRight w:val="0"/>
                  <w:marTop w:val="0"/>
                  <w:marBottom w:val="0"/>
                  <w:divBdr>
                    <w:top w:val="none" w:sz="0" w:space="0" w:color="auto"/>
                    <w:left w:val="none" w:sz="0" w:space="0" w:color="auto"/>
                    <w:bottom w:val="none" w:sz="0" w:space="0" w:color="auto"/>
                    <w:right w:val="none" w:sz="0" w:space="0" w:color="auto"/>
                  </w:divBdr>
                  <w:divsChild>
                    <w:div w:id="201064537">
                      <w:marLeft w:val="0"/>
                      <w:marRight w:val="0"/>
                      <w:marTop w:val="0"/>
                      <w:marBottom w:val="0"/>
                      <w:divBdr>
                        <w:top w:val="none" w:sz="0" w:space="0" w:color="auto"/>
                        <w:left w:val="none" w:sz="0" w:space="0" w:color="auto"/>
                        <w:bottom w:val="none" w:sz="0" w:space="0" w:color="auto"/>
                        <w:right w:val="none" w:sz="0" w:space="0" w:color="auto"/>
                      </w:divBdr>
                    </w:div>
                  </w:divsChild>
                </w:div>
                <w:div w:id="1769155172">
                  <w:marLeft w:val="0"/>
                  <w:marRight w:val="0"/>
                  <w:marTop w:val="0"/>
                  <w:marBottom w:val="0"/>
                  <w:divBdr>
                    <w:top w:val="none" w:sz="0" w:space="0" w:color="auto"/>
                    <w:left w:val="none" w:sz="0" w:space="0" w:color="auto"/>
                    <w:bottom w:val="none" w:sz="0" w:space="0" w:color="auto"/>
                    <w:right w:val="none" w:sz="0" w:space="0" w:color="auto"/>
                  </w:divBdr>
                  <w:divsChild>
                    <w:div w:id="35588570">
                      <w:marLeft w:val="0"/>
                      <w:marRight w:val="0"/>
                      <w:marTop w:val="0"/>
                      <w:marBottom w:val="0"/>
                      <w:divBdr>
                        <w:top w:val="none" w:sz="0" w:space="0" w:color="auto"/>
                        <w:left w:val="none" w:sz="0" w:space="0" w:color="auto"/>
                        <w:bottom w:val="none" w:sz="0" w:space="0" w:color="auto"/>
                        <w:right w:val="none" w:sz="0" w:space="0" w:color="auto"/>
                      </w:divBdr>
                    </w:div>
                  </w:divsChild>
                </w:div>
                <w:div w:id="1771968150">
                  <w:marLeft w:val="0"/>
                  <w:marRight w:val="0"/>
                  <w:marTop w:val="0"/>
                  <w:marBottom w:val="0"/>
                  <w:divBdr>
                    <w:top w:val="none" w:sz="0" w:space="0" w:color="auto"/>
                    <w:left w:val="none" w:sz="0" w:space="0" w:color="auto"/>
                    <w:bottom w:val="none" w:sz="0" w:space="0" w:color="auto"/>
                    <w:right w:val="none" w:sz="0" w:space="0" w:color="auto"/>
                  </w:divBdr>
                  <w:divsChild>
                    <w:div w:id="1470246458">
                      <w:marLeft w:val="0"/>
                      <w:marRight w:val="0"/>
                      <w:marTop w:val="0"/>
                      <w:marBottom w:val="0"/>
                      <w:divBdr>
                        <w:top w:val="none" w:sz="0" w:space="0" w:color="auto"/>
                        <w:left w:val="none" w:sz="0" w:space="0" w:color="auto"/>
                        <w:bottom w:val="none" w:sz="0" w:space="0" w:color="auto"/>
                        <w:right w:val="none" w:sz="0" w:space="0" w:color="auto"/>
                      </w:divBdr>
                    </w:div>
                  </w:divsChild>
                </w:div>
                <w:div w:id="1776443241">
                  <w:marLeft w:val="0"/>
                  <w:marRight w:val="0"/>
                  <w:marTop w:val="0"/>
                  <w:marBottom w:val="0"/>
                  <w:divBdr>
                    <w:top w:val="none" w:sz="0" w:space="0" w:color="auto"/>
                    <w:left w:val="none" w:sz="0" w:space="0" w:color="auto"/>
                    <w:bottom w:val="none" w:sz="0" w:space="0" w:color="auto"/>
                    <w:right w:val="none" w:sz="0" w:space="0" w:color="auto"/>
                  </w:divBdr>
                  <w:divsChild>
                    <w:div w:id="498353636">
                      <w:marLeft w:val="0"/>
                      <w:marRight w:val="0"/>
                      <w:marTop w:val="0"/>
                      <w:marBottom w:val="0"/>
                      <w:divBdr>
                        <w:top w:val="none" w:sz="0" w:space="0" w:color="auto"/>
                        <w:left w:val="none" w:sz="0" w:space="0" w:color="auto"/>
                        <w:bottom w:val="none" w:sz="0" w:space="0" w:color="auto"/>
                        <w:right w:val="none" w:sz="0" w:space="0" w:color="auto"/>
                      </w:divBdr>
                    </w:div>
                  </w:divsChild>
                </w:div>
                <w:div w:id="1781608669">
                  <w:marLeft w:val="0"/>
                  <w:marRight w:val="0"/>
                  <w:marTop w:val="0"/>
                  <w:marBottom w:val="0"/>
                  <w:divBdr>
                    <w:top w:val="none" w:sz="0" w:space="0" w:color="auto"/>
                    <w:left w:val="none" w:sz="0" w:space="0" w:color="auto"/>
                    <w:bottom w:val="none" w:sz="0" w:space="0" w:color="auto"/>
                    <w:right w:val="none" w:sz="0" w:space="0" w:color="auto"/>
                  </w:divBdr>
                  <w:divsChild>
                    <w:div w:id="1139302726">
                      <w:marLeft w:val="0"/>
                      <w:marRight w:val="0"/>
                      <w:marTop w:val="0"/>
                      <w:marBottom w:val="0"/>
                      <w:divBdr>
                        <w:top w:val="none" w:sz="0" w:space="0" w:color="auto"/>
                        <w:left w:val="none" w:sz="0" w:space="0" w:color="auto"/>
                        <w:bottom w:val="none" w:sz="0" w:space="0" w:color="auto"/>
                        <w:right w:val="none" w:sz="0" w:space="0" w:color="auto"/>
                      </w:divBdr>
                    </w:div>
                  </w:divsChild>
                </w:div>
                <w:div w:id="1806386269">
                  <w:marLeft w:val="0"/>
                  <w:marRight w:val="0"/>
                  <w:marTop w:val="0"/>
                  <w:marBottom w:val="0"/>
                  <w:divBdr>
                    <w:top w:val="none" w:sz="0" w:space="0" w:color="auto"/>
                    <w:left w:val="none" w:sz="0" w:space="0" w:color="auto"/>
                    <w:bottom w:val="none" w:sz="0" w:space="0" w:color="auto"/>
                    <w:right w:val="none" w:sz="0" w:space="0" w:color="auto"/>
                  </w:divBdr>
                  <w:divsChild>
                    <w:div w:id="379715637">
                      <w:marLeft w:val="0"/>
                      <w:marRight w:val="0"/>
                      <w:marTop w:val="0"/>
                      <w:marBottom w:val="0"/>
                      <w:divBdr>
                        <w:top w:val="none" w:sz="0" w:space="0" w:color="auto"/>
                        <w:left w:val="none" w:sz="0" w:space="0" w:color="auto"/>
                        <w:bottom w:val="none" w:sz="0" w:space="0" w:color="auto"/>
                        <w:right w:val="none" w:sz="0" w:space="0" w:color="auto"/>
                      </w:divBdr>
                    </w:div>
                  </w:divsChild>
                </w:div>
                <w:div w:id="1847863052">
                  <w:marLeft w:val="0"/>
                  <w:marRight w:val="0"/>
                  <w:marTop w:val="0"/>
                  <w:marBottom w:val="0"/>
                  <w:divBdr>
                    <w:top w:val="none" w:sz="0" w:space="0" w:color="auto"/>
                    <w:left w:val="none" w:sz="0" w:space="0" w:color="auto"/>
                    <w:bottom w:val="none" w:sz="0" w:space="0" w:color="auto"/>
                    <w:right w:val="none" w:sz="0" w:space="0" w:color="auto"/>
                  </w:divBdr>
                  <w:divsChild>
                    <w:div w:id="1881242265">
                      <w:marLeft w:val="0"/>
                      <w:marRight w:val="0"/>
                      <w:marTop w:val="0"/>
                      <w:marBottom w:val="0"/>
                      <w:divBdr>
                        <w:top w:val="none" w:sz="0" w:space="0" w:color="auto"/>
                        <w:left w:val="none" w:sz="0" w:space="0" w:color="auto"/>
                        <w:bottom w:val="none" w:sz="0" w:space="0" w:color="auto"/>
                        <w:right w:val="none" w:sz="0" w:space="0" w:color="auto"/>
                      </w:divBdr>
                    </w:div>
                  </w:divsChild>
                </w:div>
                <w:div w:id="1851791020">
                  <w:marLeft w:val="0"/>
                  <w:marRight w:val="0"/>
                  <w:marTop w:val="0"/>
                  <w:marBottom w:val="0"/>
                  <w:divBdr>
                    <w:top w:val="none" w:sz="0" w:space="0" w:color="auto"/>
                    <w:left w:val="none" w:sz="0" w:space="0" w:color="auto"/>
                    <w:bottom w:val="none" w:sz="0" w:space="0" w:color="auto"/>
                    <w:right w:val="none" w:sz="0" w:space="0" w:color="auto"/>
                  </w:divBdr>
                  <w:divsChild>
                    <w:div w:id="511921580">
                      <w:marLeft w:val="0"/>
                      <w:marRight w:val="0"/>
                      <w:marTop w:val="0"/>
                      <w:marBottom w:val="0"/>
                      <w:divBdr>
                        <w:top w:val="none" w:sz="0" w:space="0" w:color="auto"/>
                        <w:left w:val="none" w:sz="0" w:space="0" w:color="auto"/>
                        <w:bottom w:val="none" w:sz="0" w:space="0" w:color="auto"/>
                        <w:right w:val="none" w:sz="0" w:space="0" w:color="auto"/>
                      </w:divBdr>
                    </w:div>
                  </w:divsChild>
                </w:div>
                <w:div w:id="1854764379">
                  <w:marLeft w:val="0"/>
                  <w:marRight w:val="0"/>
                  <w:marTop w:val="0"/>
                  <w:marBottom w:val="0"/>
                  <w:divBdr>
                    <w:top w:val="none" w:sz="0" w:space="0" w:color="auto"/>
                    <w:left w:val="none" w:sz="0" w:space="0" w:color="auto"/>
                    <w:bottom w:val="none" w:sz="0" w:space="0" w:color="auto"/>
                    <w:right w:val="none" w:sz="0" w:space="0" w:color="auto"/>
                  </w:divBdr>
                  <w:divsChild>
                    <w:div w:id="430707943">
                      <w:marLeft w:val="0"/>
                      <w:marRight w:val="0"/>
                      <w:marTop w:val="0"/>
                      <w:marBottom w:val="0"/>
                      <w:divBdr>
                        <w:top w:val="none" w:sz="0" w:space="0" w:color="auto"/>
                        <w:left w:val="none" w:sz="0" w:space="0" w:color="auto"/>
                        <w:bottom w:val="none" w:sz="0" w:space="0" w:color="auto"/>
                        <w:right w:val="none" w:sz="0" w:space="0" w:color="auto"/>
                      </w:divBdr>
                    </w:div>
                  </w:divsChild>
                </w:div>
                <w:div w:id="1902329339">
                  <w:marLeft w:val="0"/>
                  <w:marRight w:val="0"/>
                  <w:marTop w:val="0"/>
                  <w:marBottom w:val="0"/>
                  <w:divBdr>
                    <w:top w:val="none" w:sz="0" w:space="0" w:color="auto"/>
                    <w:left w:val="none" w:sz="0" w:space="0" w:color="auto"/>
                    <w:bottom w:val="none" w:sz="0" w:space="0" w:color="auto"/>
                    <w:right w:val="none" w:sz="0" w:space="0" w:color="auto"/>
                  </w:divBdr>
                  <w:divsChild>
                    <w:div w:id="1787315014">
                      <w:marLeft w:val="0"/>
                      <w:marRight w:val="0"/>
                      <w:marTop w:val="0"/>
                      <w:marBottom w:val="0"/>
                      <w:divBdr>
                        <w:top w:val="none" w:sz="0" w:space="0" w:color="auto"/>
                        <w:left w:val="none" w:sz="0" w:space="0" w:color="auto"/>
                        <w:bottom w:val="none" w:sz="0" w:space="0" w:color="auto"/>
                        <w:right w:val="none" w:sz="0" w:space="0" w:color="auto"/>
                      </w:divBdr>
                    </w:div>
                  </w:divsChild>
                </w:div>
                <w:div w:id="1913544980">
                  <w:marLeft w:val="0"/>
                  <w:marRight w:val="0"/>
                  <w:marTop w:val="0"/>
                  <w:marBottom w:val="0"/>
                  <w:divBdr>
                    <w:top w:val="none" w:sz="0" w:space="0" w:color="auto"/>
                    <w:left w:val="none" w:sz="0" w:space="0" w:color="auto"/>
                    <w:bottom w:val="none" w:sz="0" w:space="0" w:color="auto"/>
                    <w:right w:val="none" w:sz="0" w:space="0" w:color="auto"/>
                  </w:divBdr>
                  <w:divsChild>
                    <w:div w:id="512500488">
                      <w:marLeft w:val="0"/>
                      <w:marRight w:val="0"/>
                      <w:marTop w:val="0"/>
                      <w:marBottom w:val="0"/>
                      <w:divBdr>
                        <w:top w:val="none" w:sz="0" w:space="0" w:color="auto"/>
                        <w:left w:val="none" w:sz="0" w:space="0" w:color="auto"/>
                        <w:bottom w:val="none" w:sz="0" w:space="0" w:color="auto"/>
                        <w:right w:val="none" w:sz="0" w:space="0" w:color="auto"/>
                      </w:divBdr>
                    </w:div>
                  </w:divsChild>
                </w:div>
                <w:div w:id="1931230605">
                  <w:marLeft w:val="0"/>
                  <w:marRight w:val="0"/>
                  <w:marTop w:val="0"/>
                  <w:marBottom w:val="0"/>
                  <w:divBdr>
                    <w:top w:val="none" w:sz="0" w:space="0" w:color="auto"/>
                    <w:left w:val="none" w:sz="0" w:space="0" w:color="auto"/>
                    <w:bottom w:val="none" w:sz="0" w:space="0" w:color="auto"/>
                    <w:right w:val="none" w:sz="0" w:space="0" w:color="auto"/>
                  </w:divBdr>
                  <w:divsChild>
                    <w:div w:id="326910730">
                      <w:marLeft w:val="0"/>
                      <w:marRight w:val="0"/>
                      <w:marTop w:val="0"/>
                      <w:marBottom w:val="0"/>
                      <w:divBdr>
                        <w:top w:val="none" w:sz="0" w:space="0" w:color="auto"/>
                        <w:left w:val="none" w:sz="0" w:space="0" w:color="auto"/>
                        <w:bottom w:val="none" w:sz="0" w:space="0" w:color="auto"/>
                        <w:right w:val="none" w:sz="0" w:space="0" w:color="auto"/>
                      </w:divBdr>
                    </w:div>
                  </w:divsChild>
                </w:div>
                <w:div w:id="1940529347">
                  <w:marLeft w:val="0"/>
                  <w:marRight w:val="0"/>
                  <w:marTop w:val="0"/>
                  <w:marBottom w:val="0"/>
                  <w:divBdr>
                    <w:top w:val="none" w:sz="0" w:space="0" w:color="auto"/>
                    <w:left w:val="none" w:sz="0" w:space="0" w:color="auto"/>
                    <w:bottom w:val="none" w:sz="0" w:space="0" w:color="auto"/>
                    <w:right w:val="none" w:sz="0" w:space="0" w:color="auto"/>
                  </w:divBdr>
                  <w:divsChild>
                    <w:div w:id="398747985">
                      <w:marLeft w:val="0"/>
                      <w:marRight w:val="0"/>
                      <w:marTop w:val="0"/>
                      <w:marBottom w:val="0"/>
                      <w:divBdr>
                        <w:top w:val="none" w:sz="0" w:space="0" w:color="auto"/>
                        <w:left w:val="none" w:sz="0" w:space="0" w:color="auto"/>
                        <w:bottom w:val="none" w:sz="0" w:space="0" w:color="auto"/>
                        <w:right w:val="none" w:sz="0" w:space="0" w:color="auto"/>
                      </w:divBdr>
                    </w:div>
                  </w:divsChild>
                </w:div>
                <w:div w:id="1946109140">
                  <w:marLeft w:val="0"/>
                  <w:marRight w:val="0"/>
                  <w:marTop w:val="0"/>
                  <w:marBottom w:val="0"/>
                  <w:divBdr>
                    <w:top w:val="none" w:sz="0" w:space="0" w:color="auto"/>
                    <w:left w:val="none" w:sz="0" w:space="0" w:color="auto"/>
                    <w:bottom w:val="none" w:sz="0" w:space="0" w:color="auto"/>
                    <w:right w:val="none" w:sz="0" w:space="0" w:color="auto"/>
                  </w:divBdr>
                  <w:divsChild>
                    <w:div w:id="2083982079">
                      <w:marLeft w:val="0"/>
                      <w:marRight w:val="0"/>
                      <w:marTop w:val="0"/>
                      <w:marBottom w:val="0"/>
                      <w:divBdr>
                        <w:top w:val="none" w:sz="0" w:space="0" w:color="auto"/>
                        <w:left w:val="none" w:sz="0" w:space="0" w:color="auto"/>
                        <w:bottom w:val="none" w:sz="0" w:space="0" w:color="auto"/>
                        <w:right w:val="none" w:sz="0" w:space="0" w:color="auto"/>
                      </w:divBdr>
                    </w:div>
                  </w:divsChild>
                </w:div>
                <w:div w:id="1953779266">
                  <w:marLeft w:val="0"/>
                  <w:marRight w:val="0"/>
                  <w:marTop w:val="0"/>
                  <w:marBottom w:val="0"/>
                  <w:divBdr>
                    <w:top w:val="none" w:sz="0" w:space="0" w:color="auto"/>
                    <w:left w:val="none" w:sz="0" w:space="0" w:color="auto"/>
                    <w:bottom w:val="none" w:sz="0" w:space="0" w:color="auto"/>
                    <w:right w:val="none" w:sz="0" w:space="0" w:color="auto"/>
                  </w:divBdr>
                  <w:divsChild>
                    <w:div w:id="312225558">
                      <w:marLeft w:val="0"/>
                      <w:marRight w:val="0"/>
                      <w:marTop w:val="0"/>
                      <w:marBottom w:val="0"/>
                      <w:divBdr>
                        <w:top w:val="none" w:sz="0" w:space="0" w:color="auto"/>
                        <w:left w:val="none" w:sz="0" w:space="0" w:color="auto"/>
                        <w:bottom w:val="none" w:sz="0" w:space="0" w:color="auto"/>
                        <w:right w:val="none" w:sz="0" w:space="0" w:color="auto"/>
                      </w:divBdr>
                    </w:div>
                  </w:divsChild>
                </w:div>
                <w:div w:id="1957519385">
                  <w:marLeft w:val="0"/>
                  <w:marRight w:val="0"/>
                  <w:marTop w:val="0"/>
                  <w:marBottom w:val="0"/>
                  <w:divBdr>
                    <w:top w:val="none" w:sz="0" w:space="0" w:color="auto"/>
                    <w:left w:val="none" w:sz="0" w:space="0" w:color="auto"/>
                    <w:bottom w:val="none" w:sz="0" w:space="0" w:color="auto"/>
                    <w:right w:val="none" w:sz="0" w:space="0" w:color="auto"/>
                  </w:divBdr>
                  <w:divsChild>
                    <w:div w:id="610672999">
                      <w:marLeft w:val="0"/>
                      <w:marRight w:val="0"/>
                      <w:marTop w:val="0"/>
                      <w:marBottom w:val="0"/>
                      <w:divBdr>
                        <w:top w:val="none" w:sz="0" w:space="0" w:color="auto"/>
                        <w:left w:val="none" w:sz="0" w:space="0" w:color="auto"/>
                        <w:bottom w:val="none" w:sz="0" w:space="0" w:color="auto"/>
                        <w:right w:val="none" w:sz="0" w:space="0" w:color="auto"/>
                      </w:divBdr>
                    </w:div>
                  </w:divsChild>
                </w:div>
                <w:div w:id="1973752202">
                  <w:marLeft w:val="0"/>
                  <w:marRight w:val="0"/>
                  <w:marTop w:val="0"/>
                  <w:marBottom w:val="0"/>
                  <w:divBdr>
                    <w:top w:val="none" w:sz="0" w:space="0" w:color="auto"/>
                    <w:left w:val="none" w:sz="0" w:space="0" w:color="auto"/>
                    <w:bottom w:val="none" w:sz="0" w:space="0" w:color="auto"/>
                    <w:right w:val="none" w:sz="0" w:space="0" w:color="auto"/>
                  </w:divBdr>
                  <w:divsChild>
                    <w:div w:id="89857850">
                      <w:marLeft w:val="0"/>
                      <w:marRight w:val="0"/>
                      <w:marTop w:val="0"/>
                      <w:marBottom w:val="0"/>
                      <w:divBdr>
                        <w:top w:val="none" w:sz="0" w:space="0" w:color="auto"/>
                        <w:left w:val="none" w:sz="0" w:space="0" w:color="auto"/>
                        <w:bottom w:val="none" w:sz="0" w:space="0" w:color="auto"/>
                        <w:right w:val="none" w:sz="0" w:space="0" w:color="auto"/>
                      </w:divBdr>
                    </w:div>
                  </w:divsChild>
                </w:div>
                <w:div w:id="1985432081">
                  <w:marLeft w:val="0"/>
                  <w:marRight w:val="0"/>
                  <w:marTop w:val="0"/>
                  <w:marBottom w:val="0"/>
                  <w:divBdr>
                    <w:top w:val="none" w:sz="0" w:space="0" w:color="auto"/>
                    <w:left w:val="none" w:sz="0" w:space="0" w:color="auto"/>
                    <w:bottom w:val="none" w:sz="0" w:space="0" w:color="auto"/>
                    <w:right w:val="none" w:sz="0" w:space="0" w:color="auto"/>
                  </w:divBdr>
                  <w:divsChild>
                    <w:div w:id="1128352262">
                      <w:marLeft w:val="0"/>
                      <w:marRight w:val="0"/>
                      <w:marTop w:val="0"/>
                      <w:marBottom w:val="0"/>
                      <w:divBdr>
                        <w:top w:val="none" w:sz="0" w:space="0" w:color="auto"/>
                        <w:left w:val="none" w:sz="0" w:space="0" w:color="auto"/>
                        <w:bottom w:val="none" w:sz="0" w:space="0" w:color="auto"/>
                        <w:right w:val="none" w:sz="0" w:space="0" w:color="auto"/>
                      </w:divBdr>
                    </w:div>
                  </w:divsChild>
                </w:div>
                <w:div w:id="2059015518">
                  <w:marLeft w:val="0"/>
                  <w:marRight w:val="0"/>
                  <w:marTop w:val="0"/>
                  <w:marBottom w:val="0"/>
                  <w:divBdr>
                    <w:top w:val="none" w:sz="0" w:space="0" w:color="auto"/>
                    <w:left w:val="none" w:sz="0" w:space="0" w:color="auto"/>
                    <w:bottom w:val="none" w:sz="0" w:space="0" w:color="auto"/>
                    <w:right w:val="none" w:sz="0" w:space="0" w:color="auto"/>
                  </w:divBdr>
                  <w:divsChild>
                    <w:div w:id="2017877779">
                      <w:marLeft w:val="0"/>
                      <w:marRight w:val="0"/>
                      <w:marTop w:val="0"/>
                      <w:marBottom w:val="0"/>
                      <w:divBdr>
                        <w:top w:val="none" w:sz="0" w:space="0" w:color="auto"/>
                        <w:left w:val="none" w:sz="0" w:space="0" w:color="auto"/>
                        <w:bottom w:val="none" w:sz="0" w:space="0" w:color="auto"/>
                        <w:right w:val="none" w:sz="0" w:space="0" w:color="auto"/>
                      </w:divBdr>
                    </w:div>
                  </w:divsChild>
                </w:div>
                <w:div w:id="2064059213">
                  <w:marLeft w:val="0"/>
                  <w:marRight w:val="0"/>
                  <w:marTop w:val="0"/>
                  <w:marBottom w:val="0"/>
                  <w:divBdr>
                    <w:top w:val="none" w:sz="0" w:space="0" w:color="auto"/>
                    <w:left w:val="none" w:sz="0" w:space="0" w:color="auto"/>
                    <w:bottom w:val="none" w:sz="0" w:space="0" w:color="auto"/>
                    <w:right w:val="none" w:sz="0" w:space="0" w:color="auto"/>
                  </w:divBdr>
                  <w:divsChild>
                    <w:div w:id="490946708">
                      <w:marLeft w:val="0"/>
                      <w:marRight w:val="0"/>
                      <w:marTop w:val="0"/>
                      <w:marBottom w:val="0"/>
                      <w:divBdr>
                        <w:top w:val="none" w:sz="0" w:space="0" w:color="auto"/>
                        <w:left w:val="none" w:sz="0" w:space="0" w:color="auto"/>
                        <w:bottom w:val="none" w:sz="0" w:space="0" w:color="auto"/>
                        <w:right w:val="none" w:sz="0" w:space="0" w:color="auto"/>
                      </w:divBdr>
                    </w:div>
                  </w:divsChild>
                </w:div>
                <w:div w:id="2067753814">
                  <w:marLeft w:val="0"/>
                  <w:marRight w:val="0"/>
                  <w:marTop w:val="0"/>
                  <w:marBottom w:val="0"/>
                  <w:divBdr>
                    <w:top w:val="none" w:sz="0" w:space="0" w:color="auto"/>
                    <w:left w:val="none" w:sz="0" w:space="0" w:color="auto"/>
                    <w:bottom w:val="none" w:sz="0" w:space="0" w:color="auto"/>
                    <w:right w:val="none" w:sz="0" w:space="0" w:color="auto"/>
                  </w:divBdr>
                  <w:divsChild>
                    <w:div w:id="224535254">
                      <w:marLeft w:val="0"/>
                      <w:marRight w:val="0"/>
                      <w:marTop w:val="0"/>
                      <w:marBottom w:val="0"/>
                      <w:divBdr>
                        <w:top w:val="none" w:sz="0" w:space="0" w:color="auto"/>
                        <w:left w:val="none" w:sz="0" w:space="0" w:color="auto"/>
                        <w:bottom w:val="none" w:sz="0" w:space="0" w:color="auto"/>
                        <w:right w:val="none" w:sz="0" w:space="0" w:color="auto"/>
                      </w:divBdr>
                    </w:div>
                  </w:divsChild>
                </w:div>
                <w:div w:id="2079590579">
                  <w:marLeft w:val="0"/>
                  <w:marRight w:val="0"/>
                  <w:marTop w:val="0"/>
                  <w:marBottom w:val="0"/>
                  <w:divBdr>
                    <w:top w:val="none" w:sz="0" w:space="0" w:color="auto"/>
                    <w:left w:val="none" w:sz="0" w:space="0" w:color="auto"/>
                    <w:bottom w:val="none" w:sz="0" w:space="0" w:color="auto"/>
                    <w:right w:val="none" w:sz="0" w:space="0" w:color="auto"/>
                  </w:divBdr>
                  <w:divsChild>
                    <w:div w:id="1347517855">
                      <w:marLeft w:val="0"/>
                      <w:marRight w:val="0"/>
                      <w:marTop w:val="0"/>
                      <w:marBottom w:val="0"/>
                      <w:divBdr>
                        <w:top w:val="none" w:sz="0" w:space="0" w:color="auto"/>
                        <w:left w:val="none" w:sz="0" w:space="0" w:color="auto"/>
                        <w:bottom w:val="none" w:sz="0" w:space="0" w:color="auto"/>
                        <w:right w:val="none" w:sz="0" w:space="0" w:color="auto"/>
                      </w:divBdr>
                    </w:div>
                  </w:divsChild>
                </w:div>
                <w:div w:id="2115049768">
                  <w:marLeft w:val="0"/>
                  <w:marRight w:val="0"/>
                  <w:marTop w:val="0"/>
                  <w:marBottom w:val="0"/>
                  <w:divBdr>
                    <w:top w:val="none" w:sz="0" w:space="0" w:color="auto"/>
                    <w:left w:val="none" w:sz="0" w:space="0" w:color="auto"/>
                    <w:bottom w:val="none" w:sz="0" w:space="0" w:color="auto"/>
                    <w:right w:val="none" w:sz="0" w:space="0" w:color="auto"/>
                  </w:divBdr>
                  <w:divsChild>
                    <w:div w:id="1397390968">
                      <w:marLeft w:val="0"/>
                      <w:marRight w:val="0"/>
                      <w:marTop w:val="0"/>
                      <w:marBottom w:val="0"/>
                      <w:divBdr>
                        <w:top w:val="none" w:sz="0" w:space="0" w:color="auto"/>
                        <w:left w:val="none" w:sz="0" w:space="0" w:color="auto"/>
                        <w:bottom w:val="none" w:sz="0" w:space="0" w:color="auto"/>
                        <w:right w:val="none" w:sz="0" w:space="0" w:color="auto"/>
                      </w:divBdr>
                    </w:div>
                  </w:divsChild>
                </w:div>
                <w:div w:id="2123105398">
                  <w:marLeft w:val="0"/>
                  <w:marRight w:val="0"/>
                  <w:marTop w:val="0"/>
                  <w:marBottom w:val="0"/>
                  <w:divBdr>
                    <w:top w:val="none" w:sz="0" w:space="0" w:color="auto"/>
                    <w:left w:val="none" w:sz="0" w:space="0" w:color="auto"/>
                    <w:bottom w:val="none" w:sz="0" w:space="0" w:color="auto"/>
                    <w:right w:val="none" w:sz="0" w:space="0" w:color="auto"/>
                  </w:divBdr>
                  <w:divsChild>
                    <w:div w:id="95486646">
                      <w:marLeft w:val="0"/>
                      <w:marRight w:val="0"/>
                      <w:marTop w:val="0"/>
                      <w:marBottom w:val="0"/>
                      <w:divBdr>
                        <w:top w:val="none" w:sz="0" w:space="0" w:color="auto"/>
                        <w:left w:val="none" w:sz="0" w:space="0" w:color="auto"/>
                        <w:bottom w:val="none" w:sz="0" w:space="0" w:color="auto"/>
                        <w:right w:val="none" w:sz="0" w:space="0" w:color="auto"/>
                      </w:divBdr>
                    </w:div>
                    <w:div w:id="132397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10455">
          <w:marLeft w:val="0"/>
          <w:marRight w:val="0"/>
          <w:marTop w:val="0"/>
          <w:marBottom w:val="0"/>
          <w:divBdr>
            <w:top w:val="none" w:sz="0" w:space="0" w:color="auto"/>
            <w:left w:val="none" w:sz="0" w:space="0" w:color="auto"/>
            <w:bottom w:val="none" w:sz="0" w:space="0" w:color="auto"/>
            <w:right w:val="none" w:sz="0" w:space="0" w:color="auto"/>
          </w:divBdr>
        </w:div>
        <w:div w:id="1976063346">
          <w:marLeft w:val="0"/>
          <w:marRight w:val="0"/>
          <w:marTop w:val="0"/>
          <w:marBottom w:val="0"/>
          <w:divBdr>
            <w:top w:val="none" w:sz="0" w:space="0" w:color="auto"/>
            <w:left w:val="none" w:sz="0" w:space="0" w:color="auto"/>
            <w:bottom w:val="none" w:sz="0" w:space="0" w:color="auto"/>
            <w:right w:val="none" w:sz="0" w:space="0" w:color="auto"/>
          </w:divBdr>
        </w:div>
        <w:div w:id="1993750996">
          <w:marLeft w:val="0"/>
          <w:marRight w:val="0"/>
          <w:marTop w:val="0"/>
          <w:marBottom w:val="0"/>
          <w:divBdr>
            <w:top w:val="none" w:sz="0" w:space="0" w:color="auto"/>
            <w:left w:val="none" w:sz="0" w:space="0" w:color="auto"/>
            <w:bottom w:val="none" w:sz="0" w:space="0" w:color="auto"/>
            <w:right w:val="none" w:sz="0" w:space="0" w:color="auto"/>
          </w:divBdr>
        </w:div>
        <w:div w:id="1999069466">
          <w:marLeft w:val="0"/>
          <w:marRight w:val="0"/>
          <w:marTop w:val="0"/>
          <w:marBottom w:val="0"/>
          <w:divBdr>
            <w:top w:val="none" w:sz="0" w:space="0" w:color="auto"/>
            <w:left w:val="none" w:sz="0" w:space="0" w:color="auto"/>
            <w:bottom w:val="none" w:sz="0" w:space="0" w:color="auto"/>
            <w:right w:val="none" w:sz="0" w:space="0" w:color="auto"/>
          </w:divBdr>
        </w:div>
        <w:div w:id="2006932079">
          <w:marLeft w:val="0"/>
          <w:marRight w:val="0"/>
          <w:marTop w:val="0"/>
          <w:marBottom w:val="0"/>
          <w:divBdr>
            <w:top w:val="none" w:sz="0" w:space="0" w:color="auto"/>
            <w:left w:val="none" w:sz="0" w:space="0" w:color="auto"/>
            <w:bottom w:val="none" w:sz="0" w:space="0" w:color="auto"/>
            <w:right w:val="none" w:sz="0" w:space="0" w:color="auto"/>
          </w:divBdr>
        </w:div>
        <w:div w:id="2013488528">
          <w:marLeft w:val="0"/>
          <w:marRight w:val="0"/>
          <w:marTop w:val="0"/>
          <w:marBottom w:val="0"/>
          <w:divBdr>
            <w:top w:val="none" w:sz="0" w:space="0" w:color="auto"/>
            <w:left w:val="none" w:sz="0" w:space="0" w:color="auto"/>
            <w:bottom w:val="none" w:sz="0" w:space="0" w:color="auto"/>
            <w:right w:val="none" w:sz="0" w:space="0" w:color="auto"/>
          </w:divBdr>
        </w:div>
        <w:div w:id="2020427707">
          <w:marLeft w:val="0"/>
          <w:marRight w:val="0"/>
          <w:marTop w:val="0"/>
          <w:marBottom w:val="0"/>
          <w:divBdr>
            <w:top w:val="none" w:sz="0" w:space="0" w:color="auto"/>
            <w:left w:val="none" w:sz="0" w:space="0" w:color="auto"/>
            <w:bottom w:val="none" w:sz="0" w:space="0" w:color="auto"/>
            <w:right w:val="none" w:sz="0" w:space="0" w:color="auto"/>
          </w:divBdr>
        </w:div>
        <w:div w:id="2035688741">
          <w:marLeft w:val="0"/>
          <w:marRight w:val="0"/>
          <w:marTop w:val="0"/>
          <w:marBottom w:val="0"/>
          <w:divBdr>
            <w:top w:val="none" w:sz="0" w:space="0" w:color="auto"/>
            <w:left w:val="none" w:sz="0" w:space="0" w:color="auto"/>
            <w:bottom w:val="none" w:sz="0" w:space="0" w:color="auto"/>
            <w:right w:val="none" w:sz="0" w:space="0" w:color="auto"/>
          </w:divBdr>
        </w:div>
        <w:div w:id="2036879357">
          <w:marLeft w:val="0"/>
          <w:marRight w:val="0"/>
          <w:marTop w:val="0"/>
          <w:marBottom w:val="0"/>
          <w:divBdr>
            <w:top w:val="none" w:sz="0" w:space="0" w:color="auto"/>
            <w:left w:val="none" w:sz="0" w:space="0" w:color="auto"/>
            <w:bottom w:val="none" w:sz="0" w:space="0" w:color="auto"/>
            <w:right w:val="none" w:sz="0" w:space="0" w:color="auto"/>
          </w:divBdr>
        </w:div>
        <w:div w:id="2048869441">
          <w:marLeft w:val="0"/>
          <w:marRight w:val="0"/>
          <w:marTop w:val="0"/>
          <w:marBottom w:val="0"/>
          <w:divBdr>
            <w:top w:val="none" w:sz="0" w:space="0" w:color="auto"/>
            <w:left w:val="none" w:sz="0" w:space="0" w:color="auto"/>
            <w:bottom w:val="none" w:sz="0" w:space="0" w:color="auto"/>
            <w:right w:val="none" w:sz="0" w:space="0" w:color="auto"/>
          </w:divBdr>
        </w:div>
        <w:div w:id="2056002351">
          <w:marLeft w:val="0"/>
          <w:marRight w:val="0"/>
          <w:marTop w:val="0"/>
          <w:marBottom w:val="0"/>
          <w:divBdr>
            <w:top w:val="none" w:sz="0" w:space="0" w:color="auto"/>
            <w:left w:val="none" w:sz="0" w:space="0" w:color="auto"/>
            <w:bottom w:val="none" w:sz="0" w:space="0" w:color="auto"/>
            <w:right w:val="none" w:sz="0" w:space="0" w:color="auto"/>
          </w:divBdr>
        </w:div>
        <w:div w:id="2057659935">
          <w:marLeft w:val="0"/>
          <w:marRight w:val="0"/>
          <w:marTop w:val="0"/>
          <w:marBottom w:val="0"/>
          <w:divBdr>
            <w:top w:val="none" w:sz="0" w:space="0" w:color="auto"/>
            <w:left w:val="none" w:sz="0" w:space="0" w:color="auto"/>
            <w:bottom w:val="none" w:sz="0" w:space="0" w:color="auto"/>
            <w:right w:val="none" w:sz="0" w:space="0" w:color="auto"/>
          </w:divBdr>
        </w:div>
        <w:div w:id="2078745777">
          <w:marLeft w:val="0"/>
          <w:marRight w:val="0"/>
          <w:marTop w:val="0"/>
          <w:marBottom w:val="0"/>
          <w:divBdr>
            <w:top w:val="none" w:sz="0" w:space="0" w:color="auto"/>
            <w:left w:val="none" w:sz="0" w:space="0" w:color="auto"/>
            <w:bottom w:val="none" w:sz="0" w:space="0" w:color="auto"/>
            <w:right w:val="none" w:sz="0" w:space="0" w:color="auto"/>
          </w:divBdr>
        </w:div>
        <w:div w:id="2082212655">
          <w:marLeft w:val="0"/>
          <w:marRight w:val="0"/>
          <w:marTop w:val="0"/>
          <w:marBottom w:val="0"/>
          <w:divBdr>
            <w:top w:val="none" w:sz="0" w:space="0" w:color="auto"/>
            <w:left w:val="none" w:sz="0" w:space="0" w:color="auto"/>
            <w:bottom w:val="none" w:sz="0" w:space="0" w:color="auto"/>
            <w:right w:val="none" w:sz="0" w:space="0" w:color="auto"/>
          </w:divBdr>
        </w:div>
        <w:div w:id="2098091827">
          <w:marLeft w:val="0"/>
          <w:marRight w:val="0"/>
          <w:marTop w:val="0"/>
          <w:marBottom w:val="0"/>
          <w:divBdr>
            <w:top w:val="none" w:sz="0" w:space="0" w:color="auto"/>
            <w:left w:val="none" w:sz="0" w:space="0" w:color="auto"/>
            <w:bottom w:val="none" w:sz="0" w:space="0" w:color="auto"/>
            <w:right w:val="none" w:sz="0" w:space="0" w:color="auto"/>
          </w:divBdr>
        </w:div>
        <w:div w:id="2099331422">
          <w:marLeft w:val="0"/>
          <w:marRight w:val="0"/>
          <w:marTop w:val="0"/>
          <w:marBottom w:val="0"/>
          <w:divBdr>
            <w:top w:val="none" w:sz="0" w:space="0" w:color="auto"/>
            <w:left w:val="none" w:sz="0" w:space="0" w:color="auto"/>
            <w:bottom w:val="none" w:sz="0" w:space="0" w:color="auto"/>
            <w:right w:val="none" w:sz="0" w:space="0" w:color="auto"/>
          </w:divBdr>
        </w:div>
        <w:div w:id="2100517848">
          <w:marLeft w:val="0"/>
          <w:marRight w:val="0"/>
          <w:marTop w:val="0"/>
          <w:marBottom w:val="0"/>
          <w:divBdr>
            <w:top w:val="none" w:sz="0" w:space="0" w:color="auto"/>
            <w:left w:val="none" w:sz="0" w:space="0" w:color="auto"/>
            <w:bottom w:val="none" w:sz="0" w:space="0" w:color="auto"/>
            <w:right w:val="none" w:sz="0" w:space="0" w:color="auto"/>
          </w:divBdr>
        </w:div>
        <w:div w:id="2105490904">
          <w:marLeft w:val="0"/>
          <w:marRight w:val="0"/>
          <w:marTop w:val="0"/>
          <w:marBottom w:val="0"/>
          <w:divBdr>
            <w:top w:val="none" w:sz="0" w:space="0" w:color="auto"/>
            <w:left w:val="none" w:sz="0" w:space="0" w:color="auto"/>
            <w:bottom w:val="none" w:sz="0" w:space="0" w:color="auto"/>
            <w:right w:val="none" w:sz="0" w:space="0" w:color="auto"/>
          </w:divBdr>
        </w:div>
        <w:div w:id="2112360657">
          <w:marLeft w:val="0"/>
          <w:marRight w:val="0"/>
          <w:marTop w:val="0"/>
          <w:marBottom w:val="0"/>
          <w:divBdr>
            <w:top w:val="none" w:sz="0" w:space="0" w:color="auto"/>
            <w:left w:val="none" w:sz="0" w:space="0" w:color="auto"/>
            <w:bottom w:val="none" w:sz="0" w:space="0" w:color="auto"/>
            <w:right w:val="none" w:sz="0" w:space="0" w:color="auto"/>
          </w:divBdr>
        </w:div>
        <w:div w:id="2128817767">
          <w:marLeft w:val="0"/>
          <w:marRight w:val="0"/>
          <w:marTop w:val="0"/>
          <w:marBottom w:val="0"/>
          <w:divBdr>
            <w:top w:val="none" w:sz="0" w:space="0" w:color="auto"/>
            <w:left w:val="none" w:sz="0" w:space="0" w:color="auto"/>
            <w:bottom w:val="none" w:sz="0" w:space="0" w:color="auto"/>
            <w:right w:val="none" w:sz="0" w:space="0" w:color="auto"/>
          </w:divBdr>
        </w:div>
        <w:div w:id="214056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36"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35"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4E404-5ED3-4379-879A-381A5914D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395</Words>
  <Characters>2254</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de Rennes 1</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Anniet Laverman</dc:creator>
  <cp:keywords/>
  <dc:description/>
  <cp:lastModifiedBy>Bhambure, Vijay</cp:lastModifiedBy>
  <cp:revision>2</cp:revision>
  <cp:lastPrinted>2021-09-27T13:37:00Z</cp:lastPrinted>
  <dcterms:created xsi:type="dcterms:W3CDTF">2021-12-10T17:59:00Z</dcterms:created>
  <dcterms:modified xsi:type="dcterms:W3CDTF">2021-12-10T17:59:00Z</dcterms:modified>
</cp:coreProperties>
</file>