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96218" w14:textId="77777777" w:rsidR="002446D2" w:rsidRDefault="002446D2" w:rsidP="00626CC0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SUPPLEMENTARY INFORMATION</w:t>
      </w:r>
    </w:p>
    <w:p w14:paraId="67AA915B" w14:textId="77777777" w:rsidR="002446D2" w:rsidRDefault="002446D2" w:rsidP="00626CC0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14:paraId="2036712B" w14:textId="74E74763" w:rsidR="00626CC0" w:rsidRPr="00DE548A" w:rsidRDefault="00626CC0" w:rsidP="00626CC0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E548A">
        <w:rPr>
          <w:rFonts w:ascii="Times New Roman" w:hAnsi="Times New Roman" w:cs="Times New Roman"/>
          <w:b/>
          <w:sz w:val="28"/>
          <w:szCs w:val="28"/>
          <w:lang w:val="en-GB"/>
        </w:rPr>
        <w:t>Low dose hydroxychloroquine is associated with lower mortality in COVID-19: a meta-analysis</w:t>
      </w:r>
      <w:r w:rsidRPr="00DE548A">
        <w:rPr>
          <w:sz w:val="28"/>
          <w:szCs w:val="28"/>
          <w:lang w:val="en-GB"/>
        </w:rPr>
        <w:t xml:space="preserve"> </w:t>
      </w:r>
      <w:r w:rsidRPr="00DE548A">
        <w:rPr>
          <w:rFonts w:ascii="Times New Roman" w:hAnsi="Times New Roman" w:cs="Times New Roman"/>
          <w:b/>
          <w:sz w:val="28"/>
          <w:szCs w:val="28"/>
          <w:lang w:val="en-GB"/>
        </w:rPr>
        <w:t>of 27 studies and 44,684 patients</w:t>
      </w:r>
    </w:p>
    <w:p w14:paraId="63A032D8" w14:textId="77777777" w:rsidR="00626CC0" w:rsidRPr="00DE548A" w:rsidRDefault="00626CC0" w:rsidP="00626CC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48A">
        <w:rPr>
          <w:rFonts w:ascii="Times New Roman" w:hAnsi="Times New Roman" w:cs="Times New Roman"/>
          <w:sz w:val="24"/>
          <w:szCs w:val="24"/>
        </w:rPr>
        <w:t xml:space="preserve">Augusto Di Castelnuovo (1), Simona Costanzo (2), Antonio Cassone (3), Roberto </w:t>
      </w:r>
      <w:proofErr w:type="spellStart"/>
      <w:r w:rsidRPr="00DE548A">
        <w:rPr>
          <w:rFonts w:ascii="Times New Roman" w:hAnsi="Times New Roman" w:cs="Times New Roman"/>
          <w:sz w:val="24"/>
          <w:szCs w:val="24"/>
        </w:rPr>
        <w:t>Cauda</w:t>
      </w:r>
      <w:proofErr w:type="spellEnd"/>
      <w:r w:rsidRPr="00DE548A">
        <w:rPr>
          <w:rFonts w:ascii="Times New Roman" w:hAnsi="Times New Roman" w:cs="Times New Roman"/>
          <w:sz w:val="24"/>
          <w:szCs w:val="24"/>
        </w:rPr>
        <w:t xml:space="preserve"> (4), Giovanni de Gaetano (2) and Licia Iacoviello (2, 5)</w:t>
      </w:r>
    </w:p>
    <w:p w14:paraId="13CB7977" w14:textId="77777777" w:rsidR="00626CC0" w:rsidRPr="00DE548A" w:rsidRDefault="00626CC0" w:rsidP="00626CC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E548A">
        <w:rPr>
          <w:rFonts w:ascii="Times New Roman" w:hAnsi="Times New Roman" w:cs="Times New Roman"/>
          <w:sz w:val="24"/>
          <w:szCs w:val="24"/>
          <w:lang w:val="en-GB"/>
        </w:rPr>
        <w:t xml:space="preserve">(1) Mediterranea Cardiocentro, Napoli, Italy. (2) Department of Epidemiology and Prevention, IRCCS Neuromed, Pozzilli, Italy. </w:t>
      </w:r>
      <w:r w:rsidRPr="00DE548A">
        <w:rPr>
          <w:rFonts w:ascii="Times New Roman" w:hAnsi="Times New Roman" w:cs="Times New Roman"/>
          <w:sz w:val="24"/>
          <w:szCs w:val="24"/>
        </w:rPr>
        <w:t xml:space="preserve">(3) Polo della genomica, genetica e biologia, Università di Siena, Italy. (4) Fondazione Policlinico Universitario A. Gemelli IRCCS Università Cattolica S. Cuore Roma. </w:t>
      </w:r>
      <w:r w:rsidRPr="00DE548A">
        <w:rPr>
          <w:rFonts w:ascii="Times New Roman" w:hAnsi="Times New Roman" w:cs="Times New Roman"/>
          <w:sz w:val="24"/>
          <w:szCs w:val="24"/>
          <w:lang w:val="en-GB"/>
        </w:rPr>
        <w:t>(5) Research Centre in Epidemiology and Preventive Medicine (EPIMED), Department of Medicine and Surgery, University of Insubria, Varese, Italy</w:t>
      </w:r>
    </w:p>
    <w:p w14:paraId="7FFF7A68" w14:textId="77777777" w:rsidR="00626CC0" w:rsidRPr="00DE548A" w:rsidRDefault="00626CC0" w:rsidP="00626CC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707E01F" w14:textId="77777777" w:rsidR="00626CC0" w:rsidRPr="00DE548A" w:rsidRDefault="00626CC0" w:rsidP="00626CC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E548A">
        <w:rPr>
          <w:rFonts w:ascii="Times New Roman" w:hAnsi="Times New Roman" w:cs="Times New Roman"/>
          <w:b/>
          <w:sz w:val="24"/>
          <w:szCs w:val="24"/>
          <w:lang w:val="en-GB"/>
        </w:rPr>
        <w:t xml:space="preserve">Running title: </w:t>
      </w:r>
      <w:r w:rsidRPr="00DE548A">
        <w:rPr>
          <w:rFonts w:ascii="Times New Roman" w:hAnsi="Times New Roman" w:cs="Times New Roman"/>
          <w:sz w:val="24"/>
          <w:szCs w:val="24"/>
          <w:lang w:val="en-GB"/>
        </w:rPr>
        <w:t>Hydroxychloroquine and mortality in COVID-19 patients</w:t>
      </w:r>
    </w:p>
    <w:p w14:paraId="542DADF2" w14:textId="77777777" w:rsidR="00626CC0" w:rsidRPr="00DE548A" w:rsidRDefault="00626CC0" w:rsidP="00626CC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7770EF4" w14:textId="77777777" w:rsidR="00626CC0" w:rsidRPr="00DE548A" w:rsidRDefault="00626CC0" w:rsidP="00626C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E548A">
        <w:rPr>
          <w:rFonts w:ascii="Times New Roman" w:hAnsi="Times New Roman" w:cs="Times New Roman"/>
          <w:b/>
          <w:sz w:val="24"/>
          <w:szCs w:val="24"/>
          <w:lang w:val="en-GB"/>
        </w:rPr>
        <w:t xml:space="preserve">Address for correspondence: </w:t>
      </w:r>
      <w:r w:rsidRPr="00DE548A">
        <w:rPr>
          <w:rFonts w:ascii="Times New Roman" w:hAnsi="Times New Roman" w:cs="Times New Roman"/>
          <w:sz w:val="24"/>
          <w:szCs w:val="24"/>
          <w:lang w:val="en-GB"/>
        </w:rPr>
        <w:t>Licia Iacoviello, MD, PhD</w:t>
      </w:r>
    </w:p>
    <w:p w14:paraId="2D859204" w14:textId="77777777" w:rsidR="00626CC0" w:rsidRPr="00DE548A" w:rsidRDefault="00626CC0" w:rsidP="00626C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E548A">
        <w:rPr>
          <w:rFonts w:ascii="Times New Roman" w:hAnsi="Times New Roman" w:cs="Times New Roman"/>
          <w:sz w:val="24"/>
          <w:szCs w:val="24"/>
          <w:lang w:val="en-GB"/>
        </w:rPr>
        <w:t>Department of Epidemiology and Prevention, IRCCS Neuromed</w:t>
      </w:r>
    </w:p>
    <w:p w14:paraId="783F622A" w14:textId="77777777" w:rsidR="00626CC0" w:rsidRPr="00DE548A" w:rsidRDefault="00626CC0" w:rsidP="00626C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48A">
        <w:rPr>
          <w:rFonts w:ascii="Times New Roman" w:hAnsi="Times New Roman" w:cs="Times New Roman"/>
          <w:sz w:val="24"/>
          <w:szCs w:val="24"/>
        </w:rPr>
        <w:t>Via dell'Elettronica, 86077 Pozzilli (IS), Italy</w:t>
      </w:r>
    </w:p>
    <w:p w14:paraId="32A5E6BC" w14:textId="77777777" w:rsidR="00626CC0" w:rsidRPr="00DE548A" w:rsidRDefault="00626CC0" w:rsidP="00626C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48A">
        <w:rPr>
          <w:rFonts w:ascii="Times New Roman" w:hAnsi="Times New Roman" w:cs="Times New Roman"/>
          <w:sz w:val="24"/>
          <w:szCs w:val="24"/>
        </w:rPr>
        <w:t>Phone: +39 3485108779</w:t>
      </w:r>
    </w:p>
    <w:p w14:paraId="21918F58" w14:textId="77777777" w:rsidR="00626CC0" w:rsidRPr="00DE548A" w:rsidRDefault="00626CC0" w:rsidP="00626C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48A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Pr="00DE548A">
          <w:rPr>
            <w:rStyle w:val="Collegamentoipertestuale"/>
            <w:rFonts w:ascii="Times New Roman" w:hAnsi="Times New Roman" w:cs="Times New Roman"/>
            <w:sz w:val="24"/>
            <w:szCs w:val="24"/>
          </w:rPr>
          <w:t>licia.iacoviello@moli-sani.org</w:t>
        </w:r>
      </w:hyperlink>
    </w:p>
    <w:p w14:paraId="6834DCA9" w14:textId="77777777" w:rsidR="00626CC0" w:rsidRPr="00DE548A" w:rsidRDefault="00626CC0" w:rsidP="00626CC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023A5A" w14:textId="7FA60AE7" w:rsidR="00626CC0" w:rsidRPr="00DE548A" w:rsidRDefault="00626CC0" w:rsidP="00626CC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E548A">
        <w:rPr>
          <w:rFonts w:ascii="Times New Roman" w:hAnsi="Times New Roman" w:cs="Times New Roman"/>
          <w:sz w:val="24"/>
          <w:szCs w:val="24"/>
          <w:lang w:val="en-GB"/>
        </w:rPr>
        <w:t xml:space="preserve">Word count: </w:t>
      </w:r>
      <w:r w:rsidR="00CF3F25">
        <w:rPr>
          <w:rFonts w:ascii="Times New Roman" w:hAnsi="Times New Roman" w:cs="Times New Roman"/>
          <w:sz w:val="24"/>
          <w:szCs w:val="24"/>
          <w:lang w:val="en-GB"/>
        </w:rPr>
        <w:t>3139</w:t>
      </w:r>
      <w:r w:rsidRPr="00DE548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DE548A">
        <w:rPr>
          <w:rFonts w:ascii="Times New Roman" w:hAnsi="Times New Roman" w:cs="Times New Roman"/>
          <w:sz w:val="24"/>
          <w:szCs w:val="24"/>
          <w:lang w:val="en-US"/>
        </w:rPr>
        <w:t xml:space="preserve">Number of tables: 2, Number of figures: 3, </w:t>
      </w:r>
      <w:r w:rsidRPr="00DE548A">
        <w:rPr>
          <w:rFonts w:ascii="Times New Roman" w:hAnsi="Times New Roman" w:cs="Times New Roman"/>
          <w:sz w:val="24"/>
          <w:szCs w:val="24"/>
          <w:lang w:val="en-GB"/>
        </w:rPr>
        <w:t xml:space="preserve">Number of supplementary figures: </w:t>
      </w:r>
      <w:r w:rsidR="00102AD9" w:rsidRPr="00DE548A">
        <w:rPr>
          <w:rFonts w:ascii="Times New Roman" w:hAnsi="Times New Roman" w:cs="Times New Roman"/>
          <w:sz w:val="24"/>
          <w:szCs w:val="24"/>
          <w:lang w:val="en-GB"/>
        </w:rPr>
        <w:t>6</w:t>
      </w:r>
    </w:p>
    <w:p w14:paraId="23856B4F" w14:textId="77777777" w:rsidR="00626CC0" w:rsidRPr="00DE548A" w:rsidRDefault="00626CC0" w:rsidP="00626CC0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E54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Keywords: </w:t>
      </w:r>
      <w:r w:rsidRPr="00DE548A">
        <w:rPr>
          <w:rFonts w:ascii="Times New Roman" w:hAnsi="Times New Roman" w:cs="Times New Roman"/>
          <w:sz w:val="24"/>
          <w:szCs w:val="24"/>
          <w:lang w:val="en-US"/>
        </w:rPr>
        <w:t>Sars-Cov-2,</w:t>
      </w:r>
      <w:r w:rsidRPr="00DE54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E548A">
        <w:rPr>
          <w:rFonts w:ascii="Times New Roman" w:hAnsi="Times New Roman" w:cs="Times New Roman"/>
          <w:sz w:val="24"/>
          <w:szCs w:val="24"/>
          <w:lang w:val="en-US"/>
        </w:rPr>
        <w:t xml:space="preserve">COVID-19, </w:t>
      </w:r>
      <w:r w:rsidRPr="00DE548A">
        <w:rPr>
          <w:rFonts w:ascii="Times New Roman" w:hAnsi="Times New Roman" w:cs="Times New Roman"/>
          <w:sz w:val="24"/>
          <w:szCs w:val="24"/>
          <w:lang w:val="en-GB"/>
        </w:rPr>
        <w:t>hydroxychloroquine</w:t>
      </w:r>
      <w:r w:rsidRPr="00DE548A">
        <w:rPr>
          <w:rFonts w:ascii="Times New Roman" w:hAnsi="Times New Roman" w:cs="Times New Roman"/>
          <w:sz w:val="24"/>
          <w:szCs w:val="24"/>
          <w:lang w:val="en-US"/>
        </w:rPr>
        <w:t>, mortality</w:t>
      </w:r>
    </w:p>
    <w:p w14:paraId="4727F1E6" w14:textId="77777777" w:rsidR="00626CC0" w:rsidRPr="00DE548A" w:rsidRDefault="00626CC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E548A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27FCB736" w14:textId="77777777" w:rsidR="006239CD" w:rsidRPr="00DE548A" w:rsidRDefault="006239CD" w:rsidP="002A6B67">
      <w:pPr>
        <w:rPr>
          <w:rFonts w:ascii="Times New Roman" w:hAnsi="Times New Roman" w:cs="Times New Roman"/>
          <w:b/>
          <w:sz w:val="24"/>
          <w:szCs w:val="24"/>
          <w:lang w:val="en-GB"/>
        </w:rPr>
        <w:sectPr w:rsidR="006239CD" w:rsidRPr="00DE548A" w:rsidSect="00D5548F">
          <w:footerReference w:type="default" r:id="rId9"/>
          <w:pgSz w:w="11906" w:h="16838"/>
          <w:pgMar w:top="1418" w:right="1134" w:bottom="1134" w:left="1134" w:header="709" w:footer="709" w:gutter="0"/>
          <w:lnNumType w:countBy="1" w:restart="continuous"/>
          <w:cols w:space="708"/>
          <w:docGrid w:linePitch="360"/>
        </w:sectPr>
      </w:pPr>
      <w:bookmarkStart w:id="0" w:name="_GoBack"/>
      <w:bookmarkEnd w:id="0"/>
    </w:p>
    <w:p w14:paraId="57500DB2" w14:textId="157939FB" w:rsidR="00976F37" w:rsidRPr="00DE548A" w:rsidRDefault="00976F37" w:rsidP="00976F37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E548A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Supplementary Figure 1</w:t>
      </w:r>
    </w:p>
    <w:p w14:paraId="255AD903" w14:textId="06EF7A2E" w:rsidR="00976F37" w:rsidRPr="00DE548A" w:rsidRDefault="00976F37" w:rsidP="00976F37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DE548A">
        <w:rPr>
          <w:rFonts w:ascii="Times New Roman" w:hAnsi="Times New Roman" w:cs="Times New Roman"/>
          <w:sz w:val="24"/>
          <w:szCs w:val="24"/>
          <w:lang w:val="en-GB"/>
        </w:rPr>
        <w:t>Forest plot for association of hydroxychloroquine use with COVID-19 mortality (random effects), according to daily dose (</w:t>
      </w:r>
      <w:r w:rsidRPr="00DE548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as estimated in the days of treatment following the first)</w:t>
      </w:r>
    </w:p>
    <w:p w14:paraId="3AAB933E" w14:textId="41491629" w:rsidR="00976F37" w:rsidRPr="00DE548A" w:rsidRDefault="004B5533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E548A"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inline distT="0" distB="0" distL="0" distR="0" wp14:anchorId="29741088" wp14:editId="73DEB16A">
            <wp:extent cx="6362700" cy="731520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731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76F37" w:rsidRPr="00DE548A"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14:paraId="6676B7CF" w14:textId="582C6856" w:rsidR="009727B3" w:rsidRPr="00DE548A" w:rsidRDefault="009727B3" w:rsidP="009727B3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E548A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 xml:space="preserve">Supplementary Figure </w:t>
      </w:r>
      <w:r w:rsidR="00976F37" w:rsidRPr="00DE548A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</w:p>
    <w:p w14:paraId="0B973B4B" w14:textId="7F3BCD6A" w:rsidR="00B97176" w:rsidRPr="00DE548A" w:rsidRDefault="00B97176" w:rsidP="00B97176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E548A">
        <w:rPr>
          <w:rFonts w:ascii="Times New Roman" w:hAnsi="Times New Roman" w:cs="Times New Roman"/>
          <w:sz w:val="24"/>
          <w:szCs w:val="24"/>
          <w:lang w:val="en-GB"/>
        </w:rPr>
        <w:t>Forest plot for association of hydroxychloroquine use with COVID-19 mortality (random effects), according to duration of treatment</w:t>
      </w:r>
    </w:p>
    <w:p w14:paraId="34EABB7E" w14:textId="74AFB530" w:rsidR="009727B3" w:rsidRPr="00DE548A" w:rsidRDefault="004B5533" w:rsidP="00507252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E548A"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inline distT="0" distB="0" distL="0" distR="0" wp14:anchorId="020FA3D6" wp14:editId="1B857C1E">
            <wp:extent cx="6120130" cy="7036435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03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27B3" w:rsidRPr="00DE548A"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14:paraId="74908DAA" w14:textId="75797491" w:rsidR="001C6275" w:rsidRPr="00DE548A" w:rsidRDefault="001C6275" w:rsidP="000A308F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E548A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Supplementary Figure 3</w:t>
      </w:r>
    </w:p>
    <w:p w14:paraId="2824EB66" w14:textId="51127E03" w:rsidR="001C6275" w:rsidRPr="00DE548A" w:rsidRDefault="001C6275" w:rsidP="00507252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E548A">
        <w:rPr>
          <w:rFonts w:ascii="Times New Roman" w:hAnsi="Times New Roman" w:cs="Times New Roman"/>
          <w:sz w:val="24"/>
          <w:szCs w:val="24"/>
          <w:lang w:val="en-GB"/>
        </w:rPr>
        <w:t xml:space="preserve">Forest plot for association of hydroxychloroquine use with COVID-19 mortality (random effects), according to </w:t>
      </w:r>
      <w:r w:rsidR="00DC7BA1" w:rsidRPr="00DE548A">
        <w:rPr>
          <w:rFonts w:ascii="Times New Roman" w:hAnsi="Times New Roman" w:cs="Times New Roman"/>
          <w:sz w:val="24"/>
          <w:szCs w:val="24"/>
          <w:lang w:val="en-GB"/>
        </w:rPr>
        <w:t>total</w:t>
      </w:r>
      <w:r w:rsidRPr="00DE548A">
        <w:rPr>
          <w:rFonts w:ascii="Times New Roman" w:hAnsi="Times New Roman" w:cs="Times New Roman"/>
          <w:sz w:val="24"/>
          <w:szCs w:val="24"/>
          <w:lang w:val="en-GB"/>
        </w:rPr>
        <w:t xml:space="preserve"> dose (</w:t>
      </w:r>
      <w:r w:rsidR="00DC7BA1" w:rsidRPr="00DE548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calculated as the sum of the amount of drug used in the first day plus daily dose multiplied by number of days of treatment following the first</w:t>
      </w:r>
      <w:r w:rsidRPr="00DE548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)</w:t>
      </w:r>
      <w:r w:rsidR="004B5533" w:rsidRPr="00DE548A">
        <w:rPr>
          <w:noProof/>
          <w:lang w:val="en-GB" w:eastAsia="it-IT"/>
        </w:rPr>
        <w:t xml:space="preserve"> </w:t>
      </w:r>
      <w:r w:rsidR="004B5533" w:rsidRPr="00DE548A"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inline distT="0" distB="0" distL="0" distR="0" wp14:anchorId="4AECD18C" wp14:editId="2F9B3AC1">
            <wp:extent cx="6120130" cy="7769225"/>
            <wp:effectExtent l="0" t="0" r="0" b="3175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76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B9F0B" w14:textId="51A9914A" w:rsidR="00DB4A7E" w:rsidRPr="00DE548A" w:rsidRDefault="00DB4A7E" w:rsidP="00DB4A7E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E548A"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  <w:r w:rsidRPr="00DE548A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Supplementary Figure 4</w:t>
      </w:r>
    </w:p>
    <w:p w14:paraId="7D7FD7AE" w14:textId="6E114175" w:rsidR="00DB4A7E" w:rsidRPr="00DE548A" w:rsidRDefault="00DB4A7E" w:rsidP="00DB4A7E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GB"/>
        </w:rPr>
        <w:sectPr w:rsidR="00DB4A7E" w:rsidRPr="00DE548A" w:rsidSect="00D5548F">
          <w:pgSz w:w="11906" w:h="16838"/>
          <w:pgMar w:top="1418" w:right="1134" w:bottom="1134" w:left="1134" w:header="709" w:footer="709" w:gutter="0"/>
          <w:lnNumType w:countBy="1" w:restart="continuous"/>
          <w:cols w:space="708"/>
          <w:docGrid w:linePitch="360"/>
        </w:sectPr>
      </w:pPr>
      <w:r w:rsidRPr="00DE548A">
        <w:rPr>
          <w:rFonts w:ascii="Times New Roman" w:hAnsi="Times New Roman" w:cs="Times New Roman"/>
          <w:sz w:val="24"/>
          <w:szCs w:val="24"/>
          <w:lang w:val="en-GB"/>
        </w:rPr>
        <w:t>Forest plot for association of hydroxychloroquine use with COVID-19 mortality (random effects), according to both daily dosing and</w:t>
      </w:r>
      <w:r w:rsidRPr="00DE548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number of days of treatment</w:t>
      </w:r>
      <w:r w:rsidR="004B5533" w:rsidRPr="00DE548A"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inline distT="0" distB="0" distL="0" distR="0" wp14:anchorId="730BF516" wp14:editId="7055A73A">
            <wp:extent cx="5937250" cy="8247960"/>
            <wp:effectExtent l="0" t="0" r="6350" b="127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39366" cy="8250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D3E16" w14:textId="443A00FD" w:rsidR="006239CD" w:rsidRPr="00DE548A" w:rsidRDefault="006239CD" w:rsidP="006239CD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E548A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 xml:space="preserve">Supplementary Figure </w:t>
      </w:r>
      <w:r w:rsidR="00F15979" w:rsidRPr="00DE548A">
        <w:rPr>
          <w:rFonts w:ascii="Times New Roman" w:hAnsi="Times New Roman" w:cs="Times New Roman"/>
          <w:b/>
          <w:sz w:val="24"/>
          <w:szCs w:val="24"/>
          <w:lang w:val="en-GB"/>
        </w:rPr>
        <w:t>5</w:t>
      </w:r>
    </w:p>
    <w:p w14:paraId="68FA30B5" w14:textId="323E3241" w:rsidR="006239CD" w:rsidRPr="00DE548A" w:rsidRDefault="006239CD" w:rsidP="006239CD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E548A">
        <w:rPr>
          <w:rFonts w:ascii="Times New Roman" w:hAnsi="Times New Roman" w:cs="Times New Roman"/>
          <w:sz w:val="24"/>
          <w:szCs w:val="24"/>
          <w:lang w:val="en-GB"/>
        </w:rPr>
        <w:t>Forest plot for association between HCQ treatment (panel A) or HCQ+AZM (panel B) and mortality in COVID-19 patients</w:t>
      </w:r>
    </w:p>
    <w:p w14:paraId="171AB192" w14:textId="32324CEF" w:rsidR="006239CD" w:rsidRPr="00DE548A" w:rsidRDefault="00F15979" w:rsidP="006239C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E548A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3646B699" wp14:editId="146BB703">
            <wp:extent cx="5986854" cy="2722280"/>
            <wp:effectExtent l="0" t="0" r="0" b="1905"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067" cy="27419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CFC61C" w14:textId="3B621CE3" w:rsidR="0004204D" w:rsidRPr="00DE548A" w:rsidRDefault="0004204D" w:rsidP="002A6B67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E19C2BB" w14:textId="1750971F" w:rsidR="005F6FE2" w:rsidRPr="00DE548A" w:rsidRDefault="006239CD" w:rsidP="00F1597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E548A">
        <w:rPr>
          <w:rFonts w:ascii="Times New Roman" w:hAnsi="Times New Roman" w:cs="Times New Roman"/>
          <w:sz w:val="24"/>
          <w:szCs w:val="24"/>
          <w:lang w:val="en-GB"/>
        </w:rPr>
        <w:t>RCT mean randomized controlled trial; RR means relative risk; SE means standard error; HCQ means hydroxychloroquine; AZM means azithromycin</w:t>
      </w:r>
      <w:r w:rsidR="005F6FE2" w:rsidRPr="00DE548A"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14:paraId="67B9C056" w14:textId="77777777" w:rsidR="005F6FE2" w:rsidRPr="00DE548A" w:rsidRDefault="005F6FE2" w:rsidP="005F6FE2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GB"/>
        </w:rPr>
        <w:sectPr w:rsidR="005F6FE2" w:rsidRPr="00DE548A" w:rsidSect="00D5548F">
          <w:pgSz w:w="11906" w:h="16838"/>
          <w:pgMar w:top="1134" w:right="1134" w:bottom="1418" w:left="1134" w:header="709" w:footer="709" w:gutter="0"/>
          <w:lnNumType w:countBy="1" w:restart="continuous"/>
          <w:cols w:space="708"/>
          <w:docGrid w:linePitch="360"/>
        </w:sectPr>
      </w:pPr>
    </w:p>
    <w:p w14:paraId="28242F37" w14:textId="5F6C03EE" w:rsidR="005F6FE2" w:rsidRPr="00DE548A" w:rsidRDefault="00F15979" w:rsidP="005F6FE2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E548A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Supplementary Figure 6</w:t>
      </w:r>
    </w:p>
    <w:p w14:paraId="0F342B92" w14:textId="4C81CDF8" w:rsidR="005F6FE2" w:rsidRPr="00DE548A" w:rsidRDefault="005F6FE2" w:rsidP="005F6FE2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DE548A">
        <w:rPr>
          <w:rFonts w:ascii="Times New Roman" w:hAnsi="Times New Roman" w:cs="Times New Roman"/>
          <w:sz w:val="24"/>
          <w:szCs w:val="24"/>
          <w:lang w:val="en-GB"/>
        </w:rPr>
        <w:t xml:space="preserve">Forest plot for association of hydroxychloroquine use with any (panel A) or major (panel B) adverse effects. Data are from randomised clinical trials. The study </w:t>
      </w:r>
      <w:r w:rsidR="002E6A24" w:rsidRPr="00DE548A">
        <w:rPr>
          <w:rFonts w:ascii="Times New Roman" w:hAnsi="Times New Roman" w:cs="Times New Roman"/>
          <w:sz w:val="24"/>
          <w:szCs w:val="24"/>
          <w:lang w:val="en-GB"/>
        </w:rPr>
        <w:t>by</w:t>
      </w:r>
      <w:r w:rsidRPr="00DE54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548A">
        <w:rPr>
          <w:rFonts w:ascii="Times New Roman" w:hAnsi="Times New Roman" w:cs="Times New Roman"/>
          <w:sz w:val="24"/>
          <w:szCs w:val="24"/>
          <w:lang w:val="en-GB"/>
        </w:rPr>
        <w:t>Mitja</w:t>
      </w:r>
      <w:proofErr w:type="spellEnd"/>
      <w:r w:rsidR="002E6A24" w:rsidRPr="00DE548A">
        <w:rPr>
          <w:rFonts w:ascii="Times New Roman" w:hAnsi="Times New Roman" w:cs="Times New Roman"/>
          <w:sz w:val="24"/>
          <w:szCs w:val="24"/>
          <w:lang w:val="en-GB"/>
        </w:rPr>
        <w:t xml:space="preserve"> et al. </w:t>
      </w:r>
      <w:r w:rsidR="002E6A24" w:rsidRPr="00DE548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(ref=meta </w:t>
      </w:r>
      <w:proofErr w:type="spellStart"/>
      <w:r w:rsidR="002E6A24" w:rsidRPr="00DE548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esclusi</w:t>
      </w:r>
      <w:proofErr w:type="spellEnd"/>
      <w:r w:rsidR="002E6A24" w:rsidRPr="00DE548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3) was not included in the meta-analysis on mortality since the authors found no deaths both in HCQ and control group.</w:t>
      </w:r>
    </w:p>
    <w:p w14:paraId="2AC79284" w14:textId="277615BD" w:rsidR="002E6A24" w:rsidRPr="00DE548A" w:rsidRDefault="002E6A24" w:rsidP="005F6FE2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82CB3F2" w14:textId="3DFE3B82" w:rsidR="002E6A24" w:rsidRPr="00DE548A" w:rsidRDefault="002E6A24" w:rsidP="005F6FE2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E548A">
        <w:rPr>
          <w:rFonts w:ascii="Times New Roman" w:hAnsi="Times New Roman" w:cs="Times New Roman"/>
          <w:b/>
          <w:sz w:val="24"/>
          <w:szCs w:val="24"/>
          <w:lang w:val="en-GB"/>
        </w:rPr>
        <w:t>A)</w:t>
      </w:r>
    </w:p>
    <w:p w14:paraId="51F64AAF" w14:textId="248533F5" w:rsidR="002E6A24" w:rsidRPr="00DE548A" w:rsidRDefault="002E6A24" w:rsidP="005F6FE2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E0B1418" w14:textId="0EF511FB" w:rsidR="002C5070" w:rsidRPr="00DE548A" w:rsidRDefault="002C5070" w:rsidP="006239CD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E548A"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inline distT="0" distB="0" distL="0" distR="0" wp14:anchorId="6ABF7052" wp14:editId="180324FE">
            <wp:extent cx="6120130" cy="1659890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5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2DB41" w14:textId="2BE0F3D3" w:rsidR="002E6A24" w:rsidRPr="00DE548A" w:rsidRDefault="002E6A24" w:rsidP="006239CD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E548A">
        <w:rPr>
          <w:rFonts w:ascii="Times New Roman" w:hAnsi="Times New Roman" w:cs="Times New Roman"/>
          <w:b/>
          <w:sz w:val="24"/>
          <w:szCs w:val="24"/>
          <w:lang w:val="en-GB"/>
        </w:rPr>
        <w:t>B)</w:t>
      </w:r>
    </w:p>
    <w:p w14:paraId="485D381D" w14:textId="3B31FAA1" w:rsidR="002E6A24" w:rsidRPr="00D5548F" w:rsidRDefault="00401A8C" w:rsidP="006239CD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E548A">
        <w:rPr>
          <w:noProof/>
          <w:lang w:eastAsia="it-IT"/>
        </w:rPr>
        <w:t xml:space="preserve"> </w:t>
      </w:r>
      <w:r w:rsidRPr="00DE548A"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inline distT="0" distB="0" distL="0" distR="0" wp14:anchorId="1E4A86A5" wp14:editId="03402101">
            <wp:extent cx="6120130" cy="1798320"/>
            <wp:effectExtent l="0" t="0" r="0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6A24" w:rsidRPr="00D5548F" w:rsidSect="00D5548F">
      <w:pgSz w:w="11906" w:h="16838"/>
      <w:pgMar w:top="1134" w:right="1134" w:bottom="1418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BE003" w14:textId="77777777" w:rsidR="00425768" w:rsidRDefault="00425768" w:rsidP="00253D79">
      <w:pPr>
        <w:spacing w:after="0" w:line="240" w:lineRule="auto"/>
      </w:pPr>
      <w:r>
        <w:separator/>
      </w:r>
    </w:p>
  </w:endnote>
  <w:endnote w:type="continuationSeparator" w:id="0">
    <w:p w14:paraId="2B815CB8" w14:textId="77777777" w:rsidR="00425768" w:rsidRDefault="00425768" w:rsidP="00253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alaLancetPro">
    <w:altName w:val="ScalaLancet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6973050"/>
      <w:docPartObj>
        <w:docPartGallery w:val="Page Numbers (Bottom of Page)"/>
        <w:docPartUnique/>
      </w:docPartObj>
    </w:sdtPr>
    <w:sdtEndPr/>
    <w:sdtContent>
      <w:p w14:paraId="40559B09" w14:textId="6376860F" w:rsidR="009E15A7" w:rsidRDefault="009E15A7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46D2">
          <w:rPr>
            <w:noProof/>
          </w:rPr>
          <w:t>7</w:t>
        </w:r>
        <w:r>
          <w:fldChar w:fldCharType="end"/>
        </w:r>
      </w:p>
    </w:sdtContent>
  </w:sdt>
  <w:p w14:paraId="2A06F7D5" w14:textId="77777777" w:rsidR="009E15A7" w:rsidRDefault="009E15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2A54E" w14:textId="77777777" w:rsidR="00425768" w:rsidRDefault="00425768" w:rsidP="00253D79">
      <w:pPr>
        <w:spacing w:after="0" w:line="240" w:lineRule="auto"/>
      </w:pPr>
      <w:r>
        <w:separator/>
      </w:r>
    </w:p>
  </w:footnote>
  <w:footnote w:type="continuationSeparator" w:id="0">
    <w:p w14:paraId="1B305C0C" w14:textId="77777777" w:rsidR="00425768" w:rsidRDefault="00425768" w:rsidP="00253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B32"/>
    <w:multiLevelType w:val="hybridMultilevel"/>
    <w:tmpl w:val="FFCE3B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214AA"/>
    <w:multiLevelType w:val="hybridMultilevel"/>
    <w:tmpl w:val="13005C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0A86"/>
    <w:multiLevelType w:val="hybridMultilevel"/>
    <w:tmpl w:val="B4E652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E398E"/>
    <w:multiLevelType w:val="hybridMultilevel"/>
    <w:tmpl w:val="5BA2CB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A6128"/>
    <w:multiLevelType w:val="hybridMultilevel"/>
    <w:tmpl w:val="6CD8FC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E6305"/>
    <w:multiLevelType w:val="hybridMultilevel"/>
    <w:tmpl w:val="F4B424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3558C"/>
    <w:multiLevelType w:val="multilevel"/>
    <w:tmpl w:val="27A6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642B4B"/>
    <w:multiLevelType w:val="multilevel"/>
    <w:tmpl w:val="183A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C31175"/>
    <w:multiLevelType w:val="hybridMultilevel"/>
    <w:tmpl w:val="037859F4"/>
    <w:lvl w:ilvl="0" w:tplc="523659A4">
      <w:start w:val="1"/>
      <w:numFmt w:val="decimal"/>
      <w:lvlText w:val="%1."/>
      <w:lvlJc w:val="left"/>
      <w:pPr>
        <w:ind w:left="1069" w:hanging="709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70875"/>
    <w:multiLevelType w:val="hybridMultilevel"/>
    <w:tmpl w:val="FFCE3B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872"/>
    <w:rsid w:val="00001DAC"/>
    <w:rsid w:val="00002849"/>
    <w:rsid w:val="00003FCF"/>
    <w:rsid w:val="00007219"/>
    <w:rsid w:val="0000764F"/>
    <w:rsid w:val="0000780B"/>
    <w:rsid w:val="00010DEE"/>
    <w:rsid w:val="00011575"/>
    <w:rsid w:val="0001222C"/>
    <w:rsid w:val="00013199"/>
    <w:rsid w:val="00015502"/>
    <w:rsid w:val="00020710"/>
    <w:rsid w:val="00020C21"/>
    <w:rsid w:val="00020ED0"/>
    <w:rsid w:val="000211DC"/>
    <w:rsid w:val="0002176B"/>
    <w:rsid w:val="0002231D"/>
    <w:rsid w:val="000236B7"/>
    <w:rsid w:val="00030A94"/>
    <w:rsid w:val="0003166A"/>
    <w:rsid w:val="00032467"/>
    <w:rsid w:val="00033615"/>
    <w:rsid w:val="00034BE4"/>
    <w:rsid w:val="00040123"/>
    <w:rsid w:val="00040773"/>
    <w:rsid w:val="00040D87"/>
    <w:rsid w:val="0004204D"/>
    <w:rsid w:val="000424A6"/>
    <w:rsid w:val="0004337B"/>
    <w:rsid w:val="00043989"/>
    <w:rsid w:val="00043E49"/>
    <w:rsid w:val="00044965"/>
    <w:rsid w:val="0004742A"/>
    <w:rsid w:val="000575FF"/>
    <w:rsid w:val="00057E9C"/>
    <w:rsid w:val="00062C72"/>
    <w:rsid w:val="00062E23"/>
    <w:rsid w:val="00065D9D"/>
    <w:rsid w:val="00065F3C"/>
    <w:rsid w:val="000666CB"/>
    <w:rsid w:val="0007185C"/>
    <w:rsid w:val="00071AE5"/>
    <w:rsid w:val="00072A42"/>
    <w:rsid w:val="0007341C"/>
    <w:rsid w:val="00075286"/>
    <w:rsid w:val="00077333"/>
    <w:rsid w:val="0007798F"/>
    <w:rsid w:val="000807EC"/>
    <w:rsid w:val="00080FDB"/>
    <w:rsid w:val="0008105B"/>
    <w:rsid w:val="00086FA7"/>
    <w:rsid w:val="00087C9D"/>
    <w:rsid w:val="000916C4"/>
    <w:rsid w:val="00091E91"/>
    <w:rsid w:val="000925C9"/>
    <w:rsid w:val="00092A6E"/>
    <w:rsid w:val="0009374C"/>
    <w:rsid w:val="000A02D8"/>
    <w:rsid w:val="000A308F"/>
    <w:rsid w:val="000A5529"/>
    <w:rsid w:val="000A60D4"/>
    <w:rsid w:val="000B020A"/>
    <w:rsid w:val="000B28AF"/>
    <w:rsid w:val="000B2F6B"/>
    <w:rsid w:val="000B435D"/>
    <w:rsid w:val="000B4D91"/>
    <w:rsid w:val="000B5713"/>
    <w:rsid w:val="000B7C67"/>
    <w:rsid w:val="000C0528"/>
    <w:rsid w:val="000C1362"/>
    <w:rsid w:val="000C1904"/>
    <w:rsid w:val="000C2250"/>
    <w:rsid w:val="000C4062"/>
    <w:rsid w:val="000C4D5F"/>
    <w:rsid w:val="000C51C6"/>
    <w:rsid w:val="000C72C5"/>
    <w:rsid w:val="000D0C8E"/>
    <w:rsid w:val="000D0E34"/>
    <w:rsid w:val="000D1780"/>
    <w:rsid w:val="000D28C5"/>
    <w:rsid w:val="000D4E4A"/>
    <w:rsid w:val="000D6C07"/>
    <w:rsid w:val="000D7474"/>
    <w:rsid w:val="000D7D08"/>
    <w:rsid w:val="000E23B0"/>
    <w:rsid w:val="000E3D49"/>
    <w:rsid w:val="000E428E"/>
    <w:rsid w:val="000E5163"/>
    <w:rsid w:val="000E56C4"/>
    <w:rsid w:val="000E68BC"/>
    <w:rsid w:val="000F1AB1"/>
    <w:rsid w:val="000F39E4"/>
    <w:rsid w:val="000F3E7D"/>
    <w:rsid w:val="000F495A"/>
    <w:rsid w:val="000F4DD5"/>
    <w:rsid w:val="000F685E"/>
    <w:rsid w:val="000F776D"/>
    <w:rsid w:val="00100553"/>
    <w:rsid w:val="0010166B"/>
    <w:rsid w:val="00102AD9"/>
    <w:rsid w:val="00104478"/>
    <w:rsid w:val="0010694B"/>
    <w:rsid w:val="00106C08"/>
    <w:rsid w:val="00110D6C"/>
    <w:rsid w:val="001111F3"/>
    <w:rsid w:val="001166D4"/>
    <w:rsid w:val="00116AE5"/>
    <w:rsid w:val="00121A32"/>
    <w:rsid w:val="00121AC6"/>
    <w:rsid w:val="00122FCD"/>
    <w:rsid w:val="00122FFD"/>
    <w:rsid w:val="00124216"/>
    <w:rsid w:val="001309A9"/>
    <w:rsid w:val="00131E06"/>
    <w:rsid w:val="00132431"/>
    <w:rsid w:val="00132E1A"/>
    <w:rsid w:val="0014298C"/>
    <w:rsid w:val="00147F79"/>
    <w:rsid w:val="00150111"/>
    <w:rsid w:val="00151289"/>
    <w:rsid w:val="001549CD"/>
    <w:rsid w:val="00155690"/>
    <w:rsid w:val="00161A05"/>
    <w:rsid w:val="001631F6"/>
    <w:rsid w:val="0016360B"/>
    <w:rsid w:val="0016532F"/>
    <w:rsid w:val="00165890"/>
    <w:rsid w:val="00166540"/>
    <w:rsid w:val="0016660D"/>
    <w:rsid w:val="00167256"/>
    <w:rsid w:val="00170A22"/>
    <w:rsid w:val="00170FAF"/>
    <w:rsid w:val="001775DD"/>
    <w:rsid w:val="0018045D"/>
    <w:rsid w:val="00181470"/>
    <w:rsid w:val="001822EC"/>
    <w:rsid w:val="00183B1D"/>
    <w:rsid w:val="00186122"/>
    <w:rsid w:val="00194900"/>
    <w:rsid w:val="001A02FB"/>
    <w:rsid w:val="001A0F64"/>
    <w:rsid w:val="001A226F"/>
    <w:rsid w:val="001A2A4B"/>
    <w:rsid w:val="001A6624"/>
    <w:rsid w:val="001A6AA1"/>
    <w:rsid w:val="001A7369"/>
    <w:rsid w:val="001A76F4"/>
    <w:rsid w:val="001B0405"/>
    <w:rsid w:val="001B1B79"/>
    <w:rsid w:val="001B1D1A"/>
    <w:rsid w:val="001B45EB"/>
    <w:rsid w:val="001B4744"/>
    <w:rsid w:val="001B60CA"/>
    <w:rsid w:val="001B60DE"/>
    <w:rsid w:val="001C1676"/>
    <w:rsid w:val="001C4CFA"/>
    <w:rsid w:val="001C4D4E"/>
    <w:rsid w:val="001C598F"/>
    <w:rsid w:val="001C5B83"/>
    <w:rsid w:val="001C6275"/>
    <w:rsid w:val="001C6278"/>
    <w:rsid w:val="001C6BC6"/>
    <w:rsid w:val="001C7D32"/>
    <w:rsid w:val="001D0A2C"/>
    <w:rsid w:val="001D0FD2"/>
    <w:rsid w:val="001D4151"/>
    <w:rsid w:val="001D418F"/>
    <w:rsid w:val="001D7E34"/>
    <w:rsid w:val="001E1F12"/>
    <w:rsid w:val="001E36FD"/>
    <w:rsid w:val="001E4712"/>
    <w:rsid w:val="001E799E"/>
    <w:rsid w:val="001F0254"/>
    <w:rsid w:val="001F074C"/>
    <w:rsid w:val="001F2A5C"/>
    <w:rsid w:val="001F3942"/>
    <w:rsid w:val="001F6F24"/>
    <w:rsid w:val="001F72CD"/>
    <w:rsid w:val="0020000B"/>
    <w:rsid w:val="00200163"/>
    <w:rsid w:val="002016E1"/>
    <w:rsid w:val="00202109"/>
    <w:rsid w:val="00202155"/>
    <w:rsid w:val="0020408A"/>
    <w:rsid w:val="00207353"/>
    <w:rsid w:val="00210ECC"/>
    <w:rsid w:val="002113B1"/>
    <w:rsid w:val="00211CC0"/>
    <w:rsid w:val="0021364A"/>
    <w:rsid w:val="002174D6"/>
    <w:rsid w:val="00221077"/>
    <w:rsid w:val="00223A97"/>
    <w:rsid w:val="00225BBC"/>
    <w:rsid w:val="00225D96"/>
    <w:rsid w:val="002271B6"/>
    <w:rsid w:val="0023691A"/>
    <w:rsid w:val="00243755"/>
    <w:rsid w:val="002446D2"/>
    <w:rsid w:val="00244B8F"/>
    <w:rsid w:val="00245332"/>
    <w:rsid w:val="0024769E"/>
    <w:rsid w:val="00251434"/>
    <w:rsid w:val="00252D52"/>
    <w:rsid w:val="00253632"/>
    <w:rsid w:val="00253D79"/>
    <w:rsid w:val="002559F5"/>
    <w:rsid w:val="00260B4D"/>
    <w:rsid w:val="0026122F"/>
    <w:rsid w:val="00261DA7"/>
    <w:rsid w:val="00267AD3"/>
    <w:rsid w:val="00271111"/>
    <w:rsid w:val="00271B0B"/>
    <w:rsid w:val="00273D41"/>
    <w:rsid w:val="00273F22"/>
    <w:rsid w:val="00276774"/>
    <w:rsid w:val="0028016F"/>
    <w:rsid w:val="0028130A"/>
    <w:rsid w:val="00284646"/>
    <w:rsid w:val="00284915"/>
    <w:rsid w:val="00286F40"/>
    <w:rsid w:val="002875F1"/>
    <w:rsid w:val="00292425"/>
    <w:rsid w:val="00296FA7"/>
    <w:rsid w:val="002A1A15"/>
    <w:rsid w:val="002A1E43"/>
    <w:rsid w:val="002A2DF0"/>
    <w:rsid w:val="002A4199"/>
    <w:rsid w:val="002A6B67"/>
    <w:rsid w:val="002B0431"/>
    <w:rsid w:val="002B2371"/>
    <w:rsid w:val="002B5180"/>
    <w:rsid w:val="002B7239"/>
    <w:rsid w:val="002C2777"/>
    <w:rsid w:val="002C5070"/>
    <w:rsid w:val="002C6057"/>
    <w:rsid w:val="002D0858"/>
    <w:rsid w:val="002D404C"/>
    <w:rsid w:val="002D6351"/>
    <w:rsid w:val="002D7CD7"/>
    <w:rsid w:val="002E027E"/>
    <w:rsid w:val="002E12F2"/>
    <w:rsid w:val="002E376A"/>
    <w:rsid w:val="002E3E81"/>
    <w:rsid w:val="002E4601"/>
    <w:rsid w:val="002E49EB"/>
    <w:rsid w:val="002E5868"/>
    <w:rsid w:val="002E6A24"/>
    <w:rsid w:val="002F1AAA"/>
    <w:rsid w:val="002F446C"/>
    <w:rsid w:val="002F55A1"/>
    <w:rsid w:val="00301841"/>
    <w:rsid w:val="00302055"/>
    <w:rsid w:val="00303DDB"/>
    <w:rsid w:val="0030411D"/>
    <w:rsid w:val="00305543"/>
    <w:rsid w:val="00305AAD"/>
    <w:rsid w:val="00305C96"/>
    <w:rsid w:val="00307007"/>
    <w:rsid w:val="0031192F"/>
    <w:rsid w:val="00315062"/>
    <w:rsid w:val="0031639A"/>
    <w:rsid w:val="00317CC6"/>
    <w:rsid w:val="003200E0"/>
    <w:rsid w:val="00320549"/>
    <w:rsid w:val="00320891"/>
    <w:rsid w:val="00324D23"/>
    <w:rsid w:val="00326CE3"/>
    <w:rsid w:val="00327328"/>
    <w:rsid w:val="0033090E"/>
    <w:rsid w:val="00330B11"/>
    <w:rsid w:val="00330FEF"/>
    <w:rsid w:val="00331885"/>
    <w:rsid w:val="003326F1"/>
    <w:rsid w:val="003337C8"/>
    <w:rsid w:val="00341181"/>
    <w:rsid w:val="00341E29"/>
    <w:rsid w:val="00342B84"/>
    <w:rsid w:val="003464A7"/>
    <w:rsid w:val="003500F5"/>
    <w:rsid w:val="00354037"/>
    <w:rsid w:val="0036323C"/>
    <w:rsid w:val="00363ED9"/>
    <w:rsid w:val="00365B58"/>
    <w:rsid w:val="00367580"/>
    <w:rsid w:val="003720E2"/>
    <w:rsid w:val="00373249"/>
    <w:rsid w:val="00373F50"/>
    <w:rsid w:val="00374627"/>
    <w:rsid w:val="003759BB"/>
    <w:rsid w:val="00375E31"/>
    <w:rsid w:val="0038079C"/>
    <w:rsid w:val="00381537"/>
    <w:rsid w:val="00382949"/>
    <w:rsid w:val="0038296F"/>
    <w:rsid w:val="003830A5"/>
    <w:rsid w:val="00383C95"/>
    <w:rsid w:val="0038552D"/>
    <w:rsid w:val="00391606"/>
    <w:rsid w:val="003973F5"/>
    <w:rsid w:val="003A0761"/>
    <w:rsid w:val="003A0CB7"/>
    <w:rsid w:val="003A34F1"/>
    <w:rsid w:val="003A7872"/>
    <w:rsid w:val="003B29BD"/>
    <w:rsid w:val="003B2D30"/>
    <w:rsid w:val="003B77CE"/>
    <w:rsid w:val="003C0E85"/>
    <w:rsid w:val="003C230A"/>
    <w:rsid w:val="003C2B88"/>
    <w:rsid w:val="003C575D"/>
    <w:rsid w:val="003C6F0C"/>
    <w:rsid w:val="003C78B5"/>
    <w:rsid w:val="003D17B9"/>
    <w:rsid w:val="003D32D2"/>
    <w:rsid w:val="003D3A26"/>
    <w:rsid w:val="003D41FF"/>
    <w:rsid w:val="003D4F39"/>
    <w:rsid w:val="003D50C1"/>
    <w:rsid w:val="003D560D"/>
    <w:rsid w:val="003E4AC1"/>
    <w:rsid w:val="003E5E76"/>
    <w:rsid w:val="003E6317"/>
    <w:rsid w:val="003E7922"/>
    <w:rsid w:val="003E7B8D"/>
    <w:rsid w:val="003F79D6"/>
    <w:rsid w:val="003F7E07"/>
    <w:rsid w:val="00401A8C"/>
    <w:rsid w:val="00401BAB"/>
    <w:rsid w:val="00402B9B"/>
    <w:rsid w:val="00402F79"/>
    <w:rsid w:val="0040487F"/>
    <w:rsid w:val="004055F9"/>
    <w:rsid w:val="0040587B"/>
    <w:rsid w:val="004064F1"/>
    <w:rsid w:val="00410AB1"/>
    <w:rsid w:val="004121D0"/>
    <w:rsid w:val="004133AF"/>
    <w:rsid w:val="0041572A"/>
    <w:rsid w:val="00421C52"/>
    <w:rsid w:val="00425768"/>
    <w:rsid w:val="00427E66"/>
    <w:rsid w:val="00433B43"/>
    <w:rsid w:val="00434F6D"/>
    <w:rsid w:val="00435218"/>
    <w:rsid w:val="0043583E"/>
    <w:rsid w:val="00436164"/>
    <w:rsid w:val="00436CE8"/>
    <w:rsid w:val="00440D9F"/>
    <w:rsid w:val="00441739"/>
    <w:rsid w:val="004447E0"/>
    <w:rsid w:val="00446B0B"/>
    <w:rsid w:val="00452591"/>
    <w:rsid w:val="004555E6"/>
    <w:rsid w:val="00457312"/>
    <w:rsid w:val="004578EA"/>
    <w:rsid w:val="0046138E"/>
    <w:rsid w:val="00461548"/>
    <w:rsid w:val="00462BDA"/>
    <w:rsid w:val="00463519"/>
    <w:rsid w:val="00463757"/>
    <w:rsid w:val="00465B47"/>
    <w:rsid w:val="00466E37"/>
    <w:rsid w:val="004706F8"/>
    <w:rsid w:val="0047219E"/>
    <w:rsid w:val="00473573"/>
    <w:rsid w:val="00480F50"/>
    <w:rsid w:val="00481321"/>
    <w:rsid w:val="00487A29"/>
    <w:rsid w:val="0049000F"/>
    <w:rsid w:val="00491532"/>
    <w:rsid w:val="004932D4"/>
    <w:rsid w:val="00493889"/>
    <w:rsid w:val="004953FC"/>
    <w:rsid w:val="00496776"/>
    <w:rsid w:val="0049790C"/>
    <w:rsid w:val="004A1204"/>
    <w:rsid w:val="004A21EE"/>
    <w:rsid w:val="004A2247"/>
    <w:rsid w:val="004A53E8"/>
    <w:rsid w:val="004A5ECC"/>
    <w:rsid w:val="004A73B7"/>
    <w:rsid w:val="004B10EF"/>
    <w:rsid w:val="004B1D35"/>
    <w:rsid w:val="004B37CA"/>
    <w:rsid w:val="004B4274"/>
    <w:rsid w:val="004B5533"/>
    <w:rsid w:val="004C36A5"/>
    <w:rsid w:val="004C3B87"/>
    <w:rsid w:val="004C72E2"/>
    <w:rsid w:val="004C7868"/>
    <w:rsid w:val="004D1142"/>
    <w:rsid w:val="004D15C9"/>
    <w:rsid w:val="004D3B1C"/>
    <w:rsid w:val="004D53BB"/>
    <w:rsid w:val="004D6AE4"/>
    <w:rsid w:val="004D6E0B"/>
    <w:rsid w:val="004E11BF"/>
    <w:rsid w:val="004E2707"/>
    <w:rsid w:val="004E39BB"/>
    <w:rsid w:val="004E499F"/>
    <w:rsid w:val="004F020A"/>
    <w:rsid w:val="004F0649"/>
    <w:rsid w:val="004F0697"/>
    <w:rsid w:val="004F1D41"/>
    <w:rsid w:val="004F38FA"/>
    <w:rsid w:val="004F3CC8"/>
    <w:rsid w:val="004F6F87"/>
    <w:rsid w:val="00501EF7"/>
    <w:rsid w:val="00507252"/>
    <w:rsid w:val="00511040"/>
    <w:rsid w:val="00511C7C"/>
    <w:rsid w:val="005122DD"/>
    <w:rsid w:val="005127D0"/>
    <w:rsid w:val="005135BC"/>
    <w:rsid w:val="005135E1"/>
    <w:rsid w:val="00513FAC"/>
    <w:rsid w:val="005169EF"/>
    <w:rsid w:val="0052069B"/>
    <w:rsid w:val="0052171E"/>
    <w:rsid w:val="0052356E"/>
    <w:rsid w:val="00527C60"/>
    <w:rsid w:val="00530C32"/>
    <w:rsid w:val="00531524"/>
    <w:rsid w:val="00531CAB"/>
    <w:rsid w:val="00535479"/>
    <w:rsid w:val="0054109A"/>
    <w:rsid w:val="005419A1"/>
    <w:rsid w:val="005447B3"/>
    <w:rsid w:val="00545534"/>
    <w:rsid w:val="00546160"/>
    <w:rsid w:val="0054621C"/>
    <w:rsid w:val="005465EE"/>
    <w:rsid w:val="0054722B"/>
    <w:rsid w:val="00547B9F"/>
    <w:rsid w:val="00551C5F"/>
    <w:rsid w:val="0055415A"/>
    <w:rsid w:val="0055631D"/>
    <w:rsid w:val="00557C31"/>
    <w:rsid w:val="00567B27"/>
    <w:rsid w:val="00570885"/>
    <w:rsid w:val="00570904"/>
    <w:rsid w:val="00571070"/>
    <w:rsid w:val="005719A1"/>
    <w:rsid w:val="00572001"/>
    <w:rsid w:val="00572ACA"/>
    <w:rsid w:val="00576161"/>
    <w:rsid w:val="005767D3"/>
    <w:rsid w:val="00577B44"/>
    <w:rsid w:val="00577E0F"/>
    <w:rsid w:val="005828DC"/>
    <w:rsid w:val="005860E4"/>
    <w:rsid w:val="0058687F"/>
    <w:rsid w:val="00586EB5"/>
    <w:rsid w:val="00587665"/>
    <w:rsid w:val="0059029B"/>
    <w:rsid w:val="0059456F"/>
    <w:rsid w:val="00596426"/>
    <w:rsid w:val="00597BB3"/>
    <w:rsid w:val="005A2C64"/>
    <w:rsid w:val="005A46EF"/>
    <w:rsid w:val="005A6E31"/>
    <w:rsid w:val="005B287C"/>
    <w:rsid w:val="005B3035"/>
    <w:rsid w:val="005B65B2"/>
    <w:rsid w:val="005B7B58"/>
    <w:rsid w:val="005C000D"/>
    <w:rsid w:val="005C09FA"/>
    <w:rsid w:val="005C19B6"/>
    <w:rsid w:val="005C2D33"/>
    <w:rsid w:val="005C39DF"/>
    <w:rsid w:val="005C4A1A"/>
    <w:rsid w:val="005C5969"/>
    <w:rsid w:val="005C6FE3"/>
    <w:rsid w:val="005C7C1A"/>
    <w:rsid w:val="005D2D72"/>
    <w:rsid w:val="005D77F8"/>
    <w:rsid w:val="005E4126"/>
    <w:rsid w:val="005F219D"/>
    <w:rsid w:val="005F275E"/>
    <w:rsid w:val="005F4009"/>
    <w:rsid w:val="005F6FE2"/>
    <w:rsid w:val="005F7CEE"/>
    <w:rsid w:val="006037B7"/>
    <w:rsid w:val="00603BDC"/>
    <w:rsid w:val="006052C2"/>
    <w:rsid w:val="006076AC"/>
    <w:rsid w:val="006122DB"/>
    <w:rsid w:val="00612A67"/>
    <w:rsid w:val="006157E0"/>
    <w:rsid w:val="00616A50"/>
    <w:rsid w:val="00620CB9"/>
    <w:rsid w:val="00620ED7"/>
    <w:rsid w:val="0062184A"/>
    <w:rsid w:val="00621C8C"/>
    <w:rsid w:val="006239CD"/>
    <w:rsid w:val="006242F1"/>
    <w:rsid w:val="006246F5"/>
    <w:rsid w:val="00624D18"/>
    <w:rsid w:val="00625202"/>
    <w:rsid w:val="00625FDA"/>
    <w:rsid w:val="00626CC0"/>
    <w:rsid w:val="00627024"/>
    <w:rsid w:val="00627E90"/>
    <w:rsid w:val="00630623"/>
    <w:rsid w:val="00630B22"/>
    <w:rsid w:val="00632635"/>
    <w:rsid w:val="00635900"/>
    <w:rsid w:val="00635A5E"/>
    <w:rsid w:val="00636DFA"/>
    <w:rsid w:val="00637CFD"/>
    <w:rsid w:val="00641F2E"/>
    <w:rsid w:val="0064238B"/>
    <w:rsid w:val="006437F5"/>
    <w:rsid w:val="00643A3E"/>
    <w:rsid w:val="0064640B"/>
    <w:rsid w:val="0064670D"/>
    <w:rsid w:val="006502AB"/>
    <w:rsid w:val="006525F6"/>
    <w:rsid w:val="0065362A"/>
    <w:rsid w:val="00653BE7"/>
    <w:rsid w:val="006550D4"/>
    <w:rsid w:val="00656DD3"/>
    <w:rsid w:val="00665B53"/>
    <w:rsid w:val="00666268"/>
    <w:rsid w:val="0067142F"/>
    <w:rsid w:val="006728AF"/>
    <w:rsid w:val="00672C02"/>
    <w:rsid w:val="00674DAA"/>
    <w:rsid w:val="00675519"/>
    <w:rsid w:val="00676019"/>
    <w:rsid w:val="00681032"/>
    <w:rsid w:val="0068261B"/>
    <w:rsid w:val="00683470"/>
    <w:rsid w:val="00686876"/>
    <w:rsid w:val="00686EC2"/>
    <w:rsid w:val="00691F46"/>
    <w:rsid w:val="00692CE8"/>
    <w:rsid w:val="0069313E"/>
    <w:rsid w:val="006A2F21"/>
    <w:rsid w:val="006A474F"/>
    <w:rsid w:val="006A6061"/>
    <w:rsid w:val="006A63A2"/>
    <w:rsid w:val="006A6F04"/>
    <w:rsid w:val="006A70BD"/>
    <w:rsid w:val="006B2E9E"/>
    <w:rsid w:val="006B3D62"/>
    <w:rsid w:val="006B52A9"/>
    <w:rsid w:val="006B6E27"/>
    <w:rsid w:val="006B79DB"/>
    <w:rsid w:val="006C0989"/>
    <w:rsid w:val="006C2EA8"/>
    <w:rsid w:val="006C622E"/>
    <w:rsid w:val="006C6842"/>
    <w:rsid w:val="006C7551"/>
    <w:rsid w:val="006D0184"/>
    <w:rsid w:val="006D1890"/>
    <w:rsid w:val="006D1B38"/>
    <w:rsid w:val="006D298B"/>
    <w:rsid w:val="006D2CF4"/>
    <w:rsid w:val="006D3F45"/>
    <w:rsid w:val="006E2011"/>
    <w:rsid w:val="006E4E2B"/>
    <w:rsid w:val="006E5E48"/>
    <w:rsid w:val="006E7674"/>
    <w:rsid w:val="006F5240"/>
    <w:rsid w:val="006F577B"/>
    <w:rsid w:val="006F655A"/>
    <w:rsid w:val="007008F0"/>
    <w:rsid w:val="00701596"/>
    <w:rsid w:val="007074D2"/>
    <w:rsid w:val="00713248"/>
    <w:rsid w:val="007205DB"/>
    <w:rsid w:val="007249A2"/>
    <w:rsid w:val="0073356D"/>
    <w:rsid w:val="007349DB"/>
    <w:rsid w:val="00737668"/>
    <w:rsid w:val="007400EB"/>
    <w:rsid w:val="00742344"/>
    <w:rsid w:val="0074457F"/>
    <w:rsid w:val="007449C8"/>
    <w:rsid w:val="007514F8"/>
    <w:rsid w:val="00753395"/>
    <w:rsid w:val="00753966"/>
    <w:rsid w:val="0075783B"/>
    <w:rsid w:val="00762499"/>
    <w:rsid w:val="0076353D"/>
    <w:rsid w:val="007665A9"/>
    <w:rsid w:val="0076745C"/>
    <w:rsid w:val="00770392"/>
    <w:rsid w:val="00771307"/>
    <w:rsid w:val="00776BC8"/>
    <w:rsid w:val="00780E61"/>
    <w:rsid w:val="00781732"/>
    <w:rsid w:val="00781E84"/>
    <w:rsid w:val="00781EE3"/>
    <w:rsid w:val="0078398F"/>
    <w:rsid w:val="00784AE1"/>
    <w:rsid w:val="00792FF9"/>
    <w:rsid w:val="0079395F"/>
    <w:rsid w:val="00795595"/>
    <w:rsid w:val="00797123"/>
    <w:rsid w:val="007A73B8"/>
    <w:rsid w:val="007B27BC"/>
    <w:rsid w:val="007B61A0"/>
    <w:rsid w:val="007C15E3"/>
    <w:rsid w:val="007C4353"/>
    <w:rsid w:val="007D4819"/>
    <w:rsid w:val="007E4CD1"/>
    <w:rsid w:val="007F0665"/>
    <w:rsid w:val="007F10B1"/>
    <w:rsid w:val="007F224F"/>
    <w:rsid w:val="007F24AA"/>
    <w:rsid w:val="007F3148"/>
    <w:rsid w:val="007F3851"/>
    <w:rsid w:val="008001B7"/>
    <w:rsid w:val="008005D0"/>
    <w:rsid w:val="0080065F"/>
    <w:rsid w:val="00800AB1"/>
    <w:rsid w:val="00801F80"/>
    <w:rsid w:val="0080242D"/>
    <w:rsid w:val="00803643"/>
    <w:rsid w:val="0080381E"/>
    <w:rsid w:val="00803906"/>
    <w:rsid w:val="00803E68"/>
    <w:rsid w:val="00805577"/>
    <w:rsid w:val="00805A77"/>
    <w:rsid w:val="00811534"/>
    <w:rsid w:val="00811BD3"/>
    <w:rsid w:val="00817220"/>
    <w:rsid w:val="00820D82"/>
    <w:rsid w:val="0082235D"/>
    <w:rsid w:val="00822BC2"/>
    <w:rsid w:val="00823676"/>
    <w:rsid w:val="008236CE"/>
    <w:rsid w:val="0082486A"/>
    <w:rsid w:val="008304A4"/>
    <w:rsid w:val="00830E30"/>
    <w:rsid w:val="00831B71"/>
    <w:rsid w:val="008321B7"/>
    <w:rsid w:val="0083258C"/>
    <w:rsid w:val="00832731"/>
    <w:rsid w:val="00844411"/>
    <w:rsid w:val="008469D9"/>
    <w:rsid w:val="0085097F"/>
    <w:rsid w:val="00851A67"/>
    <w:rsid w:val="00851BC4"/>
    <w:rsid w:val="00853D19"/>
    <w:rsid w:val="00855001"/>
    <w:rsid w:val="0085608F"/>
    <w:rsid w:val="008565B7"/>
    <w:rsid w:val="00867864"/>
    <w:rsid w:val="00867D10"/>
    <w:rsid w:val="00870277"/>
    <w:rsid w:val="008736D2"/>
    <w:rsid w:val="008818DB"/>
    <w:rsid w:val="00882954"/>
    <w:rsid w:val="00886439"/>
    <w:rsid w:val="008876B3"/>
    <w:rsid w:val="00891A9B"/>
    <w:rsid w:val="00891C83"/>
    <w:rsid w:val="0089672A"/>
    <w:rsid w:val="0089700B"/>
    <w:rsid w:val="008A0B57"/>
    <w:rsid w:val="008A10FF"/>
    <w:rsid w:val="008A24B9"/>
    <w:rsid w:val="008A5F5D"/>
    <w:rsid w:val="008B1444"/>
    <w:rsid w:val="008B1848"/>
    <w:rsid w:val="008B1E89"/>
    <w:rsid w:val="008B4429"/>
    <w:rsid w:val="008B673A"/>
    <w:rsid w:val="008C1517"/>
    <w:rsid w:val="008C2499"/>
    <w:rsid w:val="008C381D"/>
    <w:rsid w:val="008C48CF"/>
    <w:rsid w:val="008C5603"/>
    <w:rsid w:val="008C6070"/>
    <w:rsid w:val="008C6932"/>
    <w:rsid w:val="008D3301"/>
    <w:rsid w:val="008D4EE2"/>
    <w:rsid w:val="008D6638"/>
    <w:rsid w:val="008D6721"/>
    <w:rsid w:val="008E2CDE"/>
    <w:rsid w:val="008E335E"/>
    <w:rsid w:val="008E50B9"/>
    <w:rsid w:val="008E5822"/>
    <w:rsid w:val="008F2FAC"/>
    <w:rsid w:val="00902424"/>
    <w:rsid w:val="00913BD1"/>
    <w:rsid w:val="0091663E"/>
    <w:rsid w:val="009169D8"/>
    <w:rsid w:val="0092009D"/>
    <w:rsid w:val="00920895"/>
    <w:rsid w:val="009208A8"/>
    <w:rsid w:val="00924103"/>
    <w:rsid w:val="00930589"/>
    <w:rsid w:val="009307BC"/>
    <w:rsid w:val="00930C88"/>
    <w:rsid w:val="00931D02"/>
    <w:rsid w:val="00933D0B"/>
    <w:rsid w:val="00935EF8"/>
    <w:rsid w:val="00936B41"/>
    <w:rsid w:val="0094062D"/>
    <w:rsid w:val="009433AB"/>
    <w:rsid w:val="009459AF"/>
    <w:rsid w:val="00947EAC"/>
    <w:rsid w:val="00950A9C"/>
    <w:rsid w:val="009519FE"/>
    <w:rsid w:val="00951B8D"/>
    <w:rsid w:val="0095598E"/>
    <w:rsid w:val="0095633B"/>
    <w:rsid w:val="00960BFA"/>
    <w:rsid w:val="00960E67"/>
    <w:rsid w:val="0096290A"/>
    <w:rsid w:val="00964B58"/>
    <w:rsid w:val="009653B0"/>
    <w:rsid w:val="00966AE2"/>
    <w:rsid w:val="00967470"/>
    <w:rsid w:val="009715C2"/>
    <w:rsid w:val="009727B3"/>
    <w:rsid w:val="00975FBE"/>
    <w:rsid w:val="00976F37"/>
    <w:rsid w:val="00977A54"/>
    <w:rsid w:val="009826C8"/>
    <w:rsid w:val="00983E12"/>
    <w:rsid w:val="00983FCC"/>
    <w:rsid w:val="00986190"/>
    <w:rsid w:val="009900C1"/>
    <w:rsid w:val="0099656F"/>
    <w:rsid w:val="00997A9F"/>
    <w:rsid w:val="009A15B7"/>
    <w:rsid w:val="009A19FC"/>
    <w:rsid w:val="009A1B81"/>
    <w:rsid w:val="009A25F2"/>
    <w:rsid w:val="009A305B"/>
    <w:rsid w:val="009A3D5D"/>
    <w:rsid w:val="009A5B8D"/>
    <w:rsid w:val="009A7827"/>
    <w:rsid w:val="009A7A4D"/>
    <w:rsid w:val="009B23B6"/>
    <w:rsid w:val="009B24AA"/>
    <w:rsid w:val="009B4244"/>
    <w:rsid w:val="009B4AD2"/>
    <w:rsid w:val="009B5D41"/>
    <w:rsid w:val="009B6E70"/>
    <w:rsid w:val="009C02FB"/>
    <w:rsid w:val="009C05A8"/>
    <w:rsid w:val="009C27CF"/>
    <w:rsid w:val="009C2D5E"/>
    <w:rsid w:val="009C3A80"/>
    <w:rsid w:val="009C7C9A"/>
    <w:rsid w:val="009D1965"/>
    <w:rsid w:val="009D3CF2"/>
    <w:rsid w:val="009D4189"/>
    <w:rsid w:val="009D5B81"/>
    <w:rsid w:val="009D6664"/>
    <w:rsid w:val="009D7FD2"/>
    <w:rsid w:val="009E0268"/>
    <w:rsid w:val="009E15A7"/>
    <w:rsid w:val="009E7E1D"/>
    <w:rsid w:val="009F0810"/>
    <w:rsid w:val="009F2671"/>
    <w:rsid w:val="009F2EA6"/>
    <w:rsid w:val="009F41B1"/>
    <w:rsid w:val="009F7D75"/>
    <w:rsid w:val="00A0052E"/>
    <w:rsid w:val="00A02FAF"/>
    <w:rsid w:val="00A031B2"/>
    <w:rsid w:val="00A040FA"/>
    <w:rsid w:val="00A06550"/>
    <w:rsid w:val="00A1047A"/>
    <w:rsid w:val="00A14026"/>
    <w:rsid w:val="00A14E29"/>
    <w:rsid w:val="00A15C9C"/>
    <w:rsid w:val="00A17CB2"/>
    <w:rsid w:val="00A17D24"/>
    <w:rsid w:val="00A20F33"/>
    <w:rsid w:val="00A21E1C"/>
    <w:rsid w:val="00A23828"/>
    <w:rsid w:val="00A258FF"/>
    <w:rsid w:val="00A26438"/>
    <w:rsid w:val="00A27273"/>
    <w:rsid w:val="00A32957"/>
    <w:rsid w:val="00A33B60"/>
    <w:rsid w:val="00A34358"/>
    <w:rsid w:val="00A40C6F"/>
    <w:rsid w:val="00A41FD3"/>
    <w:rsid w:val="00A44691"/>
    <w:rsid w:val="00A4598F"/>
    <w:rsid w:val="00A50AE1"/>
    <w:rsid w:val="00A50C68"/>
    <w:rsid w:val="00A53C99"/>
    <w:rsid w:val="00A54291"/>
    <w:rsid w:val="00A55AE0"/>
    <w:rsid w:val="00A6170A"/>
    <w:rsid w:val="00A62A5F"/>
    <w:rsid w:val="00A62AC2"/>
    <w:rsid w:val="00A636BA"/>
    <w:rsid w:val="00A648C0"/>
    <w:rsid w:val="00A66F46"/>
    <w:rsid w:val="00A705C1"/>
    <w:rsid w:val="00A75370"/>
    <w:rsid w:val="00A75641"/>
    <w:rsid w:val="00A767D7"/>
    <w:rsid w:val="00A811BA"/>
    <w:rsid w:val="00A831A8"/>
    <w:rsid w:val="00A84B46"/>
    <w:rsid w:val="00A90114"/>
    <w:rsid w:val="00A92D27"/>
    <w:rsid w:val="00A95942"/>
    <w:rsid w:val="00A9707A"/>
    <w:rsid w:val="00AA062A"/>
    <w:rsid w:val="00AA0F91"/>
    <w:rsid w:val="00AA3FE3"/>
    <w:rsid w:val="00AB0733"/>
    <w:rsid w:val="00AB4CAC"/>
    <w:rsid w:val="00AB7F7E"/>
    <w:rsid w:val="00AC13E9"/>
    <w:rsid w:val="00AC4C4E"/>
    <w:rsid w:val="00AC6271"/>
    <w:rsid w:val="00AC7947"/>
    <w:rsid w:val="00AC7A0E"/>
    <w:rsid w:val="00AD0726"/>
    <w:rsid w:val="00AD1C6E"/>
    <w:rsid w:val="00AD1EB2"/>
    <w:rsid w:val="00AD2DA9"/>
    <w:rsid w:val="00AD2F1E"/>
    <w:rsid w:val="00AE0ECF"/>
    <w:rsid w:val="00AE1E4F"/>
    <w:rsid w:val="00AE36CC"/>
    <w:rsid w:val="00AE4924"/>
    <w:rsid w:val="00AE4C1B"/>
    <w:rsid w:val="00AE6CDE"/>
    <w:rsid w:val="00AE7CED"/>
    <w:rsid w:val="00AF086C"/>
    <w:rsid w:val="00AF1723"/>
    <w:rsid w:val="00AF2C64"/>
    <w:rsid w:val="00AF4CDB"/>
    <w:rsid w:val="00AF4EBA"/>
    <w:rsid w:val="00AF6A06"/>
    <w:rsid w:val="00B072A3"/>
    <w:rsid w:val="00B114AD"/>
    <w:rsid w:val="00B159F5"/>
    <w:rsid w:val="00B1691B"/>
    <w:rsid w:val="00B22001"/>
    <w:rsid w:val="00B23976"/>
    <w:rsid w:val="00B23FD3"/>
    <w:rsid w:val="00B24DC7"/>
    <w:rsid w:val="00B25517"/>
    <w:rsid w:val="00B26A0F"/>
    <w:rsid w:val="00B2709F"/>
    <w:rsid w:val="00B27891"/>
    <w:rsid w:val="00B32896"/>
    <w:rsid w:val="00B33F95"/>
    <w:rsid w:val="00B345ED"/>
    <w:rsid w:val="00B35464"/>
    <w:rsid w:val="00B357B0"/>
    <w:rsid w:val="00B36BB2"/>
    <w:rsid w:val="00B423CE"/>
    <w:rsid w:val="00B43E95"/>
    <w:rsid w:val="00B4438A"/>
    <w:rsid w:val="00B46F64"/>
    <w:rsid w:val="00B532DA"/>
    <w:rsid w:val="00B55BFB"/>
    <w:rsid w:val="00B55EC7"/>
    <w:rsid w:val="00B56021"/>
    <w:rsid w:val="00B57009"/>
    <w:rsid w:val="00B603A3"/>
    <w:rsid w:val="00B61070"/>
    <w:rsid w:val="00B623FC"/>
    <w:rsid w:val="00B6644C"/>
    <w:rsid w:val="00B66A7C"/>
    <w:rsid w:val="00B70472"/>
    <w:rsid w:val="00B7061D"/>
    <w:rsid w:val="00B71401"/>
    <w:rsid w:val="00B722A3"/>
    <w:rsid w:val="00B73A9B"/>
    <w:rsid w:val="00B74161"/>
    <w:rsid w:val="00B7508E"/>
    <w:rsid w:val="00B7625C"/>
    <w:rsid w:val="00B764F0"/>
    <w:rsid w:val="00B77FED"/>
    <w:rsid w:val="00B81977"/>
    <w:rsid w:val="00B84641"/>
    <w:rsid w:val="00B84BAF"/>
    <w:rsid w:val="00B85549"/>
    <w:rsid w:val="00B8777B"/>
    <w:rsid w:val="00B9021B"/>
    <w:rsid w:val="00B91097"/>
    <w:rsid w:val="00B91DDC"/>
    <w:rsid w:val="00B93EF9"/>
    <w:rsid w:val="00B962F8"/>
    <w:rsid w:val="00B96C47"/>
    <w:rsid w:val="00B97176"/>
    <w:rsid w:val="00BA41AC"/>
    <w:rsid w:val="00BA62AA"/>
    <w:rsid w:val="00BB067E"/>
    <w:rsid w:val="00BB0A09"/>
    <w:rsid w:val="00BB1DEF"/>
    <w:rsid w:val="00BB2156"/>
    <w:rsid w:val="00BB3C19"/>
    <w:rsid w:val="00BB5378"/>
    <w:rsid w:val="00BB5AFD"/>
    <w:rsid w:val="00BC1712"/>
    <w:rsid w:val="00BC7AC3"/>
    <w:rsid w:val="00BD200F"/>
    <w:rsid w:val="00BD2865"/>
    <w:rsid w:val="00BD3B86"/>
    <w:rsid w:val="00BD3DEE"/>
    <w:rsid w:val="00BD61F6"/>
    <w:rsid w:val="00BD64EB"/>
    <w:rsid w:val="00BD68C9"/>
    <w:rsid w:val="00BD70A7"/>
    <w:rsid w:val="00BE430E"/>
    <w:rsid w:val="00BE5857"/>
    <w:rsid w:val="00BE77F2"/>
    <w:rsid w:val="00BF6C91"/>
    <w:rsid w:val="00C01141"/>
    <w:rsid w:val="00C01C36"/>
    <w:rsid w:val="00C0235A"/>
    <w:rsid w:val="00C0250B"/>
    <w:rsid w:val="00C05A4D"/>
    <w:rsid w:val="00C102C8"/>
    <w:rsid w:val="00C10EC5"/>
    <w:rsid w:val="00C12D4A"/>
    <w:rsid w:val="00C132E8"/>
    <w:rsid w:val="00C13929"/>
    <w:rsid w:val="00C13961"/>
    <w:rsid w:val="00C13E0F"/>
    <w:rsid w:val="00C166BC"/>
    <w:rsid w:val="00C16A9C"/>
    <w:rsid w:val="00C212F0"/>
    <w:rsid w:val="00C32BAA"/>
    <w:rsid w:val="00C33E3F"/>
    <w:rsid w:val="00C33EC5"/>
    <w:rsid w:val="00C34047"/>
    <w:rsid w:val="00C35173"/>
    <w:rsid w:val="00C40307"/>
    <w:rsid w:val="00C43098"/>
    <w:rsid w:val="00C447B6"/>
    <w:rsid w:val="00C44BE0"/>
    <w:rsid w:val="00C454EC"/>
    <w:rsid w:val="00C52B99"/>
    <w:rsid w:val="00C53164"/>
    <w:rsid w:val="00C54412"/>
    <w:rsid w:val="00C57554"/>
    <w:rsid w:val="00C62ED9"/>
    <w:rsid w:val="00C62F74"/>
    <w:rsid w:val="00C63B7C"/>
    <w:rsid w:val="00C67A2A"/>
    <w:rsid w:val="00C70290"/>
    <w:rsid w:val="00C72159"/>
    <w:rsid w:val="00C74ED0"/>
    <w:rsid w:val="00C76A03"/>
    <w:rsid w:val="00C77168"/>
    <w:rsid w:val="00C77D19"/>
    <w:rsid w:val="00C80B05"/>
    <w:rsid w:val="00C80CC0"/>
    <w:rsid w:val="00C811C2"/>
    <w:rsid w:val="00C8340C"/>
    <w:rsid w:val="00C8409D"/>
    <w:rsid w:val="00C87162"/>
    <w:rsid w:val="00C90513"/>
    <w:rsid w:val="00C90D7F"/>
    <w:rsid w:val="00C91262"/>
    <w:rsid w:val="00C912BC"/>
    <w:rsid w:val="00C92981"/>
    <w:rsid w:val="00C92DCE"/>
    <w:rsid w:val="00C93A9A"/>
    <w:rsid w:val="00C97E33"/>
    <w:rsid w:val="00CA0EB9"/>
    <w:rsid w:val="00CA3209"/>
    <w:rsid w:val="00CA4480"/>
    <w:rsid w:val="00CA5C66"/>
    <w:rsid w:val="00CB09A3"/>
    <w:rsid w:val="00CB1A86"/>
    <w:rsid w:val="00CB5B9D"/>
    <w:rsid w:val="00CB7BAA"/>
    <w:rsid w:val="00CC0AFA"/>
    <w:rsid w:val="00CC170C"/>
    <w:rsid w:val="00CC5851"/>
    <w:rsid w:val="00CC5C17"/>
    <w:rsid w:val="00CC5E36"/>
    <w:rsid w:val="00CC73A3"/>
    <w:rsid w:val="00CD0749"/>
    <w:rsid w:val="00CD3EB4"/>
    <w:rsid w:val="00CD63A4"/>
    <w:rsid w:val="00CD68E6"/>
    <w:rsid w:val="00CE4AB5"/>
    <w:rsid w:val="00CE4BC4"/>
    <w:rsid w:val="00CE5043"/>
    <w:rsid w:val="00CE5BD1"/>
    <w:rsid w:val="00CE726D"/>
    <w:rsid w:val="00CF0557"/>
    <w:rsid w:val="00CF2F5E"/>
    <w:rsid w:val="00CF3F25"/>
    <w:rsid w:val="00CF4AED"/>
    <w:rsid w:val="00CF4EA4"/>
    <w:rsid w:val="00CF5609"/>
    <w:rsid w:val="00CF7AF1"/>
    <w:rsid w:val="00D02589"/>
    <w:rsid w:val="00D02DA4"/>
    <w:rsid w:val="00D03238"/>
    <w:rsid w:val="00D032FE"/>
    <w:rsid w:val="00D034CE"/>
    <w:rsid w:val="00D046A1"/>
    <w:rsid w:val="00D04FFF"/>
    <w:rsid w:val="00D05C0D"/>
    <w:rsid w:val="00D101BD"/>
    <w:rsid w:val="00D12622"/>
    <w:rsid w:val="00D14DE2"/>
    <w:rsid w:val="00D16654"/>
    <w:rsid w:val="00D16949"/>
    <w:rsid w:val="00D227CE"/>
    <w:rsid w:val="00D236EC"/>
    <w:rsid w:val="00D24632"/>
    <w:rsid w:val="00D263A5"/>
    <w:rsid w:val="00D3010F"/>
    <w:rsid w:val="00D303C6"/>
    <w:rsid w:val="00D31B55"/>
    <w:rsid w:val="00D32523"/>
    <w:rsid w:val="00D373C0"/>
    <w:rsid w:val="00D41719"/>
    <w:rsid w:val="00D44FE9"/>
    <w:rsid w:val="00D50BD2"/>
    <w:rsid w:val="00D51CB9"/>
    <w:rsid w:val="00D51F6A"/>
    <w:rsid w:val="00D52999"/>
    <w:rsid w:val="00D52F2C"/>
    <w:rsid w:val="00D5359D"/>
    <w:rsid w:val="00D54510"/>
    <w:rsid w:val="00D5548F"/>
    <w:rsid w:val="00D559F8"/>
    <w:rsid w:val="00D57227"/>
    <w:rsid w:val="00D5734D"/>
    <w:rsid w:val="00D6088E"/>
    <w:rsid w:val="00D61F02"/>
    <w:rsid w:val="00D62203"/>
    <w:rsid w:val="00D62381"/>
    <w:rsid w:val="00D62F14"/>
    <w:rsid w:val="00D63761"/>
    <w:rsid w:val="00D7018B"/>
    <w:rsid w:val="00D74687"/>
    <w:rsid w:val="00D7520B"/>
    <w:rsid w:val="00D77363"/>
    <w:rsid w:val="00D77D9A"/>
    <w:rsid w:val="00D8671A"/>
    <w:rsid w:val="00D8710A"/>
    <w:rsid w:val="00D87B48"/>
    <w:rsid w:val="00DA0945"/>
    <w:rsid w:val="00DA0EEC"/>
    <w:rsid w:val="00DA1229"/>
    <w:rsid w:val="00DA1650"/>
    <w:rsid w:val="00DA1A21"/>
    <w:rsid w:val="00DA69ED"/>
    <w:rsid w:val="00DA743E"/>
    <w:rsid w:val="00DB0F98"/>
    <w:rsid w:val="00DB1564"/>
    <w:rsid w:val="00DB26F8"/>
    <w:rsid w:val="00DB4A7E"/>
    <w:rsid w:val="00DB6AAA"/>
    <w:rsid w:val="00DB6EA1"/>
    <w:rsid w:val="00DB72CD"/>
    <w:rsid w:val="00DC338F"/>
    <w:rsid w:val="00DC5DC5"/>
    <w:rsid w:val="00DC7097"/>
    <w:rsid w:val="00DC7BA1"/>
    <w:rsid w:val="00DC7CB3"/>
    <w:rsid w:val="00DD1178"/>
    <w:rsid w:val="00DD1532"/>
    <w:rsid w:val="00DD6C83"/>
    <w:rsid w:val="00DE3A22"/>
    <w:rsid w:val="00DE548A"/>
    <w:rsid w:val="00DE73BF"/>
    <w:rsid w:val="00DF2079"/>
    <w:rsid w:val="00DF2111"/>
    <w:rsid w:val="00DF2361"/>
    <w:rsid w:val="00DF29C4"/>
    <w:rsid w:val="00DF3044"/>
    <w:rsid w:val="00DF463E"/>
    <w:rsid w:val="00E01C14"/>
    <w:rsid w:val="00E0263E"/>
    <w:rsid w:val="00E032CE"/>
    <w:rsid w:val="00E12ED6"/>
    <w:rsid w:val="00E172BC"/>
    <w:rsid w:val="00E20717"/>
    <w:rsid w:val="00E20B7D"/>
    <w:rsid w:val="00E2206D"/>
    <w:rsid w:val="00E22207"/>
    <w:rsid w:val="00E226E8"/>
    <w:rsid w:val="00E26AE2"/>
    <w:rsid w:val="00E2704F"/>
    <w:rsid w:val="00E31F3D"/>
    <w:rsid w:val="00E3209C"/>
    <w:rsid w:val="00E34051"/>
    <w:rsid w:val="00E342A6"/>
    <w:rsid w:val="00E34DA6"/>
    <w:rsid w:val="00E35DDA"/>
    <w:rsid w:val="00E433EA"/>
    <w:rsid w:val="00E44E13"/>
    <w:rsid w:val="00E4660A"/>
    <w:rsid w:val="00E4777D"/>
    <w:rsid w:val="00E500A7"/>
    <w:rsid w:val="00E50CFB"/>
    <w:rsid w:val="00E52A9C"/>
    <w:rsid w:val="00E5358E"/>
    <w:rsid w:val="00E544B7"/>
    <w:rsid w:val="00E559C5"/>
    <w:rsid w:val="00E63A51"/>
    <w:rsid w:val="00E6400A"/>
    <w:rsid w:val="00E6412C"/>
    <w:rsid w:val="00E64E3E"/>
    <w:rsid w:val="00E72CE5"/>
    <w:rsid w:val="00E73DB9"/>
    <w:rsid w:val="00E74F1E"/>
    <w:rsid w:val="00E76288"/>
    <w:rsid w:val="00E81CEB"/>
    <w:rsid w:val="00E81CF4"/>
    <w:rsid w:val="00E915B0"/>
    <w:rsid w:val="00E91813"/>
    <w:rsid w:val="00E921F2"/>
    <w:rsid w:val="00E92959"/>
    <w:rsid w:val="00E931A5"/>
    <w:rsid w:val="00E97B03"/>
    <w:rsid w:val="00E97B76"/>
    <w:rsid w:val="00EA11D6"/>
    <w:rsid w:val="00EA17D5"/>
    <w:rsid w:val="00EA5649"/>
    <w:rsid w:val="00EA6EBA"/>
    <w:rsid w:val="00EB0D1D"/>
    <w:rsid w:val="00EB23B6"/>
    <w:rsid w:val="00EB2A5C"/>
    <w:rsid w:val="00EB3CC7"/>
    <w:rsid w:val="00EB5C94"/>
    <w:rsid w:val="00EB5EB6"/>
    <w:rsid w:val="00EB619B"/>
    <w:rsid w:val="00EC08CA"/>
    <w:rsid w:val="00EC29DA"/>
    <w:rsid w:val="00EC407C"/>
    <w:rsid w:val="00EC6716"/>
    <w:rsid w:val="00EC77A5"/>
    <w:rsid w:val="00ED1A2E"/>
    <w:rsid w:val="00ED4A79"/>
    <w:rsid w:val="00ED5200"/>
    <w:rsid w:val="00EE1915"/>
    <w:rsid w:val="00EE23F0"/>
    <w:rsid w:val="00EE32C8"/>
    <w:rsid w:val="00EE360D"/>
    <w:rsid w:val="00EE3806"/>
    <w:rsid w:val="00EE3982"/>
    <w:rsid w:val="00EE40C1"/>
    <w:rsid w:val="00EE597A"/>
    <w:rsid w:val="00EF3085"/>
    <w:rsid w:val="00EF35EC"/>
    <w:rsid w:val="00EF3BD8"/>
    <w:rsid w:val="00EF45A5"/>
    <w:rsid w:val="00EF7F18"/>
    <w:rsid w:val="00F031B8"/>
    <w:rsid w:val="00F040F3"/>
    <w:rsid w:val="00F04342"/>
    <w:rsid w:val="00F04368"/>
    <w:rsid w:val="00F054A8"/>
    <w:rsid w:val="00F05C4B"/>
    <w:rsid w:val="00F0661A"/>
    <w:rsid w:val="00F071E3"/>
    <w:rsid w:val="00F15979"/>
    <w:rsid w:val="00F1787F"/>
    <w:rsid w:val="00F209EF"/>
    <w:rsid w:val="00F22422"/>
    <w:rsid w:val="00F2293B"/>
    <w:rsid w:val="00F25313"/>
    <w:rsid w:val="00F268AE"/>
    <w:rsid w:val="00F3295A"/>
    <w:rsid w:val="00F32E12"/>
    <w:rsid w:val="00F333BB"/>
    <w:rsid w:val="00F34E57"/>
    <w:rsid w:val="00F353C2"/>
    <w:rsid w:val="00F4005E"/>
    <w:rsid w:val="00F41C22"/>
    <w:rsid w:val="00F429F0"/>
    <w:rsid w:val="00F42F4F"/>
    <w:rsid w:val="00F43C49"/>
    <w:rsid w:val="00F444F9"/>
    <w:rsid w:val="00F448A1"/>
    <w:rsid w:val="00F5081A"/>
    <w:rsid w:val="00F535EE"/>
    <w:rsid w:val="00F548C0"/>
    <w:rsid w:val="00F55061"/>
    <w:rsid w:val="00F613B2"/>
    <w:rsid w:val="00F64B7A"/>
    <w:rsid w:val="00F652E0"/>
    <w:rsid w:val="00F66722"/>
    <w:rsid w:val="00F66730"/>
    <w:rsid w:val="00F667F2"/>
    <w:rsid w:val="00F66EC1"/>
    <w:rsid w:val="00F67C06"/>
    <w:rsid w:val="00F7017F"/>
    <w:rsid w:val="00F71A3A"/>
    <w:rsid w:val="00F74252"/>
    <w:rsid w:val="00F85E72"/>
    <w:rsid w:val="00F86DB6"/>
    <w:rsid w:val="00F90368"/>
    <w:rsid w:val="00F91323"/>
    <w:rsid w:val="00F91DBC"/>
    <w:rsid w:val="00F93D4B"/>
    <w:rsid w:val="00F96BF4"/>
    <w:rsid w:val="00FA0CE3"/>
    <w:rsid w:val="00FA1503"/>
    <w:rsid w:val="00FA354B"/>
    <w:rsid w:val="00FA4F04"/>
    <w:rsid w:val="00FA6D83"/>
    <w:rsid w:val="00FB57E1"/>
    <w:rsid w:val="00FB7ECB"/>
    <w:rsid w:val="00FC3A1F"/>
    <w:rsid w:val="00FC652E"/>
    <w:rsid w:val="00FC6BC7"/>
    <w:rsid w:val="00FC6E1A"/>
    <w:rsid w:val="00FC71CD"/>
    <w:rsid w:val="00FD1B3B"/>
    <w:rsid w:val="00FD1C7A"/>
    <w:rsid w:val="00FD3E1B"/>
    <w:rsid w:val="00FD5626"/>
    <w:rsid w:val="00FD62B4"/>
    <w:rsid w:val="00FD63CC"/>
    <w:rsid w:val="00FE3B6A"/>
    <w:rsid w:val="00FE48A1"/>
    <w:rsid w:val="00FE680A"/>
    <w:rsid w:val="00FF02AB"/>
    <w:rsid w:val="00FF2C33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359A7"/>
  <w15:docId w15:val="{7755AA7F-7716-499C-B830-587995A1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F67C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571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135E1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DA1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unhideWhenUsed/>
    <w:rsid w:val="00DA1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A1229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F2F5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F2F5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F2F5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F2F5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F2F5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2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2F5E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53BE7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53BE7"/>
    <w:rPr>
      <w:rFonts w:ascii="Calibri" w:hAnsi="Calibri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253D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3D79"/>
  </w:style>
  <w:style w:type="paragraph" w:styleId="Pidipagina">
    <w:name w:val="footer"/>
    <w:basedOn w:val="Normale"/>
    <w:link w:val="PidipaginaCarattere"/>
    <w:uiPriority w:val="99"/>
    <w:unhideWhenUsed/>
    <w:rsid w:val="00253D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3D79"/>
  </w:style>
  <w:style w:type="character" w:customStyle="1" w:styleId="highwire-cite-title">
    <w:name w:val="highwire-cite-title"/>
    <w:basedOn w:val="Carpredefinitoparagrafo"/>
    <w:rsid w:val="00320549"/>
  </w:style>
  <w:style w:type="character" w:customStyle="1" w:styleId="highwire-citation-authors">
    <w:name w:val="highwire-citation-authors"/>
    <w:basedOn w:val="Carpredefinitoparagrafo"/>
    <w:rsid w:val="00320549"/>
  </w:style>
  <w:style w:type="character" w:customStyle="1" w:styleId="highwire-citation-author">
    <w:name w:val="highwire-citation-author"/>
    <w:basedOn w:val="Carpredefinitoparagrafo"/>
    <w:rsid w:val="00320549"/>
  </w:style>
  <w:style w:type="character" w:customStyle="1" w:styleId="nlm-given-names">
    <w:name w:val="nlm-given-names"/>
    <w:basedOn w:val="Carpredefinitoparagrafo"/>
    <w:rsid w:val="00320549"/>
  </w:style>
  <w:style w:type="character" w:customStyle="1" w:styleId="nlm-surname">
    <w:name w:val="nlm-surname"/>
    <w:basedOn w:val="Carpredefinitoparagrafo"/>
    <w:rsid w:val="00320549"/>
  </w:style>
  <w:style w:type="character" w:customStyle="1" w:styleId="highwire-cite-metadata-journal">
    <w:name w:val="highwire-cite-metadata-journal"/>
    <w:basedOn w:val="Carpredefinitoparagrafo"/>
    <w:rsid w:val="00320549"/>
  </w:style>
  <w:style w:type="character" w:customStyle="1" w:styleId="highwire-cite-metadata-pages">
    <w:name w:val="highwire-cite-metadata-pages"/>
    <w:basedOn w:val="Carpredefinitoparagrafo"/>
    <w:rsid w:val="00320549"/>
  </w:style>
  <w:style w:type="character" w:customStyle="1" w:styleId="highwire-cite-metadata-doi">
    <w:name w:val="highwire-cite-metadata-doi"/>
    <w:basedOn w:val="Carpredefinitoparagrafo"/>
    <w:rsid w:val="00320549"/>
  </w:style>
  <w:style w:type="character" w:customStyle="1" w:styleId="doilabel">
    <w:name w:val="doi_label"/>
    <w:basedOn w:val="Carpredefinitoparagrafo"/>
    <w:rsid w:val="00320549"/>
  </w:style>
  <w:style w:type="paragraph" w:styleId="Revisione">
    <w:name w:val="Revision"/>
    <w:hidden/>
    <w:uiPriority w:val="99"/>
    <w:semiHidden/>
    <w:rsid w:val="00B93EF9"/>
    <w:pPr>
      <w:spacing w:after="0" w:line="240" w:lineRule="auto"/>
    </w:pPr>
  </w:style>
  <w:style w:type="paragraph" w:customStyle="1" w:styleId="Default">
    <w:name w:val="Default"/>
    <w:rsid w:val="00AD1C6E"/>
    <w:pPr>
      <w:autoSpaceDE w:val="0"/>
      <w:autoSpaceDN w:val="0"/>
      <w:adjustRightInd w:val="0"/>
      <w:spacing w:after="0" w:line="240" w:lineRule="auto"/>
    </w:pPr>
    <w:rPr>
      <w:rFonts w:ascii="ScalaLancetPro" w:hAnsi="ScalaLancetPro" w:cs="ScalaLancetPro"/>
      <w:color w:val="000000"/>
      <w:sz w:val="24"/>
      <w:szCs w:val="24"/>
    </w:rPr>
  </w:style>
  <w:style w:type="character" w:styleId="Numeroriga">
    <w:name w:val="line number"/>
    <w:basedOn w:val="Carpredefinitoparagrafo"/>
    <w:uiPriority w:val="99"/>
    <w:semiHidden/>
    <w:unhideWhenUsed/>
    <w:rsid w:val="001E799E"/>
  </w:style>
  <w:style w:type="character" w:styleId="Enfasigrassetto">
    <w:name w:val="Strong"/>
    <w:basedOn w:val="Carpredefinitoparagrafo"/>
    <w:uiPriority w:val="22"/>
    <w:qFormat/>
    <w:rsid w:val="001F2A5C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F67C0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article-headerjournal">
    <w:name w:val="article-header__journal"/>
    <w:basedOn w:val="Carpredefinitoparagrafo"/>
    <w:rsid w:val="00F67C06"/>
  </w:style>
  <w:style w:type="character" w:customStyle="1" w:styleId="article-headersep">
    <w:name w:val="article-header__sep"/>
    <w:basedOn w:val="Carpredefinitoparagrafo"/>
    <w:rsid w:val="00F67C06"/>
  </w:style>
  <w:style w:type="character" w:customStyle="1" w:styleId="basic">
    <w:name w:val="basic"/>
    <w:basedOn w:val="Carpredefinitoparagrafo"/>
    <w:rsid w:val="00F67C06"/>
  </w:style>
  <w:style w:type="character" w:customStyle="1" w:styleId="article-headerpublish-datelabel">
    <w:name w:val="article-header__publish-date__label"/>
    <w:basedOn w:val="Carpredefinitoparagrafo"/>
    <w:rsid w:val="00F67C06"/>
  </w:style>
  <w:style w:type="character" w:customStyle="1" w:styleId="article-headerpublish-datevalue">
    <w:name w:val="article-header__publish-date__value"/>
    <w:basedOn w:val="Carpredefinitoparagrafo"/>
    <w:rsid w:val="00F67C06"/>
  </w:style>
  <w:style w:type="character" w:customStyle="1" w:styleId="article-headerdoi">
    <w:name w:val="article-header__doi"/>
    <w:basedOn w:val="Carpredefinitoparagrafo"/>
    <w:rsid w:val="00F67C06"/>
  </w:style>
  <w:style w:type="character" w:customStyle="1" w:styleId="article-headerdoilabel">
    <w:name w:val="article-header__doi__label"/>
    <w:basedOn w:val="Carpredefinitoparagrafo"/>
    <w:rsid w:val="00F67C06"/>
  </w:style>
  <w:style w:type="character" w:customStyle="1" w:styleId="copy-text">
    <w:name w:val="copy-text"/>
    <w:basedOn w:val="Carpredefinitoparagrafo"/>
    <w:rsid w:val="006A474F"/>
  </w:style>
  <w:style w:type="paragraph" w:styleId="NormaleWeb">
    <w:name w:val="Normal (Web)"/>
    <w:basedOn w:val="Normale"/>
    <w:uiPriority w:val="99"/>
    <w:semiHidden/>
    <w:unhideWhenUsed/>
    <w:rsid w:val="00EC0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7953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5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061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1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1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8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28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60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65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8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641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2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5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1578">
                      <w:marLeft w:val="0"/>
                      <w:marRight w:val="0"/>
                      <w:marTop w:val="105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3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8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5654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732191">
                          <w:marLeft w:val="0"/>
                          <w:marRight w:val="0"/>
                          <w:marTop w:val="0"/>
                          <w:marBottom w:val="4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77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14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5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01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05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2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0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8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49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15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147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7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1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7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6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91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42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1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1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288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05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a.iacoviello@moli-sani.org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9E11E-C35C-48AB-9B73-B1472433F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7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Iacoviello2</dc:creator>
  <cp:keywords/>
  <dc:description/>
  <cp:lastModifiedBy>Augusto Filippo Di Castelnuovo</cp:lastModifiedBy>
  <cp:revision>26</cp:revision>
  <cp:lastPrinted>2020-05-20T12:02:00Z</cp:lastPrinted>
  <dcterms:created xsi:type="dcterms:W3CDTF">2020-11-11T09:35:00Z</dcterms:created>
  <dcterms:modified xsi:type="dcterms:W3CDTF">2020-11-18T09:44:00Z</dcterms:modified>
</cp:coreProperties>
</file>