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D3BB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  <w:r w:rsidRPr="0021478E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1490D273" wp14:editId="12E63B94">
            <wp:simplePos x="0" y="0"/>
            <wp:positionH relativeFrom="column">
              <wp:posOffset>861060</wp:posOffset>
            </wp:positionH>
            <wp:positionV relativeFrom="paragraph">
              <wp:posOffset>74295</wp:posOffset>
            </wp:positionV>
            <wp:extent cx="4456430" cy="2656205"/>
            <wp:effectExtent l="0" t="0" r="1270" b="0"/>
            <wp:wrapSquare wrapText="bothSides"/>
            <wp:docPr id="2" name="Picture 2" descr="Timel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071F3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04B02690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74C40706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1F4E718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1F664E18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32CEA07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3BEF0CD0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5CCB4CA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7E4841E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35157E08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Cs/>
        </w:rPr>
      </w:pPr>
      <w:r w:rsidRPr="0021478E">
        <w:rPr>
          <w:rFonts w:ascii="Arial" w:hAnsi="Arial" w:cs="Arial"/>
          <w:b/>
        </w:rPr>
        <w:t>Graph 1</w:t>
      </w:r>
      <w:r w:rsidRPr="0021478E">
        <w:rPr>
          <w:rFonts w:ascii="Arial" w:hAnsi="Arial" w:cs="Arial"/>
          <w:bCs/>
        </w:rPr>
        <w:t xml:space="preserve"> Costs per Supply in a weekly basis</w:t>
      </w:r>
    </w:p>
    <w:p w14:paraId="643A76D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  <w:r w:rsidRPr="0021478E"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 wp14:anchorId="0F8C0EF7" wp14:editId="0B26C963">
            <wp:simplePos x="0" y="0"/>
            <wp:positionH relativeFrom="column">
              <wp:posOffset>869950</wp:posOffset>
            </wp:positionH>
            <wp:positionV relativeFrom="paragraph">
              <wp:posOffset>48648</wp:posOffset>
            </wp:positionV>
            <wp:extent cx="4500245" cy="2694940"/>
            <wp:effectExtent l="0" t="0" r="0" b="0"/>
            <wp:wrapSquare wrapText="bothSides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DA518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04E349C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1E92631D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70F100C3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68B71FA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5445B882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11C43C9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3054BC1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3DC01B97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0DEF3EE8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/>
        </w:rPr>
      </w:pPr>
    </w:p>
    <w:p w14:paraId="2E4D15F6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Cs/>
        </w:rPr>
      </w:pPr>
      <w:r w:rsidRPr="0021478E">
        <w:rPr>
          <w:rFonts w:ascii="Arial" w:hAnsi="Arial" w:cs="Arial"/>
          <w:b/>
        </w:rPr>
        <w:t>Graph 2</w:t>
      </w:r>
      <w:r w:rsidRPr="0021478E">
        <w:rPr>
          <w:rFonts w:ascii="Arial" w:hAnsi="Arial" w:cs="Arial"/>
          <w:bCs/>
        </w:rPr>
        <w:t xml:space="preserve"> Percentage of Wastes in Fast-Moving Items</w:t>
      </w:r>
    </w:p>
    <w:p w14:paraId="5E504360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  <w:r w:rsidRPr="0021478E">
        <w:rPr>
          <w:rFonts w:ascii="Arial" w:hAnsi="Arial" w:cs="Arial"/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A08A285" wp14:editId="684FB410">
            <wp:simplePos x="0" y="0"/>
            <wp:positionH relativeFrom="column">
              <wp:posOffset>866470</wp:posOffset>
            </wp:positionH>
            <wp:positionV relativeFrom="paragraph">
              <wp:posOffset>47657</wp:posOffset>
            </wp:positionV>
            <wp:extent cx="4381500" cy="2567940"/>
            <wp:effectExtent l="0" t="0" r="0" b="3810"/>
            <wp:wrapSquare wrapText="bothSides"/>
            <wp:docPr id="8" name="Picture 8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ime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59EE1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4C1CF1E2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0D78444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59DFC463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787DE21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10570A7C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7639FC3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298D49D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2C563C6F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/>
        </w:rPr>
      </w:pPr>
    </w:p>
    <w:p w14:paraId="03592FD1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Cs/>
        </w:rPr>
      </w:pPr>
      <w:r w:rsidRPr="0021478E">
        <w:rPr>
          <w:rFonts w:ascii="Arial" w:hAnsi="Arial" w:cs="Arial"/>
          <w:b/>
        </w:rPr>
        <w:t>Graph 3</w:t>
      </w:r>
      <w:r w:rsidRPr="0021478E">
        <w:rPr>
          <w:rFonts w:ascii="Arial" w:hAnsi="Arial" w:cs="Arial"/>
          <w:bCs/>
        </w:rPr>
        <w:t xml:space="preserve"> Percentage of Wastes in Slow-Moving Items</w:t>
      </w:r>
    </w:p>
    <w:p w14:paraId="13CBA312" w14:textId="4202DD95" w:rsidR="00701DB4" w:rsidRPr="0021478E" w:rsidRDefault="00701DB4" w:rsidP="00701DB4">
      <w:pPr>
        <w:spacing w:line="276" w:lineRule="auto"/>
        <w:jc w:val="both"/>
        <w:rPr>
          <w:rFonts w:asciiTheme="minorBidi" w:hAnsiTheme="minorBidi"/>
          <w:bCs/>
        </w:rPr>
      </w:pPr>
    </w:p>
    <w:p w14:paraId="063B9DD8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  <w:r w:rsidRPr="0021478E">
        <w:rPr>
          <w:rFonts w:ascii="Arial" w:hAnsi="Arial" w:cs="Arial"/>
          <w:bCs/>
          <w:noProof/>
        </w:rPr>
        <w:drawing>
          <wp:anchor distT="0" distB="0" distL="114300" distR="114300" simplePos="0" relativeHeight="251664384" behindDoc="0" locked="0" layoutInCell="1" allowOverlap="1" wp14:anchorId="4D5727EA" wp14:editId="23A31254">
            <wp:simplePos x="0" y="0"/>
            <wp:positionH relativeFrom="column">
              <wp:posOffset>948055</wp:posOffset>
            </wp:positionH>
            <wp:positionV relativeFrom="paragraph">
              <wp:posOffset>126365</wp:posOffset>
            </wp:positionV>
            <wp:extent cx="4377055" cy="2406650"/>
            <wp:effectExtent l="0" t="0" r="4445" b="0"/>
            <wp:wrapSquare wrapText="bothSides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5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312B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349155D0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4695DEE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7E955C0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42F821AE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4430DF6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21F798C3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32AC2D9C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125E7910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Cs/>
        </w:rPr>
      </w:pPr>
      <w:r w:rsidRPr="0021478E">
        <w:rPr>
          <w:rFonts w:ascii="Arial" w:hAnsi="Arial" w:cs="Arial"/>
          <w:b/>
        </w:rPr>
        <w:t>Graph 4</w:t>
      </w:r>
      <w:r w:rsidRPr="0021478E">
        <w:rPr>
          <w:rFonts w:ascii="Arial" w:hAnsi="Arial" w:cs="Arial"/>
          <w:bCs/>
        </w:rPr>
        <w:t xml:space="preserve"> Staff Compliance to Kanban Guidelines</w:t>
      </w:r>
    </w:p>
    <w:p w14:paraId="0EA7268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3D7D7F4E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  <w:r w:rsidRPr="0021478E">
        <w:rPr>
          <w:rFonts w:ascii="Arial" w:hAnsi="Arial" w:cs="Arial"/>
          <w:bCs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2862D92" wp14:editId="408EFB9A">
            <wp:simplePos x="0" y="0"/>
            <wp:positionH relativeFrom="column">
              <wp:posOffset>1011924</wp:posOffset>
            </wp:positionH>
            <wp:positionV relativeFrom="paragraph">
              <wp:posOffset>131445</wp:posOffset>
            </wp:positionV>
            <wp:extent cx="4382135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503" y="21472"/>
                <wp:lineTo x="21503" y="0"/>
                <wp:lineTo x="0" y="0"/>
              </wp:wrapPolygon>
            </wp:wrapTight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995A7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433ED1A1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5BFCDC89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0EA565D0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7A3FA191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7626430A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34E6D124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15F22B52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0674A915" w14:textId="77777777" w:rsidR="00701DB4" w:rsidRPr="0021478E" w:rsidRDefault="00701DB4" w:rsidP="00701DB4">
      <w:pPr>
        <w:spacing w:line="276" w:lineRule="auto"/>
        <w:jc w:val="both"/>
        <w:rPr>
          <w:rFonts w:ascii="Arial" w:hAnsi="Arial" w:cs="Arial"/>
          <w:bCs/>
        </w:rPr>
      </w:pPr>
    </w:p>
    <w:p w14:paraId="44873843" w14:textId="77777777" w:rsidR="00701DB4" w:rsidRPr="0021478E" w:rsidRDefault="00701DB4" w:rsidP="00701DB4">
      <w:pPr>
        <w:spacing w:line="276" w:lineRule="auto"/>
        <w:jc w:val="center"/>
        <w:rPr>
          <w:rFonts w:ascii="Arial" w:hAnsi="Arial" w:cs="Arial"/>
          <w:bCs/>
        </w:rPr>
      </w:pPr>
      <w:r w:rsidRPr="0021478E">
        <w:rPr>
          <w:rFonts w:ascii="Arial" w:hAnsi="Arial" w:cs="Arial"/>
          <w:b/>
        </w:rPr>
        <w:t>Graph 5</w:t>
      </w:r>
      <w:r w:rsidRPr="0021478E">
        <w:rPr>
          <w:rFonts w:ascii="Arial" w:hAnsi="Arial" w:cs="Arial"/>
          <w:bCs/>
        </w:rPr>
        <w:t xml:space="preserve"> Percentage of Out Stocking of Consumable Items</w:t>
      </w:r>
    </w:p>
    <w:p w14:paraId="32603CE0" w14:textId="77777777" w:rsidR="00682AED" w:rsidRDefault="00682AED"/>
    <w:sectPr w:rsidR="00682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B4"/>
    <w:rsid w:val="00682AED"/>
    <w:rsid w:val="0070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BC95C"/>
  <w15:chartTrackingRefBased/>
  <w15:docId w15:val="{BC39485E-E564-4469-8BCD-7ECE5586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2021-11-22T16:56:00Z</dcterms:created>
  <dcterms:modified xsi:type="dcterms:W3CDTF">2021-11-22T16:57:00Z</dcterms:modified>
</cp:coreProperties>
</file>