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EDEF" w14:textId="77777777" w:rsidR="00635C2D" w:rsidRPr="00431B43" w:rsidRDefault="00635C2D" w:rsidP="00635C2D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  <w:bookmarkStart w:id="0" w:name="_Ref319329042"/>
      <w:bookmarkStart w:id="1" w:name="_Toc319929744"/>
    </w:p>
    <w:p w14:paraId="01932FD4" w14:textId="31157A56" w:rsidR="00635C2D" w:rsidRPr="00635C2D" w:rsidRDefault="00635C2D" w:rsidP="00635C2D">
      <w:pPr>
        <w:rPr>
          <w:lang w:val="en-US"/>
        </w:rPr>
      </w:pPr>
      <w:bookmarkStart w:id="2" w:name="_Hlk207048766"/>
      <w:bookmarkEnd w:id="0"/>
      <w:bookmarkEnd w:id="1"/>
      <w:r w:rsidRPr="00635C2D">
        <w:rPr>
          <w:rFonts w:ascii="Arial Narrow" w:hAnsi="Arial Narrow"/>
          <w:b/>
          <w:bCs/>
          <w:sz w:val="24"/>
          <w:szCs w:val="24"/>
          <w:lang w:val="en-US"/>
        </w:rPr>
        <w:t>Table 2.</w:t>
      </w:r>
      <w:r w:rsidRPr="00A76480">
        <w:rPr>
          <w:rFonts w:ascii="Arial Narrow" w:hAnsi="Arial Narrow"/>
          <w:b/>
          <w:bCs/>
          <w:sz w:val="24"/>
          <w:szCs w:val="24"/>
          <w:lang w:val="en-US"/>
        </w:rPr>
        <w:t xml:space="preserve"> Total metal concentration</w:t>
      </w:r>
      <w:r w:rsidR="008F1BA7" w:rsidRPr="00A76480">
        <w:rPr>
          <w:rFonts w:ascii="Arial Narrow" w:hAnsi="Arial Narrow"/>
          <w:b/>
          <w:bCs/>
          <w:sz w:val="24"/>
          <w:szCs w:val="24"/>
          <w:lang w:val="en-US"/>
        </w:rPr>
        <w:t xml:space="preserve"> for PTEs (mg Kg</w:t>
      </w:r>
      <w:r w:rsidR="008F1BA7" w:rsidRPr="00A76480">
        <w:rPr>
          <w:rFonts w:ascii="Arial Narrow" w:hAnsi="Arial Narrow"/>
          <w:b/>
          <w:bCs/>
          <w:sz w:val="24"/>
          <w:szCs w:val="24"/>
          <w:vertAlign w:val="superscript"/>
          <w:lang w:val="en-US"/>
        </w:rPr>
        <w:t>-1</w:t>
      </w:r>
      <w:r w:rsidR="008F1BA7" w:rsidRPr="00A76480">
        <w:rPr>
          <w:rFonts w:ascii="Arial Narrow" w:hAnsi="Arial Narrow"/>
          <w:b/>
          <w:bCs/>
          <w:sz w:val="24"/>
          <w:szCs w:val="24"/>
          <w:lang w:val="en-US"/>
        </w:rPr>
        <w:t xml:space="preserve">) </w:t>
      </w:r>
      <w:r w:rsidRPr="00A76480">
        <w:rPr>
          <w:rFonts w:ascii="Arial Narrow" w:hAnsi="Arial Narrow"/>
          <w:b/>
          <w:bCs/>
          <w:sz w:val="24"/>
          <w:szCs w:val="24"/>
          <w:lang w:val="en-US"/>
        </w:rPr>
        <w:t xml:space="preserve">at the study sites (the “La Concha” and “El Fraile” </w:t>
      </w:r>
      <w:r w:rsidR="000A6D36">
        <w:rPr>
          <w:rFonts w:ascii="Arial Narrow" w:hAnsi="Arial Narrow"/>
          <w:b/>
          <w:bCs/>
          <w:sz w:val="24"/>
          <w:szCs w:val="24"/>
          <w:lang w:val="en-US"/>
        </w:rPr>
        <w:t>tailings, and</w:t>
      </w:r>
      <w:r w:rsidRPr="00A76480">
        <w:rPr>
          <w:rFonts w:ascii="Arial Narrow" w:hAnsi="Arial Narrow"/>
          <w:b/>
          <w:bCs/>
          <w:sz w:val="24"/>
          <w:szCs w:val="24"/>
          <w:lang w:val="en-US"/>
        </w:rPr>
        <w:t xml:space="preserve"> the control zone) in Taxco, Guerrero.</w:t>
      </w: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710"/>
        <w:gridCol w:w="1031"/>
        <w:gridCol w:w="19"/>
        <w:gridCol w:w="723"/>
        <w:gridCol w:w="742"/>
        <w:gridCol w:w="32"/>
        <w:gridCol w:w="1279"/>
      </w:tblGrid>
      <w:tr w:rsidR="00635C2D" w:rsidRPr="00EC3E28" w14:paraId="1C684F49" w14:textId="77777777" w:rsidTr="00364E97">
        <w:trPr>
          <w:trHeight w:val="126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E7FBB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Site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6E6C1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es-MX"/>
              </w:rPr>
              <w:t>Sustrate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D1F3376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Pb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064364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Zn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54133E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Cu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73090B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Fe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EA477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Mn</w:t>
            </w:r>
          </w:p>
        </w:tc>
      </w:tr>
      <w:tr w:rsidR="00635C2D" w:rsidRPr="00EC3E28" w14:paraId="469C73CA" w14:textId="77777777" w:rsidTr="00364E97">
        <w:trPr>
          <w:trHeight w:val="131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B66621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 pond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a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C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oncha”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878EC2F" w14:textId="77777777" w:rsidR="00635C2D" w:rsidRPr="002D6CB3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en-US"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(CS)</w:t>
            </w:r>
          </w:p>
        </w:tc>
        <w:tc>
          <w:tcPr>
            <w:tcW w:w="710" w:type="dxa"/>
            <w:noWrap/>
            <w:vAlign w:val="bottom"/>
            <w:hideMark/>
          </w:tcPr>
          <w:p w14:paraId="1209AC01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14000</w:t>
            </w:r>
          </w:p>
        </w:tc>
        <w:tc>
          <w:tcPr>
            <w:tcW w:w="1031" w:type="dxa"/>
            <w:noWrap/>
            <w:vAlign w:val="bottom"/>
            <w:hideMark/>
          </w:tcPr>
          <w:p w14:paraId="18186F8B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40000</w:t>
            </w: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7C7BDE6A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60</w:t>
            </w:r>
          </w:p>
        </w:tc>
        <w:tc>
          <w:tcPr>
            <w:tcW w:w="742" w:type="dxa"/>
            <w:noWrap/>
            <w:vAlign w:val="bottom"/>
            <w:hideMark/>
          </w:tcPr>
          <w:p w14:paraId="37108E2E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77500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nil"/>
            </w:tcBorders>
            <w:noWrap/>
            <w:vAlign w:val="bottom"/>
            <w:hideMark/>
          </w:tcPr>
          <w:p w14:paraId="112B565A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3250</w:t>
            </w:r>
          </w:p>
        </w:tc>
      </w:tr>
      <w:tr w:rsidR="00635C2D" w:rsidRPr="00EC3E28" w14:paraId="17E480F0" w14:textId="77777777" w:rsidTr="00364E97">
        <w:trPr>
          <w:trHeight w:val="148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12F5F4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21728F39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42ED41AB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  <w:t>20000</w:t>
            </w:r>
          </w:p>
        </w:tc>
        <w:tc>
          <w:tcPr>
            <w:tcW w:w="1031" w:type="dxa"/>
            <w:noWrap/>
            <w:vAlign w:val="bottom"/>
            <w:hideMark/>
          </w:tcPr>
          <w:p w14:paraId="22FD0D4C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  <w:t>47500</w:t>
            </w: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60F3DDB8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780</w:t>
            </w:r>
          </w:p>
        </w:tc>
        <w:tc>
          <w:tcPr>
            <w:tcW w:w="742" w:type="dxa"/>
            <w:noWrap/>
            <w:vAlign w:val="bottom"/>
            <w:hideMark/>
          </w:tcPr>
          <w:p w14:paraId="068DD621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75000</w:t>
            </w:r>
          </w:p>
        </w:tc>
        <w:tc>
          <w:tcPr>
            <w:tcW w:w="1311" w:type="dxa"/>
            <w:gridSpan w:val="2"/>
            <w:noWrap/>
            <w:vAlign w:val="bottom"/>
            <w:hideMark/>
          </w:tcPr>
          <w:p w14:paraId="0A5C7440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3600</w:t>
            </w:r>
          </w:p>
        </w:tc>
      </w:tr>
      <w:tr w:rsidR="00635C2D" w:rsidRPr="00EC3E28" w14:paraId="4542C209" w14:textId="77777777" w:rsidTr="00364E97">
        <w:trPr>
          <w:trHeight w:val="32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43327D1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298B5259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60E2D681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19500</w:t>
            </w:r>
          </w:p>
        </w:tc>
        <w:tc>
          <w:tcPr>
            <w:tcW w:w="1031" w:type="dxa"/>
            <w:noWrap/>
            <w:vAlign w:val="bottom"/>
            <w:hideMark/>
          </w:tcPr>
          <w:p w14:paraId="794BF936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24000</w:t>
            </w: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72A49176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575</w:t>
            </w:r>
          </w:p>
        </w:tc>
        <w:tc>
          <w:tcPr>
            <w:tcW w:w="742" w:type="dxa"/>
            <w:noWrap/>
            <w:vAlign w:val="bottom"/>
            <w:hideMark/>
          </w:tcPr>
          <w:p w14:paraId="2E6D5E05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  <w:t>97500</w:t>
            </w:r>
          </w:p>
        </w:tc>
        <w:tc>
          <w:tcPr>
            <w:tcW w:w="1311" w:type="dxa"/>
            <w:gridSpan w:val="2"/>
            <w:noWrap/>
            <w:vAlign w:val="bottom"/>
            <w:hideMark/>
          </w:tcPr>
          <w:p w14:paraId="34BCACED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3100</w:t>
            </w:r>
          </w:p>
        </w:tc>
      </w:tr>
      <w:tr w:rsidR="00635C2D" w:rsidRPr="00EC3E28" w14:paraId="6449B218" w14:textId="77777777" w:rsidTr="00364E97">
        <w:trPr>
          <w:trHeight w:val="170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D1AA71E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7289E730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(CT)</w:t>
            </w:r>
          </w:p>
        </w:tc>
        <w:tc>
          <w:tcPr>
            <w:tcW w:w="710" w:type="dxa"/>
            <w:noWrap/>
            <w:vAlign w:val="bottom"/>
            <w:hideMark/>
          </w:tcPr>
          <w:p w14:paraId="2F770C9B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12000</w:t>
            </w:r>
          </w:p>
        </w:tc>
        <w:tc>
          <w:tcPr>
            <w:tcW w:w="1031" w:type="dxa"/>
            <w:noWrap/>
            <w:vAlign w:val="bottom"/>
            <w:hideMark/>
          </w:tcPr>
          <w:p w14:paraId="052B6D01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30000</w:t>
            </w: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6E0178E8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  <w:t>78000</w:t>
            </w:r>
          </w:p>
        </w:tc>
        <w:tc>
          <w:tcPr>
            <w:tcW w:w="742" w:type="dxa"/>
            <w:noWrap/>
            <w:vAlign w:val="bottom"/>
            <w:hideMark/>
          </w:tcPr>
          <w:p w14:paraId="4988494D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87500</w:t>
            </w:r>
          </w:p>
        </w:tc>
        <w:tc>
          <w:tcPr>
            <w:tcW w:w="1311" w:type="dxa"/>
            <w:gridSpan w:val="2"/>
            <w:noWrap/>
            <w:vAlign w:val="bottom"/>
            <w:hideMark/>
          </w:tcPr>
          <w:p w14:paraId="0C70F3E8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5000</w:t>
            </w:r>
          </w:p>
        </w:tc>
      </w:tr>
      <w:tr w:rsidR="00635C2D" w:rsidRPr="00EC3E28" w14:paraId="737DB899" w14:textId="77777777" w:rsidTr="00364E97">
        <w:trPr>
          <w:trHeight w:val="175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A422000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D2A5AC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D2A9320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18000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55AEBB9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25000</w:t>
            </w:r>
          </w:p>
        </w:tc>
        <w:tc>
          <w:tcPr>
            <w:tcW w:w="742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7C11DB6A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555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41B6F16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380</w:t>
            </w: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3B818951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b/>
                <w:sz w:val="24"/>
                <w:szCs w:val="24"/>
                <w:lang w:eastAsia="es-MX"/>
              </w:rPr>
              <w:t>8250</w:t>
            </w:r>
          </w:p>
        </w:tc>
      </w:tr>
      <w:tr w:rsidR="00635C2D" w:rsidRPr="00EC3E28" w14:paraId="2946555F" w14:textId="77777777" w:rsidTr="00364E97">
        <w:trPr>
          <w:trHeight w:val="50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1FAD0F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 pond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E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F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raile”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3EEC72" w14:textId="77777777" w:rsidR="00635C2D" w:rsidRPr="002D6CB3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en-US"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(FS)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C019CA4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3700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E32780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1000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796F574D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102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F752434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62500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0BFAA2DB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280</w:t>
            </w:r>
          </w:p>
        </w:tc>
      </w:tr>
      <w:tr w:rsidR="00635C2D" w:rsidRPr="00EC3E28" w14:paraId="1DCD552B" w14:textId="77777777" w:rsidTr="00364E97">
        <w:trPr>
          <w:trHeight w:val="55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A45DEA1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357A740C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(FT)</w:t>
            </w:r>
          </w:p>
        </w:tc>
        <w:tc>
          <w:tcPr>
            <w:tcW w:w="710" w:type="dxa"/>
            <w:noWrap/>
            <w:vAlign w:val="bottom"/>
            <w:hideMark/>
          </w:tcPr>
          <w:p w14:paraId="35C2B49F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520</w:t>
            </w:r>
          </w:p>
        </w:tc>
        <w:tc>
          <w:tcPr>
            <w:tcW w:w="1031" w:type="dxa"/>
            <w:noWrap/>
            <w:vAlign w:val="bottom"/>
            <w:hideMark/>
          </w:tcPr>
          <w:p w14:paraId="0997FD73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9500</w:t>
            </w: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26E2D568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111</w:t>
            </w:r>
          </w:p>
        </w:tc>
        <w:tc>
          <w:tcPr>
            <w:tcW w:w="742" w:type="dxa"/>
            <w:noWrap/>
            <w:vAlign w:val="bottom"/>
            <w:hideMark/>
          </w:tcPr>
          <w:p w14:paraId="6721CC33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45000</w:t>
            </w:r>
          </w:p>
        </w:tc>
        <w:tc>
          <w:tcPr>
            <w:tcW w:w="1311" w:type="dxa"/>
            <w:gridSpan w:val="2"/>
            <w:noWrap/>
            <w:vAlign w:val="bottom"/>
            <w:hideMark/>
          </w:tcPr>
          <w:p w14:paraId="16A39D11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3150</w:t>
            </w:r>
          </w:p>
        </w:tc>
      </w:tr>
      <w:tr w:rsidR="00635C2D" w:rsidRPr="00EC3E28" w14:paraId="2F61AF95" w14:textId="77777777" w:rsidTr="00364E97">
        <w:trPr>
          <w:trHeight w:val="72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9490ABD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22DF6BD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285F70BA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2800</w:t>
            </w:r>
          </w:p>
        </w:tc>
        <w:tc>
          <w:tcPr>
            <w:tcW w:w="1031" w:type="dxa"/>
            <w:noWrap/>
            <w:vAlign w:val="bottom"/>
            <w:hideMark/>
          </w:tcPr>
          <w:p w14:paraId="70744EA8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1200</w:t>
            </w: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38FA80FD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160</w:t>
            </w:r>
          </w:p>
        </w:tc>
        <w:tc>
          <w:tcPr>
            <w:tcW w:w="742" w:type="dxa"/>
            <w:noWrap/>
            <w:vAlign w:val="bottom"/>
            <w:hideMark/>
          </w:tcPr>
          <w:p w14:paraId="7D332A6C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55000</w:t>
            </w:r>
          </w:p>
        </w:tc>
        <w:tc>
          <w:tcPr>
            <w:tcW w:w="1311" w:type="dxa"/>
            <w:gridSpan w:val="2"/>
            <w:noWrap/>
            <w:vAlign w:val="bottom"/>
            <w:hideMark/>
          </w:tcPr>
          <w:p w14:paraId="2EEF5A23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310</w:t>
            </w:r>
          </w:p>
        </w:tc>
      </w:tr>
      <w:tr w:rsidR="00635C2D" w:rsidRPr="00EC3E28" w14:paraId="1830B062" w14:textId="77777777" w:rsidTr="00364E97">
        <w:trPr>
          <w:trHeight w:val="77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199A9D0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F1483BB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10E5761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2000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3AF1CA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3900</w:t>
            </w:r>
          </w:p>
        </w:tc>
        <w:tc>
          <w:tcPr>
            <w:tcW w:w="742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765AAC25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332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8AF883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55000</w:t>
            </w: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616C70CF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3450</w:t>
            </w:r>
          </w:p>
        </w:tc>
      </w:tr>
      <w:tr w:rsidR="00635C2D" w:rsidRPr="00EC3E28" w14:paraId="673A9DBF" w14:textId="77777777" w:rsidTr="00364E97">
        <w:trPr>
          <w:trHeight w:val="94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EB6AC2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FC4EDE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Control Zone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6B4F12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Soil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C54106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70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55C7B11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290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07EA06A2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253770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575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80D24F5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42500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6B4F9601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340</w:t>
            </w:r>
          </w:p>
        </w:tc>
      </w:tr>
      <w:tr w:rsidR="00635C2D" w:rsidRPr="00EC3E28" w14:paraId="712FABC1" w14:textId="77777777" w:rsidTr="00364E97">
        <w:trPr>
          <w:trHeight w:val="32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EC28C1E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8862BAD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6E4637FA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100</w:t>
            </w:r>
          </w:p>
        </w:tc>
        <w:tc>
          <w:tcPr>
            <w:tcW w:w="1031" w:type="dxa"/>
            <w:noWrap/>
            <w:vAlign w:val="bottom"/>
            <w:hideMark/>
          </w:tcPr>
          <w:p w14:paraId="16DE7180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360</w:t>
            </w: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6EB502C1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50</w:t>
            </w:r>
          </w:p>
        </w:tc>
        <w:tc>
          <w:tcPr>
            <w:tcW w:w="742" w:type="dxa"/>
            <w:noWrap/>
            <w:vAlign w:val="bottom"/>
            <w:hideMark/>
          </w:tcPr>
          <w:p w14:paraId="31379C5A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30000</w:t>
            </w:r>
          </w:p>
        </w:tc>
        <w:tc>
          <w:tcPr>
            <w:tcW w:w="1311" w:type="dxa"/>
            <w:gridSpan w:val="2"/>
            <w:noWrap/>
            <w:vAlign w:val="bottom"/>
            <w:hideMark/>
          </w:tcPr>
          <w:p w14:paraId="3D75F473" w14:textId="77777777" w:rsidR="00635C2D" w:rsidRPr="00B224DA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B224DA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260</w:t>
            </w:r>
          </w:p>
        </w:tc>
      </w:tr>
      <w:tr w:rsidR="00635C2D" w:rsidRPr="00EC3E28" w14:paraId="6B8C8058" w14:textId="77777777" w:rsidTr="00364E97">
        <w:trPr>
          <w:trHeight w:val="102"/>
          <w:jc w:val="center"/>
        </w:trPr>
        <w:tc>
          <w:tcPr>
            <w:tcW w:w="1560" w:type="dxa"/>
            <w:vMerge/>
            <w:vAlign w:val="center"/>
            <w:hideMark/>
          </w:tcPr>
          <w:p w14:paraId="4CDCEBFF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2566A3B" w14:textId="77777777" w:rsidR="00635C2D" w:rsidRPr="00EC3E28" w:rsidRDefault="00635C2D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5836360B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70</w:t>
            </w:r>
          </w:p>
        </w:tc>
        <w:tc>
          <w:tcPr>
            <w:tcW w:w="1031" w:type="dxa"/>
            <w:noWrap/>
            <w:vAlign w:val="bottom"/>
            <w:hideMark/>
          </w:tcPr>
          <w:p w14:paraId="32C43151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340</w:t>
            </w: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2BA4CACA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60</w:t>
            </w:r>
          </w:p>
        </w:tc>
        <w:tc>
          <w:tcPr>
            <w:tcW w:w="742" w:type="dxa"/>
            <w:noWrap/>
            <w:vAlign w:val="bottom"/>
            <w:hideMark/>
          </w:tcPr>
          <w:p w14:paraId="6C048378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45000</w:t>
            </w:r>
          </w:p>
        </w:tc>
        <w:tc>
          <w:tcPr>
            <w:tcW w:w="1311" w:type="dxa"/>
            <w:gridSpan w:val="2"/>
            <w:noWrap/>
            <w:vAlign w:val="bottom"/>
            <w:hideMark/>
          </w:tcPr>
          <w:p w14:paraId="04347581" w14:textId="77777777" w:rsidR="00635C2D" w:rsidRPr="00EC3E28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350</w:t>
            </w:r>
          </w:p>
        </w:tc>
      </w:tr>
      <w:tr w:rsidR="00635C2D" w:rsidRPr="00253770" w14:paraId="453DBE04" w14:textId="77777777" w:rsidTr="00364E97">
        <w:trPr>
          <w:trHeight w:val="102"/>
          <w:jc w:val="center"/>
        </w:trPr>
        <w:tc>
          <w:tcPr>
            <w:tcW w:w="4111" w:type="dxa"/>
            <w:gridSpan w:val="2"/>
            <w:vAlign w:val="center"/>
          </w:tcPr>
          <w:p w14:paraId="0824AFCD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  <w:r w:rsidRPr="00253770">
              <w:rPr>
                <w:rFonts w:ascii="Arial Narrow" w:hAnsi="Arial Narrow"/>
                <w:lang w:val="en-US"/>
              </w:rPr>
              <w:t>phytotoxic levels (Alloway, 1995)</w:t>
            </w:r>
          </w:p>
        </w:tc>
        <w:tc>
          <w:tcPr>
            <w:tcW w:w="710" w:type="dxa"/>
            <w:noWrap/>
            <w:vAlign w:val="bottom"/>
          </w:tcPr>
          <w:p w14:paraId="0278FA75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  <w:r w:rsidRPr="00253770">
              <w:rPr>
                <w:rFonts w:ascii="Arial Narrow" w:eastAsia="Times New Roman" w:hAnsi="Arial Narrow"/>
                <w:lang w:eastAsia="es-MX"/>
              </w:rPr>
              <w:t>100-400</w:t>
            </w:r>
          </w:p>
        </w:tc>
        <w:tc>
          <w:tcPr>
            <w:tcW w:w="1031" w:type="dxa"/>
            <w:noWrap/>
            <w:vAlign w:val="bottom"/>
          </w:tcPr>
          <w:p w14:paraId="762D09B5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  <w:r w:rsidRPr="00253770">
              <w:rPr>
                <w:rFonts w:ascii="Arial Narrow" w:eastAsia="Times New Roman" w:hAnsi="Arial Narrow"/>
                <w:lang w:eastAsia="es-MX"/>
              </w:rPr>
              <w:t>70-400</w:t>
            </w:r>
          </w:p>
        </w:tc>
        <w:tc>
          <w:tcPr>
            <w:tcW w:w="742" w:type="dxa"/>
            <w:gridSpan w:val="2"/>
            <w:noWrap/>
            <w:vAlign w:val="bottom"/>
          </w:tcPr>
          <w:p w14:paraId="38DA4F3B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  <w:r w:rsidRPr="00253770">
              <w:rPr>
                <w:rFonts w:ascii="Arial Narrow" w:eastAsia="Times New Roman" w:hAnsi="Arial Narrow"/>
                <w:lang w:eastAsia="es-MX"/>
              </w:rPr>
              <w:t>60-125</w:t>
            </w:r>
          </w:p>
        </w:tc>
        <w:tc>
          <w:tcPr>
            <w:tcW w:w="742" w:type="dxa"/>
            <w:noWrap/>
            <w:vAlign w:val="bottom"/>
          </w:tcPr>
          <w:p w14:paraId="2A1E592F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</w:p>
        </w:tc>
        <w:tc>
          <w:tcPr>
            <w:tcW w:w="1311" w:type="dxa"/>
            <w:gridSpan w:val="2"/>
            <w:noWrap/>
            <w:vAlign w:val="bottom"/>
          </w:tcPr>
          <w:p w14:paraId="6950363D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  <w:r w:rsidRPr="00253770">
              <w:rPr>
                <w:rFonts w:ascii="Arial Narrow" w:eastAsia="Times New Roman" w:hAnsi="Arial Narrow"/>
                <w:lang w:eastAsia="es-MX"/>
              </w:rPr>
              <w:t>5000</w:t>
            </w:r>
          </w:p>
        </w:tc>
      </w:tr>
      <w:tr w:rsidR="00635C2D" w:rsidRPr="00253770" w14:paraId="2F8F7BDD" w14:textId="77777777" w:rsidTr="00364E97">
        <w:trPr>
          <w:trHeight w:val="102"/>
          <w:jc w:val="center"/>
        </w:trPr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6CAF82F5" w14:textId="77777777" w:rsidR="00635C2D" w:rsidRPr="002D6CB3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en-US" w:eastAsia="es-MX"/>
              </w:rPr>
            </w:pPr>
            <w:r w:rsidRPr="00253770">
              <w:rPr>
                <w:rFonts w:ascii="Arial Narrow" w:hAnsi="Arial Narrow"/>
                <w:lang w:val="en-US"/>
              </w:rPr>
              <w:t>metalliferous soils (Reeves and Baker, 2000)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  <w:vAlign w:val="bottom"/>
          </w:tcPr>
          <w:p w14:paraId="243FD33D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  <w:r w:rsidRPr="00253770">
              <w:rPr>
                <w:rFonts w:ascii="Arial Narrow" w:eastAsia="Times New Roman" w:hAnsi="Arial Narrow"/>
                <w:lang w:eastAsia="es-MX"/>
              </w:rPr>
              <w:t>3870-49910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noWrap/>
            <w:vAlign w:val="bottom"/>
          </w:tcPr>
          <w:p w14:paraId="3F9783BB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  <w:r w:rsidRPr="00253770">
              <w:rPr>
                <w:rFonts w:ascii="Arial Narrow" w:eastAsia="Times New Roman" w:hAnsi="Arial Narrow"/>
                <w:lang w:eastAsia="es-MX"/>
              </w:rPr>
              <w:t>109-70480</w:t>
            </w:r>
          </w:p>
        </w:tc>
        <w:tc>
          <w:tcPr>
            <w:tcW w:w="74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2A57C18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  <w:r w:rsidRPr="00253770">
              <w:rPr>
                <w:rFonts w:ascii="Arial Narrow" w:eastAsia="Times New Roman" w:hAnsi="Arial Narrow"/>
                <w:lang w:eastAsia="es-MX"/>
              </w:rPr>
              <w:t>52-50900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  <w:vAlign w:val="bottom"/>
          </w:tcPr>
          <w:p w14:paraId="1196726C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3B05A92" w14:textId="77777777" w:rsidR="00635C2D" w:rsidRPr="00253770" w:rsidRDefault="00635C2D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es-MX"/>
              </w:rPr>
            </w:pPr>
          </w:p>
        </w:tc>
      </w:tr>
    </w:tbl>
    <w:p w14:paraId="2E8FAB8C" w14:textId="77777777" w:rsidR="00635C2D" w:rsidRPr="00EC3E28" w:rsidRDefault="00635C2D" w:rsidP="00635C2D">
      <w:pPr>
        <w:spacing w:after="0" w:line="240" w:lineRule="auto"/>
        <w:rPr>
          <w:rFonts w:ascii="Arial Narrow" w:hAnsi="Arial Narrow"/>
          <w:sz w:val="24"/>
          <w:szCs w:val="24"/>
        </w:rPr>
      </w:pPr>
    </w:p>
    <w:bookmarkEnd w:id="2"/>
    <w:p w14:paraId="5D0FC2AB" w14:textId="77777777" w:rsidR="00BF04A0" w:rsidRDefault="00BF04A0"/>
    <w:sectPr w:rsidR="00BF04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2D"/>
    <w:rsid w:val="000A6D36"/>
    <w:rsid w:val="000E1816"/>
    <w:rsid w:val="00130C74"/>
    <w:rsid w:val="001628E4"/>
    <w:rsid w:val="00635C2D"/>
    <w:rsid w:val="008F1BA7"/>
    <w:rsid w:val="00A76480"/>
    <w:rsid w:val="00B41486"/>
    <w:rsid w:val="00BF04A0"/>
    <w:rsid w:val="00DA1862"/>
    <w:rsid w:val="00E5280F"/>
    <w:rsid w:val="00EC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56329"/>
  <w15:chartTrackingRefBased/>
  <w15:docId w15:val="{0BDC83A3-45DF-4A29-BF69-420C2D7E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C2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35C2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5C2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5C2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5C2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5C2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5C2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5C2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5C2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5C2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5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5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5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5C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5C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5C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5C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5C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5C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5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35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5C2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35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5C2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35C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5C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35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5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5C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5C2D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635C2D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MIGUEL GOMEZ BERNAL</dc:creator>
  <cp:keywords/>
  <dc:description/>
  <cp:lastModifiedBy>JUAN MIGUEL GOMEZ BERNAL</cp:lastModifiedBy>
  <cp:revision>4</cp:revision>
  <dcterms:created xsi:type="dcterms:W3CDTF">2025-03-06T17:24:00Z</dcterms:created>
  <dcterms:modified xsi:type="dcterms:W3CDTF">2025-10-14T04:25:00Z</dcterms:modified>
</cp:coreProperties>
</file>