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ABA40" w14:textId="77777777" w:rsidR="005A1D38" w:rsidRDefault="005A1D38" w:rsidP="005A1D38">
      <w:pPr>
        <w:spacing w:line="360" w:lineRule="auto"/>
        <w:rPr>
          <w:rFonts w:ascii="Times New Roman" w:eastAsia="宋体" w:hAnsi="Times New Roman"/>
          <w:noProof/>
          <w:sz w:val="24"/>
        </w:rPr>
      </w:pPr>
      <w:r>
        <w:rPr>
          <w:rFonts w:ascii="Times New Roman" w:eastAsia="宋体" w:hAnsi="Times New Roman" w:hint="eastAsia"/>
          <w:noProof/>
          <w:sz w:val="24"/>
        </w:rPr>
        <w:t>FIGURE LENGENDS</w:t>
      </w:r>
    </w:p>
    <w:p w14:paraId="4AB50A56" w14:textId="77777777" w:rsidR="00C72DB4" w:rsidRDefault="005A1D38" w:rsidP="00E078F6">
      <w:pPr>
        <w:spacing w:line="360" w:lineRule="auto"/>
        <w:rPr>
          <w:rFonts w:ascii="Times New Roman" w:eastAsia="宋体" w:hAnsi="Times New Roman"/>
          <w:sz w:val="24"/>
        </w:rPr>
      </w:pPr>
      <w:r w:rsidRPr="005A1D38">
        <w:rPr>
          <w:rFonts w:ascii="Times New Roman" w:hAnsi="Times New Roman" w:cs="Times New Roman"/>
          <w:sz w:val="24"/>
          <w:szCs w:val="24"/>
        </w:rPr>
        <w:t>Fig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 w:rsidRPr="005A1D38">
        <w:rPr>
          <w:rFonts w:ascii="Times New Roman" w:hAnsi="Times New Roman" w:cs="Times New Roman"/>
          <w:sz w:val="24"/>
          <w:szCs w:val="24"/>
        </w:rPr>
        <w:t xml:space="preserve"> S1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72DB4" w:rsidRPr="00985B9C">
        <w:rPr>
          <w:rFonts w:ascii="Times New Roman" w:eastAsia="宋体" w:hAnsi="Times New Roman" w:hint="eastAsia"/>
          <w:sz w:val="24"/>
        </w:rPr>
        <w:t>Urease activities (</w:t>
      </w:r>
      <w:r w:rsidR="00C72DB4">
        <w:rPr>
          <w:rFonts w:ascii="Times New Roman" w:eastAsia="宋体" w:hAnsi="Times New Roman" w:hint="eastAsia"/>
          <w:sz w:val="24"/>
        </w:rPr>
        <w:t>U</w:t>
      </w:r>
      <w:r w:rsidR="00C72DB4" w:rsidRPr="00985B9C">
        <w:rPr>
          <w:rFonts w:ascii="Times New Roman" w:eastAsia="宋体" w:hAnsi="Times New Roman" w:hint="eastAsia"/>
          <w:sz w:val="24"/>
        </w:rPr>
        <w:t xml:space="preserve">A) </w:t>
      </w:r>
      <w:r w:rsidR="00C72DB4">
        <w:rPr>
          <w:rFonts w:ascii="Times New Roman" w:eastAsia="宋体" w:hAnsi="Times New Roman" w:hint="eastAsia"/>
          <w:sz w:val="24"/>
        </w:rPr>
        <w:t>(a),</w:t>
      </w:r>
      <w:r w:rsidR="00C72DB4" w:rsidRPr="00985B9C">
        <w:rPr>
          <w:rFonts w:ascii="Times New Roman" w:eastAsia="宋体" w:hAnsi="Times New Roman" w:hint="eastAsia"/>
          <w:sz w:val="24"/>
        </w:rPr>
        <w:t xml:space="preserve"> </w:t>
      </w:r>
      <w:r w:rsidR="00C72DB4" w:rsidRPr="00985B9C">
        <w:rPr>
          <w:rFonts w:ascii="Times New Roman" w:eastAsia="宋体" w:hAnsi="Times New Roman" w:cs="Times New Roman"/>
          <w:sz w:val="24"/>
        </w:rPr>
        <w:t>β-g</w:t>
      </w:r>
      <w:r w:rsidR="00C72DB4" w:rsidRPr="00985B9C">
        <w:rPr>
          <w:rFonts w:ascii="Times New Roman" w:eastAsia="宋体" w:hAnsi="Times New Roman" w:hint="eastAsia"/>
          <w:sz w:val="24"/>
        </w:rPr>
        <w:t>lucosidase activities (</w:t>
      </w:r>
      <w:r w:rsidR="00C72DB4">
        <w:rPr>
          <w:rFonts w:ascii="Times New Roman" w:eastAsia="宋体" w:hAnsi="Times New Roman" w:hint="eastAsia"/>
          <w:sz w:val="24"/>
        </w:rPr>
        <w:t>BG</w:t>
      </w:r>
      <w:r w:rsidR="00C72DB4" w:rsidRPr="00985B9C">
        <w:rPr>
          <w:rFonts w:ascii="Times New Roman" w:eastAsia="宋体" w:hAnsi="Times New Roman" w:hint="eastAsia"/>
          <w:sz w:val="24"/>
        </w:rPr>
        <w:t>)</w:t>
      </w:r>
      <w:r w:rsidR="00C72DB4" w:rsidRPr="00475FA6">
        <w:rPr>
          <w:rFonts w:ascii="Times New Roman" w:eastAsia="宋体" w:hAnsi="Times New Roman" w:hint="eastAsia"/>
          <w:sz w:val="24"/>
        </w:rPr>
        <w:t xml:space="preserve"> </w:t>
      </w:r>
      <w:r w:rsidR="00C72DB4">
        <w:rPr>
          <w:rFonts w:ascii="Times New Roman" w:eastAsia="宋体" w:hAnsi="Times New Roman" w:hint="eastAsia"/>
          <w:sz w:val="24"/>
        </w:rPr>
        <w:t xml:space="preserve">(b), </w:t>
      </w:r>
      <w:r w:rsidR="00C72DB4">
        <w:rPr>
          <w:rFonts w:ascii="Times New Roman" w:hAnsi="Times New Roman" w:cs="Times New Roman" w:hint="eastAsia"/>
          <w:sz w:val="24"/>
          <w:szCs w:val="24"/>
        </w:rPr>
        <w:t>Catalase</w:t>
      </w:r>
      <w:r w:rsidR="00C72DB4" w:rsidRPr="00985B9C">
        <w:rPr>
          <w:rFonts w:ascii="Times New Roman" w:eastAsia="宋体" w:hAnsi="Times New Roman" w:hint="eastAsia"/>
          <w:sz w:val="24"/>
        </w:rPr>
        <w:t xml:space="preserve"> activities (</w:t>
      </w:r>
      <w:r w:rsidR="00C72DB4">
        <w:rPr>
          <w:rFonts w:ascii="Times New Roman" w:eastAsia="宋体" w:hAnsi="Times New Roman" w:hint="eastAsia"/>
          <w:sz w:val="24"/>
        </w:rPr>
        <w:t>C</w:t>
      </w:r>
      <w:r w:rsidR="00C72DB4" w:rsidRPr="00985B9C">
        <w:rPr>
          <w:rFonts w:ascii="Times New Roman" w:eastAsia="宋体" w:hAnsi="Times New Roman" w:hint="eastAsia"/>
          <w:sz w:val="24"/>
        </w:rPr>
        <w:t xml:space="preserve">A) </w:t>
      </w:r>
      <w:r w:rsidR="00C72DB4">
        <w:rPr>
          <w:rFonts w:ascii="Times New Roman" w:eastAsia="宋体" w:hAnsi="Times New Roman" w:hint="eastAsia"/>
          <w:sz w:val="24"/>
        </w:rPr>
        <w:t xml:space="preserve">(c) </w:t>
      </w:r>
      <w:r w:rsidR="00C72DB4" w:rsidRPr="00985B9C">
        <w:rPr>
          <w:rFonts w:ascii="Times New Roman" w:eastAsia="宋体" w:hAnsi="Times New Roman" w:hint="eastAsia"/>
          <w:sz w:val="24"/>
        </w:rPr>
        <w:t xml:space="preserve">and </w:t>
      </w:r>
      <w:r w:rsidR="00C72DB4">
        <w:rPr>
          <w:rFonts w:ascii="Times New Roman" w:eastAsia="宋体" w:hAnsi="Times New Roman" w:hint="eastAsia"/>
          <w:sz w:val="24"/>
        </w:rPr>
        <w:t>Sucrase</w:t>
      </w:r>
      <w:r w:rsidR="00C72DB4" w:rsidRPr="00985B9C">
        <w:rPr>
          <w:rFonts w:ascii="Times New Roman" w:eastAsia="宋体" w:hAnsi="Times New Roman" w:hint="eastAsia"/>
          <w:sz w:val="24"/>
        </w:rPr>
        <w:t xml:space="preserve"> activities (</w:t>
      </w:r>
      <w:r w:rsidR="00C72DB4">
        <w:rPr>
          <w:rFonts w:ascii="Times New Roman" w:eastAsia="宋体" w:hAnsi="Times New Roman" w:hint="eastAsia"/>
          <w:sz w:val="24"/>
        </w:rPr>
        <w:t>SA</w:t>
      </w:r>
      <w:r w:rsidR="00C72DB4" w:rsidRPr="00985B9C">
        <w:rPr>
          <w:rFonts w:ascii="Times New Roman" w:eastAsia="宋体" w:hAnsi="Times New Roman" w:hint="eastAsia"/>
          <w:sz w:val="24"/>
        </w:rPr>
        <w:t xml:space="preserve">) </w:t>
      </w:r>
      <w:r w:rsidR="00C72DB4">
        <w:rPr>
          <w:rFonts w:ascii="Times New Roman" w:eastAsia="宋体" w:hAnsi="Times New Roman" w:hint="eastAsia"/>
          <w:sz w:val="24"/>
        </w:rPr>
        <w:t xml:space="preserve">(d) </w:t>
      </w:r>
      <w:r w:rsidR="00C72DB4" w:rsidRPr="00985B9C">
        <w:rPr>
          <w:rFonts w:ascii="Times New Roman" w:eastAsia="宋体" w:hAnsi="Times New Roman" w:hint="eastAsia"/>
          <w:sz w:val="24"/>
        </w:rPr>
        <w:t>in 2020 and 2021</w:t>
      </w:r>
      <w:r w:rsidR="00C72DB4">
        <w:rPr>
          <w:rFonts w:ascii="Times New Roman" w:eastAsia="宋体" w:hAnsi="Times New Roman" w:hint="eastAsia"/>
          <w:sz w:val="24"/>
        </w:rPr>
        <w:t xml:space="preserve"> </w:t>
      </w:r>
      <w:r w:rsidR="00C72DB4" w:rsidRPr="00985B9C">
        <w:rPr>
          <w:rFonts w:ascii="Times New Roman" w:eastAsia="宋体" w:hAnsi="Times New Roman" w:hint="eastAsia"/>
          <w:sz w:val="24"/>
        </w:rPr>
        <w:t xml:space="preserve">under </w:t>
      </w:r>
      <w:r w:rsidR="00C72DB4" w:rsidRPr="00AA2E1F">
        <w:rPr>
          <w:rFonts w:ascii="Times New Roman" w:eastAsia="宋体" w:hAnsi="Times New Roman"/>
          <w:sz w:val="24"/>
        </w:rPr>
        <w:t>CK, NPK, M, and MNPK</w:t>
      </w:r>
      <w:r w:rsidR="00C72DB4" w:rsidRPr="00985B9C">
        <w:rPr>
          <w:rFonts w:ascii="Times New Roman" w:eastAsia="宋体" w:hAnsi="Times New Roman" w:hint="eastAsia"/>
          <w:sz w:val="24"/>
        </w:rPr>
        <w:t xml:space="preserve">. </w:t>
      </w:r>
      <w:r w:rsidR="00C72DB4" w:rsidRPr="00AA2E1F">
        <w:rPr>
          <w:rFonts w:ascii="Times New Roman" w:eastAsia="宋体" w:hAnsi="Times New Roman"/>
          <w:sz w:val="24"/>
        </w:rPr>
        <w:t xml:space="preserve">Bars show mean ± SD (n = 3). Different lowercase letters indicate significant differences among treatments within the same year (LSD, </w:t>
      </w:r>
      <w:r w:rsidR="00C72DB4" w:rsidRPr="000F502F">
        <w:rPr>
          <w:rFonts w:ascii="Times New Roman" w:eastAsia="宋体" w:hAnsi="Times New Roman"/>
          <w:i/>
          <w:iCs/>
          <w:sz w:val="24"/>
        </w:rPr>
        <w:t>P</w:t>
      </w:r>
      <w:r w:rsidR="00C72DB4" w:rsidRPr="00AA2E1F">
        <w:rPr>
          <w:rFonts w:ascii="Times New Roman" w:eastAsia="宋体" w:hAnsi="Times New Roman"/>
          <w:sz w:val="24"/>
        </w:rPr>
        <w:t xml:space="preserve"> &lt; 0.05). Results of two-way AN</w:t>
      </w:r>
      <w:r w:rsidR="00C72DB4" w:rsidRPr="00AA2E1F">
        <w:rPr>
          <w:rFonts w:ascii="Times New Roman" w:eastAsia="宋体" w:hAnsi="Times New Roman" w:hint="eastAsia"/>
          <w:sz w:val="24"/>
        </w:rPr>
        <w:t xml:space="preserve">OVA are shown as Year (Y), Treatment (T), and their interaction (Y </w:t>
      </w:r>
      <w:r w:rsidR="00C72DB4" w:rsidRPr="00AA2E1F">
        <w:rPr>
          <w:rFonts w:ascii="Times New Roman" w:eastAsia="宋体" w:hAnsi="Times New Roman" w:hint="eastAsia"/>
          <w:sz w:val="24"/>
        </w:rPr>
        <w:t>×</w:t>
      </w:r>
      <w:r w:rsidR="00C72DB4" w:rsidRPr="00AA2E1F">
        <w:rPr>
          <w:rFonts w:ascii="Times New Roman" w:eastAsia="宋体" w:hAnsi="Times New Roman" w:hint="eastAsia"/>
          <w:sz w:val="24"/>
        </w:rPr>
        <w:t xml:space="preserve"> T): * </w:t>
      </w:r>
      <w:r w:rsidR="00C72DB4" w:rsidRPr="000F502F">
        <w:rPr>
          <w:rFonts w:ascii="Times New Roman" w:eastAsia="宋体" w:hAnsi="Times New Roman" w:hint="eastAsia"/>
          <w:i/>
          <w:iCs/>
          <w:sz w:val="24"/>
        </w:rPr>
        <w:t>P</w:t>
      </w:r>
      <w:r w:rsidR="00C72DB4" w:rsidRPr="00AA2E1F">
        <w:rPr>
          <w:rFonts w:ascii="Times New Roman" w:eastAsia="宋体" w:hAnsi="Times New Roman" w:hint="eastAsia"/>
          <w:sz w:val="24"/>
        </w:rPr>
        <w:t xml:space="preserve"> &lt; 0.05, ** </w:t>
      </w:r>
      <w:r w:rsidR="00C72DB4" w:rsidRPr="000F502F">
        <w:rPr>
          <w:rFonts w:ascii="Times New Roman" w:eastAsia="宋体" w:hAnsi="Times New Roman" w:hint="eastAsia"/>
          <w:i/>
          <w:iCs/>
          <w:sz w:val="24"/>
        </w:rPr>
        <w:t>P</w:t>
      </w:r>
      <w:r w:rsidR="00C72DB4" w:rsidRPr="00AA2E1F">
        <w:rPr>
          <w:rFonts w:ascii="Times New Roman" w:eastAsia="宋体" w:hAnsi="Times New Roman" w:hint="eastAsia"/>
          <w:sz w:val="24"/>
        </w:rPr>
        <w:t xml:space="preserve"> &lt; 0.01</w:t>
      </w:r>
      <w:r w:rsidR="00C72DB4">
        <w:rPr>
          <w:rFonts w:ascii="Times New Roman" w:eastAsia="宋体" w:hAnsi="Times New Roman" w:hint="eastAsia"/>
          <w:sz w:val="24"/>
        </w:rPr>
        <w:t xml:space="preserve">, </w:t>
      </w:r>
      <w:r w:rsidR="00C72DB4" w:rsidRPr="007B1212">
        <w:rPr>
          <w:rFonts w:ascii="Times New Roman" w:eastAsia="宋体" w:hAnsi="Times New Roman" w:hint="eastAsia"/>
          <w:noProof/>
          <w:sz w:val="24"/>
        </w:rPr>
        <w:t xml:space="preserve">ns indicates no significant differences at </w:t>
      </w:r>
      <w:r w:rsidR="00C72DB4" w:rsidRPr="000F502F">
        <w:rPr>
          <w:rFonts w:ascii="Times New Roman" w:eastAsia="宋体" w:hAnsi="Times New Roman" w:hint="eastAsia"/>
          <w:i/>
          <w:iCs/>
          <w:noProof/>
          <w:sz w:val="24"/>
        </w:rPr>
        <w:t>P</w:t>
      </w:r>
      <w:r w:rsidR="00C72DB4">
        <w:rPr>
          <w:rFonts w:ascii="Times New Roman" w:eastAsia="宋体" w:hAnsi="Times New Roman" w:hint="eastAsia"/>
          <w:noProof/>
          <w:sz w:val="24"/>
        </w:rPr>
        <w:t xml:space="preserve"> </w:t>
      </w:r>
      <w:r w:rsidR="00C72DB4" w:rsidRPr="007B1212">
        <w:rPr>
          <w:rFonts w:ascii="Times New Roman" w:eastAsia="宋体" w:hAnsi="Times New Roman" w:hint="eastAsia"/>
          <w:noProof/>
          <w:sz w:val="24"/>
        </w:rPr>
        <w:t>&lt;</w:t>
      </w:r>
      <w:r w:rsidR="00C72DB4">
        <w:rPr>
          <w:rFonts w:ascii="Times New Roman" w:eastAsia="宋体" w:hAnsi="Times New Roman" w:hint="eastAsia"/>
          <w:noProof/>
          <w:sz w:val="24"/>
        </w:rPr>
        <w:t xml:space="preserve"> </w:t>
      </w:r>
      <w:r w:rsidR="00C72DB4" w:rsidRPr="007B1212">
        <w:rPr>
          <w:rFonts w:ascii="Times New Roman" w:eastAsia="宋体" w:hAnsi="Times New Roman" w:hint="eastAsia"/>
          <w:noProof/>
          <w:sz w:val="24"/>
        </w:rPr>
        <w:t>0.05</w:t>
      </w:r>
      <w:r w:rsidR="00C72DB4" w:rsidRPr="00AA2E1F">
        <w:rPr>
          <w:rFonts w:ascii="Times New Roman" w:eastAsia="宋体" w:hAnsi="Times New Roman" w:hint="eastAsia"/>
          <w:sz w:val="24"/>
        </w:rPr>
        <w:t>.</w:t>
      </w:r>
    </w:p>
    <w:p w14:paraId="1A59E418" w14:textId="6FD76C7B" w:rsidR="00E078F6" w:rsidRPr="003444EF" w:rsidRDefault="00C72DB4" w:rsidP="00E078F6">
      <w:pPr>
        <w:spacing w:line="360" w:lineRule="auto"/>
        <w:rPr>
          <w:rFonts w:ascii="Times New Roman" w:eastAsia="宋体" w:hAnsi="Times New Roman"/>
          <w:sz w:val="24"/>
        </w:rPr>
      </w:pPr>
      <w:r w:rsidRPr="005A1D38">
        <w:rPr>
          <w:rFonts w:ascii="Times New Roman" w:hAnsi="Times New Roman" w:cs="Times New Roman"/>
          <w:sz w:val="24"/>
          <w:szCs w:val="24"/>
        </w:rPr>
        <w:t>Fig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 w:rsidRPr="005A1D38">
        <w:rPr>
          <w:rFonts w:ascii="Times New Roman" w:hAnsi="Times New Roman" w:cs="Times New Roman"/>
          <w:sz w:val="24"/>
          <w:szCs w:val="24"/>
        </w:rPr>
        <w:t xml:space="preserve"> S2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45E5E">
        <w:rPr>
          <w:rFonts w:ascii="Times New Roman" w:hAnsi="Times New Roman" w:cs="Times New Roman" w:hint="eastAsia"/>
          <w:sz w:val="24"/>
          <w:szCs w:val="24"/>
        </w:rPr>
        <w:t>Bacterial</w:t>
      </w:r>
      <w:r w:rsidR="00345E5E" w:rsidRPr="00AA2E1F">
        <w:rPr>
          <w:rFonts w:ascii="Times New Roman" w:eastAsia="宋体" w:hAnsi="Times New Roman" w:hint="eastAsia"/>
          <w:sz w:val="24"/>
        </w:rPr>
        <w:t xml:space="preserve"> </w:t>
      </w:r>
      <w:proofErr w:type="spellStart"/>
      <w:r w:rsidR="00345E5E" w:rsidRPr="00AA2E1F">
        <w:rPr>
          <w:rFonts w:ascii="Times New Roman" w:eastAsia="宋体" w:hAnsi="Times New Roman" w:hint="eastAsia"/>
          <w:sz w:val="24"/>
        </w:rPr>
        <w:t>necromass</w:t>
      </w:r>
      <w:proofErr w:type="spellEnd"/>
      <w:r w:rsidR="00345E5E" w:rsidRPr="00AA2E1F">
        <w:rPr>
          <w:rFonts w:ascii="Times New Roman" w:eastAsia="宋体" w:hAnsi="Times New Roman" w:hint="eastAsia"/>
          <w:sz w:val="24"/>
        </w:rPr>
        <w:t xml:space="preserve"> carbon (</w:t>
      </w:r>
      <w:r w:rsidR="00345E5E">
        <w:rPr>
          <w:rFonts w:ascii="Times New Roman" w:eastAsia="宋体" w:hAnsi="Times New Roman" w:hint="eastAsia"/>
          <w:sz w:val="24"/>
        </w:rPr>
        <w:t>B</w:t>
      </w:r>
      <w:r w:rsidR="00345E5E" w:rsidRPr="00AA2E1F">
        <w:rPr>
          <w:rFonts w:ascii="Times New Roman" w:eastAsia="宋体" w:hAnsi="Times New Roman" w:hint="eastAsia"/>
          <w:sz w:val="24"/>
        </w:rPr>
        <w:t xml:space="preserve">NC) </w:t>
      </w:r>
      <w:r w:rsidR="00345E5E" w:rsidRPr="00AA2E1F">
        <w:rPr>
          <w:rFonts w:ascii="Times New Roman" w:eastAsia="宋体" w:hAnsi="Times New Roman"/>
          <w:sz w:val="24"/>
        </w:rPr>
        <w:t>(a)</w:t>
      </w:r>
      <w:r w:rsidR="00345E5E">
        <w:rPr>
          <w:rFonts w:ascii="Times New Roman" w:eastAsia="宋体" w:hAnsi="Times New Roman" w:hint="eastAsia"/>
          <w:sz w:val="24"/>
        </w:rPr>
        <w:t xml:space="preserve"> </w:t>
      </w:r>
      <w:r w:rsidR="00345E5E" w:rsidRPr="00AA2E1F">
        <w:rPr>
          <w:rFonts w:ascii="Times New Roman" w:eastAsia="宋体" w:hAnsi="Times New Roman" w:hint="eastAsia"/>
          <w:sz w:val="24"/>
        </w:rPr>
        <w:t xml:space="preserve">and </w:t>
      </w:r>
      <w:r w:rsidR="00345E5E">
        <w:rPr>
          <w:rFonts w:ascii="Times New Roman" w:hAnsi="Times New Roman" w:cs="Times New Roman" w:hint="eastAsia"/>
          <w:sz w:val="24"/>
          <w:szCs w:val="24"/>
        </w:rPr>
        <w:t>fungal</w:t>
      </w:r>
      <w:r w:rsidR="00345E5E" w:rsidRPr="00AA2E1F">
        <w:rPr>
          <w:rFonts w:ascii="Times New Roman" w:eastAsia="宋体" w:hAnsi="Times New Roman" w:hint="eastAsia"/>
          <w:sz w:val="24"/>
        </w:rPr>
        <w:t xml:space="preserve"> </w:t>
      </w:r>
      <w:proofErr w:type="spellStart"/>
      <w:r w:rsidR="00345E5E" w:rsidRPr="00AA2E1F">
        <w:rPr>
          <w:rFonts w:ascii="Times New Roman" w:eastAsia="宋体" w:hAnsi="Times New Roman" w:hint="eastAsia"/>
          <w:sz w:val="24"/>
        </w:rPr>
        <w:t>necromass</w:t>
      </w:r>
      <w:proofErr w:type="spellEnd"/>
      <w:r w:rsidR="00345E5E" w:rsidRPr="00AA2E1F">
        <w:rPr>
          <w:rFonts w:ascii="Times New Roman" w:eastAsia="宋体" w:hAnsi="Times New Roman" w:hint="eastAsia"/>
          <w:sz w:val="24"/>
        </w:rPr>
        <w:t xml:space="preserve"> carbon (</w:t>
      </w:r>
      <w:r w:rsidR="00345E5E">
        <w:rPr>
          <w:rFonts w:ascii="Times New Roman" w:eastAsia="宋体" w:hAnsi="Times New Roman" w:hint="eastAsia"/>
          <w:sz w:val="24"/>
        </w:rPr>
        <w:t>F</w:t>
      </w:r>
      <w:r w:rsidR="00345E5E" w:rsidRPr="00AA2E1F">
        <w:rPr>
          <w:rFonts w:ascii="Times New Roman" w:eastAsia="宋体" w:hAnsi="Times New Roman" w:hint="eastAsia"/>
          <w:sz w:val="24"/>
        </w:rPr>
        <w:t xml:space="preserve">NC) </w:t>
      </w:r>
      <w:r w:rsidR="00345E5E" w:rsidRPr="00AA2E1F">
        <w:rPr>
          <w:rFonts w:ascii="Times New Roman" w:eastAsia="宋体" w:hAnsi="Times New Roman"/>
          <w:sz w:val="24"/>
        </w:rPr>
        <w:t>(b)</w:t>
      </w:r>
      <w:r w:rsidR="00345E5E">
        <w:rPr>
          <w:rFonts w:ascii="Times New Roman" w:eastAsia="宋体" w:hAnsi="Times New Roman" w:hint="eastAsia"/>
          <w:sz w:val="24"/>
        </w:rPr>
        <w:t xml:space="preserve"> </w:t>
      </w:r>
      <w:r w:rsidR="00345E5E" w:rsidRPr="00AA2E1F">
        <w:rPr>
          <w:rFonts w:ascii="Times New Roman" w:eastAsia="宋体" w:hAnsi="Times New Roman"/>
          <w:sz w:val="24"/>
        </w:rPr>
        <w:t xml:space="preserve">in 2020 and 2021 </w:t>
      </w:r>
      <w:r w:rsidR="00345E5E">
        <w:rPr>
          <w:rFonts w:ascii="Times New Roman" w:eastAsia="宋体" w:hAnsi="Times New Roman" w:hint="eastAsia"/>
          <w:sz w:val="24"/>
        </w:rPr>
        <w:t>under</w:t>
      </w:r>
      <w:r w:rsidR="00345E5E" w:rsidRPr="00AA2E1F">
        <w:rPr>
          <w:rFonts w:ascii="Times New Roman" w:eastAsia="宋体" w:hAnsi="Times New Roman"/>
          <w:sz w:val="24"/>
        </w:rPr>
        <w:t xml:space="preserve"> CK, NPK, M, and MNPK. Bars show mean ± SD (n = 3). Different lowercase letters indicate significant differences among treatments within the same year (LSD, </w:t>
      </w:r>
      <w:r w:rsidR="00345E5E" w:rsidRPr="000F502F">
        <w:rPr>
          <w:rFonts w:ascii="Times New Roman" w:eastAsia="宋体" w:hAnsi="Times New Roman"/>
          <w:i/>
          <w:iCs/>
          <w:sz w:val="24"/>
        </w:rPr>
        <w:t>P</w:t>
      </w:r>
      <w:r w:rsidR="00345E5E" w:rsidRPr="00AA2E1F">
        <w:rPr>
          <w:rFonts w:ascii="Times New Roman" w:eastAsia="宋体" w:hAnsi="Times New Roman"/>
          <w:sz w:val="24"/>
        </w:rPr>
        <w:t xml:space="preserve"> &lt; 0.05). Results of two-way AN</w:t>
      </w:r>
      <w:r w:rsidR="00345E5E" w:rsidRPr="00AA2E1F">
        <w:rPr>
          <w:rFonts w:ascii="Times New Roman" w:eastAsia="宋体" w:hAnsi="Times New Roman" w:hint="eastAsia"/>
          <w:sz w:val="24"/>
        </w:rPr>
        <w:t xml:space="preserve">OVA are shown as Year (Y), Treatment (T), and their interaction (Y </w:t>
      </w:r>
      <w:r w:rsidR="00345E5E" w:rsidRPr="00AA2E1F">
        <w:rPr>
          <w:rFonts w:ascii="Times New Roman" w:eastAsia="宋体" w:hAnsi="Times New Roman" w:hint="eastAsia"/>
          <w:sz w:val="24"/>
        </w:rPr>
        <w:t>×</w:t>
      </w:r>
      <w:r w:rsidR="00345E5E" w:rsidRPr="00AA2E1F">
        <w:rPr>
          <w:rFonts w:ascii="Times New Roman" w:eastAsia="宋体" w:hAnsi="Times New Roman" w:hint="eastAsia"/>
          <w:sz w:val="24"/>
        </w:rPr>
        <w:t xml:space="preserve"> T): * </w:t>
      </w:r>
      <w:r w:rsidR="00345E5E" w:rsidRPr="000F502F">
        <w:rPr>
          <w:rFonts w:ascii="Times New Roman" w:eastAsia="宋体" w:hAnsi="Times New Roman" w:hint="eastAsia"/>
          <w:i/>
          <w:iCs/>
          <w:sz w:val="24"/>
        </w:rPr>
        <w:t>P</w:t>
      </w:r>
      <w:r w:rsidR="00345E5E" w:rsidRPr="00AA2E1F">
        <w:rPr>
          <w:rFonts w:ascii="Times New Roman" w:eastAsia="宋体" w:hAnsi="Times New Roman" w:hint="eastAsia"/>
          <w:sz w:val="24"/>
        </w:rPr>
        <w:t xml:space="preserve"> &lt; 0.05, ** </w:t>
      </w:r>
      <w:r w:rsidR="00345E5E" w:rsidRPr="000F502F">
        <w:rPr>
          <w:rFonts w:ascii="Times New Roman" w:eastAsia="宋体" w:hAnsi="Times New Roman" w:hint="eastAsia"/>
          <w:i/>
          <w:iCs/>
          <w:sz w:val="24"/>
        </w:rPr>
        <w:t>P</w:t>
      </w:r>
      <w:r w:rsidR="00345E5E" w:rsidRPr="00AA2E1F">
        <w:rPr>
          <w:rFonts w:ascii="Times New Roman" w:eastAsia="宋体" w:hAnsi="Times New Roman" w:hint="eastAsia"/>
          <w:sz w:val="24"/>
        </w:rPr>
        <w:t xml:space="preserve"> &lt; 0.01</w:t>
      </w:r>
      <w:r w:rsidR="00345E5E">
        <w:rPr>
          <w:rFonts w:ascii="Times New Roman" w:eastAsia="宋体" w:hAnsi="Times New Roman" w:hint="eastAsia"/>
          <w:sz w:val="24"/>
        </w:rPr>
        <w:t xml:space="preserve">, </w:t>
      </w:r>
      <w:r w:rsidR="00345E5E" w:rsidRPr="007B1212">
        <w:rPr>
          <w:rFonts w:ascii="Times New Roman" w:eastAsia="宋体" w:hAnsi="Times New Roman" w:hint="eastAsia"/>
          <w:noProof/>
          <w:sz w:val="24"/>
        </w:rPr>
        <w:t xml:space="preserve">ns indicates no significant differences at </w:t>
      </w:r>
      <w:r w:rsidR="00345E5E" w:rsidRPr="000F502F">
        <w:rPr>
          <w:rFonts w:ascii="Times New Roman" w:eastAsia="宋体" w:hAnsi="Times New Roman" w:hint="eastAsia"/>
          <w:i/>
          <w:iCs/>
          <w:noProof/>
          <w:sz w:val="24"/>
        </w:rPr>
        <w:t>P</w:t>
      </w:r>
      <w:r w:rsidR="00345E5E">
        <w:rPr>
          <w:rFonts w:ascii="Times New Roman" w:eastAsia="宋体" w:hAnsi="Times New Roman" w:hint="eastAsia"/>
          <w:noProof/>
          <w:sz w:val="24"/>
        </w:rPr>
        <w:t xml:space="preserve"> </w:t>
      </w:r>
      <w:r w:rsidR="00345E5E" w:rsidRPr="007B1212">
        <w:rPr>
          <w:rFonts w:ascii="Times New Roman" w:eastAsia="宋体" w:hAnsi="Times New Roman" w:hint="eastAsia"/>
          <w:noProof/>
          <w:sz w:val="24"/>
        </w:rPr>
        <w:t>&lt;</w:t>
      </w:r>
      <w:r w:rsidR="00345E5E">
        <w:rPr>
          <w:rFonts w:ascii="Times New Roman" w:eastAsia="宋体" w:hAnsi="Times New Roman" w:hint="eastAsia"/>
          <w:noProof/>
          <w:sz w:val="24"/>
        </w:rPr>
        <w:t xml:space="preserve"> </w:t>
      </w:r>
      <w:r w:rsidR="00345E5E" w:rsidRPr="007B1212">
        <w:rPr>
          <w:rFonts w:ascii="Times New Roman" w:eastAsia="宋体" w:hAnsi="Times New Roman" w:hint="eastAsia"/>
          <w:noProof/>
          <w:sz w:val="24"/>
        </w:rPr>
        <w:t>0.05</w:t>
      </w:r>
      <w:r w:rsidR="00345E5E" w:rsidRPr="00AA2E1F">
        <w:rPr>
          <w:rFonts w:ascii="Times New Roman" w:eastAsia="宋体" w:hAnsi="Times New Roman" w:hint="eastAsia"/>
          <w:sz w:val="24"/>
        </w:rPr>
        <w:t>.</w:t>
      </w:r>
    </w:p>
    <w:p w14:paraId="3EAEDCCA" w14:textId="3381F5CF" w:rsidR="005A1D38" w:rsidRDefault="005A1D38">
      <w:pPr>
        <w:widowControl/>
        <w:jc w:val="lef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sz w:val="24"/>
        </w:rPr>
        <w:br w:type="page"/>
      </w:r>
    </w:p>
    <w:p w14:paraId="60859004" w14:textId="706C0B24" w:rsidR="005A1D38" w:rsidRDefault="005A1D38">
      <w:pPr>
        <w:rPr>
          <w:rFonts w:ascii="Times New Roman" w:hAnsi="Times New Roman" w:cs="Times New Roman"/>
          <w:sz w:val="24"/>
          <w:szCs w:val="24"/>
        </w:rPr>
      </w:pPr>
      <w:r w:rsidRPr="005A1D38">
        <w:rPr>
          <w:rFonts w:ascii="Times New Roman" w:hAnsi="Times New Roman" w:cs="Times New Roman"/>
          <w:sz w:val="24"/>
          <w:szCs w:val="24"/>
        </w:rPr>
        <w:lastRenderedPageBreak/>
        <w:t>Fig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 w:rsidRPr="005A1D38">
        <w:rPr>
          <w:rFonts w:ascii="Times New Roman" w:hAnsi="Times New Roman" w:cs="Times New Roman"/>
          <w:sz w:val="24"/>
          <w:szCs w:val="24"/>
        </w:rPr>
        <w:t xml:space="preserve"> S1</w:t>
      </w:r>
    </w:p>
    <w:p w14:paraId="17DBD2AC" w14:textId="672DE12E" w:rsidR="00481241" w:rsidRPr="005A1D38" w:rsidRDefault="00481241">
      <w:pPr>
        <w:rPr>
          <w:rFonts w:ascii="Times New Roman" w:hAnsi="Times New Roman" w:cs="Times New Roman"/>
          <w:sz w:val="24"/>
          <w:szCs w:val="24"/>
        </w:rPr>
      </w:pPr>
      <w:r w:rsidRPr="00D95093">
        <w:rPr>
          <w:noProof/>
        </w:rPr>
        <w:drawing>
          <wp:inline distT="0" distB="0" distL="0" distR="0" wp14:anchorId="6624939A" wp14:editId="0F011569">
            <wp:extent cx="5274310" cy="4307840"/>
            <wp:effectExtent l="0" t="0" r="2540" b="0"/>
            <wp:docPr id="11886663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30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BC791B" w14:textId="55937EB0" w:rsidR="005A1D38" w:rsidRDefault="005A1D38">
      <w:pPr>
        <w:rPr>
          <w:rFonts w:hint="eastAsia"/>
        </w:rPr>
      </w:pPr>
    </w:p>
    <w:p w14:paraId="173D9B44" w14:textId="2BEE66B4" w:rsidR="005A1D38" w:rsidRDefault="005A1D38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11A58DC6" w14:textId="6E1A4D78" w:rsidR="005A1D38" w:rsidRDefault="005A1D38">
      <w:pPr>
        <w:rPr>
          <w:rFonts w:ascii="Times New Roman" w:hAnsi="Times New Roman" w:cs="Times New Roman"/>
          <w:sz w:val="24"/>
          <w:szCs w:val="24"/>
        </w:rPr>
      </w:pPr>
      <w:r w:rsidRPr="005A1D38">
        <w:rPr>
          <w:rFonts w:ascii="Times New Roman" w:hAnsi="Times New Roman" w:cs="Times New Roman"/>
          <w:sz w:val="24"/>
          <w:szCs w:val="24"/>
        </w:rPr>
        <w:lastRenderedPageBreak/>
        <w:t>Fig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 w:rsidRPr="005A1D38">
        <w:rPr>
          <w:rFonts w:ascii="Times New Roman" w:hAnsi="Times New Roman" w:cs="Times New Roman"/>
          <w:sz w:val="24"/>
          <w:szCs w:val="24"/>
        </w:rPr>
        <w:t xml:space="preserve"> S2</w:t>
      </w:r>
    </w:p>
    <w:p w14:paraId="6C407FB2" w14:textId="016FC9BA" w:rsidR="00481241" w:rsidRPr="005A1D38" w:rsidRDefault="004812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宋体" w:hAnsi="Times New Roman" w:hint="eastAsia"/>
          <w:noProof/>
          <w:sz w:val="24"/>
        </w:rPr>
        <w:drawing>
          <wp:inline distT="0" distB="0" distL="0" distR="0" wp14:anchorId="389A9400" wp14:editId="2566EA1A">
            <wp:extent cx="5274310" cy="2256790"/>
            <wp:effectExtent l="0" t="0" r="2540" b="0"/>
            <wp:docPr id="144886166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4164025" name="图片 210416402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56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772173" w14:textId="782F9C7E" w:rsidR="005A1D38" w:rsidRDefault="005A1D38">
      <w:pPr>
        <w:rPr>
          <w:rFonts w:hint="eastAsia"/>
        </w:rPr>
      </w:pPr>
    </w:p>
    <w:sectPr w:rsidR="005A1D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DE9CFF" w14:textId="77777777" w:rsidR="00930FF0" w:rsidRDefault="00930FF0" w:rsidP="005A1D38">
      <w:pPr>
        <w:rPr>
          <w:rFonts w:hint="eastAsia"/>
        </w:rPr>
      </w:pPr>
      <w:r>
        <w:separator/>
      </w:r>
    </w:p>
  </w:endnote>
  <w:endnote w:type="continuationSeparator" w:id="0">
    <w:p w14:paraId="64FD861F" w14:textId="77777777" w:rsidR="00930FF0" w:rsidRDefault="00930FF0" w:rsidP="005A1D3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8039BA" w14:textId="77777777" w:rsidR="00930FF0" w:rsidRDefault="00930FF0" w:rsidP="005A1D38">
      <w:pPr>
        <w:rPr>
          <w:rFonts w:hint="eastAsia"/>
        </w:rPr>
      </w:pPr>
      <w:r>
        <w:separator/>
      </w:r>
    </w:p>
  </w:footnote>
  <w:footnote w:type="continuationSeparator" w:id="0">
    <w:p w14:paraId="6EA74BC7" w14:textId="77777777" w:rsidR="00930FF0" w:rsidRDefault="00930FF0" w:rsidP="005A1D3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EA1"/>
    <w:rsid w:val="001845B7"/>
    <w:rsid w:val="002530D2"/>
    <w:rsid w:val="00345E5E"/>
    <w:rsid w:val="00351272"/>
    <w:rsid w:val="00354B66"/>
    <w:rsid w:val="0037589E"/>
    <w:rsid w:val="003C5FF0"/>
    <w:rsid w:val="00481241"/>
    <w:rsid w:val="005A1D38"/>
    <w:rsid w:val="00754675"/>
    <w:rsid w:val="00776301"/>
    <w:rsid w:val="008B2918"/>
    <w:rsid w:val="00930FF0"/>
    <w:rsid w:val="00AD2CE2"/>
    <w:rsid w:val="00B70CB9"/>
    <w:rsid w:val="00C131A7"/>
    <w:rsid w:val="00C55EA1"/>
    <w:rsid w:val="00C72DB4"/>
    <w:rsid w:val="00CC4BC5"/>
    <w:rsid w:val="00D95093"/>
    <w:rsid w:val="00E078F6"/>
    <w:rsid w:val="00E6561A"/>
    <w:rsid w:val="00FA1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F1081A"/>
  <w15:chartTrackingRefBased/>
  <w15:docId w15:val="{D8A0BADC-E3B1-4516-9D0A-D46D89A87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55EA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5E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5EA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5EA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5EA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5EA1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5EA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5EA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5EA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55EA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55E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55E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55EA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55EA1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C55EA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55EA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55EA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55EA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55EA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55E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55EA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55EA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55EA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55EA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55EA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55EA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55E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55EA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55EA1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A1D3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5A1D38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5A1D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5A1D3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146</Words>
  <Characters>835</Characters>
  <Application>Microsoft Office Word</Application>
  <DocSecurity>0</DocSecurity>
  <Lines>6</Lines>
  <Paragraphs>1</Paragraphs>
  <ScaleCrop>false</ScaleCrop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superman</dc:creator>
  <cp:keywords/>
  <dc:description/>
  <cp:lastModifiedBy>superman</cp:lastModifiedBy>
  <cp:revision>9</cp:revision>
  <dcterms:created xsi:type="dcterms:W3CDTF">2026-01-25T07:09:00Z</dcterms:created>
  <dcterms:modified xsi:type="dcterms:W3CDTF">2026-08-14T09:06:00Z</dcterms:modified>
</cp:coreProperties>
</file>