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17"/>
        <w:gridCol w:w="1790"/>
        <w:gridCol w:w="2126"/>
        <w:gridCol w:w="1943"/>
        <w:gridCol w:w="1174"/>
      </w:tblGrid>
      <w:tr w:rsidR="008F0DCA" w:rsidRPr="00D26213" w14:paraId="2A2A8F7F" w14:textId="77777777" w:rsidTr="006C1A4A">
        <w:tc>
          <w:tcPr>
            <w:tcW w:w="1239" w:type="pct"/>
          </w:tcPr>
          <w:p w14:paraId="1005FA86" w14:textId="77777777" w:rsidR="008F0DCA" w:rsidRPr="00D26213" w:rsidRDefault="008F0DCA" w:rsidP="006C1A4A">
            <w:pPr>
              <w:jc w:val="left"/>
            </w:pPr>
          </w:p>
        </w:tc>
        <w:tc>
          <w:tcPr>
            <w:tcW w:w="957" w:type="pct"/>
          </w:tcPr>
          <w:p w14:paraId="506898BC" w14:textId="77777777" w:rsidR="008F0DCA" w:rsidRPr="00D26213" w:rsidRDefault="008F0DCA" w:rsidP="006C1A4A">
            <w:pPr>
              <w:jc w:val="left"/>
            </w:pPr>
            <w:r w:rsidRPr="00D26213">
              <w:t>Total (n = 275)</w:t>
            </w:r>
          </w:p>
        </w:tc>
        <w:tc>
          <w:tcPr>
            <w:tcW w:w="1137" w:type="pct"/>
          </w:tcPr>
          <w:p w14:paraId="57B83BAA" w14:textId="77777777" w:rsidR="008F0DCA" w:rsidRPr="00D26213" w:rsidRDefault="008F0DCA" w:rsidP="006C1A4A">
            <w:pPr>
              <w:jc w:val="left"/>
            </w:pPr>
            <w:r>
              <w:t>Intra-operative bony interference absent</w:t>
            </w:r>
          </w:p>
          <w:p w14:paraId="51D5BAA7" w14:textId="77777777" w:rsidR="008F0DCA" w:rsidRPr="00D26213" w:rsidRDefault="008F0DCA" w:rsidP="006C1A4A">
            <w:pPr>
              <w:jc w:val="left"/>
            </w:pPr>
            <w:r w:rsidRPr="00D26213">
              <w:t>(n = 23</w:t>
            </w:r>
            <w:r>
              <w:t>4</w:t>
            </w:r>
            <w:r w:rsidRPr="00D26213">
              <w:t>)</w:t>
            </w:r>
          </w:p>
        </w:tc>
        <w:tc>
          <w:tcPr>
            <w:tcW w:w="1039" w:type="pct"/>
          </w:tcPr>
          <w:p w14:paraId="0F6686F7" w14:textId="77777777" w:rsidR="008F0DCA" w:rsidRPr="00D26213" w:rsidRDefault="008F0DCA" w:rsidP="006C1A4A">
            <w:pPr>
              <w:jc w:val="left"/>
            </w:pPr>
            <w:r>
              <w:t>Intra-operative bony interference present</w:t>
            </w:r>
          </w:p>
          <w:p w14:paraId="6B547397" w14:textId="77777777" w:rsidR="008F0DCA" w:rsidRPr="00D26213" w:rsidRDefault="008F0DCA" w:rsidP="006C1A4A">
            <w:pPr>
              <w:jc w:val="left"/>
            </w:pPr>
            <w:r w:rsidRPr="00D26213">
              <w:t>(n = 4</w:t>
            </w:r>
            <w:r>
              <w:t>1</w:t>
            </w:r>
            <w:r w:rsidRPr="00D26213">
              <w:t>)</w:t>
            </w:r>
          </w:p>
        </w:tc>
        <w:tc>
          <w:tcPr>
            <w:tcW w:w="629" w:type="pct"/>
          </w:tcPr>
          <w:p w14:paraId="21E35B19" w14:textId="77777777" w:rsidR="008F0DCA" w:rsidRPr="00D26213" w:rsidRDefault="008F0DCA" w:rsidP="006C1A4A">
            <w:pPr>
              <w:jc w:val="left"/>
            </w:pPr>
            <w:r w:rsidRPr="00D26213">
              <w:rPr>
                <w:i/>
                <w:iCs/>
              </w:rPr>
              <w:t>p-</w:t>
            </w:r>
            <w:r w:rsidRPr="00D26213">
              <w:t>value</w:t>
            </w:r>
          </w:p>
        </w:tc>
      </w:tr>
      <w:tr w:rsidR="008F0DCA" w:rsidRPr="00D26213" w14:paraId="66B4C8D0" w14:textId="77777777" w:rsidTr="006C1A4A">
        <w:tc>
          <w:tcPr>
            <w:tcW w:w="5000" w:type="pct"/>
            <w:gridSpan w:val="5"/>
          </w:tcPr>
          <w:p w14:paraId="3DCFC491" w14:textId="77777777" w:rsidR="008F0DCA" w:rsidRPr="00D26213" w:rsidRDefault="008F0DCA" w:rsidP="006C1A4A">
            <w:pPr>
              <w:jc w:val="left"/>
              <w:rPr>
                <w:b/>
                <w:bCs/>
              </w:rPr>
            </w:pPr>
            <w:r w:rsidRPr="00D26213">
              <w:rPr>
                <w:b/>
                <w:bCs/>
              </w:rPr>
              <w:t>Patient characteristics</w:t>
            </w:r>
          </w:p>
        </w:tc>
      </w:tr>
      <w:tr w:rsidR="008F0DCA" w:rsidRPr="00D26213" w14:paraId="5F4CDDC1" w14:textId="77777777" w:rsidTr="006C1A4A">
        <w:tc>
          <w:tcPr>
            <w:tcW w:w="1239" w:type="pct"/>
            <w:tcBorders>
              <w:bottom w:val="single" w:sz="4" w:space="0" w:color="auto"/>
            </w:tcBorders>
          </w:tcPr>
          <w:p w14:paraId="4088C11C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Age (years), mean </w:t>
            </w:r>
            <w:r w:rsidRPr="00D26213">
              <w:t>± SD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59651813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56.3 ± 15.3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165986FE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56.3 ± 15.5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039C7BF2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56.3 ± 14.3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254B92D6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0.948</w:t>
            </w:r>
          </w:p>
        </w:tc>
      </w:tr>
      <w:tr w:rsidR="008F0DCA" w:rsidRPr="00D26213" w14:paraId="708262AD" w14:textId="77777777" w:rsidTr="006C1A4A">
        <w:tc>
          <w:tcPr>
            <w:tcW w:w="1239" w:type="pct"/>
            <w:tcBorders>
              <w:bottom w:val="nil"/>
            </w:tcBorders>
          </w:tcPr>
          <w:p w14:paraId="22E40FEE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>Sex</w:t>
            </w:r>
          </w:p>
        </w:tc>
        <w:tc>
          <w:tcPr>
            <w:tcW w:w="957" w:type="pct"/>
            <w:tcBorders>
              <w:bottom w:val="nil"/>
            </w:tcBorders>
          </w:tcPr>
          <w:p w14:paraId="2243D6A2" w14:textId="77777777" w:rsidR="008F0DCA" w:rsidRPr="00D26213" w:rsidRDefault="008F0DCA" w:rsidP="006C1A4A">
            <w:pPr>
              <w:jc w:val="left"/>
            </w:pPr>
          </w:p>
        </w:tc>
        <w:tc>
          <w:tcPr>
            <w:tcW w:w="1137" w:type="pct"/>
            <w:tcBorders>
              <w:bottom w:val="nil"/>
            </w:tcBorders>
          </w:tcPr>
          <w:p w14:paraId="1F8DCF08" w14:textId="77777777" w:rsidR="008F0DCA" w:rsidRPr="00D26213" w:rsidRDefault="008F0DCA" w:rsidP="006C1A4A">
            <w:pPr>
              <w:jc w:val="left"/>
            </w:pPr>
          </w:p>
        </w:tc>
        <w:tc>
          <w:tcPr>
            <w:tcW w:w="1039" w:type="pct"/>
            <w:tcBorders>
              <w:bottom w:val="nil"/>
            </w:tcBorders>
          </w:tcPr>
          <w:p w14:paraId="1E4C3901" w14:textId="77777777" w:rsidR="008F0DCA" w:rsidRPr="00D26213" w:rsidRDefault="008F0DCA" w:rsidP="006C1A4A">
            <w:pPr>
              <w:jc w:val="left"/>
            </w:pPr>
          </w:p>
        </w:tc>
        <w:tc>
          <w:tcPr>
            <w:tcW w:w="629" w:type="pct"/>
            <w:tcBorders>
              <w:bottom w:val="nil"/>
            </w:tcBorders>
          </w:tcPr>
          <w:p w14:paraId="6D339FB2" w14:textId="77777777" w:rsidR="008F0DCA" w:rsidRPr="00D26213" w:rsidRDefault="008F0DCA" w:rsidP="006C1A4A">
            <w:pPr>
              <w:jc w:val="left"/>
            </w:pPr>
            <w:r w:rsidRPr="00D26213">
              <w:t>0.92</w:t>
            </w:r>
          </w:p>
        </w:tc>
      </w:tr>
      <w:tr w:rsidR="008F0DCA" w:rsidRPr="00D26213" w14:paraId="5A8D5404" w14:textId="77777777" w:rsidTr="006C1A4A">
        <w:tc>
          <w:tcPr>
            <w:tcW w:w="1239" w:type="pct"/>
            <w:tcBorders>
              <w:top w:val="nil"/>
              <w:bottom w:val="nil"/>
            </w:tcBorders>
          </w:tcPr>
          <w:p w14:paraId="55108028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    Male, n (%)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75115B5D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203 (73.8%)</w:t>
            </w:r>
          </w:p>
        </w:tc>
        <w:tc>
          <w:tcPr>
            <w:tcW w:w="1137" w:type="pct"/>
            <w:tcBorders>
              <w:top w:val="nil"/>
              <w:bottom w:val="nil"/>
            </w:tcBorders>
          </w:tcPr>
          <w:p w14:paraId="35EB0103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173 (73.9%)</w:t>
            </w:r>
          </w:p>
        </w:tc>
        <w:tc>
          <w:tcPr>
            <w:tcW w:w="1039" w:type="pct"/>
            <w:tcBorders>
              <w:top w:val="nil"/>
              <w:bottom w:val="nil"/>
            </w:tcBorders>
          </w:tcPr>
          <w:p w14:paraId="13929E18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30 (73.2%)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7AC7B590" w14:textId="77777777" w:rsidR="008F0DCA" w:rsidRPr="00D26213" w:rsidRDefault="008F0DCA" w:rsidP="006C1A4A">
            <w:pPr>
              <w:jc w:val="left"/>
            </w:pPr>
          </w:p>
        </w:tc>
      </w:tr>
      <w:tr w:rsidR="008F0DCA" w:rsidRPr="00D26213" w14:paraId="2176E1F5" w14:textId="77777777" w:rsidTr="006C1A4A">
        <w:tc>
          <w:tcPr>
            <w:tcW w:w="1239" w:type="pct"/>
            <w:tcBorders>
              <w:top w:val="nil"/>
            </w:tcBorders>
          </w:tcPr>
          <w:p w14:paraId="7ADCFD48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    Female, n (%)</w:t>
            </w:r>
          </w:p>
        </w:tc>
        <w:tc>
          <w:tcPr>
            <w:tcW w:w="957" w:type="pct"/>
            <w:tcBorders>
              <w:top w:val="nil"/>
            </w:tcBorders>
          </w:tcPr>
          <w:p w14:paraId="0AEDBF93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72 (26.2%)</w:t>
            </w:r>
          </w:p>
        </w:tc>
        <w:tc>
          <w:tcPr>
            <w:tcW w:w="1137" w:type="pct"/>
            <w:tcBorders>
              <w:top w:val="nil"/>
            </w:tcBorders>
          </w:tcPr>
          <w:p w14:paraId="5DDB2D03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61 (26.1%)</w:t>
            </w:r>
          </w:p>
        </w:tc>
        <w:tc>
          <w:tcPr>
            <w:tcW w:w="1039" w:type="pct"/>
            <w:tcBorders>
              <w:top w:val="nil"/>
            </w:tcBorders>
          </w:tcPr>
          <w:p w14:paraId="3C5AB849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11 (26.8%)</w:t>
            </w:r>
          </w:p>
        </w:tc>
        <w:tc>
          <w:tcPr>
            <w:tcW w:w="629" w:type="pct"/>
            <w:tcBorders>
              <w:top w:val="nil"/>
            </w:tcBorders>
          </w:tcPr>
          <w:p w14:paraId="7F5CAD72" w14:textId="77777777" w:rsidR="008F0DCA" w:rsidRPr="00D26213" w:rsidRDefault="008F0DCA" w:rsidP="006C1A4A">
            <w:pPr>
              <w:jc w:val="left"/>
            </w:pPr>
          </w:p>
        </w:tc>
      </w:tr>
      <w:tr w:rsidR="008F0DCA" w:rsidRPr="00D26213" w14:paraId="31B3DB93" w14:textId="77777777" w:rsidTr="006C1A4A">
        <w:tc>
          <w:tcPr>
            <w:tcW w:w="1239" w:type="pct"/>
            <w:tcBorders>
              <w:bottom w:val="single" w:sz="4" w:space="0" w:color="auto"/>
            </w:tcBorders>
          </w:tcPr>
          <w:p w14:paraId="68C72AED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>BMI (kg/m</w:t>
            </w:r>
            <w:r w:rsidRPr="00D26213">
              <w:rPr>
                <w:vertAlign w:val="superscript"/>
                <w:lang w:val="en-US"/>
              </w:rPr>
              <w:t>2</w:t>
            </w:r>
            <w:r w:rsidRPr="00D26213">
              <w:rPr>
                <w:lang w:val="en-US"/>
              </w:rPr>
              <w:t xml:space="preserve">), mean </w:t>
            </w:r>
            <w:r w:rsidRPr="00D26213">
              <w:t>± SD</w:t>
            </w:r>
          </w:p>
        </w:tc>
        <w:tc>
          <w:tcPr>
            <w:tcW w:w="957" w:type="pct"/>
          </w:tcPr>
          <w:p w14:paraId="3BC6A568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26.6 ± 4.8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4EC4626B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26.4 ± 4.7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5F008254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27.6 ± 5.5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3194BA17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0.248</w:t>
            </w:r>
          </w:p>
        </w:tc>
      </w:tr>
      <w:tr w:rsidR="008F0DCA" w:rsidRPr="00D26213" w14:paraId="54C671F5" w14:textId="77777777" w:rsidTr="006C1A4A">
        <w:tc>
          <w:tcPr>
            <w:tcW w:w="5000" w:type="pct"/>
            <w:gridSpan w:val="5"/>
          </w:tcPr>
          <w:p w14:paraId="5BFB5A5C" w14:textId="77777777" w:rsidR="008F0DCA" w:rsidRPr="00D26213" w:rsidRDefault="008F0DCA" w:rsidP="006C1A4A">
            <w:pPr>
              <w:jc w:val="left"/>
              <w:rPr>
                <w:b/>
                <w:bCs/>
              </w:rPr>
            </w:pPr>
            <w:r w:rsidRPr="00D26213">
              <w:rPr>
                <w:b/>
                <w:bCs/>
                <w:lang w:val="en-US"/>
              </w:rPr>
              <w:t xml:space="preserve">Stone </w:t>
            </w:r>
            <w:r>
              <w:rPr>
                <w:b/>
                <w:bCs/>
                <w:lang w:val="en-US"/>
              </w:rPr>
              <w:t>c</w:t>
            </w:r>
            <w:r w:rsidRPr="00D26213">
              <w:rPr>
                <w:b/>
                <w:bCs/>
                <w:lang w:val="en-US"/>
              </w:rPr>
              <w:t>haracteristics</w:t>
            </w:r>
          </w:p>
        </w:tc>
      </w:tr>
      <w:tr w:rsidR="008F0DCA" w:rsidRPr="00D26213" w14:paraId="6C5246F1" w14:textId="77777777" w:rsidTr="006C1A4A">
        <w:tc>
          <w:tcPr>
            <w:tcW w:w="1239" w:type="pct"/>
            <w:tcBorders>
              <w:bottom w:val="nil"/>
            </w:tcBorders>
          </w:tcPr>
          <w:p w14:paraId="5C0EAB7A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>Stone side</w:t>
            </w:r>
          </w:p>
        </w:tc>
        <w:tc>
          <w:tcPr>
            <w:tcW w:w="957" w:type="pct"/>
            <w:tcBorders>
              <w:bottom w:val="nil"/>
            </w:tcBorders>
          </w:tcPr>
          <w:p w14:paraId="39D5619B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</w:p>
        </w:tc>
        <w:tc>
          <w:tcPr>
            <w:tcW w:w="1137" w:type="pct"/>
            <w:tcBorders>
              <w:bottom w:val="nil"/>
            </w:tcBorders>
          </w:tcPr>
          <w:p w14:paraId="4A0E3B91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</w:t>
            </w:r>
          </w:p>
        </w:tc>
        <w:tc>
          <w:tcPr>
            <w:tcW w:w="1039" w:type="pct"/>
            <w:tcBorders>
              <w:bottom w:val="nil"/>
            </w:tcBorders>
          </w:tcPr>
          <w:p w14:paraId="1F1015BA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</w:t>
            </w:r>
          </w:p>
        </w:tc>
        <w:tc>
          <w:tcPr>
            <w:tcW w:w="629" w:type="pct"/>
            <w:tcBorders>
              <w:bottom w:val="nil"/>
            </w:tcBorders>
          </w:tcPr>
          <w:p w14:paraId="471E3133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>0.55</w:t>
            </w:r>
          </w:p>
        </w:tc>
      </w:tr>
      <w:tr w:rsidR="008F0DCA" w:rsidRPr="00D26213" w14:paraId="55C7699C" w14:textId="77777777" w:rsidTr="006C1A4A">
        <w:tc>
          <w:tcPr>
            <w:tcW w:w="1239" w:type="pct"/>
            <w:tcBorders>
              <w:top w:val="nil"/>
              <w:bottom w:val="nil"/>
            </w:tcBorders>
          </w:tcPr>
          <w:p w14:paraId="2B788E74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    Left, n (%)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4AFDB834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146 (53.1%)</w:t>
            </w:r>
          </w:p>
        </w:tc>
        <w:tc>
          <w:tcPr>
            <w:tcW w:w="1137" w:type="pct"/>
            <w:tcBorders>
              <w:top w:val="nil"/>
              <w:bottom w:val="nil"/>
            </w:tcBorders>
          </w:tcPr>
          <w:p w14:paraId="02908859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126 (53.8%)</w:t>
            </w:r>
          </w:p>
        </w:tc>
        <w:tc>
          <w:tcPr>
            <w:tcW w:w="1039" w:type="pct"/>
            <w:tcBorders>
              <w:top w:val="nil"/>
              <w:bottom w:val="nil"/>
            </w:tcBorders>
          </w:tcPr>
          <w:p w14:paraId="7DCB6F8E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20 (48.8%)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0083A7C2" w14:textId="77777777" w:rsidR="008F0DCA" w:rsidRPr="00D26213" w:rsidRDefault="008F0DCA" w:rsidP="006C1A4A">
            <w:pPr>
              <w:jc w:val="left"/>
            </w:pPr>
          </w:p>
        </w:tc>
      </w:tr>
      <w:tr w:rsidR="008F0DCA" w:rsidRPr="00D26213" w14:paraId="0F067866" w14:textId="77777777" w:rsidTr="006C1A4A">
        <w:tc>
          <w:tcPr>
            <w:tcW w:w="1239" w:type="pct"/>
            <w:tcBorders>
              <w:top w:val="nil"/>
              <w:bottom w:val="single" w:sz="4" w:space="0" w:color="auto"/>
            </w:tcBorders>
          </w:tcPr>
          <w:p w14:paraId="5E2B5EFC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 xml:space="preserve">     Right, n (%)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</w:tcPr>
          <w:p w14:paraId="40E7E2A2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129 (46.9%)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</w:tcPr>
          <w:p w14:paraId="1AEE28B6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108 (46.2%)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</w:tcPr>
          <w:p w14:paraId="3D9C8903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21 (51.2%)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</w:tcPr>
          <w:p w14:paraId="39410917" w14:textId="77777777" w:rsidR="008F0DCA" w:rsidRPr="00D26213" w:rsidRDefault="008F0DCA" w:rsidP="006C1A4A">
            <w:pPr>
              <w:jc w:val="left"/>
            </w:pPr>
          </w:p>
        </w:tc>
      </w:tr>
      <w:tr w:rsidR="008F0DCA" w:rsidRPr="00D26213" w14:paraId="1C957A02" w14:textId="77777777" w:rsidTr="006C1A4A">
        <w:tc>
          <w:tcPr>
            <w:tcW w:w="1239" w:type="pct"/>
            <w:tcBorders>
              <w:bottom w:val="nil"/>
            </w:tcBorders>
          </w:tcPr>
          <w:p w14:paraId="064587A6" w14:textId="77777777" w:rsidR="008F0DCA" w:rsidRPr="00D26213" w:rsidRDefault="008F0DCA" w:rsidP="006C1A4A">
            <w:pPr>
              <w:jc w:val="left"/>
            </w:pPr>
            <w:r w:rsidRPr="00D26213">
              <w:rPr>
                <w:lang w:val="en-US"/>
              </w:rPr>
              <w:t>Stone location</w:t>
            </w:r>
          </w:p>
        </w:tc>
        <w:tc>
          <w:tcPr>
            <w:tcW w:w="957" w:type="pct"/>
            <w:tcBorders>
              <w:bottom w:val="nil"/>
            </w:tcBorders>
          </w:tcPr>
          <w:p w14:paraId="34718D53" w14:textId="77777777" w:rsidR="008F0DCA" w:rsidRPr="00D26213" w:rsidRDefault="008F0DCA" w:rsidP="006C1A4A">
            <w:pPr>
              <w:jc w:val="left"/>
            </w:pPr>
          </w:p>
        </w:tc>
        <w:tc>
          <w:tcPr>
            <w:tcW w:w="1137" w:type="pct"/>
            <w:tcBorders>
              <w:bottom w:val="nil"/>
            </w:tcBorders>
          </w:tcPr>
          <w:p w14:paraId="03476E77" w14:textId="77777777" w:rsidR="008F0DCA" w:rsidRPr="00D26213" w:rsidRDefault="008F0DCA" w:rsidP="006C1A4A">
            <w:pPr>
              <w:jc w:val="left"/>
            </w:pPr>
          </w:p>
        </w:tc>
        <w:tc>
          <w:tcPr>
            <w:tcW w:w="1039" w:type="pct"/>
            <w:tcBorders>
              <w:bottom w:val="nil"/>
            </w:tcBorders>
          </w:tcPr>
          <w:p w14:paraId="66657F61" w14:textId="77777777" w:rsidR="008F0DCA" w:rsidRPr="00D26213" w:rsidRDefault="008F0DCA" w:rsidP="006C1A4A">
            <w:pPr>
              <w:jc w:val="left"/>
            </w:pPr>
          </w:p>
        </w:tc>
        <w:tc>
          <w:tcPr>
            <w:tcW w:w="629" w:type="pct"/>
            <w:tcBorders>
              <w:bottom w:val="nil"/>
            </w:tcBorders>
          </w:tcPr>
          <w:p w14:paraId="5ED49643" w14:textId="77777777" w:rsidR="008F0DCA" w:rsidRPr="00D26213" w:rsidRDefault="008F0DCA" w:rsidP="006C1A4A">
            <w:pPr>
              <w:jc w:val="left"/>
            </w:pPr>
            <w:r w:rsidRPr="00D26213">
              <w:t>0.14</w:t>
            </w:r>
          </w:p>
        </w:tc>
      </w:tr>
      <w:tr w:rsidR="008F0DCA" w:rsidRPr="00D26213" w14:paraId="63DBAFDA" w14:textId="77777777" w:rsidTr="006C1A4A">
        <w:tc>
          <w:tcPr>
            <w:tcW w:w="1239" w:type="pct"/>
            <w:tcBorders>
              <w:top w:val="nil"/>
              <w:bottom w:val="nil"/>
            </w:tcBorders>
          </w:tcPr>
          <w:p w14:paraId="2D766742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Kidney, n (%)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32642239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112 (40.7%)</w:t>
            </w:r>
          </w:p>
        </w:tc>
        <w:tc>
          <w:tcPr>
            <w:tcW w:w="1137" w:type="pct"/>
            <w:tcBorders>
              <w:top w:val="nil"/>
              <w:bottom w:val="nil"/>
            </w:tcBorders>
          </w:tcPr>
          <w:p w14:paraId="4681B6FA" w14:textId="77777777" w:rsidR="008F0DCA" w:rsidRPr="00D26213" w:rsidRDefault="008F0DCA" w:rsidP="006C1A4A">
            <w:pPr>
              <w:jc w:val="left"/>
              <w:rPr>
                <w:rFonts w:eastAsia="Garamond"/>
                <w:lang w:val="en-US"/>
              </w:rPr>
            </w:pPr>
            <w:r w:rsidRPr="00E25146">
              <w:rPr>
                <w:color w:val="000000"/>
              </w:rPr>
              <w:t>91 (38.9%)</w:t>
            </w:r>
          </w:p>
        </w:tc>
        <w:tc>
          <w:tcPr>
            <w:tcW w:w="1039" w:type="pct"/>
            <w:tcBorders>
              <w:top w:val="nil"/>
              <w:bottom w:val="nil"/>
            </w:tcBorders>
          </w:tcPr>
          <w:p w14:paraId="79557F97" w14:textId="77777777" w:rsidR="008F0DCA" w:rsidRPr="00D26213" w:rsidRDefault="008F0DCA" w:rsidP="006C1A4A">
            <w:pPr>
              <w:jc w:val="left"/>
              <w:rPr>
                <w:rFonts w:eastAsia="Garamond"/>
                <w:lang w:val="en-US"/>
              </w:rPr>
            </w:pPr>
            <w:r w:rsidRPr="00E25146">
              <w:rPr>
                <w:color w:val="000000"/>
              </w:rPr>
              <w:t>21 (51.2%)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600CBDD6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</w:p>
        </w:tc>
      </w:tr>
      <w:tr w:rsidR="008F0DCA" w:rsidRPr="00D26213" w14:paraId="47342339" w14:textId="77777777" w:rsidTr="006C1A4A">
        <w:tc>
          <w:tcPr>
            <w:tcW w:w="1239" w:type="pct"/>
            <w:tcBorders>
              <w:top w:val="nil"/>
            </w:tcBorders>
          </w:tcPr>
          <w:p w14:paraId="7DF63AB9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Ureter, n (%)</w:t>
            </w:r>
          </w:p>
        </w:tc>
        <w:tc>
          <w:tcPr>
            <w:tcW w:w="957" w:type="pct"/>
            <w:tcBorders>
              <w:top w:val="nil"/>
            </w:tcBorders>
          </w:tcPr>
          <w:p w14:paraId="6A37C710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163 (59.3%)</w:t>
            </w:r>
          </w:p>
        </w:tc>
        <w:tc>
          <w:tcPr>
            <w:tcW w:w="1137" w:type="pct"/>
            <w:tcBorders>
              <w:top w:val="nil"/>
            </w:tcBorders>
          </w:tcPr>
          <w:p w14:paraId="78DC9464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143 (61.1%)</w:t>
            </w:r>
          </w:p>
        </w:tc>
        <w:tc>
          <w:tcPr>
            <w:tcW w:w="1039" w:type="pct"/>
            <w:tcBorders>
              <w:top w:val="nil"/>
            </w:tcBorders>
          </w:tcPr>
          <w:p w14:paraId="4135A987" w14:textId="77777777" w:rsidR="008F0DCA" w:rsidRPr="00D26213" w:rsidRDefault="008F0DCA" w:rsidP="006C1A4A">
            <w:pPr>
              <w:jc w:val="left"/>
              <w:rPr>
                <w:rFonts w:eastAsia="Garamond"/>
                <w:lang w:val="en-US"/>
              </w:rPr>
            </w:pPr>
            <w:r w:rsidRPr="00E25146">
              <w:rPr>
                <w:color w:val="000000"/>
              </w:rPr>
              <w:t>20 (48.8%)</w:t>
            </w:r>
          </w:p>
        </w:tc>
        <w:tc>
          <w:tcPr>
            <w:tcW w:w="629" w:type="pct"/>
            <w:tcBorders>
              <w:top w:val="nil"/>
            </w:tcBorders>
          </w:tcPr>
          <w:p w14:paraId="42B57AC8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</w:p>
        </w:tc>
      </w:tr>
      <w:tr w:rsidR="008F0DCA" w:rsidRPr="00D26213" w14:paraId="7B2C0605" w14:textId="77777777" w:rsidTr="006C1A4A">
        <w:tc>
          <w:tcPr>
            <w:tcW w:w="1239" w:type="pct"/>
          </w:tcPr>
          <w:p w14:paraId="36381002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Stone size (mm), mean </w:t>
            </w:r>
            <w:r w:rsidRPr="00D26213">
              <w:t>± SD</w:t>
            </w:r>
          </w:p>
        </w:tc>
        <w:tc>
          <w:tcPr>
            <w:tcW w:w="957" w:type="pct"/>
          </w:tcPr>
          <w:p w14:paraId="1FCAEF73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7.6 ± 2.6</w:t>
            </w:r>
          </w:p>
        </w:tc>
        <w:tc>
          <w:tcPr>
            <w:tcW w:w="1137" w:type="pct"/>
          </w:tcPr>
          <w:p w14:paraId="4750D6A2" w14:textId="77777777" w:rsidR="008F0DCA" w:rsidRPr="00D26213" w:rsidRDefault="008F0DCA" w:rsidP="006C1A4A">
            <w:pPr>
              <w:jc w:val="left"/>
              <w:rPr>
                <w:rFonts w:eastAsia="Garamond"/>
                <w:lang w:val="en-US"/>
              </w:rPr>
            </w:pPr>
            <w:r w:rsidRPr="00E25146">
              <w:rPr>
                <w:color w:val="000000"/>
              </w:rPr>
              <w:t>7.6 ± 2.7</w:t>
            </w:r>
          </w:p>
        </w:tc>
        <w:tc>
          <w:tcPr>
            <w:tcW w:w="1039" w:type="pct"/>
          </w:tcPr>
          <w:p w14:paraId="0346E61D" w14:textId="77777777" w:rsidR="008F0DCA" w:rsidRPr="00D26213" w:rsidRDefault="008F0DCA" w:rsidP="006C1A4A">
            <w:pPr>
              <w:jc w:val="left"/>
              <w:rPr>
                <w:rFonts w:eastAsia="Garamond"/>
                <w:lang w:val="en-US"/>
              </w:rPr>
            </w:pPr>
            <w:r w:rsidRPr="00E25146">
              <w:rPr>
                <w:color w:val="000000"/>
              </w:rPr>
              <w:t>7.9 ± 2.4</w:t>
            </w:r>
          </w:p>
        </w:tc>
        <w:tc>
          <w:tcPr>
            <w:tcW w:w="629" w:type="pct"/>
          </w:tcPr>
          <w:p w14:paraId="51F6912B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E25146">
              <w:rPr>
                <w:color w:val="000000"/>
              </w:rPr>
              <w:t>0.407</w:t>
            </w:r>
          </w:p>
        </w:tc>
      </w:tr>
      <w:tr w:rsidR="008F0DCA" w:rsidRPr="00D26213" w14:paraId="629D23DF" w14:textId="77777777" w:rsidTr="006C1A4A">
        <w:tc>
          <w:tcPr>
            <w:tcW w:w="1239" w:type="pct"/>
          </w:tcPr>
          <w:p w14:paraId="62EFF822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Stone </w:t>
            </w:r>
            <w:r>
              <w:rPr>
                <w:lang w:val="en-US"/>
              </w:rPr>
              <w:t xml:space="preserve">density </w:t>
            </w:r>
            <w:r w:rsidRPr="00D26213">
              <w:rPr>
                <w:lang w:val="en-US"/>
              </w:rPr>
              <w:t xml:space="preserve">(HU), mean </w:t>
            </w:r>
            <w:r w:rsidRPr="00D26213">
              <w:t>± SD</w:t>
            </w:r>
          </w:p>
        </w:tc>
        <w:tc>
          <w:tcPr>
            <w:tcW w:w="957" w:type="pct"/>
          </w:tcPr>
          <w:p w14:paraId="2B0F1608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812.0 ± 268.0</w:t>
            </w:r>
          </w:p>
        </w:tc>
        <w:tc>
          <w:tcPr>
            <w:tcW w:w="1137" w:type="pct"/>
          </w:tcPr>
          <w:p w14:paraId="7CCCF709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805.5 ± 278.0</w:t>
            </w:r>
          </w:p>
        </w:tc>
        <w:tc>
          <w:tcPr>
            <w:tcW w:w="1039" w:type="pct"/>
          </w:tcPr>
          <w:p w14:paraId="5E2E1512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849.1 ± 199.9</w:t>
            </w:r>
          </w:p>
        </w:tc>
        <w:tc>
          <w:tcPr>
            <w:tcW w:w="629" w:type="pct"/>
          </w:tcPr>
          <w:p w14:paraId="28EB36AC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E25146">
              <w:rPr>
                <w:color w:val="000000"/>
              </w:rPr>
              <w:t>0.21</w:t>
            </w:r>
          </w:p>
        </w:tc>
      </w:tr>
      <w:tr w:rsidR="008F0DCA" w:rsidRPr="00D26213" w14:paraId="5D5397E7" w14:textId="77777777" w:rsidTr="006C1A4A">
        <w:tc>
          <w:tcPr>
            <w:tcW w:w="1239" w:type="pct"/>
            <w:tcBorders>
              <w:bottom w:val="single" w:sz="4" w:space="0" w:color="auto"/>
            </w:tcBorders>
          </w:tcPr>
          <w:p w14:paraId="4176157A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Skin-to-stone distance (cm), mean </w:t>
            </w:r>
            <w:r w:rsidRPr="00D26213">
              <w:t>± SD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6A22BFA3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11.3 ± 2.2</w:t>
            </w:r>
          </w:p>
        </w:tc>
        <w:tc>
          <w:tcPr>
            <w:tcW w:w="1137" w:type="pct"/>
            <w:tcBorders>
              <w:bottom w:val="single" w:sz="4" w:space="0" w:color="auto"/>
            </w:tcBorders>
          </w:tcPr>
          <w:p w14:paraId="521EB3A5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11.3 ± 2.3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7EDE9C33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11.4 ± 2.1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3D1B59DF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E25146">
              <w:rPr>
                <w:color w:val="000000"/>
              </w:rPr>
              <w:t>0.935</w:t>
            </w:r>
          </w:p>
        </w:tc>
      </w:tr>
      <w:tr w:rsidR="008F0DCA" w:rsidRPr="00E25146" w14:paraId="5F70FAB8" w14:textId="77777777" w:rsidTr="006C1A4A">
        <w:tc>
          <w:tcPr>
            <w:tcW w:w="1239" w:type="pct"/>
            <w:tcBorders>
              <w:bottom w:val="nil"/>
            </w:tcBorders>
          </w:tcPr>
          <w:p w14:paraId="6AF7553A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>Patient position</w:t>
            </w:r>
          </w:p>
        </w:tc>
        <w:tc>
          <w:tcPr>
            <w:tcW w:w="957" w:type="pct"/>
            <w:tcBorders>
              <w:bottom w:val="nil"/>
            </w:tcBorders>
          </w:tcPr>
          <w:p w14:paraId="2D8D89E2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</w:p>
        </w:tc>
        <w:tc>
          <w:tcPr>
            <w:tcW w:w="1137" w:type="pct"/>
            <w:tcBorders>
              <w:bottom w:val="nil"/>
            </w:tcBorders>
          </w:tcPr>
          <w:p w14:paraId="29EF67AA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</w:p>
        </w:tc>
        <w:tc>
          <w:tcPr>
            <w:tcW w:w="1039" w:type="pct"/>
            <w:tcBorders>
              <w:bottom w:val="nil"/>
            </w:tcBorders>
          </w:tcPr>
          <w:p w14:paraId="60689FF3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</w:p>
        </w:tc>
        <w:tc>
          <w:tcPr>
            <w:tcW w:w="629" w:type="pct"/>
            <w:tcBorders>
              <w:bottom w:val="nil"/>
            </w:tcBorders>
          </w:tcPr>
          <w:p w14:paraId="28CD1A26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D26213">
              <w:rPr>
                <w:b/>
                <w:bCs/>
                <w:lang w:val="en-US"/>
              </w:rPr>
              <w:t>0.02</w:t>
            </w:r>
          </w:p>
        </w:tc>
      </w:tr>
      <w:tr w:rsidR="008F0DCA" w:rsidRPr="00E25146" w14:paraId="4E819769" w14:textId="77777777" w:rsidTr="006C1A4A">
        <w:tc>
          <w:tcPr>
            <w:tcW w:w="1239" w:type="pct"/>
            <w:tcBorders>
              <w:top w:val="nil"/>
              <w:bottom w:val="nil"/>
            </w:tcBorders>
          </w:tcPr>
          <w:p w14:paraId="0C4F59A9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Supine, n (%)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B2F62B0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248 (90.2%)</w:t>
            </w:r>
          </w:p>
        </w:tc>
        <w:tc>
          <w:tcPr>
            <w:tcW w:w="1137" w:type="pct"/>
            <w:tcBorders>
              <w:top w:val="nil"/>
              <w:bottom w:val="nil"/>
            </w:tcBorders>
          </w:tcPr>
          <w:p w14:paraId="43E9DFEA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207 (88.5%)</w:t>
            </w:r>
          </w:p>
        </w:tc>
        <w:tc>
          <w:tcPr>
            <w:tcW w:w="1039" w:type="pct"/>
            <w:tcBorders>
              <w:top w:val="nil"/>
              <w:bottom w:val="nil"/>
            </w:tcBorders>
          </w:tcPr>
          <w:p w14:paraId="7E3FF603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41 (100.0%)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76CDC168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</w:p>
        </w:tc>
      </w:tr>
      <w:tr w:rsidR="008F0DCA" w:rsidRPr="00E25146" w14:paraId="5F684CEB" w14:textId="77777777" w:rsidTr="006C1A4A">
        <w:tc>
          <w:tcPr>
            <w:tcW w:w="1239" w:type="pct"/>
            <w:tcBorders>
              <w:top w:val="nil"/>
              <w:bottom w:val="single" w:sz="4" w:space="0" w:color="auto"/>
            </w:tcBorders>
          </w:tcPr>
          <w:p w14:paraId="5C9A6EE2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Prone, n (%)</w:t>
            </w:r>
          </w:p>
        </w:tc>
        <w:tc>
          <w:tcPr>
            <w:tcW w:w="957" w:type="pct"/>
            <w:tcBorders>
              <w:top w:val="nil"/>
              <w:bottom w:val="single" w:sz="4" w:space="0" w:color="auto"/>
            </w:tcBorders>
          </w:tcPr>
          <w:p w14:paraId="2B9CC8D7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27 (9.8%)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</w:tcPr>
          <w:p w14:paraId="38D1B9CC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27 (11.5%)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</w:tcPr>
          <w:p w14:paraId="60D18AD8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  <w:r w:rsidRPr="00E25146">
              <w:rPr>
                <w:color w:val="000000"/>
              </w:rPr>
              <w:t>0 (0.0%)</w:t>
            </w:r>
          </w:p>
        </w:tc>
        <w:tc>
          <w:tcPr>
            <w:tcW w:w="629" w:type="pct"/>
            <w:tcBorders>
              <w:top w:val="nil"/>
              <w:bottom w:val="single" w:sz="4" w:space="0" w:color="auto"/>
            </w:tcBorders>
          </w:tcPr>
          <w:p w14:paraId="61C86219" w14:textId="77777777" w:rsidR="008F0DCA" w:rsidRPr="00E25146" w:rsidRDefault="008F0DCA" w:rsidP="006C1A4A">
            <w:pPr>
              <w:jc w:val="left"/>
              <w:rPr>
                <w:color w:val="000000"/>
              </w:rPr>
            </w:pPr>
          </w:p>
        </w:tc>
      </w:tr>
      <w:tr w:rsidR="008F0DCA" w:rsidRPr="00D26213" w14:paraId="001C36E5" w14:textId="77777777" w:rsidTr="006C1A4A">
        <w:tc>
          <w:tcPr>
            <w:tcW w:w="1239" w:type="pct"/>
            <w:tcBorders>
              <w:bottom w:val="nil"/>
            </w:tcBorders>
          </w:tcPr>
          <w:p w14:paraId="3F5BCC88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Pre-operative bony </w:t>
            </w:r>
            <w:r>
              <w:rPr>
                <w:lang w:val="en-US"/>
              </w:rPr>
              <w:t>interference</w:t>
            </w:r>
          </w:p>
        </w:tc>
        <w:tc>
          <w:tcPr>
            <w:tcW w:w="957" w:type="pct"/>
            <w:tcBorders>
              <w:bottom w:val="nil"/>
            </w:tcBorders>
          </w:tcPr>
          <w:p w14:paraId="3FC24C3B" w14:textId="77777777" w:rsidR="008F0DCA" w:rsidRPr="00D26213" w:rsidRDefault="008F0DCA" w:rsidP="006C1A4A">
            <w:pPr>
              <w:jc w:val="left"/>
            </w:pPr>
          </w:p>
        </w:tc>
        <w:tc>
          <w:tcPr>
            <w:tcW w:w="1137" w:type="pct"/>
            <w:tcBorders>
              <w:bottom w:val="nil"/>
            </w:tcBorders>
          </w:tcPr>
          <w:p w14:paraId="1BF35092" w14:textId="77777777" w:rsidR="008F0DCA" w:rsidRPr="00D26213" w:rsidRDefault="008F0DCA" w:rsidP="006C1A4A">
            <w:pPr>
              <w:jc w:val="left"/>
            </w:pPr>
          </w:p>
        </w:tc>
        <w:tc>
          <w:tcPr>
            <w:tcW w:w="1039" w:type="pct"/>
            <w:tcBorders>
              <w:bottom w:val="nil"/>
            </w:tcBorders>
          </w:tcPr>
          <w:p w14:paraId="6066C269" w14:textId="77777777" w:rsidR="008F0DCA" w:rsidRPr="00D26213" w:rsidRDefault="008F0DCA" w:rsidP="006C1A4A">
            <w:pPr>
              <w:jc w:val="left"/>
            </w:pPr>
          </w:p>
        </w:tc>
        <w:tc>
          <w:tcPr>
            <w:tcW w:w="629" w:type="pct"/>
            <w:tcBorders>
              <w:bottom w:val="nil"/>
            </w:tcBorders>
          </w:tcPr>
          <w:p w14:paraId="613D1A06" w14:textId="77777777" w:rsidR="008F0DCA" w:rsidRPr="00D26213" w:rsidRDefault="008F0DCA" w:rsidP="006C1A4A">
            <w:pPr>
              <w:jc w:val="left"/>
              <w:rPr>
                <w:b/>
                <w:bCs/>
                <w:lang w:val="en-US"/>
              </w:rPr>
            </w:pPr>
            <w:r w:rsidRPr="00D26213">
              <w:rPr>
                <w:b/>
                <w:bCs/>
                <w:lang w:val="en-US"/>
              </w:rPr>
              <w:t>&lt; 0.001</w:t>
            </w:r>
          </w:p>
        </w:tc>
      </w:tr>
      <w:tr w:rsidR="008F0DCA" w:rsidRPr="00D26213" w14:paraId="4951EBC8" w14:textId="77777777" w:rsidTr="006C1A4A">
        <w:tc>
          <w:tcPr>
            <w:tcW w:w="1239" w:type="pct"/>
            <w:tcBorders>
              <w:top w:val="nil"/>
              <w:bottom w:val="nil"/>
            </w:tcBorders>
          </w:tcPr>
          <w:p w14:paraId="55729315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Absent, n (%)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278166B2" w14:textId="77777777" w:rsidR="008F0DCA" w:rsidRPr="00D26213" w:rsidRDefault="008F0DCA" w:rsidP="006C1A4A">
            <w:pPr>
              <w:jc w:val="left"/>
              <w:rPr>
                <w:shd w:val="clear" w:color="auto" w:fill="FFFFFF"/>
              </w:rPr>
            </w:pPr>
            <w:r w:rsidRPr="00E25146">
              <w:rPr>
                <w:color w:val="000000"/>
              </w:rPr>
              <w:t>227 (82.5%)</w:t>
            </w:r>
          </w:p>
        </w:tc>
        <w:tc>
          <w:tcPr>
            <w:tcW w:w="1137" w:type="pct"/>
            <w:tcBorders>
              <w:top w:val="nil"/>
              <w:bottom w:val="nil"/>
            </w:tcBorders>
          </w:tcPr>
          <w:p w14:paraId="2A4D8944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210 (89.7%)</w:t>
            </w:r>
          </w:p>
        </w:tc>
        <w:tc>
          <w:tcPr>
            <w:tcW w:w="1039" w:type="pct"/>
            <w:tcBorders>
              <w:top w:val="nil"/>
              <w:bottom w:val="nil"/>
            </w:tcBorders>
          </w:tcPr>
          <w:p w14:paraId="7B97BDEE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17 (41.5%)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075E5790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</w:p>
        </w:tc>
      </w:tr>
      <w:tr w:rsidR="008F0DCA" w:rsidRPr="00D26213" w14:paraId="59C26081" w14:textId="77777777" w:rsidTr="006C1A4A">
        <w:tc>
          <w:tcPr>
            <w:tcW w:w="1239" w:type="pct"/>
            <w:tcBorders>
              <w:top w:val="nil"/>
            </w:tcBorders>
          </w:tcPr>
          <w:p w14:paraId="66CF2189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  <w:r w:rsidRPr="00D26213">
              <w:rPr>
                <w:lang w:val="en-US"/>
              </w:rPr>
              <w:t xml:space="preserve">     Present, n (%)</w:t>
            </w:r>
          </w:p>
        </w:tc>
        <w:tc>
          <w:tcPr>
            <w:tcW w:w="957" w:type="pct"/>
            <w:tcBorders>
              <w:top w:val="nil"/>
            </w:tcBorders>
          </w:tcPr>
          <w:p w14:paraId="3346625B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48 (17.5%)</w:t>
            </w:r>
          </w:p>
        </w:tc>
        <w:tc>
          <w:tcPr>
            <w:tcW w:w="1137" w:type="pct"/>
            <w:tcBorders>
              <w:top w:val="nil"/>
            </w:tcBorders>
          </w:tcPr>
          <w:p w14:paraId="2E3811E1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24 (10.3%)</w:t>
            </w:r>
          </w:p>
        </w:tc>
        <w:tc>
          <w:tcPr>
            <w:tcW w:w="1039" w:type="pct"/>
            <w:tcBorders>
              <w:top w:val="nil"/>
            </w:tcBorders>
          </w:tcPr>
          <w:p w14:paraId="3812AFE4" w14:textId="77777777" w:rsidR="008F0DCA" w:rsidRPr="00D26213" w:rsidRDefault="008F0DCA" w:rsidP="006C1A4A">
            <w:pPr>
              <w:jc w:val="left"/>
            </w:pPr>
            <w:r w:rsidRPr="00E25146">
              <w:rPr>
                <w:color w:val="000000"/>
              </w:rPr>
              <w:t>24 (58.5%)</w:t>
            </w:r>
          </w:p>
        </w:tc>
        <w:tc>
          <w:tcPr>
            <w:tcW w:w="629" w:type="pct"/>
            <w:tcBorders>
              <w:top w:val="nil"/>
            </w:tcBorders>
          </w:tcPr>
          <w:p w14:paraId="3FF29EC9" w14:textId="77777777" w:rsidR="008F0DCA" w:rsidRPr="00D26213" w:rsidRDefault="008F0DCA" w:rsidP="006C1A4A">
            <w:pPr>
              <w:jc w:val="left"/>
              <w:rPr>
                <w:lang w:val="en-US"/>
              </w:rPr>
            </w:pPr>
          </w:p>
        </w:tc>
      </w:tr>
    </w:tbl>
    <w:p w14:paraId="222DDBD9" w14:textId="77777777" w:rsidR="009151FB" w:rsidRDefault="009151FB"/>
    <w:sectPr w:rsidR="009151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CA"/>
    <w:rsid w:val="000D6125"/>
    <w:rsid w:val="001D61F2"/>
    <w:rsid w:val="001E495C"/>
    <w:rsid w:val="001F6CCF"/>
    <w:rsid w:val="00430E27"/>
    <w:rsid w:val="00517B69"/>
    <w:rsid w:val="0063447C"/>
    <w:rsid w:val="007910FF"/>
    <w:rsid w:val="007D1353"/>
    <w:rsid w:val="007E5508"/>
    <w:rsid w:val="008D0475"/>
    <w:rsid w:val="008F0DCA"/>
    <w:rsid w:val="009151FB"/>
    <w:rsid w:val="0092156E"/>
    <w:rsid w:val="009708B9"/>
    <w:rsid w:val="00A84A51"/>
    <w:rsid w:val="00AE41DA"/>
    <w:rsid w:val="00B75490"/>
    <w:rsid w:val="00E006A8"/>
    <w:rsid w:val="00E40FC0"/>
    <w:rsid w:val="00E70C08"/>
    <w:rsid w:val="00E72900"/>
    <w:rsid w:val="00E94667"/>
    <w:rsid w:val="00F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CCE6C"/>
  <w15:chartTrackingRefBased/>
  <w15:docId w15:val="{ACD7B975-3920-584F-BAD7-2F581958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CA"/>
    <w:pPr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DCA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DC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DCA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DCA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DCA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DCA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DCA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DCA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DCA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E72900"/>
    <w:pPr>
      <w:spacing w:after="200"/>
      <w:jc w:val="center"/>
    </w:pPr>
    <w:rPr>
      <w:rFonts w:cstheme="minorBidi"/>
      <w:iCs/>
      <w:color w:val="000000" w:themeColor="text1"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0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DC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DCA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DCA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DCA"/>
    <w:pPr>
      <w:ind w:left="720"/>
      <w:contextualSpacing/>
      <w:jc w:val="left"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8F0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D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eliu04@student.ubc.ca</dc:creator>
  <cp:keywords/>
  <dc:description/>
  <cp:lastModifiedBy>eliu04@student.ubc.ca</cp:lastModifiedBy>
  <cp:revision>1</cp:revision>
  <dcterms:created xsi:type="dcterms:W3CDTF">2026-08-14T05:43:00Z</dcterms:created>
  <dcterms:modified xsi:type="dcterms:W3CDTF">2026-08-14T05:44:00Z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D28D8FC9-B567-4D5C-A8A3-B8F52BCBCA99</vt:lpwstr>
  </property>
</Properties>
</file>