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560"/>
        <w:gridCol w:w="1541"/>
        <w:gridCol w:w="1442"/>
        <w:gridCol w:w="1977"/>
      </w:tblGrid>
      <w:tr w:rsidR="006F05FF" w:rsidRPr="00273F35" w14:paraId="41F7EBB9" w14:textId="77777777" w:rsidTr="006C1A4A">
        <w:tc>
          <w:tcPr>
            <w:tcW w:w="2830" w:type="dxa"/>
            <w:tcBorders>
              <w:bottom w:val="single" w:sz="4" w:space="0" w:color="auto"/>
            </w:tcBorders>
          </w:tcPr>
          <w:p w14:paraId="70A7F6F4" w14:textId="77777777" w:rsidR="006F05FF" w:rsidRPr="00273F35" w:rsidRDefault="006F05FF" w:rsidP="006C1A4A">
            <w:pPr>
              <w:jc w:val="left"/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6B9E852" w14:textId="77777777" w:rsidR="006F05FF" w:rsidRPr="00273F35" w:rsidRDefault="006F05FF" w:rsidP="006C1A4A">
            <w:pPr>
              <w:jc w:val="left"/>
            </w:pPr>
            <w:r w:rsidRPr="00273F35">
              <w:t>Total</w:t>
            </w:r>
          </w:p>
          <w:p w14:paraId="55129164" w14:textId="77777777" w:rsidR="006F05FF" w:rsidRPr="00273F35" w:rsidRDefault="006F05FF" w:rsidP="006C1A4A">
            <w:pPr>
              <w:jc w:val="left"/>
            </w:pPr>
            <w:r w:rsidRPr="00273F35">
              <w:t>(n = 275)</w:t>
            </w:r>
          </w:p>
        </w:tc>
        <w:tc>
          <w:tcPr>
            <w:tcW w:w="1541" w:type="dxa"/>
            <w:tcBorders>
              <w:bottom w:val="single" w:sz="4" w:space="0" w:color="auto"/>
            </w:tcBorders>
          </w:tcPr>
          <w:p w14:paraId="4460900E" w14:textId="77777777" w:rsidR="006F05FF" w:rsidRPr="00D26213" w:rsidRDefault="006F05FF" w:rsidP="006C1A4A">
            <w:pPr>
              <w:jc w:val="left"/>
            </w:pPr>
            <w:r>
              <w:t>Intra-operative bony interference absent</w:t>
            </w:r>
          </w:p>
          <w:p w14:paraId="4783440C" w14:textId="77777777" w:rsidR="006F05FF" w:rsidRPr="00273F35" w:rsidRDefault="006F05FF" w:rsidP="006C1A4A">
            <w:pPr>
              <w:jc w:val="left"/>
            </w:pPr>
            <w:r w:rsidRPr="00273F35">
              <w:t>(n = 23</w:t>
            </w:r>
            <w:r>
              <w:t>4</w:t>
            </w:r>
            <w:r w:rsidRPr="00273F35">
              <w:t>)</w:t>
            </w:r>
          </w:p>
        </w:tc>
        <w:tc>
          <w:tcPr>
            <w:tcW w:w="1442" w:type="dxa"/>
            <w:tcBorders>
              <w:bottom w:val="single" w:sz="4" w:space="0" w:color="auto"/>
            </w:tcBorders>
          </w:tcPr>
          <w:p w14:paraId="11D66DD5" w14:textId="77777777" w:rsidR="006F05FF" w:rsidRPr="00D26213" w:rsidRDefault="006F05FF" w:rsidP="006C1A4A">
            <w:pPr>
              <w:jc w:val="left"/>
            </w:pPr>
            <w:r>
              <w:t>Intra-operative bony interference present</w:t>
            </w:r>
          </w:p>
          <w:p w14:paraId="6A404650" w14:textId="77777777" w:rsidR="006F05FF" w:rsidRPr="00273F35" w:rsidRDefault="006F05FF" w:rsidP="006C1A4A">
            <w:pPr>
              <w:jc w:val="left"/>
            </w:pPr>
            <w:r w:rsidRPr="00273F35">
              <w:t>(n = 4</w:t>
            </w:r>
            <w:r>
              <w:t>1</w:t>
            </w:r>
            <w:r w:rsidRPr="00273F35">
              <w:t>)</w:t>
            </w: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3ED66545" w14:textId="77777777" w:rsidR="006F05FF" w:rsidRPr="00273F35" w:rsidRDefault="006F05FF" w:rsidP="006C1A4A">
            <w:pPr>
              <w:jc w:val="left"/>
            </w:pPr>
            <w:r w:rsidRPr="00273F35">
              <w:t xml:space="preserve">Univariable OR (95% CI), </w:t>
            </w:r>
            <w:r w:rsidRPr="00273F35">
              <w:rPr>
                <w:i/>
                <w:iCs/>
              </w:rPr>
              <w:t>p-</w:t>
            </w:r>
            <w:r w:rsidRPr="00273F35">
              <w:t>value</w:t>
            </w:r>
          </w:p>
        </w:tc>
      </w:tr>
      <w:tr w:rsidR="006F05FF" w:rsidRPr="00273F35" w14:paraId="3DBAEC23" w14:textId="77777777" w:rsidTr="006C1A4A">
        <w:tc>
          <w:tcPr>
            <w:tcW w:w="2830" w:type="dxa"/>
            <w:tcBorders>
              <w:bottom w:val="nil"/>
            </w:tcBorders>
          </w:tcPr>
          <w:p w14:paraId="5F1AE203" w14:textId="77777777" w:rsidR="006F05FF" w:rsidRPr="00273F35" w:rsidRDefault="006F05FF" w:rsidP="006C1A4A">
            <w:pPr>
              <w:jc w:val="left"/>
            </w:pPr>
            <w:r w:rsidRPr="00273F35">
              <w:t>Stone-free status</w:t>
            </w:r>
          </w:p>
        </w:tc>
        <w:tc>
          <w:tcPr>
            <w:tcW w:w="1560" w:type="dxa"/>
            <w:tcBorders>
              <w:bottom w:val="nil"/>
            </w:tcBorders>
          </w:tcPr>
          <w:p w14:paraId="255D63B5" w14:textId="77777777" w:rsidR="006F05FF" w:rsidRPr="00273F35" w:rsidRDefault="006F05FF" w:rsidP="006C1A4A">
            <w:pPr>
              <w:jc w:val="left"/>
              <w:rPr>
                <w:shd w:val="clear" w:color="auto" w:fill="FFFFFF"/>
              </w:rPr>
            </w:pPr>
          </w:p>
        </w:tc>
        <w:tc>
          <w:tcPr>
            <w:tcW w:w="1541" w:type="dxa"/>
            <w:tcBorders>
              <w:bottom w:val="nil"/>
            </w:tcBorders>
          </w:tcPr>
          <w:p w14:paraId="0AC6EFB3" w14:textId="77777777" w:rsidR="006F05FF" w:rsidRPr="00273F35" w:rsidRDefault="006F05FF" w:rsidP="006C1A4A">
            <w:pPr>
              <w:jc w:val="left"/>
            </w:pPr>
          </w:p>
        </w:tc>
        <w:tc>
          <w:tcPr>
            <w:tcW w:w="1442" w:type="dxa"/>
            <w:tcBorders>
              <w:bottom w:val="nil"/>
            </w:tcBorders>
          </w:tcPr>
          <w:p w14:paraId="0CE64A72" w14:textId="77777777" w:rsidR="006F05FF" w:rsidRPr="00273F35" w:rsidRDefault="006F05FF" w:rsidP="006C1A4A">
            <w:pPr>
              <w:jc w:val="left"/>
            </w:pPr>
          </w:p>
        </w:tc>
        <w:tc>
          <w:tcPr>
            <w:tcW w:w="1977" w:type="dxa"/>
            <w:tcBorders>
              <w:bottom w:val="nil"/>
            </w:tcBorders>
          </w:tcPr>
          <w:p w14:paraId="79C2B587" w14:textId="77777777" w:rsidR="006F05FF" w:rsidRPr="00273F35" w:rsidRDefault="006F05FF" w:rsidP="006C1A4A">
            <w:pPr>
              <w:jc w:val="left"/>
            </w:pPr>
          </w:p>
        </w:tc>
      </w:tr>
      <w:tr w:rsidR="006F05FF" w:rsidRPr="00273F35" w14:paraId="02567932" w14:textId="77777777" w:rsidTr="006C1A4A">
        <w:tc>
          <w:tcPr>
            <w:tcW w:w="2830" w:type="dxa"/>
            <w:tcBorders>
              <w:top w:val="nil"/>
              <w:bottom w:val="nil"/>
            </w:tcBorders>
          </w:tcPr>
          <w:p w14:paraId="4701CA5D" w14:textId="77777777" w:rsidR="006F05FF" w:rsidRPr="00273F35" w:rsidRDefault="006F05FF" w:rsidP="006C1A4A">
            <w:pPr>
              <w:jc w:val="left"/>
            </w:pPr>
            <w:r w:rsidRPr="00273F35">
              <w:t xml:space="preserve">     Grade A, n (%)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2ABD2ED9" w14:textId="77777777" w:rsidR="006F05FF" w:rsidRPr="00273F35" w:rsidRDefault="006F05FF" w:rsidP="006C1A4A">
            <w:pPr>
              <w:jc w:val="left"/>
              <w:rPr>
                <w:shd w:val="clear" w:color="auto" w:fill="FFFFFF"/>
              </w:rPr>
            </w:pPr>
            <w:r w:rsidRPr="00E25146">
              <w:rPr>
                <w:color w:val="000000"/>
              </w:rPr>
              <w:t>119 (43.3%)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14:paraId="36BB053D" w14:textId="77777777" w:rsidR="006F05FF" w:rsidRPr="00273F35" w:rsidRDefault="006F05FF" w:rsidP="006C1A4A">
            <w:pPr>
              <w:jc w:val="left"/>
              <w:rPr>
                <w:shd w:val="clear" w:color="auto" w:fill="FFFFFF"/>
              </w:rPr>
            </w:pPr>
            <w:r w:rsidRPr="00E25146">
              <w:rPr>
                <w:color w:val="000000"/>
              </w:rPr>
              <w:t>110 (47.0%)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3FC4B6CC" w14:textId="77777777" w:rsidR="006F05FF" w:rsidRPr="00273F35" w:rsidRDefault="006F05FF" w:rsidP="006C1A4A">
            <w:pPr>
              <w:jc w:val="left"/>
              <w:rPr>
                <w:shd w:val="clear" w:color="auto" w:fill="FFFFFF"/>
              </w:rPr>
            </w:pPr>
            <w:r w:rsidRPr="00E25146">
              <w:rPr>
                <w:color w:val="000000"/>
              </w:rPr>
              <w:t>9 (22.0%)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78A58E71" w14:textId="77777777" w:rsidR="006F05FF" w:rsidRPr="00273F35" w:rsidRDefault="006F05FF" w:rsidP="006C1A4A">
            <w:pPr>
              <w:jc w:val="left"/>
              <w:rPr>
                <w:b/>
                <w:bCs/>
                <w:shd w:val="clear" w:color="auto" w:fill="FFFFFF"/>
              </w:rPr>
            </w:pPr>
            <w:r w:rsidRPr="00273F35">
              <w:rPr>
                <w:b/>
                <w:bCs/>
                <w:shd w:val="clear" w:color="auto" w:fill="FFFFFF"/>
              </w:rPr>
              <w:t xml:space="preserve">0.32 (0.14, 0.69), </w:t>
            </w:r>
            <w:r w:rsidRPr="00273F35">
              <w:rPr>
                <w:b/>
                <w:bCs/>
                <w:i/>
                <w:iCs/>
                <w:shd w:val="clear" w:color="auto" w:fill="FFFFFF"/>
              </w:rPr>
              <w:t xml:space="preserve">p = </w:t>
            </w:r>
            <w:r w:rsidRPr="00273F35">
              <w:rPr>
                <w:b/>
                <w:bCs/>
                <w:shd w:val="clear" w:color="auto" w:fill="FFFFFF"/>
              </w:rPr>
              <w:t>0.004</w:t>
            </w:r>
          </w:p>
        </w:tc>
      </w:tr>
      <w:tr w:rsidR="006F05FF" w:rsidRPr="00273F35" w14:paraId="45C730FA" w14:textId="77777777" w:rsidTr="006C1A4A">
        <w:tc>
          <w:tcPr>
            <w:tcW w:w="2830" w:type="dxa"/>
            <w:tcBorders>
              <w:top w:val="nil"/>
              <w:bottom w:val="nil"/>
            </w:tcBorders>
          </w:tcPr>
          <w:p w14:paraId="4A74151B" w14:textId="77777777" w:rsidR="006F05FF" w:rsidRPr="00273F35" w:rsidRDefault="006F05FF" w:rsidP="006C1A4A">
            <w:pPr>
              <w:jc w:val="left"/>
            </w:pPr>
            <w:r w:rsidRPr="00273F35">
              <w:t xml:space="preserve">     Grade B, n (%)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25A9183" w14:textId="77777777" w:rsidR="006F05FF" w:rsidRPr="00273F35" w:rsidRDefault="006F05FF" w:rsidP="006C1A4A">
            <w:pPr>
              <w:jc w:val="left"/>
              <w:rPr>
                <w:shd w:val="clear" w:color="auto" w:fill="FFFFFF"/>
              </w:rPr>
            </w:pPr>
            <w:r w:rsidRPr="00E25146">
              <w:rPr>
                <w:color w:val="000000"/>
              </w:rPr>
              <w:t>133 (48.4%)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14:paraId="478D443A" w14:textId="77777777" w:rsidR="006F05FF" w:rsidRPr="00273F35" w:rsidRDefault="006F05FF" w:rsidP="006C1A4A">
            <w:pPr>
              <w:jc w:val="left"/>
              <w:rPr>
                <w:shd w:val="clear" w:color="auto" w:fill="FFFFFF"/>
              </w:rPr>
            </w:pPr>
            <w:r w:rsidRPr="00E25146">
              <w:rPr>
                <w:color w:val="000000"/>
              </w:rPr>
              <w:t>124 (53.0%)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117F45A8" w14:textId="77777777" w:rsidR="006F05FF" w:rsidRPr="00273F35" w:rsidRDefault="006F05FF" w:rsidP="006C1A4A">
            <w:pPr>
              <w:jc w:val="left"/>
              <w:rPr>
                <w:shd w:val="clear" w:color="auto" w:fill="FFFFFF"/>
              </w:rPr>
            </w:pPr>
            <w:r w:rsidRPr="00E25146">
              <w:rPr>
                <w:color w:val="000000"/>
              </w:rPr>
              <w:t>9 (22.0%)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5A9FF6AD" w14:textId="77777777" w:rsidR="006F05FF" w:rsidRPr="00273F35" w:rsidRDefault="006F05FF" w:rsidP="006C1A4A">
            <w:pPr>
              <w:jc w:val="left"/>
              <w:rPr>
                <w:b/>
                <w:bCs/>
                <w:shd w:val="clear" w:color="auto" w:fill="FFFFFF"/>
              </w:rPr>
            </w:pPr>
            <w:r w:rsidRPr="00273F35">
              <w:rPr>
                <w:b/>
                <w:bCs/>
                <w:shd w:val="clear" w:color="auto" w:fill="FFFFFF"/>
              </w:rPr>
              <w:t xml:space="preserve">0.25 (0.11, 0.55), </w:t>
            </w:r>
            <w:r w:rsidRPr="00273F35">
              <w:rPr>
                <w:b/>
                <w:bCs/>
                <w:i/>
                <w:iCs/>
                <w:shd w:val="clear" w:color="auto" w:fill="FFFFFF"/>
              </w:rPr>
              <w:t xml:space="preserve">p </w:t>
            </w:r>
            <w:r w:rsidRPr="00273F35">
              <w:rPr>
                <w:b/>
                <w:bCs/>
                <w:shd w:val="clear" w:color="auto" w:fill="FFFFFF"/>
              </w:rPr>
              <w:t>=</w:t>
            </w:r>
            <w:r w:rsidRPr="00273F35">
              <w:rPr>
                <w:b/>
                <w:bCs/>
                <w:i/>
                <w:iCs/>
                <w:shd w:val="clear" w:color="auto" w:fill="FFFFFF"/>
              </w:rPr>
              <w:t xml:space="preserve"> </w:t>
            </w:r>
            <w:r w:rsidRPr="00273F35">
              <w:rPr>
                <w:b/>
                <w:bCs/>
                <w:shd w:val="clear" w:color="auto" w:fill="FFFFFF"/>
              </w:rPr>
              <w:t>0.001</w:t>
            </w:r>
          </w:p>
        </w:tc>
      </w:tr>
      <w:tr w:rsidR="006F05FF" w:rsidRPr="00273F35" w14:paraId="72CFB6C3" w14:textId="77777777" w:rsidTr="006C1A4A">
        <w:tc>
          <w:tcPr>
            <w:tcW w:w="2830" w:type="dxa"/>
            <w:tcBorders>
              <w:top w:val="nil"/>
              <w:bottom w:val="single" w:sz="4" w:space="0" w:color="auto"/>
            </w:tcBorders>
          </w:tcPr>
          <w:p w14:paraId="05AEB067" w14:textId="77777777" w:rsidR="006F05FF" w:rsidRPr="00273F35" w:rsidRDefault="006F05FF" w:rsidP="006C1A4A">
            <w:pPr>
              <w:jc w:val="left"/>
            </w:pPr>
            <w:r w:rsidRPr="00273F35">
              <w:t xml:space="preserve">     Grade C, n (%)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19B22122" w14:textId="77777777" w:rsidR="006F05FF" w:rsidRPr="00273F35" w:rsidRDefault="006F05FF" w:rsidP="006C1A4A">
            <w:pPr>
              <w:jc w:val="left"/>
              <w:rPr>
                <w:shd w:val="clear" w:color="auto" w:fill="FFFFFF"/>
              </w:rPr>
            </w:pPr>
            <w:r w:rsidRPr="00E25146">
              <w:rPr>
                <w:color w:val="000000"/>
              </w:rPr>
              <w:t>151 (54.9%)</w:t>
            </w:r>
          </w:p>
        </w:tc>
        <w:tc>
          <w:tcPr>
            <w:tcW w:w="1541" w:type="dxa"/>
            <w:tcBorders>
              <w:top w:val="nil"/>
              <w:bottom w:val="single" w:sz="4" w:space="0" w:color="auto"/>
            </w:tcBorders>
          </w:tcPr>
          <w:p w14:paraId="61ADD44A" w14:textId="77777777" w:rsidR="006F05FF" w:rsidRPr="00273F35" w:rsidRDefault="006F05FF" w:rsidP="006C1A4A">
            <w:pPr>
              <w:jc w:val="left"/>
              <w:rPr>
                <w:shd w:val="clear" w:color="auto" w:fill="FFFFFF"/>
              </w:rPr>
            </w:pPr>
            <w:r w:rsidRPr="00E25146">
              <w:rPr>
                <w:color w:val="000000"/>
              </w:rPr>
              <w:t>140 (59.8%)</w:t>
            </w:r>
          </w:p>
        </w:tc>
        <w:tc>
          <w:tcPr>
            <w:tcW w:w="1442" w:type="dxa"/>
            <w:tcBorders>
              <w:top w:val="nil"/>
              <w:bottom w:val="single" w:sz="4" w:space="0" w:color="auto"/>
            </w:tcBorders>
          </w:tcPr>
          <w:p w14:paraId="64B60AE6" w14:textId="77777777" w:rsidR="006F05FF" w:rsidRPr="00273F35" w:rsidRDefault="006F05FF" w:rsidP="006C1A4A">
            <w:pPr>
              <w:jc w:val="left"/>
              <w:rPr>
                <w:shd w:val="clear" w:color="auto" w:fill="FFFFFF"/>
              </w:rPr>
            </w:pPr>
            <w:r w:rsidRPr="00E25146">
              <w:rPr>
                <w:color w:val="000000"/>
              </w:rPr>
              <w:t>11 (26.8%)</w:t>
            </w:r>
          </w:p>
        </w:tc>
        <w:tc>
          <w:tcPr>
            <w:tcW w:w="1977" w:type="dxa"/>
            <w:tcBorders>
              <w:top w:val="nil"/>
              <w:bottom w:val="single" w:sz="4" w:space="0" w:color="auto"/>
            </w:tcBorders>
          </w:tcPr>
          <w:p w14:paraId="36CD0899" w14:textId="77777777" w:rsidR="006F05FF" w:rsidRPr="00273F35" w:rsidRDefault="006F05FF" w:rsidP="006C1A4A">
            <w:pPr>
              <w:jc w:val="left"/>
              <w:rPr>
                <w:b/>
                <w:bCs/>
                <w:shd w:val="clear" w:color="auto" w:fill="FFFFFF"/>
              </w:rPr>
            </w:pPr>
            <w:r w:rsidRPr="00273F35">
              <w:rPr>
                <w:b/>
                <w:bCs/>
                <w:shd w:val="clear" w:color="auto" w:fill="FFFFFF"/>
              </w:rPr>
              <w:t xml:space="preserve">0.25 (0.12, 0.52), </w:t>
            </w:r>
            <w:r w:rsidRPr="00273F35">
              <w:rPr>
                <w:b/>
                <w:bCs/>
                <w:i/>
                <w:iCs/>
                <w:shd w:val="clear" w:color="auto" w:fill="FFFFFF"/>
              </w:rPr>
              <w:t xml:space="preserve">p &lt; </w:t>
            </w:r>
            <w:r w:rsidRPr="00273F35">
              <w:rPr>
                <w:b/>
                <w:bCs/>
                <w:shd w:val="clear" w:color="auto" w:fill="FFFFFF"/>
              </w:rPr>
              <w:t>0.001</w:t>
            </w:r>
          </w:p>
        </w:tc>
      </w:tr>
      <w:tr w:rsidR="006F05FF" w:rsidRPr="00273F35" w14:paraId="71B078ED" w14:textId="77777777" w:rsidTr="006C1A4A">
        <w:tc>
          <w:tcPr>
            <w:tcW w:w="2830" w:type="dxa"/>
            <w:tcBorders>
              <w:bottom w:val="nil"/>
            </w:tcBorders>
          </w:tcPr>
          <w:p w14:paraId="25A3473C" w14:textId="77777777" w:rsidR="006F05FF" w:rsidRPr="00273F35" w:rsidRDefault="006F05FF" w:rsidP="006C1A4A">
            <w:pPr>
              <w:jc w:val="left"/>
            </w:pPr>
            <w:r>
              <w:t>Re-treatment</w:t>
            </w:r>
          </w:p>
        </w:tc>
        <w:tc>
          <w:tcPr>
            <w:tcW w:w="1560" w:type="dxa"/>
            <w:tcBorders>
              <w:bottom w:val="nil"/>
            </w:tcBorders>
          </w:tcPr>
          <w:p w14:paraId="03F08DF6" w14:textId="77777777" w:rsidR="006F05FF" w:rsidRPr="00273F35" w:rsidRDefault="006F05FF" w:rsidP="006C1A4A">
            <w:pPr>
              <w:jc w:val="left"/>
            </w:pPr>
          </w:p>
        </w:tc>
        <w:tc>
          <w:tcPr>
            <w:tcW w:w="1541" w:type="dxa"/>
            <w:tcBorders>
              <w:bottom w:val="nil"/>
            </w:tcBorders>
          </w:tcPr>
          <w:p w14:paraId="3E82BC95" w14:textId="77777777" w:rsidR="006F05FF" w:rsidRPr="00273F35" w:rsidRDefault="006F05FF" w:rsidP="006C1A4A">
            <w:pPr>
              <w:jc w:val="left"/>
            </w:pPr>
          </w:p>
        </w:tc>
        <w:tc>
          <w:tcPr>
            <w:tcW w:w="1442" w:type="dxa"/>
            <w:tcBorders>
              <w:bottom w:val="nil"/>
            </w:tcBorders>
          </w:tcPr>
          <w:p w14:paraId="38896C08" w14:textId="77777777" w:rsidR="006F05FF" w:rsidRPr="00273F35" w:rsidRDefault="006F05FF" w:rsidP="006C1A4A">
            <w:pPr>
              <w:jc w:val="left"/>
            </w:pPr>
          </w:p>
        </w:tc>
        <w:tc>
          <w:tcPr>
            <w:tcW w:w="1977" w:type="dxa"/>
            <w:tcBorders>
              <w:bottom w:val="nil"/>
            </w:tcBorders>
          </w:tcPr>
          <w:p w14:paraId="0B0248D3" w14:textId="77777777" w:rsidR="006F05FF" w:rsidRPr="00273F35" w:rsidRDefault="006F05FF" w:rsidP="006C1A4A">
            <w:pPr>
              <w:jc w:val="left"/>
            </w:pPr>
          </w:p>
        </w:tc>
      </w:tr>
      <w:tr w:rsidR="006F05FF" w:rsidRPr="00273F35" w14:paraId="39E8DC1B" w14:textId="77777777" w:rsidTr="006C1A4A">
        <w:tc>
          <w:tcPr>
            <w:tcW w:w="2830" w:type="dxa"/>
            <w:tcBorders>
              <w:top w:val="nil"/>
              <w:bottom w:val="nil"/>
            </w:tcBorders>
          </w:tcPr>
          <w:p w14:paraId="1A1C17BB" w14:textId="77777777" w:rsidR="006F05FF" w:rsidRPr="00273F35" w:rsidRDefault="006F05FF" w:rsidP="006C1A4A">
            <w:pPr>
              <w:jc w:val="left"/>
            </w:pPr>
            <w:r w:rsidRPr="00273F35">
              <w:t xml:space="preserve">     Total, n (%)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42C72F89" w14:textId="77777777" w:rsidR="006F05FF" w:rsidRPr="00273F35" w:rsidRDefault="006F05FF" w:rsidP="006C1A4A">
            <w:pPr>
              <w:jc w:val="left"/>
            </w:pPr>
            <w:r w:rsidRPr="00E25146">
              <w:rPr>
                <w:color w:val="000000"/>
              </w:rPr>
              <w:t>96 (34.9%)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14:paraId="6E7762FF" w14:textId="77777777" w:rsidR="006F05FF" w:rsidRPr="00273F35" w:rsidRDefault="006F05FF" w:rsidP="006C1A4A">
            <w:pPr>
              <w:jc w:val="left"/>
            </w:pPr>
            <w:r w:rsidRPr="00E25146">
              <w:rPr>
                <w:color w:val="000000"/>
              </w:rPr>
              <w:t>74 (31.6%)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751DD4BB" w14:textId="77777777" w:rsidR="006F05FF" w:rsidRPr="00273F35" w:rsidRDefault="006F05FF" w:rsidP="006C1A4A">
            <w:pPr>
              <w:jc w:val="left"/>
            </w:pPr>
            <w:r w:rsidRPr="00E25146">
              <w:rPr>
                <w:color w:val="000000"/>
              </w:rPr>
              <w:t>22 (53.7%)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14771321" w14:textId="77777777" w:rsidR="006F05FF" w:rsidRPr="00273F35" w:rsidRDefault="006F05FF" w:rsidP="006C1A4A">
            <w:pPr>
              <w:jc w:val="left"/>
              <w:rPr>
                <w:b/>
                <w:bCs/>
              </w:rPr>
            </w:pPr>
            <w:r w:rsidRPr="00273F35">
              <w:rPr>
                <w:b/>
                <w:bCs/>
              </w:rPr>
              <w:t xml:space="preserve">2.50 (1.28, 4.91), </w:t>
            </w:r>
          </w:p>
          <w:p w14:paraId="3725A2F2" w14:textId="77777777" w:rsidR="006F05FF" w:rsidRPr="00273F35" w:rsidRDefault="006F05FF" w:rsidP="006C1A4A">
            <w:pPr>
              <w:jc w:val="left"/>
              <w:rPr>
                <w:b/>
                <w:bCs/>
              </w:rPr>
            </w:pPr>
            <w:r w:rsidRPr="00273F35">
              <w:rPr>
                <w:b/>
                <w:bCs/>
                <w:i/>
                <w:iCs/>
                <w:color w:val="000000"/>
              </w:rPr>
              <w:t xml:space="preserve">p = </w:t>
            </w:r>
            <w:r w:rsidRPr="00273F35">
              <w:rPr>
                <w:b/>
                <w:bCs/>
              </w:rPr>
              <w:t>0.008</w:t>
            </w:r>
          </w:p>
        </w:tc>
      </w:tr>
      <w:tr w:rsidR="006F05FF" w:rsidRPr="00273F35" w14:paraId="07FB88B6" w14:textId="77777777" w:rsidTr="006C1A4A">
        <w:tc>
          <w:tcPr>
            <w:tcW w:w="2830" w:type="dxa"/>
            <w:tcBorders>
              <w:top w:val="nil"/>
              <w:bottom w:val="nil"/>
            </w:tcBorders>
          </w:tcPr>
          <w:p w14:paraId="3550C882" w14:textId="77777777" w:rsidR="006F05FF" w:rsidRPr="00273F35" w:rsidRDefault="006F05FF" w:rsidP="006C1A4A">
            <w:pPr>
              <w:jc w:val="left"/>
            </w:pPr>
            <w:r w:rsidRPr="00273F35">
              <w:t xml:space="preserve">     </w:t>
            </w:r>
            <w:r>
              <w:t>SWL</w:t>
            </w:r>
            <w:r w:rsidRPr="00273F35">
              <w:t>, n (%)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7728EEC0" w14:textId="77777777" w:rsidR="006F05FF" w:rsidRPr="00273F35" w:rsidRDefault="006F05FF" w:rsidP="006C1A4A">
            <w:pPr>
              <w:jc w:val="left"/>
            </w:pPr>
            <w:r w:rsidRPr="00E25146">
              <w:rPr>
                <w:color w:val="000000"/>
              </w:rPr>
              <w:t>41 (14.9%)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14:paraId="785C3F8C" w14:textId="77777777" w:rsidR="006F05FF" w:rsidRPr="00273F35" w:rsidRDefault="006F05FF" w:rsidP="006C1A4A">
            <w:pPr>
              <w:jc w:val="left"/>
            </w:pPr>
            <w:r w:rsidRPr="00E25146">
              <w:rPr>
                <w:color w:val="000000"/>
              </w:rPr>
              <w:t>31 (13.2%)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05FECB2F" w14:textId="77777777" w:rsidR="006F05FF" w:rsidRPr="00273F35" w:rsidRDefault="006F05FF" w:rsidP="006C1A4A">
            <w:pPr>
              <w:jc w:val="left"/>
            </w:pPr>
            <w:r w:rsidRPr="00E25146">
              <w:rPr>
                <w:color w:val="000000"/>
              </w:rPr>
              <w:t>10 (24.4%)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1AC57E27" w14:textId="77777777" w:rsidR="006F05FF" w:rsidRPr="00E25146" w:rsidRDefault="006F05FF" w:rsidP="006C1A4A">
            <w:pPr>
              <w:jc w:val="left"/>
              <w:rPr>
                <w:shd w:val="clear" w:color="auto" w:fill="FFFFFF"/>
              </w:rPr>
            </w:pPr>
            <w:r w:rsidRPr="00E25146">
              <w:rPr>
                <w:shd w:val="clear" w:color="auto" w:fill="FFFFFF"/>
              </w:rPr>
              <w:t xml:space="preserve">2.11 (0.94, 4.73), </w:t>
            </w:r>
          </w:p>
          <w:p w14:paraId="25855ADD" w14:textId="77777777" w:rsidR="006F05FF" w:rsidRPr="00273F35" w:rsidRDefault="006F05FF" w:rsidP="006C1A4A">
            <w:pPr>
              <w:jc w:val="left"/>
              <w:rPr>
                <w:b/>
                <w:bCs/>
              </w:rPr>
            </w:pPr>
            <w:r w:rsidRPr="00E25146">
              <w:rPr>
                <w:i/>
                <w:iCs/>
                <w:color w:val="000000"/>
                <w:shd w:val="clear" w:color="auto" w:fill="FFFFFF"/>
              </w:rPr>
              <w:t xml:space="preserve">p = </w:t>
            </w:r>
            <w:r w:rsidRPr="00E25146">
              <w:t>0.07</w:t>
            </w:r>
          </w:p>
        </w:tc>
      </w:tr>
      <w:tr w:rsidR="006F05FF" w:rsidRPr="00273F35" w14:paraId="15C5BE54" w14:textId="77777777" w:rsidTr="006C1A4A">
        <w:tc>
          <w:tcPr>
            <w:tcW w:w="2830" w:type="dxa"/>
            <w:tcBorders>
              <w:top w:val="nil"/>
              <w:bottom w:val="single" w:sz="4" w:space="0" w:color="auto"/>
            </w:tcBorders>
          </w:tcPr>
          <w:p w14:paraId="57B858FA" w14:textId="77777777" w:rsidR="006F05FF" w:rsidRPr="00273F35" w:rsidRDefault="006F05FF" w:rsidP="006C1A4A">
            <w:pPr>
              <w:jc w:val="left"/>
            </w:pPr>
            <w:r w:rsidRPr="00273F35">
              <w:t xml:space="preserve">     URS, n (%)</w:t>
            </w:r>
          </w:p>
        </w:tc>
        <w:tc>
          <w:tcPr>
            <w:tcW w:w="1560" w:type="dxa"/>
            <w:tcBorders>
              <w:top w:val="nil"/>
              <w:bottom w:val="single" w:sz="4" w:space="0" w:color="auto"/>
            </w:tcBorders>
          </w:tcPr>
          <w:p w14:paraId="563A44C3" w14:textId="77777777" w:rsidR="006F05FF" w:rsidRPr="00273F35" w:rsidRDefault="006F05FF" w:rsidP="006C1A4A">
            <w:pPr>
              <w:jc w:val="left"/>
            </w:pPr>
            <w:r w:rsidRPr="00E25146">
              <w:rPr>
                <w:color w:val="000000"/>
              </w:rPr>
              <w:t>55 (20.0%)</w:t>
            </w:r>
          </w:p>
        </w:tc>
        <w:tc>
          <w:tcPr>
            <w:tcW w:w="1541" w:type="dxa"/>
            <w:tcBorders>
              <w:top w:val="nil"/>
              <w:bottom w:val="single" w:sz="4" w:space="0" w:color="auto"/>
            </w:tcBorders>
          </w:tcPr>
          <w:p w14:paraId="146CD3CB" w14:textId="77777777" w:rsidR="006F05FF" w:rsidRPr="00273F35" w:rsidRDefault="006F05FF" w:rsidP="006C1A4A">
            <w:pPr>
              <w:jc w:val="left"/>
            </w:pPr>
            <w:r w:rsidRPr="00E25146">
              <w:rPr>
                <w:color w:val="000000"/>
              </w:rPr>
              <w:t>43 (18.4%)</w:t>
            </w:r>
          </w:p>
        </w:tc>
        <w:tc>
          <w:tcPr>
            <w:tcW w:w="1442" w:type="dxa"/>
            <w:tcBorders>
              <w:top w:val="nil"/>
              <w:bottom w:val="single" w:sz="4" w:space="0" w:color="auto"/>
            </w:tcBorders>
          </w:tcPr>
          <w:p w14:paraId="2E05DC41" w14:textId="77777777" w:rsidR="006F05FF" w:rsidRPr="00273F35" w:rsidRDefault="006F05FF" w:rsidP="006C1A4A">
            <w:pPr>
              <w:jc w:val="left"/>
            </w:pPr>
            <w:r w:rsidRPr="00E25146">
              <w:rPr>
                <w:color w:val="000000"/>
              </w:rPr>
              <w:t>12 (29.3%)</w:t>
            </w:r>
          </w:p>
        </w:tc>
        <w:tc>
          <w:tcPr>
            <w:tcW w:w="1977" w:type="dxa"/>
            <w:tcBorders>
              <w:top w:val="nil"/>
              <w:bottom w:val="single" w:sz="4" w:space="0" w:color="auto"/>
            </w:tcBorders>
          </w:tcPr>
          <w:p w14:paraId="31DF645C" w14:textId="77777777" w:rsidR="006F05FF" w:rsidRPr="00273F35" w:rsidRDefault="006F05FF" w:rsidP="006C1A4A">
            <w:pPr>
              <w:jc w:val="left"/>
            </w:pPr>
            <w:r w:rsidRPr="00273F35">
              <w:t xml:space="preserve">1.84 (0.87, 3.89), </w:t>
            </w:r>
          </w:p>
          <w:p w14:paraId="6219E07B" w14:textId="77777777" w:rsidR="006F05FF" w:rsidRPr="00273F35" w:rsidRDefault="006F05FF" w:rsidP="006C1A4A">
            <w:pPr>
              <w:jc w:val="left"/>
            </w:pPr>
            <w:r w:rsidRPr="00273F35">
              <w:rPr>
                <w:i/>
                <w:iCs/>
                <w:color w:val="000000"/>
              </w:rPr>
              <w:t xml:space="preserve">p = </w:t>
            </w:r>
            <w:r w:rsidRPr="00273F35">
              <w:t>0.11</w:t>
            </w:r>
          </w:p>
        </w:tc>
      </w:tr>
      <w:tr w:rsidR="006F05FF" w:rsidRPr="00273F35" w14:paraId="2341CA48" w14:textId="77777777" w:rsidTr="006C1A4A">
        <w:tc>
          <w:tcPr>
            <w:tcW w:w="2830" w:type="dxa"/>
            <w:tcBorders>
              <w:bottom w:val="nil"/>
            </w:tcBorders>
          </w:tcPr>
          <w:p w14:paraId="5E2368B7" w14:textId="77777777" w:rsidR="006F05FF" w:rsidRPr="00273F35" w:rsidRDefault="006F05FF" w:rsidP="006C1A4A">
            <w:pPr>
              <w:jc w:val="left"/>
            </w:pPr>
            <w:r w:rsidRPr="00273F35">
              <w:t>Complications</w:t>
            </w:r>
          </w:p>
        </w:tc>
        <w:tc>
          <w:tcPr>
            <w:tcW w:w="1560" w:type="dxa"/>
            <w:tcBorders>
              <w:bottom w:val="nil"/>
            </w:tcBorders>
          </w:tcPr>
          <w:p w14:paraId="0F752A45" w14:textId="77777777" w:rsidR="006F05FF" w:rsidRPr="00273F35" w:rsidRDefault="006F05FF" w:rsidP="006C1A4A">
            <w:pPr>
              <w:jc w:val="left"/>
            </w:pPr>
          </w:p>
        </w:tc>
        <w:tc>
          <w:tcPr>
            <w:tcW w:w="1541" w:type="dxa"/>
            <w:tcBorders>
              <w:bottom w:val="nil"/>
            </w:tcBorders>
          </w:tcPr>
          <w:p w14:paraId="1CE3613A" w14:textId="77777777" w:rsidR="006F05FF" w:rsidRPr="00273F35" w:rsidRDefault="006F05FF" w:rsidP="006C1A4A">
            <w:pPr>
              <w:jc w:val="left"/>
            </w:pPr>
          </w:p>
        </w:tc>
        <w:tc>
          <w:tcPr>
            <w:tcW w:w="1442" w:type="dxa"/>
            <w:tcBorders>
              <w:bottom w:val="nil"/>
            </w:tcBorders>
          </w:tcPr>
          <w:p w14:paraId="5A159E79" w14:textId="77777777" w:rsidR="006F05FF" w:rsidRPr="00273F35" w:rsidRDefault="006F05FF" w:rsidP="006C1A4A">
            <w:pPr>
              <w:jc w:val="left"/>
            </w:pPr>
          </w:p>
        </w:tc>
        <w:tc>
          <w:tcPr>
            <w:tcW w:w="1977" w:type="dxa"/>
            <w:tcBorders>
              <w:bottom w:val="nil"/>
            </w:tcBorders>
          </w:tcPr>
          <w:p w14:paraId="0A6D6ED6" w14:textId="77777777" w:rsidR="006F05FF" w:rsidRPr="00273F35" w:rsidRDefault="006F05FF" w:rsidP="006C1A4A">
            <w:pPr>
              <w:jc w:val="left"/>
            </w:pPr>
          </w:p>
        </w:tc>
      </w:tr>
      <w:tr w:rsidR="006F05FF" w:rsidRPr="00273F35" w14:paraId="0A69968C" w14:textId="77777777" w:rsidTr="006C1A4A">
        <w:tc>
          <w:tcPr>
            <w:tcW w:w="2830" w:type="dxa"/>
            <w:tcBorders>
              <w:top w:val="nil"/>
              <w:bottom w:val="nil"/>
            </w:tcBorders>
          </w:tcPr>
          <w:p w14:paraId="2DF9EB06" w14:textId="77777777" w:rsidR="006F05FF" w:rsidRPr="00273F35" w:rsidRDefault="006F05FF" w:rsidP="006C1A4A">
            <w:pPr>
              <w:jc w:val="left"/>
            </w:pPr>
            <w:r w:rsidRPr="00273F35">
              <w:t xml:space="preserve">     Total, n (%)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67BA07DD" w14:textId="77777777" w:rsidR="006F05FF" w:rsidRPr="00273F35" w:rsidRDefault="006F05FF" w:rsidP="006C1A4A">
            <w:pPr>
              <w:jc w:val="left"/>
              <w:rPr>
                <w:shd w:val="clear" w:color="auto" w:fill="FFFFFF"/>
              </w:rPr>
            </w:pPr>
            <w:r w:rsidRPr="00E25146">
              <w:rPr>
                <w:color w:val="000000"/>
              </w:rPr>
              <w:t>11 (4.0%)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14:paraId="66CC9C73" w14:textId="77777777" w:rsidR="006F05FF" w:rsidRPr="00273F35" w:rsidRDefault="006F05FF" w:rsidP="006C1A4A">
            <w:pPr>
              <w:jc w:val="left"/>
            </w:pPr>
            <w:r w:rsidRPr="00E25146">
              <w:rPr>
                <w:color w:val="000000"/>
              </w:rPr>
              <w:t>10 (4.3%)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529AC895" w14:textId="77777777" w:rsidR="006F05FF" w:rsidRPr="00273F35" w:rsidRDefault="006F05FF" w:rsidP="006C1A4A">
            <w:pPr>
              <w:jc w:val="left"/>
            </w:pPr>
            <w:r w:rsidRPr="00E25146">
              <w:rPr>
                <w:color w:val="000000"/>
              </w:rPr>
              <w:t>1 (2.4%)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170DF00C" w14:textId="77777777" w:rsidR="006F05FF" w:rsidRPr="00273F35" w:rsidRDefault="006F05FF" w:rsidP="006C1A4A">
            <w:pPr>
              <w:jc w:val="left"/>
              <w:rPr>
                <w:shd w:val="clear" w:color="auto" w:fill="FFFFFF"/>
              </w:rPr>
            </w:pPr>
            <w:r w:rsidRPr="00273F35">
              <w:rPr>
                <w:shd w:val="clear" w:color="auto" w:fill="FFFFFF"/>
              </w:rPr>
              <w:t xml:space="preserve">0.56 (0.07, 4.50), </w:t>
            </w:r>
          </w:p>
          <w:p w14:paraId="0CBEAFC3" w14:textId="77777777" w:rsidR="006F05FF" w:rsidRPr="00273F35" w:rsidRDefault="006F05FF" w:rsidP="006C1A4A">
            <w:pPr>
              <w:jc w:val="left"/>
            </w:pPr>
            <w:r w:rsidRPr="00273F35">
              <w:rPr>
                <w:i/>
                <w:iCs/>
                <w:color w:val="000000"/>
                <w:shd w:val="clear" w:color="auto" w:fill="FFFFFF"/>
              </w:rPr>
              <w:t xml:space="preserve">p = </w:t>
            </w:r>
            <w:r w:rsidRPr="00273F35">
              <w:t>0.59</w:t>
            </w:r>
          </w:p>
        </w:tc>
      </w:tr>
      <w:tr w:rsidR="006F05FF" w:rsidRPr="00273F35" w14:paraId="6896F25D" w14:textId="77777777" w:rsidTr="006C1A4A">
        <w:tc>
          <w:tcPr>
            <w:tcW w:w="2830" w:type="dxa"/>
            <w:tcBorders>
              <w:top w:val="nil"/>
              <w:bottom w:val="nil"/>
            </w:tcBorders>
          </w:tcPr>
          <w:p w14:paraId="0FC13003" w14:textId="77777777" w:rsidR="006F05FF" w:rsidRPr="00273F35" w:rsidRDefault="006F05FF" w:rsidP="006C1A4A">
            <w:pPr>
              <w:jc w:val="left"/>
            </w:pPr>
            <w:r w:rsidRPr="00273F35">
              <w:t xml:space="preserve">     Steinstrasse, n (%)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15B8A95" w14:textId="77777777" w:rsidR="006F05FF" w:rsidRPr="00273F35" w:rsidRDefault="006F05FF" w:rsidP="006C1A4A">
            <w:pPr>
              <w:jc w:val="left"/>
            </w:pPr>
            <w:r w:rsidRPr="00E25146">
              <w:rPr>
                <w:color w:val="000000"/>
              </w:rPr>
              <w:t>7 (2.5%)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14:paraId="2FE01F0B" w14:textId="77777777" w:rsidR="006F05FF" w:rsidRPr="00273F35" w:rsidRDefault="006F05FF" w:rsidP="006C1A4A">
            <w:pPr>
              <w:jc w:val="left"/>
            </w:pPr>
            <w:r w:rsidRPr="00E25146">
              <w:rPr>
                <w:color w:val="000000"/>
              </w:rPr>
              <w:t>6 (2.6%)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4413A337" w14:textId="77777777" w:rsidR="006F05FF" w:rsidRPr="00273F35" w:rsidRDefault="006F05FF" w:rsidP="006C1A4A">
            <w:pPr>
              <w:jc w:val="left"/>
            </w:pPr>
            <w:r w:rsidRPr="00E25146">
              <w:rPr>
                <w:color w:val="000000"/>
              </w:rPr>
              <w:t>1 (2.4%)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40695F7E" w14:textId="77777777" w:rsidR="006F05FF" w:rsidRPr="00273F35" w:rsidRDefault="006F05FF" w:rsidP="006C1A4A">
            <w:pPr>
              <w:jc w:val="left"/>
            </w:pPr>
            <w:r w:rsidRPr="00273F35">
              <w:t xml:space="preserve">0.95 (0.11, 8.10), </w:t>
            </w:r>
          </w:p>
          <w:p w14:paraId="2581333A" w14:textId="77777777" w:rsidR="006F05FF" w:rsidRPr="00273F35" w:rsidRDefault="006F05FF" w:rsidP="006C1A4A">
            <w:pPr>
              <w:jc w:val="left"/>
            </w:pPr>
            <w:r w:rsidRPr="00273F35">
              <w:rPr>
                <w:i/>
                <w:iCs/>
                <w:color w:val="000000"/>
              </w:rPr>
              <w:t xml:space="preserve">p = </w:t>
            </w:r>
            <w:r w:rsidRPr="00273F35">
              <w:t>0.96</w:t>
            </w:r>
          </w:p>
        </w:tc>
      </w:tr>
      <w:tr w:rsidR="006F05FF" w:rsidRPr="00273F35" w14:paraId="62B6A21D" w14:textId="77777777" w:rsidTr="006C1A4A">
        <w:tc>
          <w:tcPr>
            <w:tcW w:w="2830" w:type="dxa"/>
            <w:tcBorders>
              <w:top w:val="nil"/>
              <w:bottom w:val="nil"/>
            </w:tcBorders>
          </w:tcPr>
          <w:p w14:paraId="01DCBFC4" w14:textId="77777777" w:rsidR="006F05FF" w:rsidRPr="00273F35" w:rsidRDefault="006F05FF" w:rsidP="006C1A4A">
            <w:pPr>
              <w:jc w:val="left"/>
            </w:pPr>
            <w:r w:rsidRPr="00273F35">
              <w:t xml:space="preserve">     Hematoma, n (%)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0CB57DD9" w14:textId="77777777" w:rsidR="006F05FF" w:rsidRPr="00273F35" w:rsidRDefault="006F05FF" w:rsidP="006C1A4A">
            <w:pPr>
              <w:jc w:val="left"/>
              <w:rPr>
                <w:shd w:val="clear" w:color="auto" w:fill="FFFFFF"/>
              </w:rPr>
            </w:pPr>
            <w:r w:rsidRPr="00E25146">
              <w:rPr>
                <w:color w:val="000000"/>
              </w:rPr>
              <w:t>3 (1.1%)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14:paraId="29A9B7CA" w14:textId="77777777" w:rsidR="006F05FF" w:rsidRPr="00273F35" w:rsidRDefault="006F05FF" w:rsidP="006C1A4A">
            <w:pPr>
              <w:jc w:val="left"/>
            </w:pPr>
            <w:r w:rsidRPr="00E25146">
              <w:rPr>
                <w:color w:val="000000"/>
              </w:rPr>
              <w:t>3 (1.3%)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6EFC9590" w14:textId="77777777" w:rsidR="006F05FF" w:rsidRPr="00273F35" w:rsidRDefault="006F05FF" w:rsidP="006C1A4A">
            <w:pPr>
              <w:jc w:val="left"/>
            </w:pPr>
            <w:r w:rsidRPr="00E25146">
              <w:rPr>
                <w:color w:val="000000"/>
              </w:rPr>
              <w:t>0 (0.0%)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6B02BA6C" w14:textId="77777777" w:rsidR="006F05FF" w:rsidRPr="00273F35" w:rsidRDefault="006F05FF" w:rsidP="006C1A4A">
            <w:pPr>
              <w:jc w:val="left"/>
            </w:pPr>
            <w:r w:rsidRPr="00273F35">
              <w:t>-</w:t>
            </w:r>
          </w:p>
        </w:tc>
      </w:tr>
      <w:tr w:rsidR="006F05FF" w:rsidRPr="00273F35" w14:paraId="5C8B6E86" w14:textId="77777777" w:rsidTr="006C1A4A">
        <w:tc>
          <w:tcPr>
            <w:tcW w:w="2830" w:type="dxa"/>
            <w:tcBorders>
              <w:top w:val="nil"/>
              <w:bottom w:val="nil"/>
            </w:tcBorders>
          </w:tcPr>
          <w:p w14:paraId="13762D7F" w14:textId="77777777" w:rsidR="006F05FF" w:rsidRPr="00273F35" w:rsidRDefault="006F05FF" w:rsidP="006C1A4A">
            <w:pPr>
              <w:jc w:val="left"/>
            </w:pPr>
            <w:r w:rsidRPr="00273F35">
              <w:t xml:space="preserve">     Urosepsis, n (%)</w:t>
            </w:r>
          </w:p>
        </w:tc>
        <w:tc>
          <w:tcPr>
            <w:tcW w:w="1560" w:type="dxa"/>
            <w:tcBorders>
              <w:top w:val="nil"/>
              <w:bottom w:val="nil"/>
            </w:tcBorders>
          </w:tcPr>
          <w:p w14:paraId="37BC1763" w14:textId="77777777" w:rsidR="006F05FF" w:rsidRPr="00273F35" w:rsidRDefault="006F05FF" w:rsidP="006C1A4A">
            <w:pPr>
              <w:jc w:val="left"/>
            </w:pPr>
            <w:r w:rsidRPr="00273F35">
              <w:t>1 (0.4%)</w:t>
            </w:r>
          </w:p>
        </w:tc>
        <w:tc>
          <w:tcPr>
            <w:tcW w:w="1541" w:type="dxa"/>
            <w:tcBorders>
              <w:top w:val="nil"/>
              <w:bottom w:val="nil"/>
            </w:tcBorders>
          </w:tcPr>
          <w:p w14:paraId="45D9F7EC" w14:textId="77777777" w:rsidR="006F05FF" w:rsidRPr="00273F35" w:rsidRDefault="006F05FF" w:rsidP="006C1A4A">
            <w:pPr>
              <w:jc w:val="left"/>
            </w:pPr>
            <w:r w:rsidRPr="00273F35">
              <w:t>1 (0.4%)</w:t>
            </w:r>
          </w:p>
        </w:tc>
        <w:tc>
          <w:tcPr>
            <w:tcW w:w="1442" w:type="dxa"/>
            <w:tcBorders>
              <w:top w:val="nil"/>
              <w:bottom w:val="nil"/>
            </w:tcBorders>
          </w:tcPr>
          <w:p w14:paraId="5608F319" w14:textId="77777777" w:rsidR="006F05FF" w:rsidRPr="00273F35" w:rsidRDefault="006F05FF" w:rsidP="006C1A4A">
            <w:pPr>
              <w:jc w:val="left"/>
            </w:pPr>
            <w:r w:rsidRPr="00273F35">
              <w:t>0 (0.0%)</w:t>
            </w:r>
          </w:p>
        </w:tc>
        <w:tc>
          <w:tcPr>
            <w:tcW w:w="1977" w:type="dxa"/>
            <w:tcBorders>
              <w:top w:val="nil"/>
              <w:bottom w:val="nil"/>
            </w:tcBorders>
          </w:tcPr>
          <w:p w14:paraId="3062E22C" w14:textId="77777777" w:rsidR="006F05FF" w:rsidRPr="00273F35" w:rsidRDefault="006F05FF" w:rsidP="006C1A4A">
            <w:pPr>
              <w:jc w:val="left"/>
            </w:pPr>
            <w:r w:rsidRPr="00273F35">
              <w:t>-</w:t>
            </w:r>
          </w:p>
        </w:tc>
      </w:tr>
      <w:tr w:rsidR="006F05FF" w:rsidRPr="00273F35" w14:paraId="62FCA375" w14:textId="77777777" w:rsidTr="006C1A4A">
        <w:tc>
          <w:tcPr>
            <w:tcW w:w="2830" w:type="dxa"/>
            <w:tcBorders>
              <w:top w:val="nil"/>
            </w:tcBorders>
          </w:tcPr>
          <w:p w14:paraId="6C1C01E3" w14:textId="77777777" w:rsidR="006F05FF" w:rsidRPr="00273F35" w:rsidRDefault="006F05FF" w:rsidP="006C1A4A">
            <w:pPr>
              <w:jc w:val="left"/>
            </w:pPr>
            <w:r w:rsidRPr="00273F35">
              <w:t xml:space="preserve">     Tissue injury, n (%)</w:t>
            </w:r>
          </w:p>
        </w:tc>
        <w:tc>
          <w:tcPr>
            <w:tcW w:w="1560" w:type="dxa"/>
            <w:tcBorders>
              <w:top w:val="nil"/>
            </w:tcBorders>
          </w:tcPr>
          <w:p w14:paraId="0981614C" w14:textId="77777777" w:rsidR="006F05FF" w:rsidRPr="00273F35" w:rsidRDefault="006F05FF" w:rsidP="006C1A4A">
            <w:pPr>
              <w:jc w:val="left"/>
            </w:pPr>
            <w:r w:rsidRPr="00273F35">
              <w:t>0 (0.0%)</w:t>
            </w:r>
          </w:p>
        </w:tc>
        <w:tc>
          <w:tcPr>
            <w:tcW w:w="1541" w:type="dxa"/>
            <w:tcBorders>
              <w:top w:val="nil"/>
            </w:tcBorders>
          </w:tcPr>
          <w:p w14:paraId="437E4F71" w14:textId="77777777" w:rsidR="006F05FF" w:rsidRPr="00273F35" w:rsidRDefault="006F05FF" w:rsidP="006C1A4A">
            <w:pPr>
              <w:jc w:val="left"/>
            </w:pPr>
            <w:r w:rsidRPr="00273F35">
              <w:t>0 (0.0%)</w:t>
            </w:r>
          </w:p>
        </w:tc>
        <w:tc>
          <w:tcPr>
            <w:tcW w:w="1442" w:type="dxa"/>
            <w:tcBorders>
              <w:top w:val="nil"/>
            </w:tcBorders>
          </w:tcPr>
          <w:p w14:paraId="5FBA69AE" w14:textId="77777777" w:rsidR="006F05FF" w:rsidRPr="00273F35" w:rsidRDefault="006F05FF" w:rsidP="006C1A4A">
            <w:pPr>
              <w:jc w:val="left"/>
            </w:pPr>
            <w:r w:rsidRPr="00273F35">
              <w:t>0 (0.0%)</w:t>
            </w:r>
          </w:p>
        </w:tc>
        <w:tc>
          <w:tcPr>
            <w:tcW w:w="1977" w:type="dxa"/>
            <w:tcBorders>
              <w:top w:val="nil"/>
            </w:tcBorders>
          </w:tcPr>
          <w:p w14:paraId="0D752AEE" w14:textId="77777777" w:rsidR="006F05FF" w:rsidRPr="00273F35" w:rsidRDefault="006F05FF" w:rsidP="006C1A4A">
            <w:pPr>
              <w:jc w:val="left"/>
            </w:pPr>
            <w:r w:rsidRPr="00273F35">
              <w:t>-</w:t>
            </w:r>
          </w:p>
        </w:tc>
      </w:tr>
    </w:tbl>
    <w:p w14:paraId="0569F180" w14:textId="77777777" w:rsidR="009151FB" w:rsidRDefault="009151FB"/>
    <w:sectPr w:rsidR="009151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5FF"/>
    <w:rsid w:val="000D6125"/>
    <w:rsid w:val="001D61F2"/>
    <w:rsid w:val="001E495C"/>
    <w:rsid w:val="001F6CCF"/>
    <w:rsid w:val="00430E27"/>
    <w:rsid w:val="00517B69"/>
    <w:rsid w:val="0063447C"/>
    <w:rsid w:val="006F05FF"/>
    <w:rsid w:val="007910FF"/>
    <w:rsid w:val="007D1353"/>
    <w:rsid w:val="007E5508"/>
    <w:rsid w:val="008D0475"/>
    <w:rsid w:val="009151FB"/>
    <w:rsid w:val="0092156E"/>
    <w:rsid w:val="009708B9"/>
    <w:rsid w:val="00A84A51"/>
    <w:rsid w:val="00AE41DA"/>
    <w:rsid w:val="00B75490"/>
    <w:rsid w:val="00E006A8"/>
    <w:rsid w:val="00E40FC0"/>
    <w:rsid w:val="00E70C08"/>
    <w:rsid w:val="00E72900"/>
    <w:rsid w:val="00E94667"/>
    <w:rsid w:val="00FD3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BE0B6B"/>
  <w15:chartTrackingRefBased/>
  <w15:docId w15:val="{6F3E1535-F22B-A845-BF83-FF19FD015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5FF"/>
    <w:pPr>
      <w:jc w:val="both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5FF"/>
    <w:pPr>
      <w:keepNext/>
      <w:keepLines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5FF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5FF"/>
    <w:pPr>
      <w:keepNext/>
      <w:keepLines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5FF"/>
    <w:pPr>
      <w:keepNext/>
      <w:keepLines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5FF"/>
    <w:pPr>
      <w:keepNext/>
      <w:keepLines/>
      <w:spacing w:before="80" w:after="4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05FF"/>
    <w:pPr>
      <w:keepNext/>
      <w:keepLines/>
      <w:spacing w:before="4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5FF"/>
    <w:pPr>
      <w:keepNext/>
      <w:keepLines/>
      <w:spacing w:before="4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5FF"/>
    <w:pPr>
      <w:keepNext/>
      <w:keepLines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5FF"/>
    <w:pPr>
      <w:keepNext/>
      <w:keepLines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autoRedefine/>
    <w:uiPriority w:val="35"/>
    <w:unhideWhenUsed/>
    <w:qFormat/>
    <w:rsid w:val="00E72900"/>
    <w:pPr>
      <w:spacing w:after="200"/>
      <w:jc w:val="center"/>
    </w:pPr>
    <w:rPr>
      <w:rFonts w:cstheme="minorBidi"/>
      <w:iCs/>
      <w:color w:val="000000" w:themeColor="text1"/>
      <w:sz w:val="20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6F05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5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5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5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5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05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5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5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5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05FF"/>
    <w:pPr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05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05FF"/>
    <w:pPr>
      <w:numPr>
        <w:ilvl w:val="1"/>
      </w:numPr>
      <w:spacing w:after="16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05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05FF"/>
    <w:pPr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05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05FF"/>
    <w:pPr>
      <w:ind w:left="720"/>
      <w:contextualSpacing/>
      <w:jc w:val="left"/>
    </w:pPr>
    <w:rPr>
      <w:rFonts w:ascii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6F05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5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5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05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F05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eliu04@student.ubc.ca</dc:creator>
  <cp:keywords/>
  <dc:description/>
  <cp:lastModifiedBy>eliu04@student.ubc.ca</cp:lastModifiedBy>
  <cp:revision>1</cp:revision>
  <dcterms:created xsi:type="dcterms:W3CDTF">2026-08-14T05:44:00Z</dcterms:created>
  <dcterms:modified xsi:type="dcterms:W3CDTF">2026-08-14T05:44:00Z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85C1A500-7014-4D55-AA30-7C022325B08C</vt:lpwstr>
  </property>
</Properties>
</file>