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2B01" w14:textId="0F1FB4D1" w:rsidR="00C80940" w:rsidRPr="00C80940" w:rsidRDefault="00C80940" w:rsidP="00C80940">
      <w:r w:rsidRPr="00C80940">
        <w:rPr>
          <w:noProof/>
        </w:rPr>
        <w:drawing>
          <wp:inline distT="0" distB="0" distL="0" distR="0" wp14:anchorId="04218684" wp14:editId="6FFC08B0">
            <wp:extent cx="5943600" cy="7010400"/>
            <wp:effectExtent l="0" t="0" r="0" b="0"/>
            <wp:docPr id="8078796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631D0" w14:textId="197A3063" w:rsidR="00C80940" w:rsidRDefault="00C80940" w:rsidP="00C80940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36644F">
        <w:rPr>
          <w:b/>
          <w:bCs/>
        </w:rPr>
        <w:t>2</w:t>
      </w:r>
      <w:r w:rsidRPr="00B948E5">
        <w:rPr>
          <w:b/>
          <w:bCs/>
        </w:rPr>
        <w:t>a: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ubgroup analysis to assess pooled prevalence of </w:t>
      </w:r>
      <w:r>
        <w:rPr>
          <w:rFonts w:eastAsiaTheme="minorHAnsi"/>
          <w:color w:val="000000"/>
          <w:kern w:val="2"/>
          <w14:ligatures w14:val="standardContextual"/>
        </w:rPr>
        <w:t xml:space="preserve">non-pharmacological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>labor pain management practices among different regions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3E568ECA" w14:textId="76E85DE2" w:rsidR="00C80940" w:rsidRPr="00C80940" w:rsidRDefault="00C80940" w:rsidP="00C80940">
      <w:r w:rsidRPr="00C80940">
        <w:rPr>
          <w:noProof/>
        </w:rPr>
        <w:lastRenderedPageBreak/>
        <w:drawing>
          <wp:inline distT="0" distB="0" distL="0" distR="0" wp14:anchorId="17554C23" wp14:editId="59E9BC44">
            <wp:extent cx="5943600" cy="6489065"/>
            <wp:effectExtent l="0" t="0" r="0" b="6985"/>
            <wp:docPr id="3147084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8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6522" w14:textId="115E2F85" w:rsidR="00C80940" w:rsidRDefault="00C80940" w:rsidP="00C80940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36644F">
        <w:rPr>
          <w:b/>
          <w:bCs/>
        </w:rPr>
        <w:t>2</w:t>
      </w:r>
      <w:r>
        <w:rPr>
          <w:b/>
          <w:bCs/>
        </w:rPr>
        <w:t>b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ubgroup analysis to assess pooled prevalence of </w:t>
      </w:r>
      <w:r>
        <w:rPr>
          <w:rFonts w:eastAsiaTheme="minorHAnsi"/>
          <w:color w:val="000000"/>
          <w:kern w:val="2"/>
          <w14:ligatures w14:val="standardContextual"/>
        </w:rPr>
        <w:t xml:space="preserve">non-pharmacological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in relation to COVID-19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4B1F67B2" w14:textId="4C998871" w:rsidR="00C80940" w:rsidRPr="00C80940" w:rsidRDefault="00C80940" w:rsidP="00C80940">
      <w:r w:rsidRPr="00C80940">
        <w:rPr>
          <w:noProof/>
        </w:rPr>
        <w:lastRenderedPageBreak/>
        <w:drawing>
          <wp:inline distT="0" distB="0" distL="0" distR="0" wp14:anchorId="14563AEE" wp14:editId="11A04591">
            <wp:extent cx="5943600" cy="6489065"/>
            <wp:effectExtent l="0" t="0" r="0" b="6985"/>
            <wp:docPr id="9192844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8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5750A" w14:textId="09A02C49" w:rsidR="00C80940" w:rsidRDefault="00C80940" w:rsidP="00C80940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36644F">
        <w:rPr>
          <w:b/>
          <w:bCs/>
        </w:rPr>
        <w:t>2</w:t>
      </w:r>
      <w:r>
        <w:rPr>
          <w:b/>
          <w:bCs/>
        </w:rPr>
        <w:t>c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ubgroup analysis to assess pooled prevalence of </w:t>
      </w:r>
      <w:r>
        <w:rPr>
          <w:rFonts w:eastAsiaTheme="minorHAnsi"/>
          <w:color w:val="000000"/>
          <w:kern w:val="2"/>
          <w14:ligatures w14:val="standardContextual"/>
        </w:rPr>
        <w:t xml:space="preserve">non-pharmacological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type of health facility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0FC937A4" w14:textId="16895C02" w:rsidR="00C80940" w:rsidRPr="00C80940" w:rsidRDefault="00C80940" w:rsidP="00C80940">
      <w:pPr>
        <w:pStyle w:val="NormalWeb"/>
        <w:spacing w:line="360" w:lineRule="auto"/>
        <w:jc w:val="both"/>
        <w:rPr>
          <w:color w:val="000000"/>
        </w:rPr>
      </w:pPr>
      <w:r w:rsidRPr="00C80940">
        <w:rPr>
          <w:noProof/>
          <w:color w:val="000000"/>
        </w:rPr>
        <w:lastRenderedPageBreak/>
        <w:drawing>
          <wp:inline distT="0" distB="0" distL="0" distR="0" wp14:anchorId="7730375F" wp14:editId="7DCF58AA">
            <wp:extent cx="5943600" cy="5774055"/>
            <wp:effectExtent l="0" t="0" r="0" b="0"/>
            <wp:docPr id="5862098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4E669" w14:textId="77777777" w:rsidR="00C80940" w:rsidRDefault="00C80940" w:rsidP="00C80940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</w:p>
    <w:p w14:paraId="4886071B" w14:textId="184B0A89" w:rsidR="00C80940" w:rsidRDefault="00C80940" w:rsidP="00C80940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36644F">
        <w:rPr>
          <w:b/>
          <w:bCs/>
        </w:rPr>
        <w:t>2</w:t>
      </w:r>
      <w:r>
        <w:rPr>
          <w:b/>
          <w:bCs/>
        </w:rPr>
        <w:t>d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ubgroup analysis to assess pooled prevalence of </w:t>
      </w:r>
      <w:r>
        <w:rPr>
          <w:rFonts w:eastAsiaTheme="minorHAnsi"/>
          <w:color w:val="000000"/>
          <w:kern w:val="2"/>
          <w14:ligatures w14:val="standardContextual"/>
        </w:rPr>
        <w:t xml:space="preserve">non-pharmacological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type of health sector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1C8AA098" w14:textId="0DAE7247" w:rsidR="00C80940" w:rsidRPr="00C80940" w:rsidRDefault="00C80940" w:rsidP="00C80940">
      <w:r w:rsidRPr="00C80940">
        <w:rPr>
          <w:noProof/>
        </w:rPr>
        <w:lastRenderedPageBreak/>
        <w:drawing>
          <wp:inline distT="0" distB="0" distL="0" distR="0" wp14:anchorId="6508C56C" wp14:editId="1677D18B">
            <wp:extent cx="5943600" cy="5774055"/>
            <wp:effectExtent l="0" t="0" r="0" b="0"/>
            <wp:docPr id="20305463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CC208" w14:textId="563174CC" w:rsidR="00C80940" w:rsidRDefault="00C80940" w:rsidP="00C80940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36644F">
        <w:rPr>
          <w:b/>
          <w:bCs/>
        </w:rPr>
        <w:t>2</w:t>
      </w:r>
      <w:r>
        <w:rPr>
          <w:b/>
          <w:bCs/>
        </w:rPr>
        <w:t>e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ubgroup analysis to assess pooled prevalence of </w:t>
      </w:r>
      <w:r>
        <w:rPr>
          <w:rFonts w:eastAsiaTheme="minorHAnsi"/>
          <w:color w:val="000000"/>
          <w:kern w:val="2"/>
          <w14:ligatures w14:val="standardContextual"/>
        </w:rPr>
        <w:t xml:space="preserve">non-pharmacological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sample size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5A2D360A" w14:textId="57C78626" w:rsidR="00C80940" w:rsidRPr="00C80940" w:rsidRDefault="00C80940" w:rsidP="00C80940">
      <w:r w:rsidRPr="00C80940">
        <w:rPr>
          <w:noProof/>
        </w:rPr>
        <w:lastRenderedPageBreak/>
        <w:drawing>
          <wp:inline distT="0" distB="0" distL="0" distR="0" wp14:anchorId="2385AC3C" wp14:editId="3CDF2627">
            <wp:extent cx="5943600" cy="5774055"/>
            <wp:effectExtent l="0" t="0" r="0" b="0"/>
            <wp:docPr id="11308727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684B5" w14:textId="27C9E985" w:rsidR="00C80940" w:rsidRDefault="00C80940" w:rsidP="00C80940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36644F">
        <w:rPr>
          <w:b/>
          <w:bCs/>
        </w:rPr>
        <w:t>2</w:t>
      </w:r>
      <w:r>
        <w:rPr>
          <w:b/>
          <w:bCs/>
        </w:rPr>
        <w:t>f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ubgroup analysis to assess pooled prevalence of </w:t>
      </w:r>
      <w:r>
        <w:rPr>
          <w:rFonts w:eastAsiaTheme="minorHAnsi"/>
          <w:color w:val="000000"/>
          <w:kern w:val="2"/>
          <w14:ligatures w14:val="standardContextual"/>
        </w:rPr>
        <w:t xml:space="preserve">non-pharmacological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sampling methods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19975E53" w14:textId="18BE9228" w:rsidR="00C80940" w:rsidRPr="00C80940" w:rsidRDefault="00C80940" w:rsidP="00C80940">
      <w:pPr>
        <w:pStyle w:val="NormalWeb"/>
        <w:spacing w:line="360" w:lineRule="auto"/>
        <w:jc w:val="both"/>
        <w:rPr>
          <w:color w:val="000000"/>
        </w:rPr>
      </w:pPr>
      <w:r w:rsidRPr="00C80940">
        <w:rPr>
          <w:noProof/>
          <w:color w:val="000000"/>
        </w:rPr>
        <w:lastRenderedPageBreak/>
        <w:drawing>
          <wp:inline distT="0" distB="0" distL="0" distR="0" wp14:anchorId="459E5446" wp14:editId="2D32920D">
            <wp:extent cx="5943600" cy="5774055"/>
            <wp:effectExtent l="0" t="0" r="0" b="0"/>
            <wp:docPr id="14073155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7907C" w14:textId="76360BDC" w:rsidR="00C80940" w:rsidRDefault="00C80940" w:rsidP="00C80940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36644F">
        <w:rPr>
          <w:b/>
          <w:bCs/>
        </w:rPr>
        <w:t>2</w:t>
      </w:r>
      <w:r>
        <w:rPr>
          <w:b/>
          <w:bCs/>
        </w:rPr>
        <w:t>g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ubgroup analysis to assess pooled prevalence of </w:t>
      </w:r>
      <w:r>
        <w:rPr>
          <w:rFonts w:eastAsiaTheme="minorHAnsi"/>
          <w:color w:val="000000"/>
          <w:kern w:val="2"/>
          <w14:ligatures w14:val="standardContextual"/>
        </w:rPr>
        <w:t xml:space="preserve">non-pharmacological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publication status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41E7897F" w14:textId="20580354" w:rsidR="00C80940" w:rsidRPr="00C80940" w:rsidRDefault="00C80940" w:rsidP="00C80940">
      <w:r w:rsidRPr="00C80940">
        <w:rPr>
          <w:noProof/>
        </w:rPr>
        <w:lastRenderedPageBreak/>
        <w:drawing>
          <wp:inline distT="0" distB="0" distL="0" distR="0" wp14:anchorId="6CB6F525" wp14:editId="626D90C7">
            <wp:extent cx="5943600" cy="5774055"/>
            <wp:effectExtent l="0" t="0" r="0" b="0"/>
            <wp:docPr id="1828985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2875F" w14:textId="37DAA71E" w:rsidR="00C80940" w:rsidRDefault="00C80940" w:rsidP="00C80940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36644F">
        <w:rPr>
          <w:b/>
          <w:bCs/>
        </w:rPr>
        <w:t>2</w:t>
      </w:r>
      <w:r>
        <w:rPr>
          <w:b/>
          <w:bCs/>
        </w:rPr>
        <w:t>h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ubgroup analysis to assess pooled prevalence of </w:t>
      </w:r>
      <w:r>
        <w:rPr>
          <w:rFonts w:eastAsiaTheme="minorHAnsi"/>
          <w:color w:val="000000"/>
          <w:kern w:val="2"/>
          <w14:ligatures w14:val="standardContextual"/>
        </w:rPr>
        <w:t xml:space="preserve">non-pharmacological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publication year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4DCF7A11" w14:textId="77777777" w:rsidR="00C01A43" w:rsidRDefault="00C01A43"/>
    <w:sectPr w:rsidR="00C01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4C"/>
    <w:rsid w:val="000545D7"/>
    <w:rsid w:val="000B2543"/>
    <w:rsid w:val="002D466A"/>
    <w:rsid w:val="0036644F"/>
    <w:rsid w:val="008A044C"/>
    <w:rsid w:val="00AE12D9"/>
    <w:rsid w:val="00C01A43"/>
    <w:rsid w:val="00C80940"/>
    <w:rsid w:val="00E6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93266"/>
  <w15:chartTrackingRefBased/>
  <w15:docId w15:val="{A05C8256-6760-4C2E-8C1A-BE9D3974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4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4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4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4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44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8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Wondu Feyisa</dc:creator>
  <cp:keywords/>
  <dc:description/>
  <cp:lastModifiedBy>Wondu Feyisa</cp:lastModifiedBy>
  <cp:revision>4</cp:revision>
  <dcterms:created xsi:type="dcterms:W3CDTF">2025-11-04T13:51:00Z</dcterms:created>
  <dcterms:modified xsi:type="dcterms:W3CDTF">2025-11-16T14:25:00Z</dcterms:modified>
</cp:coreProperties>
</file>