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1417"/>
        <w:tblW w:w="9744" w:type="dxa"/>
        <w:tblBorders>
          <w:top w:val="single" w:color="CCCCCC" w:sz="6" w:space="0"/>
        </w:tblBorders>
        <w:shd w:val="clear" w:color="auto" w:fill="FFFFFF"/>
        <w:tblCellMar>
          <w:left w:w="0" w:type="dxa"/>
          <w:right w:w="0" w:type="dxa"/>
        </w:tblCellMar>
        <w:tblLook w:val="04A0" w:firstRow="1" w:lastRow="0" w:firstColumn="1" w:lastColumn="0" w:noHBand="0" w:noVBand="1"/>
      </w:tblPr>
      <w:tblGrid>
        <w:gridCol w:w="1353"/>
        <w:gridCol w:w="7711"/>
        <w:gridCol w:w="680"/>
      </w:tblGrid>
      <w:tr w:rsidRPr="00C714A7" w:rsidR="00C714A7" w:rsidTr="6F38427C" w14:paraId="0C628593" w14:textId="0AF2CDBE">
        <w:trPr>
          <w:tblHeader/>
        </w:trPr>
        <w:tc>
          <w:tcPr>
            <w:tcW w:w="1353" w:type="dxa"/>
            <w:tcBorders>
              <w:top w:val="single" w:color="D3D3D3" w:sz="6" w:space="0"/>
              <w:left w:val="single" w:color="D3D3D3" w:sz="6" w:space="0"/>
              <w:bottom w:val="single" w:color="D3D3D3" w:sz="6" w:space="0"/>
              <w:right w:val="single" w:color="D3D3D3" w:sz="6" w:space="0"/>
            </w:tcBorders>
            <w:shd w:val="clear" w:color="auto" w:fill="EEEEEE"/>
            <w:tcMar>
              <w:top w:w="48" w:type="dxa"/>
              <w:left w:w="48" w:type="dxa"/>
              <w:bottom w:w="48" w:type="dxa"/>
              <w:right w:w="48" w:type="dxa"/>
            </w:tcMar>
            <w:vAlign w:val="center"/>
            <w:hideMark/>
          </w:tcPr>
          <w:p w:rsidRPr="0024253B" w:rsidR="0024253B" w:rsidP="0024253B" w:rsidRDefault="0024253B" w14:paraId="279CA848"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Item No</w:t>
            </w:r>
          </w:p>
        </w:tc>
        <w:tc>
          <w:tcPr>
            <w:tcW w:w="7711" w:type="dxa"/>
            <w:tcBorders>
              <w:top w:val="single" w:color="D3D3D3" w:sz="6" w:space="0"/>
              <w:left w:val="single" w:color="D3D3D3" w:sz="6" w:space="0"/>
              <w:bottom w:val="single" w:color="D3D3D3" w:sz="6" w:space="0"/>
              <w:right w:val="single" w:color="D3D3D3" w:sz="6" w:space="0"/>
            </w:tcBorders>
            <w:shd w:val="clear" w:color="auto" w:fill="EEEEEE"/>
            <w:tcMar>
              <w:top w:w="48" w:type="dxa"/>
              <w:left w:w="48" w:type="dxa"/>
              <w:bottom w:w="48" w:type="dxa"/>
              <w:right w:w="48" w:type="dxa"/>
            </w:tcMar>
            <w:vAlign w:val="center"/>
            <w:hideMark/>
          </w:tcPr>
          <w:p w:rsidRPr="0024253B" w:rsidR="0024253B" w:rsidP="0024253B" w:rsidRDefault="0024253B" w14:paraId="3FF09A76" w14:textId="77777777">
            <w:pPr>
              <w:spacing w:after="0" w:line="240" w:lineRule="auto"/>
              <w:jc w:val="center"/>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Item</w:t>
            </w:r>
          </w:p>
        </w:tc>
        <w:tc>
          <w:tcPr>
            <w:tcW w:w="680" w:type="dxa"/>
            <w:tcBorders>
              <w:top w:val="single" w:color="D3D3D3" w:sz="6" w:space="0"/>
              <w:left w:val="single" w:color="D3D3D3" w:sz="6" w:space="0"/>
              <w:bottom w:val="single" w:color="D3D3D3" w:sz="6" w:space="0"/>
              <w:right w:val="single" w:color="D3D3D3" w:sz="6" w:space="0"/>
            </w:tcBorders>
            <w:shd w:val="clear" w:color="auto" w:fill="EEEEEE"/>
            <w:tcMar/>
          </w:tcPr>
          <w:p w:rsidRPr="00C714A7" w:rsidR="0024253B" w:rsidP="0024253B" w:rsidRDefault="0024253B" w14:paraId="1FCBAAD2" w14:textId="11647EBA">
            <w:pPr>
              <w:spacing w:after="0" w:line="240" w:lineRule="auto"/>
              <w:jc w:val="center"/>
              <w:rPr>
                <w:rFonts w:ascii="Times New Roman" w:hAnsi="Times New Roman" w:eastAsia="Times New Roman" w:cs="Times New Roman"/>
                <w:color w:val="333333"/>
                <w:sz w:val="20"/>
                <w:szCs w:val="20"/>
                <w:lang w:eastAsia="pt-BR"/>
              </w:rPr>
            </w:pPr>
            <w:r w:rsidRPr="00C714A7">
              <w:rPr>
                <w:rFonts w:ascii="Times New Roman" w:hAnsi="Times New Roman" w:eastAsia="Times New Roman" w:cs="Times New Roman"/>
                <w:color w:val="333333"/>
                <w:sz w:val="20"/>
                <w:szCs w:val="20"/>
                <w:lang w:eastAsia="pt-BR"/>
              </w:rPr>
              <w:t>Page</w:t>
            </w:r>
          </w:p>
        </w:tc>
      </w:tr>
      <w:tr w:rsidRPr="00C714A7" w:rsidR="0024253B" w:rsidTr="6F38427C" w14:paraId="4FAB8022" w14:textId="636507FD">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3AAB10AD"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Brief</w:t>
            </w:r>
            <w:proofErr w:type="spellEnd"/>
            <w:r w:rsidRPr="0024253B">
              <w:rPr>
                <w:rFonts w:ascii="Times New Roman" w:hAnsi="Times New Roman" w:eastAsia="Times New Roman" w:cs="Times New Roman"/>
                <w:b/>
                <w:bCs/>
                <w:color w:val="333333"/>
                <w:sz w:val="20"/>
                <w:szCs w:val="20"/>
                <w:bdr w:val="none" w:color="auto" w:sz="0" w:space="0" w:frame="1"/>
                <w:lang w:eastAsia="pt-BR"/>
              </w:rPr>
              <w:t xml:space="preserve"> </w:t>
            </w:r>
            <w:proofErr w:type="spellStart"/>
            <w:r w:rsidRPr="0024253B">
              <w:rPr>
                <w:rFonts w:ascii="Times New Roman" w:hAnsi="Times New Roman" w:eastAsia="Times New Roman" w:cs="Times New Roman"/>
                <w:b/>
                <w:bCs/>
                <w:color w:val="333333"/>
                <w:sz w:val="20"/>
                <w:szCs w:val="20"/>
                <w:bdr w:val="none" w:color="auto" w:sz="0" w:space="0" w:frame="1"/>
                <w:lang w:eastAsia="pt-BR"/>
              </w:rPr>
              <w:t>name</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35F05C9D"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04966003" w14:textId="611DB57F">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015F768A"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1</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46534BF9"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Provide the name or a phrase that describes the intervention</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4BC8A765" w14:textId="7757FFA9">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w:t>
            </w:r>
          </w:p>
        </w:tc>
      </w:tr>
      <w:tr w:rsidRPr="00C714A7" w:rsidR="0024253B" w:rsidTr="6F38427C" w14:paraId="1EFAD752" w14:textId="6BCABADC">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17EDF5C9"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Why</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5B6F7CB6"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542F8F6C" w14:textId="5F103672">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18231A37"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2</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15B17704"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Describe any rationale, theory, or goal of the elements essential to the intervention</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0C059593" w14:textId="45453DE5">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7-9, 19</w:t>
            </w:r>
          </w:p>
        </w:tc>
      </w:tr>
      <w:tr w:rsidRPr="00C714A7" w:rsidR="0024253B" w:rsidTr="6F38427C" w14:paraId="2A9459CF" w14:textId="4D47D9EE">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3F9DFA33"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What</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58805BC5"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4EE5B6FC" w14:textId="4F4D8C60">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18462787"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3</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6672AE7"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Materials: Describe any physical or informational materials used in the intervention, including those provided to participants or used in intervention delivery or in training of intervention providers. Provide information on where the materials can be accessed (such as online appendix, URL)</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6D0F29B8" w14:textId="5D0B7461">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7-9</w:t>
            </w:r>
          </w:p>
        </w:tc>
      </w:tr>
      <w:tr w:rsidRPr="00C714A7" w:rsidR="00C714A7" w:rsidTr="6F38427C" w14:paraId="12A7D4E4" w14:textId="79C078CB">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DA9BDEF"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4</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3E8523D"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Procedures: Describe each of the procedures, activities, and/or processes used in the intervention, including any enabling or support activities</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67E6F4D0" w14:textId="32BD094F">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7-9</w:t>
            </w:r>
          </w:p>
        </w:tc>
      </w:tr>
      <w:tr w:rsidRPr="00C714A7" w:rsidR="0024253B" w:rsidTr="6F38427C" w14:paraId="2987BA12" w14:textId="224AAD26">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4B9EE36D"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b/>
                <w:bCs/>
                <w:color w:val="333333"/>
                <w:sz w:val="20"/>
                <w:szCs w:val="20"/>
                <w:bdr w:val="none" w:color="auto" w:sz="0" w:space="0" w:frame="1"/>
                <w:lang w:eastAsia="pt-BR"/>
              </w:rPr>
              <w:t xml:space="preserve">Who </w:t>
            </w:r>
            <w:proofErr w:type="spellStart"/>
            <w:r w:rsidRPr="0024253B">
              <w:rPr>
                <w:rFonts w:ascii="Times New Roman" w:hAnsi="Times New Roman" w:eastAsia="Times New Roman" w:cs="Times New Roman"/>
                <w:b/>
                <w:bCs/>
                <w:color w:val="333333"/>
                <w:sz w:val="20"/>
                <w:szCs w:val="20"/>
                <w:bdr w:val="none" w:color="auto" w:sz="0" w:space="0" w:frame="1"/>
                <w:lang w:eastAsia="pt-BR"/>
              </w:rPr>
              <w:t>provided</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25E15FA0"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6E4510E9" w14:textId="521E4847">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6FA067A"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5</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0D74A2A"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For each category of intervention provider (such as psychologist, nursing assistant), describe their expertise, background, and any specific training given</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6EC7ACBF" w14:textId="6AF52550">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9</w:t>
            </w:r>
          </w:p>
        </w:tc>
      </w:tr>
      <w:tr w:rsidRPr="00C714A7" w:rsidR="0024253B" w:rsidTr="6F38427C" w14:paraId="16F3C442" w14:textId="7D3B1D3C">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6AA6AACF"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How</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5FDD7EC1"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60187018" w14:textId="4F54AAF9">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20BCD186"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6</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06BEC857"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Describe the modes of delivery (such as face to face or by some other mechanism, such as internet or telephone) of the intervention and whether it was provided individually or in a group</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7E2FEBC5" w14:textId="2DABCC21">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w:t>
            </w:r>
          </w:p>
        </w:tc>
      </w:tr>
      <w:tr w:rsidRPr="00C714A7" w:rsidR="0024253B" w:rsidTr="6F38427C" w14:paraId="71B63949" w14:textId="0F74D231">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2491354B"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b/>
                <w:bCs/>
                <w:color w:val="333333"/>
                <w:sz w:val="20"/>
                <w:szCs w:val="20"/>
                <w:bdr w:val="none" w:color="auto" w:sz="0" w:space="0" w:frame="1"/>
                <w:lang w:eastAsia="pt-BR"/>
              </w:rPr>
              <w:t>Where</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0FB04B64"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5A2E40A3" w14:textId="7948E788">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76C0AAD0"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7</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865F329"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Describe the type(s) of location(s) where the intervention occurred, including any necessary infrastructure or relevant features</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6F38427C" w:rsidRDefault="003C4663" w14:paraId="7CE7530D" w14:textId="117CBCB3">
            <w:pPr>
              <w:pStyle w:val="Normal"/>
              <w:suppressLineNumbers w:val="0"/>
              <w:bidi w:val="0"/>
              <w:spacing w:before="0" w:beforeAutospacing="off" w:after="0" w:afterAutospacing="off" w:line="240" w:lineRule="auto"/>
              <w:ind w:left="0" w:right="0"/>
              <w:jc w:val="left"/>
            </w:pPr>
            <w:r w:rsidRPr="6F38427C" w:rsidR="6F38427C">
              <w:rPr>
                <w:rFonts w:ascii="Times New Roman" w:hAnsi="Times New Roman" w:eastAsia="Times New Roman" w:cs="Times New Roman"/>
                <w:color w:val="333333"/>
                <w:sz w:val="20"/>
                <w:szCs w:val="20"/>
                <w:lang w:val="en-US" w:eastAsia="pt-BR"/>
              </w:rPr>
              <w:t>7-9</w:t>
            </w:r>
          </w:p>
        </w:tc>
      </w:tr>
      <w:tr w:rsidRPr="00C714A7" w:rsidR="0024253B" w:rsidTr="6F38427C" w14:paraId="3634F8EB" w14:textId="516A034C">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3B7297C3"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b/>
                <w:bCs/>
                <w:color w:val="333333"/>
                <w:sz w:val="20"/>
                <w:szCs w:val="20"/>
                <w:bdr w:val="none" w:color="auto" w:sz="0" w:space="0" w:frame="1"/>
                <w:lang w:eastAsia="pt-BR"/>
              </w:rPr>
              <w:t xml:space="preserve">When and </w:t>
            </w:r>
            <w:proofErr w:type="spellStart"/>
            <w:r w:rsidRPr="0024253B">
              <w:rPr>
                <w:rFonts w:ascii="Times New Roman" w:hAnsi="Times New Roman" w:eastAsia="Times New Roman" w:cs="Times New Roman"/>
                <w:b/>
                <w:bCs/>
                <w:color w:val="333333"/>
                <w:sz w:val="20"/>
                <w:szCs w:val="20"/>
                <w:bdr w:val="none" w:color="auto" w:sz="0" w:space="0" w:frame="1"/>
                <w:lang w:eastAsia="pt-BR"/>
              </w:rPr>
              <w:t>How</w:t>
            </w:r>
            <w:proofErr w:type="spellEnd"/>
            <w:r w:rsidRPr="0024253B">
              <w:rPr>
                <w:rFonts w:ascii="Times New Roman" w:hAnsi="Times New Roman" w:eastAsia="Times New Roman" w:cs="Times New Roman"/>
                <w:b/>
                <w:bCs/>
                <w:color w:val="333333"/>
                <w:sz w:val="20"/>
                <w:szCs w:val="20"/>
                <w:bdr w:val="none" w:color="auto" w:sz="0" w:space="0" w:frame="1"/>
                <w:lang w:eastAsia="pt-BR"/>
              </w:rPr>
              <w:t xml:space="preserve"> Much</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6B0D51E6"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3C06CE6A" w14:textId="790BD5D8">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293E2A7C"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8</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0F0AC17"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 xml:space="preserve">Describe the number of times the intervention was delivered and over what </w:t>
            </w:r>
            <w:proofErr w:type="gramStart"/>
            <w:r w:rsidRPr="0024253B">
              <w:rPr>
                <w:rFonts w:ascii="Times New Roman" w:hAnsi="Times New Roman" w:eastAsia="Times New Roman" w:cs="Times New Roman"/>
                <w:color w:val="333333"/>
                <w:sz w:val="20"/>
                <w:szCs w:val="20"/>
                <w:lang w:val="en-US" w:eastAsia="pt-BR"/>
              </w:rPr>
              <w:t>period of time</w:t>
            </w:r>
            <w:proofErr w:type="gramEnd"/>
            <w:r w:rsidRPr="0024253B">
              <w:rPr>
                <w:rFonts w:ascii="Times New Roman" w:hAnsi="Times New Roman" w:eastAsia="Times New Roman" w:cs="Times New Roman"/>
                <w:color w:val="333333"/>
                <w:sz w:val="20"/>
                <w:szCs w:val="20"/>
                <w:lang w:val="en-US" w:eastAsia="pt-BR"/>
              </w:rPr>
              <w:t xml:space="preserve"> including the number of sessions, their schedule, and their duration, intensity, or dose</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5617B1E2" w14:textId="0362511D">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7-9</w:t>
            </w:r>
          </w:p>
        </w:tc>
      </w:tr>
      <w:tr w:rsidRPr="00C714A7" w:rsidR="0024253B" w:rsidTr="6F38427C" w14:paraId="1116FB0F" w14:textId="66101306">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6C298D19"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Tailoring</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11B6CAEA"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3C4663" w:rsidR="00C714A7" w:rsidTr="6F38427C" w14:paraId="27CBB488" w14:textId="2C931E8B">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39AA3568"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9</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51CFB125"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 xml:space="preserve">If the intervention was planned to be </w:t>
            </w:r>
            <w:proofErr w:type="spellStart"/>
            <w:r w:rsidRPr="0024253B">
              <w:rPr>
                <w:rFonts w:ascii="Times New Roman" w:hAnsi="Times New Roman" w:eastAsia="Times New Roman" w:cs="Times New Roman"/>
                <w:color w:val="333333"/>
                <w:sz w:val="20"/>
                <w:szCs w:val="20"/>
                <w:lang w:val="en-US" w:eastAsia="pt-BR"/>
              </w:rPr>
              <w:t>personalised</w:t>
            </w:r>
            <w:proofErr w:type="spellEnd"/>
            <w:r w:rsidRPr="0024253B">
              <w:rPr>
                <w:rFonts w:ascii="Times New Roman" w:hAnsi="Times New Roman" w:eastAsia="Times New Roman" w:cs="Times New Roman"/>
                <w:color w:val="333333"/>
                <w:sz w:val="20"/>
                <w:szCs w:val="20"/>
                <w:lang w:val="en-US" w:eastAsia="pt-BR"/>
              </w:rPr>
              <w:t xml:space="preserve">, </w:t>
            </w:r>
            <w:proofErr w:type="gramStart"/>
            <w:r w:rsidRPr="0024253B">
              <w:rPr>
                <w:rFonts w:ascii="Times New Roman" w:hAnsi="Times New Roman" w:eastAsia="Times New Roman" w:cs="Times New Roman"/>
                <w:color w:val="333333"/>
                <w:sz w:val="20"/>
                <w:szCs w:val="20"/>
                <w:lang w:val="en-US" w:eastAsia="pt-BR"/>
              </w:rPr>
              <w:t>titrated</w:t>
            </w:r>
            <w:proofErr w:type="gramEnd"/>
            <w:r w:rsidRPr="0024253B">
              <w:rPr>
                <w:rFonts w:ascii="Times New Roman" w:hAnsi="Times New Roman" w:eastAsia="Times New Roman" w:cs="Times New Roman"/>
                <w:color w:val="333333"/>
                <w:sz w:val="20"/>
                <w:szCs w:val="20"/>
                <w:lang w:val="en-US" w:eastAsia="pt-BR"/>
              </w:rPr>
              <w:t xml:space="preserve"> or adapted, then describe what, why, when, and how</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2307826E" w14:textId="6307C1C7">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7</w:t>
            </w:r>
          </w:p>
        </w:tc>
      </w:tr>
      <w:tr w:rsidRPr="00C714A7" w:rsidR="0024253B" w:rsidTr="6F38427C" w14:paraId="4F5B1820" w14:textId="722377D2">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4CD981F3"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Modifications</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55B8A687"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3C4663" w:rsidR="00C714A7" w:rsidTr="6F38427C" w14:paraId="3CC8B8EE" w14:textId="27D970F8">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74B95D16"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10*</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0635108E"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 xml:space="preserve">If the intervention was modified </w:t>
            </w:r>
            <w:proofErr w:type="gramStart"/>
            <w:r w:rsidRPr="0024253B">
              <w:rPr>
                <w:rFonts w:ascii="Times New Roman" w:hAnsi="Times New Roman" w:eastAsia="Times New Roman" w:cs="Times New Roman"/>
                <w:color w:val="333333"/>
                <w:sz w:val="20"/>
                <w:szCs w:val="20"/>
                <w:lang w:val="en-US" w:eastAsia="pt-BR"/>
              </w:rPr>
              <w:t>during the course of</w:t>
            </w:r>
            <w:proofErr w:type="gramEnd"/>
            <w:r w:rsidRPr="0024253B">
              <w:rPr>
                <w:rFonts w:ascii="Times New Roman" w:hAnsi="Times New Roman" w:eastAsia="Times New Roman" w:cs="Times New Roman"/>
                <w:color w:val="333333"/>
                <w:sz w:val="20"/>
                <w:szCs w:val="20"/>
                <w:lang w:val="en-US" w:eastAsia="pt-BR"/>
              </w:rPr>
              <w:t xml:space="preserve"> the study, describe the changes (what, why, when, and how)</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5BCFB175" w14:textId="78706DBB">
            <w:pPr>
              <w:spacing w:after="0" w:line="240" w:lineRule="auto"/>
              <w:rPr>
                <w:rFonts w:ascii="Times New Roman" w:hAnsi="Times New Roman" w:eastAsia="Times New Roman" w:cs="Times New Roman"/>
                <w:color w:val="333333"/>
                <w:sz w:val="20"/>
                <w:szCs w:val="20"/>
                <w:lang w:val="en-US" w:eastAsia="pt-BR"/>
              </w:rPr>
            </w:pPr>
            <w:r>
              <w:rPr>
                <w:rFonts w:ascii="Times New Roman" w:hAnsi="Times New Roman" w:eastAsia="Times New Roman" w:cs="Times New Roman"/>
                <w:color w:val="333333"/>
                <w:sz w:val="20"/>
                <w:szCs w:val="20"/>
                <w:lang w:val="en-US" w:eastAsia="pt-BR"/>
              </w:rPr>
              <w:t>-</w:t>
            </w:r>
          </w:p>
        </w:tc>
      </w:tr>
      <w:tr w:rsidRPr="00C714A7" w:rsidR="0024253B" w:rsidTr="6F38427C" w14:paraId="5FC6B2E5" w14:textId="49D7CDC3">
        <w:trPr>
          <w:gridAfter w:val="1"/>
          <w:wAfter w:w="680" w:type="dxa"/>
        </w:trPr>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7B6B55C7" w14:textId="77777777">
            <w:pPr>
              <w:spacing w:after="0" w:line="240" w:lineRule="auto"/>
              <w:rPr>
                <w:rFonts w:ascii="Times New Roman" w:hAnsi="Times New Roman" w:eastAsia="Times New Roman" w:cs="Times New Roman"/>
                <w:color w:val="333333"/>
                <w:sz w:val="20"/>
                <w:szCs w:val="20"/>
                <w:lang w:eastAsia="pt-BR"/>
              </w:rPr>
            </w:pPr>
            <w:proofErr w:type="spellStart"/>
            <w:r w:rsidRPr="0024253B">
              <w:rPr>
                <w:rFonts w:ascii="Times New Roman" w:hAnsi="Times New Roman" w:eastAsia="Times New Roman" w:cs="Times New Roman"/>
                <w:b/>
                <w:bCs/>
                <w:color w:val="333333"/>
                <w:sz w:val="20"/>
                <w:szCs w:val="20"/>
                <w:bdr w:val="none" w:color="auto" w:sz="0" w:space="0" w:frame="1"/>
                <w:lang w:eastAsia="pt-BR"/>
              </w:rPr>
              <w:t>How</w:t>
            </w:r>
            <w:proofErr w:type="spellEnd"/>
            <w:r w:rsidRPr="0024253B">
              <w:rPr>
                <w:rFonts w:ascii="Times New Roman" w:hAnsi="Times New Roman" w:eastAsia="Times New Roman" w:cs="Times New Roman"/>
                <w:b/>
                <w:bCs/>
                <w:color w:val="333333"/>
                <w:sz w:val="20"/>
                <w:szCs w:val="20"/>
                <w:bdr w:val="none" w:color="auto" w:sz="0" w:space="0" w:frame="1"/>
                <w:lang w:eastAsia="pt-BR"/>
              </w:rPr>
              <w:t xml:space="preserve"> </w:t>
            </w:r>
            <w:proofErr w:type="spellStart"/>
            <w:r w:rsidRPr="0024253B">
              <w:rPr>
                <w:rFonts w:ascii="Times New Roman" w:hAnsi="Times New Roman" w:eastAsia="Times New Roman" w:cs="Times New Roman"/>
                <w:b/>
                <w:bCs/>
                <w:color w:val="333333"/>
                <w:sz w:val="20"/>
                <w:szCs w:val="20"/>
                <w:bdr w:val="none" w:color="auto" w:sz="0" w:space="0" w:frame="1"/>
                <w:lang w:eastAsia="pt-BR"/>
              </w:rPr>
              <w:t>well</w:t>
            </w:r>
            <w:proofErr w:type="spellEnd"/>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24253B" w14:paraId="76FDA022" w14:textId="77777777">
            <w:pPr>
              <w:spacing w:after="0" w:line="240" w:lineRule="auto"/>
              <w:rPr>
                <w:rFonts w:ascii="Times New Roman" w:hAnsi="Times New Roman" w:eastAsia="Times New Roman" w:cs="Times New Roman"/>
                <w:b/>
                <w:bCs/>
                <w:color w:val="333333"/>
                <w:sz w:val="20"/>
                <w:szCs w:val="20"/>
                <w:bdr w:val="none" w:color="auto" w:sz="0" w:space="0" w:frame="1"/>
                <w:lang w:eastAsia="pt-BR"/>
              </w:rPr>
            </w:pPr>
          </w:p>
        </w:tc>
      </w:tr>
      <w:tr w:rsidRPr="00C714A7" w:rsidR="00C714A7" w:rsidTr="6F38427C" w14:paraId="2ADADD5A" w14:textId="7AF52093">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64C9E1EB"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11</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2FECCF56"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Planned: If intervention adherence or fidelity was assessed, describe how and by whom, and if any strategies were used to maintain or improve fidelity, describe them</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28EF9AB8" w14:textId="19C818D7">
            <w:pPr>
              <w:spacing w:after="0" w:line="240" w:lineRule="auto"/>
              <w:rPr>
                <w:rFonts w:ascii="Times New Roman" w:hAnsi="Times New Roman" w:eastAsia="Times New Roman" w:cs="Times New Roman"/>
                <w:color w:val="333333"/>
                <w:sz w:val="20"/>
                <w:szCs w:val="20"/>
                <w:lang w:val="en-US" w:eastAsia="pt-BR"/>
              </w:rPr>
            </w:pPr>
            <w:r w:rsidRPr="6F38427C" w:rsidR="6F38427C">
              <w:rPr>
                <w:rFonts w:ascii="Times New Roman" w:hAnsi="Times New Roman" w:eastAsia="Times New Roman" w:cs="Times New Roman"/>
                <w:color w:val="333333"/>
                <w:sz w:val="20"/>
                <w:szCs w:val="20"/>
                <w:lang w:val="en-US" w:eastAsia="pt-BR"/>
              </w:rPr>
              <w:t>13</w:t>
            </w:r>
          </w:p>
        </w:tc>
      </w:tr>
      <w:tr w:rsidRPr="003C4663" w:rsidR="00C714A7" w:rsidTr="6F38427C" w14:paraId="5CCD0151" w14:textId="0B0F4D4E">
        <w:tc>
          <w:tcPr>
            <w:tcW w:w="1353"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296A87A2" w14:textId="77777777">
            <w:pPr>
              <w:spacing w:after="0" w:line="240" w:lineRule="auto"/>
              <w:rPr>
                <w:rFonts w:ascii="Times New Roman" w:hAnsi="Times New Roman" w:eastAsia="Times New Roman" w:cs="Times New Roman"/>
                <w:color w:val="333333"/>
                <w:sz w:val="20"/>
                <w:szCs w:val="20"/>
                <w:lang w:eastAsia="pt-BR"/>
              </w:rPr>
            </w:pPr>
            <w:r w:rsidRPr="0024253B">
              <w:rPr>
                <w:rFonts w:ascii="Times New Roman" w:hAnsi="Times New Roman" w:eastAsia="Times New Roman" w:cs="Times New Roman"/>
                <w:color w:val="333333"/>
                <w:sz w:val="20"/>
                <w:szCs w:val="20"/>
                <w:lang w:eastAsia="pt-BR"/>
              </w:rPr>
              <w:t>12*</w:t>
            </w:r>
          </w:p>
        </w:tc>
        <w:tc>
          <w:tcPr>
            <w:tcW w:w="7711" w:type="dxa"/>
            <w:tcBorders>
              <w:top w:val="single" w:color="D3D3D3" w:sz="6" w:space="0"/>
              <w:left w:val="single" w:color="D3D3D3" w:sz="6" w:space="0"/>
              <w:bottom w:val="single" w:color="D3D3D3" w:sz="6" w:space="0"/>
              <w:right w:val="single" w:color="D3D3D3" w:sz="6" w:space="0"/>
            </w:tcBorders>
            <w:shd w:val="clear" w:color="auto" w:fill="FFFFFF" w:themeFill="background1"/>
            <w:tcMar>
              <w:top w:w="48" w:type="dxa"/>
              <w:left w:w="48" w:type="dxa"/>
              <w:bottom w:w="48" w:type="dxa"/>
              <w:right w:w="48" w:type="dxa"/>
            </w:tcMar>
            <w:vAlign w:val="center"/>
            <w:hideMark/>
          </w:tcPr>
          <w:p w:rsidRPr="0024253B" w:rsidR="0024253B" w:rsidP="0024253B" w:rsidRDefault="0024253B" w14:paraId="76E225B1" w14:textId="77777777">
            <w:pPr>
              <w:spacing w:after="0" w:line="240" w:lineRule="auto"/>
              <w:rPr>
                <w:rFonts w:ascii="Times New Roman" w:hAnsi="Times New Roman" w:eastAsia="Times New Roman" w:cs="Times New Roman"/>
                <w:color w:val="333333"/>
                <w:sz w:val="20"/>
                <w:szCs w:val="20"/>
                <w:lang w:val="en-US" w:eastAsia="pt-BR"/>
              </w:rPr>
            </w:pPr>
            <w:r w:rsidRPr="0024253B">
              <w:rPr>
                <w:rFonts w:ascii="Times New Roman" w:hAnsi="Times New Roman" w:eastAsia="Times New Roman" w:cs="Times New Roman"/>
                <w:color w:val="333333"/>
                <w:sz w:val="20"/>
                <w:szCs w:val="20"/>
                <w:lang w:val="en-US" w:eastAsia="pt-BR"/>
              </w:rPr>
              <w:t>Actual: If intervention adherence or fidelity was assessed, describe the extent to which the intervention was delivered as planned</w:t>
            </w:r>
          </w:p>
        </w:tc>
        <w:tc>
          <w:tcPr>
            <w:tcW w:w="680" w:type="dxa"/>
            <w:tcBorders>
              <w:top w:val="single" w:color="D3D3D3" w:sz="6" w:space="0"/>
              <w:left w:val="single" w:color="D3D3D3" w:sz="6" w:space="0"/>
              <w:bottom w:val="single" w:color="D3D3D3" w:sz="6" w:space="0"/>
              <w:right w:val="single" w:color="D3D3D3" w:sz="6" w:space="0"/>
            </w:tcBorders>
            <w:shd w:val="clear" w:color="auto" w:fill="FFFFFF" w:themeFill="background1"/>
            <w:tcMar/>
          </w:tcPr>
          <w:p w:rsidRPr="00C714A7" w:rsidR="0024253B" w:rsidP="0024253B" w:rsidRDefault="003C4663" w14:paraId="65154F3F" w14:textId="1132C5AE">
            <w:pPr>
              <w:spacing w:after="0" w:line="240" w:lineRule="auto"/>
              <w:rPr>
                <w:rFonts w:ascii="Times New Roman" w:hAnsi="Times New Roman" w:eastAsia="Times New Roman" w:cs="Times New Roman"/>
                <w:color w:val="333333"/>
                <w:sz w:val="20"/>
                <w:szCs w:val="20"/>
                <w:lang w:val="en-US" w:eastAsia="pt-BR"/>
              </w:rPr>
            </w:pPr>
            <w:r>
              <w:rPr>
                <w:rFonts w:ascii="Times New Roman" w:hAnsi="Times New Roman" w:eastAsia="Times New Roman" w:cs="Times New Roman"/>
                <w:color w:val="333333"/>
                <w:sz w:val="20"/>
                <w:szCs w:val="20"/>
                <w:lang w:val="en-US" w:eastAsia="pt-BR"/>
              </w:rPr>
              <w:t>-</w:t>
            </w:r>
          </w:p>
        </w:tc>
      </w:tr>
    </w:tbl>
    <w:p w:rsidRPr="0024253B" w:rsidR="0024253B" w:rsidP="0024253B" w:rsidRDefault="0024253B" w14:paraId="3FB870BE" w14:textId="77777777">
      <w:pPr>
        <w:shd w:val="clear" w:color="auto" w:fill="FFFFFF"/>
        <w:spacing w:after="225" w:line="240" w:lineRule="auto"/>
        <w:textAlignment w:val="baseline"/>
        <w:rPr>
          <w:rFonts w:ascii="inherit" w:hAnsi="inherit" w:eastAsia="Times New Roman" w:cs="Helvetica"/>
          <w:color w:val="333333"/>
          <w:sz w:val="24"/>
          <w:szCs w:val="24"/>
          <w:lang w:val="en-US" w:eastAsia="pt-BR"/>
        </w:rPr>
      </w:pPr>
      <w:r w:rsidRPr="0024253B">
        <w:rPr>
          <w:rFonts w:ascii="inherit" w:hAnsi="inherit" w:eastAsia="Times New Roman" w:cs="Helvetica"/>
          <w:color w:val="333333"/>
          <w:sz w:val="24"/>
          <w:szCs w:val="24"/>
          <w:lang w:val="en-US" w:eastAsia="pt-BR"/>
        </w:rPr>
        <w:t>*If checklist is completed for a protocol, these items are not relevant to protocol and cannot be described until study is complete.</w:t>
      </w:r>
    </w:p>
    <w:p w:rsidRPr="0024253B" w:rsidR="00AF05C2" w:rsidRDefault="00AF05C2" w14:paraId="5A290BE7" w14:textId="77777777">
      <w:pPr>
        <w:rPr>
          <w:lang w:val="en-US"/>
        </w:rPr>
      </w:pPr>
    </w:p>
    <w:sectPr w:rsidRPr="0024253B" w:rsidR="00AF05C2">
      <w:headerReference w:type="default" r:id="rId6"/>
      <w:pgSz w:w="11906" w:h="16838" w:orient="portrait"/>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C15E1" w:rsidP="0024253B" w:rsidRDefault="00CC15E1" w14:paraId="25B80BA8" w14:textId="77777777">
      <w:pPr>
        <w:spacing w:after="0" w:line="240" w:lineRule="auto"/>
      </w:pPr>
      <w:r>
        <w:separator/>
      </w:r>
    </w:p>
  </w:endnote>
  <w:endnote w:type="continuationSeparator" w:id="0">
    <w:p w:rsidR="00CC15E1" w:rsidP="0024253B" w:rsidRDefault="00CC15E1" w14:paraId="4D9C43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C15E1" w:rsidP="0024253B" w:rsidRDefault="00CC15E1" w14:paraId="0AC7CA6F" w14:textId="77777777">
      <w:pPr>
        <w:spacing w:after="0" w:line="240" w:lineRule="auto"/>
      </w:pPr>
      <w:r>
        <w:separator/>
      </w:r>
    </w:p>
  </w:footnote>
  <w:footnote w:type="continuationSeparator" w:id="0">
    <w:p w:rsidR="00CC15E1" w:rsidP="0024253B" w:rsidRDefault="00CC15E1" w14:paraId="7E45901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4253B" w:rsidR="0024253B" w:rsidRDefault="0024253B" w14:paraId="01DFE2A3" w14:textId="23E1E493">
    <w:pPr>
      <w:pStyle w:val="Cabealho"/>
      <w:rPr>
        <w:lang w:val="en-US"/>
      </w:rPr>
    </w:pPr>
    <w:r w:rsidRPr="0024253B">
      <w:rPr>
        <w:rFonts w:ascii="Helvetica" w:hAnsi="Helvetica" w:cs="Helvetica"/>
        <w:color w:val="333333"/>
        <w:shd w:val="clear" w:color="auto" w:fill="FFFFFF"/>
        <w:lang w:val="en-US"/>
      </w:rPr>
      <w:t>Template for Intervention Description and Replication (</w:t>
    </w:r>
    <w:proofErr w:type="spellStart"/>
    <w:r w:rsidRPr="0024253B">
      <w:rPr>
        <w:rFonts w:ascii="Helvetica" w:hAnsi="Helvetica" w:cs="Helvetica"/>
        <w:color w:val="333333"/>
        <w:shd w:val="clear" w:color="auto" w:fill="FFFFFF"/>
        <w:lang w:val="en-US"/>
      </w:rPr>
      <w:t>TIDieR</w:t>
    </w:r>
    <w:proofErr w:type="spellEnd"/>
    <w:r w:rsidRPr="0024253B">
      <w:rPr>
        <w:rFonts w:ascii="Helvetica" w:hAnsi="Helvetica" w:cs="Helvetica"/>
        <w:color w:val="333333"/>
        <w:shd w:val="clear" w:color="auto" w:fill="FFFFFF"/>
        <w:lang w:val="en-US"/>
      </w:rPr>
      <w:t>)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G3NDQ1NjQwMDUwMjFS0lEKTi0uzszPAykwrAUApquAFywAAAA="/>
  </w:docVars>
  <w:rsids>
    <w:rsidRoot w:val="0024253B"/>
    <w:rsid w:val="00070CE6"/>
    <w:rsid w:val="00106402"/>
    <w:rsid w:val="0024253B"/>
    <w:rsid w:val="003C4663"/>
    <w:rsid w:val="009B0FA7"/>
    <w:rsid w:val="00AF05C2"/>
    <w:rsid w:val="00C714A7"/>
    <w:rsid w:val="00CC15E1"/>
    <w:rsid w:val="6F3842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3AC7A"/>
  <w15:chartTrackingRefBased/>
  <w15:docId w15:val="{65B13FE5-A77E-496B-A59C-FC2E35318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character" w:styleId="Forte">
    <w:name w:val="Strong"/>
    <w:basedOn w:val="Fontepargpadro"/>
    <w:uiPriority w:val="22"/>
    <w:qFormat/>
    <w:rsid w:val="0024253B"/>
    <w:rPr>
      <w:b/>
      <w:bCs/>
    </w:rPr>
  </w:style>
  <w:style w:type="paragraph" w:styleId="NormalWeb">
    <w:name w:val="Normal (Web)"/>
    <w:basedOn w:val="Normal"/>
    <w:uiPriority w:val="99"/>
    <w:semiHidden/>
    <w:unhideWhenUsed/>
    <w:rsid w:val="0024253B"/>
    <w:pPr>
      <w:spacing w:before="100" w:beforeAutospacing="1" w:after="100" w:afterAutospacing="1" w:line="240" w:lineRule="auto"/>
    </w:pPr>
    <w:rPr>
      <w:rFonts w:ascii="Times New Roman" w:hAnsi="Times New Roman" w:eastAsia="Times New Roman" w:cs="Times New Roman"/>
      <w:sz w:val="24"/>
      <w:szCs w:val="24"/>
      <w:lang w:eastAsia="pt-BR"/>
    </w:rPr>
  </w:style>
  <w:style w:type="paragraph" w:styleId="Cabealho">
    <w:name w:val="header"/>
    <w:basedOn w:val="Normal"/>
    <w:link w:val="CabealhoChar"/>
    <w:uiPriority w:val="99"/>
    <w:unhideWhenUsed/>
    <w:rsid w:val="0024253B"/>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24253B"/>
  </w:style>
  <w:style w:type="paragraph" w:styleId="Rodap">
    <w:name w:val="footer"/>
    <w:basedOn w:val="Normal"/>
    <w:link w:val="RodapChar"/>
    <w:uiPriority w:val="99"/>
    <w:unhideWhenUsed/>
    <w:rsid w:val="0024253B"/>
    <w:pPr>
      <w:tabs>
        <w:tab w:val="center" w:pos="4252"/>
        <w:tab w:val="right" w:pos="8504"/>
      </w:tabs>
      <w:spacing w:after="0" w:line="240" w:lineRule="auto"/>
    </w:pPr>
  </w:style>
  <w:style w:type="character" w:styleId="RodapChar" w:customStyle="1">
    <w:name w:val="Rodapé Char"/>
    <w:basedOn w:val="Fontepargpadro"/>
    <w:link w:val="Rodap"/>
    <w:uiPriority w:val="99"/>
    <w:rsid w:val="00242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570401">
      <w:bodyDiv w:val="1"/>
      <w:marLeft w:val="0"/>
      <w:marRight w:val="0"/>
      <w:marTop w:val="0"/>
      <w:marBottom w:val="0"/>
      <w:divBdr>
        <w:top w:val="none" w:sz="0" w:space="0" w:color="auto"/>
        <w:left w:val="none" w:sz="0" w:space="0" w:color="auto"/>
        <w:bottom w:val="none" w:sz="0" w:space="0" w:color="auto"/>
        <w:right w:val="none" w:sz="0" w:space="0" w:color="auto"/>
      </w:divBdr>
      <w:divsChild>
        <w:div w:id="85267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endnotes" Target="endnotes.xml" Id="rId5" /><Relationship Type="http://schemas.openxmlformats.org/officeDocument/2006/relationships/footnotes" Target="footnotes.xml" Id="rId4" /></Relationships>
</file>

<file path=word/theme/theme1.xml><?xml version="1.0" encoding="utf-8"?>
<a:theme xmlns:a="http://schemas.openxmlformats.org/drawingml/2006/main" xmlns:thm15="http://schemas.microsoft.com/office/thememl/2012/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Gabriela Machado</dc:creator>
  <keywords/>
  <dc:description/>
  <lastModifiedBy>Luanna Gonçalves Ferreira</lastModifiedBy>
  <revision>5</revision>
  <dcterms:created xsi:type="dcterms:W3CDTF">2021-12-06T17:58:00.0000000Z</dcterms:created>
  <dcterms:modified xsi:type="dcterms:W3CDTF">2026-07-25T17:31:27.7025724Z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4592b87bf9e3c59aa2211d42dc270079c0c188c5044d2ddfebc9f4daa1afdefa</vt:lpwstr>
  </property>
</Properties>
</file>