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22B64" w14:textId="77777777" w:rsidR="00F92714" w:rsidRPr="00A64F14" w:rsidRDefault="00F92714" w:rsidP="00F92714">
      <w:pPr>
        <w:spacing w:line="480" w:lineRule="auto"/>
        <w:rPr>
          <w:rFonts w:eastAsia="Times New Roman" w:cs="Times New Roman"/>
          <w:b/>
          <w:snapToGrid w:val="0"/>
          <w:sz w:val="20"/>
          <w:szCs w:val="20"/>
          <w:lang w:val="en-US" w:eastAsia="de-DE" w:bidi="en-US"/>
        </w:rPr>
      </w:pPr>
      <w:r w:rsidRPr="00A64F14">
        <w:rPr>
          <w:rFonts w:eastAsia="Times New Roman" w:cs="Times New Roman"/>
          <w:b/>
          <w:snapToGrid w:val="0"/>
          <w:sz w:val="20"/>
          <w:szCs w:val="20"/>
          <w:lang w:val="en-US" w:eastAsia="de-DE" w:bidi="en-US"/>
        </w:rPr>
        <w:t>Establishment of long-term callus cultures of</w:t>
      </w:r>
      <w:r w:rsidRPr="00A64F14">
        <w:rPr>
          <w:rFonts w:eastAsia="Times New Roman" w:cs="Times New Roman"/>
          <w:b/>
          <w:i/>
          <w:iCs/>
          <w:snapToGrid w:val="0"/>
          <w:sz w:val="20"/>
          <w:szCs w:val="20"/>
          <w:lang w:val="en-US" w:eastAsia="de-DE" w:bidi="en-US"/>
        </w:rPr>
        <w:t xml:space="preserve"> Deguelia duckeana </w:t>
      </w:r>
      <w:r w:rsidRPr="00A64F14">
        <w:rPr>
          <w:rFonts w:eastAsia="Times New Roman" w:cs="Times New Roman"/>
          <w:b/>
          <w:snapToGrid w:val="0"/>
          <w:sz w:val="20"/>
          <w:szCs w:val="20"/>
          <w:lang w:val="en-US" w:eastAsia="de-DE" w:bidi="en-US"/>
        </w:rPr>
        <w:t>(Fabaceae) with sustained production of lupane-type triterpenes</w:t>
      </w:r>
    </w:p>
    <w:p w14:paraId="0CC21855" w14:textId="1041FFE0" w:rsidR="00B84DF1" w:rsidRPr="00A64F14" w:rsidRDefault="00A62AE2" w:rsidP="00B84DF1">
      <w:pPr>
        <w:spacing w:line="480" w:lineRule="auto"/>
        <w:rPr>
          <w:rFonts w:cs="Times New Roman"/>
          <w:sz w:val="20"/>
          <w:szCs w:val="20"/>
        </w:rPr>
      </w:pPr>
      <w:r w:rsidRPr="00A64F14">
        <w:rPr>
          <w:rFonts w:cs="Times New Roman"/>
          <w:sz w:val="20"/>
          <w:szCs w:val="20"/>
        </w:rPr>
        <w:t xml:space="preserve">Cristine Luciana de Souza Rescarolli* (ORCID </w:t>
      </w:r>
      <w:hyperlink r:id="rId6" w:history="1">
        <w:r w:rsidRPr="00A64F14">
          <w:rPr>
            <w:rStyle w:val="Hyperlink"/>
            <w:rFonts w:cs="Times New Roman"/>
            <w:sz w:val="20"/>
            <w:szCs w:val="20"/>
          </w:rPr>
          <w:t>https://orcid.org/0000-0003-1920-2502</w:t>
        </w:r>
      </w:hyperlink>
      <w:r w:rsidRPr="00A64F14">
        <w:rPr>
          <w:rFonts w:cs="Times New Roman"/>
          <w:sz w:val="20"/>
          <w:szCs w:val="20"/>
        </w:rPr>
        <w:t xml:space="preserve">), </w:t>
      </w:r>
      <w:r w:rsidR="00B84DF1" w:rsidRPr="00A64F14">
        <w:rPr>
          <w:rFonts w:cs="Times New Roman"/>
          <w:sz w:val="20"/>
          <w:szCs w:val="20"/>
        </w:rPr>
        <w:t xml:space="preserve">Priscila de Menezes Pinheiro* (ORCID </w:t>
      </w:r>
      <w:hyperlink r:id="rId7" w:history="1">
        <w:r w:rsidR="00B84DF1" w:rsidRPr="00A64F14">
          <w:rPr>
            <w:rStyle w:val="Hyperlink"/>
            <w:rFonts w:cs="Times New Roman"/>
            <w:sz w:val="20"/>
            <w:szCs w:val="20"/>
          </w:rPr>
          <w:t>https://orcid.org/0000-0001-5356-0499</w:t>
        </w:r>
      </w:hyperlink>
      <w:r w:rsidR="00B84DF1" w:rsidRPr="00A64F14">
        <w:rPr>
          <w:rFonts w:cs="Times New Roman"/>
          <w:sz w:val="20"/>
          <w:szCs w:val="20"/>
        </w:rPr>
        <w:t>)</w:t>
      </w:r>
      <w:r w:rsidR="00DC5D88" w:rsidRPr="00A64F14">
        <w:rPr>
          <w:rFonts w:cs="Times New Roman"/>
          <w:sz w:val="20"/>
          <w:szCs w:val="20"/>
        </w:rPr>
        <w:t xml:space="preserve">, </w:t>
      </w:r>
      <w:r w:rsidR="00B84DF1" w:rsidRPr="00A64F14">
        <w:rPr>
          <w:rFonts w:cs="Times New Roman"/>
          <w:sz w:val="20"/>
          <w:szCs w:val="20"/>
        </w:rPr>
        <w:t xml:space="preserve">Cecilia Veronica Nunez (ORCID </w:t>
      </w:r>
      <w:hyperlink r:id="rId8" w:history="1">
        <w:r w:rsidR="00B84DF1" w:rsidRPr="00A64F14">
          <w:rPr>
            <w:rStyle w:val="Hyperlink"/>
            <w:rFonts w:cs="Times New Roman"/>
            <w:sz w:val="20"/>
            <w:szCs w:val="20"/>
          </w:rPr>
          <w:t>https://orcid.org/0000-0003-3400-9508</w:t>
        </w:r>
      </w:hyperlink>
      <w:r w:rsidR="00B84DF1" w:rsidRPr="00A64F14">
        <w:rPr>
          <w:rStyle w:val="Hyperlink"/>
          <w:rFonts w:cs="Times New Roman"/>
          <w:sz w:val="20"/>
          <w:szCs w:val="20"/>
        </w:rPr>
        <w:t xml:space="preserve">) </w:t>
      </w:r>
    </w:p>
    <w:p w14:paraId="0D2C2775" w14:textId="77777777" w:rsidR="00B84DF1" w:rsidRPr="00A64F14" w:rsidRDefault="00B84DF1" w:rsidP="00B84DF1">
      <w:pPr>
        <w:spacing w:line="480" w:lineRule="auto"/>
        <w:jc w:val="left"/>
        <w:rPr>
          <w:rFonts w:cs="Times New Roman"/>
          <w:sz w:val="20"/>
          <w:szCs w:val="20"/>
        </w:rPr>
      </w:pPr>
    </w:p>
    <w:p w14:paraId="3E0D381D" w14:textId="6384695A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  <w:r w:rsidRPr="00A64F14">
        <w:rPr>
          <w:rFonts w:cs="Times New Roman"/>
          <w:b/>
          <w:sz w:val="20"/>
          <w:szCs w:val="20"/>
          <w:lang w:val="en-US"/>
        </w:rPr>
        <w:t>Supplemental Material</w:t>
      </w:r>
    </w:p>
    <w:p w14:paraId="3EE728E9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77FC72AE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6697733D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6209A617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4FD65169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7720029E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0EB2484A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59D53C80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732022B2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53219642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51AD03A7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3028684A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39089067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301717D7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21E1D536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474BB227" w14:textId="77777777" w:rsidR="00B84DF1" w:rsidRPr="00A64F14" w:rsidRDefault="00B84DF1" w:rsidP="00FB3E11">
      <w:pPr>
        <w:rPr>
          <w:rFonts w:cs="Times New Roman"/>
          <w:b/>
          <w:sz w:val="20"/>
          <w:szCs w:val="20"/>
          <w:lang w:val="en-US"/>
        </w:rPr>
      </w:pPr>
    </w:p>
    <w:p w14:paraId="115B89B8" w14:textId="77777777" w:rsidR="00615746" w:rsidRPr="00A64F14" w:rsidRDefault="00615746" w:rsidP="00FB3E11">
      <w:pPr>
        <w:rPr>
          <w:rFonts w:cs="Times New Roman"/>
          <w:b/>
          <w:sz w:val="20"/>
          <w:szCs w:val="20"/>
          <w:lang w:val="en-US"/>
        </w:rPr>
      </w:pPr>
    </w:p>
    <w:p w14:paraId="24EB26F7" w14:textId="5A0D3D30" w:rsidR="00AF31F2" w:rsidRPr="00A64F14" w:rsidRDefault="00E62F87" w:rsidP="00AF31F2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sz w:val="20"/>
          <w:szCs w:val="20"/>
          <w:lang w:val="en-US"/>
        </w:rPr>
        <w:lastRenderedPageBreak/>
        <w:t xml:space="preserve">Supplementary Fig. </w:t>
      </w:r>
      <w:r w:rsidR="00AF31F2" w:rsidRPr="00A64F14">
        <w:rPr>
          <w:rFonts w:cs="Times New Roman"/>
          <w:b/>
          <w:sz w:val="20"/>
          <w:szCs w:val="20"/>
          <w:lang w:val="en-US"/>
        </w:rPr>
        <w:t xml:space="preserve">S1 </w:t>
      </w:r>
      <w:r w:rsidR="00AF31F2" w:rsidRPr="00A64F14">
        <w:rPr>
          <w:rFonts w:cs="Times New Roman"/>
          <w:bCs/>
          <w:sz w:val="20"/>
          <w:szCs w:val="20"/>
          <w:lang w:val="en-US"/>
        </w:rPr>
        <w:t xml:space="preserve">Comparative </w:t>
      </w:r>
      <w:r w:rsidR="00AF31F2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AF31F2" w:rsidRPr="00A64F14">
        <w:rPr>
          <w:rFonts w:cs="Times New Roman"/>
          <w:sz w:val="20"/>
          <w:szCs w:val="20"/>
          <w:lang w:val="en-US"/>
        </w:rPr>
        <w:t>H NMR spectr</w:t>
      </w:r>
      <w:r w:rsidR="000373FF" w:rsidRPr="00A64F14">
        <w:rPr>
          <w:rFonts w:cs="Times New Roman"/>
          <w:sz w:val="20"/>
          <w:szCs w:val="20"/>
          <w:lang w:val="en-US"/>
        </w:rPr>
        <w:t>a</w:t>
      </w:r>
      <w:r w:rsidR="00AF31F2" w:rsidRPr="00A64F14">
        <w:rPr>
          <w:rFonts w:cs="Times New Roman"/>
          <w:sz w:val="20"/>
          <w:szCs w:val="20"/>
          <w:lang w:val="en-US"/>
        </w:rPr>
        <w:t xml:space="preserve"> (300 MHz, CDCl</w:t>
      </w:r>
      <w:r w:rsidR="00AF31F2" w:rsidRPr="00A64F14">
        <w:rPr>
          <w:rFonts w:cs="Times New Roman"/>
          <w:sz w:val="20"/>
          <w:szCs w:val="20"/>
          <w:vertAlign w:val="subscript"/>
          <w:lang w:val="en-US"/>
        </w:rPr>
        <w:t>3</w:t>
      </w:r>
      <w:r w:rsidR="00AF31F2" w:rsidRPr="00A64F14">
        <w:rPr>
          <w:rFonts w:cs="Times New Roman"/>
          <w:sz w:val="20"/>
          <w:szCs w:val="20"/>
          <w:lang w:val="en-US"/>
        </w:rPr>
        <w:t xml:space="preserve"> with TMS) of crude extracts </w:t>
      </w:r>
      <w:r w:rsidR="00D21383" w:rsidRPr="00A64F14">
        <w:rPr>
          <w:rFonts w:cs="Times New Roman"/>
          <w:sz w:val="20"/>
          <w:szCs w:val="20"/>
          <w:lang w:val="en-US"/>
        </w:rPr>
        <w:t xml:space="preserve">obtained </w:t>
      </w:r>
      <w:r w:rsidR="00AF31F2" w:rsidRPr="00A64F14">
        <w:rPr>
          <w:rFonts w:cs="Times New Roman"/>
          <w:sz w:val="20"/>
          <w:szCs w:val="20"/>
          <w:lang w:val="en-US"/>
        </w:rPr>
        <w:t>from</w:t>
      </w:r>
      <w:r w:rsidR="00D21383" w:rsidRPr="00A64F14">
        <w:rPr>
          <w:rFonts w:cs="Times New Roman"/>
          <w:sz w:val="20"/>
          <w:szCs w:val="20"/>
          <w:lang w:val="en-US"/>
        </w:rPr>
        <w:t xml:space="preserve"> pooled</w:t>
      </w:r>
      <w:r w:rsidR="00AF31F2" w:rsidRPr="00A64F14">
        <w:rPr>
          <w:rFonts w:cs="Times New Roman"/>
          <w:sz w:val="20"/>
          <w:szCs w:val="20"/>
          <w:lang w:val="en-US"/>
        </w:rPr>
        <w:t xml:space="preserve"> subcultures 11-15 (</w:t>
      </w:r>
      <w:r w:rsidR="00B7113B" w:rsidRPr="00A64F14">
        <w:rPr>
          <w:rFonts w:cs="Times New Roman"/>
          <w:sz w:val="20"/>
          <w:szCs w:val="20"/>
          <w:lang w:val="en-US"/>
        </w:rPr>
        <w:t>upper spectrum</w:t>
      </w:r>
      <w:r w:rsidR="00AF31F2" w:rsidRPr="00A64F14">
        <w:rPr>
          <w:rFonts w:cs="Times New Roman"/>
          <w:sz w:val="20"/>
          <w:szCs w:val="20"/>
          <w:lang w:val="en-US"/>
        </w:rPr>
        <w:t>) and subculture 8</w:t>
      </w:r>
      <w:r w:rsidR="005F35FA" w:rsidRPr="00A64F14">
        <w:rPr>
          <w:rFonts w:cs="Times New Roman"/>
          <w:sz w:val="20"/>
          <w:szCs w:val="20"/>
          <w:lang w:val="en-US"/>
        </w:rPr>
        <w:t>3</w:t>
      </w:r>
      <w:r w:rsidR="00AF31F2" w:rsidRPr="00A64F14">
        <w:rPr>
          <w:rFonts w:cs="Times New Roman"/>
          <w:sz w:val="20"/>
          <w:szCs w:val="20"/>
          <w:lang w:val="en-US"/>
        </w:rPr>
        <w:t xml:space="preserve"> (</w:t>
      </w:r>
      <w:r w:rsidR="007D4E8C" w:rsidRPr="00A64F14">
        <w:rPr>
          <w:rFonts w:cs="Times New Roman"/>
          <w:sz w:val="20"/>
          <w:szCs w:val="20"/>
          <w:lang w:val="en-US"/>
        </w:rPr>
        <w:t>lower spectrum</w:t>
      </w:r>
      <w:r w:rsidR="00AF31F2" w:rsidRPr="00A64F14">
        <w:rPr>
          <w:rFonts w:cs="Times New Roman"/>
          <w:sz w:val="20"/>
          <w:szCs w:val="20"/>
          <w:lang w:val="en-US"/>
        </w:rPr>
        <w:t>)</w:t>
      </w:r>
      <w:r w:rsidR="00D21383" w:rsidRPr="00A64F14">
        <w:rPr>
          <w:rFonts w:cs="Times New Roman"/>
          <w:sz w:val="20"/>
          <w:szCs w:val="20"/>
          <w:lang w:val="en-US"/>
        </w:rPr>
        <w:t xml:space="preserve">, showing the </w:t>
      </w:r>
      <w:r w:rsidR="00DE0CC4" w:rsidRPr="00A64F14">
        <w:rPr>
          <w:rFonts w:cs="Times New Roman"/>
          <w:sz w:val="20"/>
          <w:szCs w:val="20"/>
          <w:lang w:val="en-US"/>
        </w:rPr>
        <w:t>high similarity of the metabolic profiles after long-term in vitro cultivation</w:t>
      </w:r>
    </w:p>
    <w:p w14:paraId="008B5DC3" w14:textId="77777777" w:rsidR="001329E8" w:rsidRPr="00A64F14" w:rsidRDefault="001329E8" w:rsidP="001329E8">
      <w:pPr>
        <w:rPr>
          <w:rFonts w:cs="Times New Roman"/>
          <w:sz w:val="20"/>
          <w:szCs w:val="20"/>
        </w:rPr>
      </w:pPr>
      <w:r w:rsidRPr="00A64F14">
        <w:rPr>
          <w:rFonts w:cs="Times New Roman"/>
          <w:noProof/>
          <w:sz w:val="20"/>
          <w:szCs w:val="20"/>
        </w:rPr>
        <w:drawing>
          <wp:inline distT="0" distB="0" distL="0" distR="0" wp14:anchorId="02C017FF" wp14:editId="7A802EC0">
            <wp:extent cx="8712000" cy="4490204"/>
            <wp:effectExtent l="0" t="0" r="0" b="5715"/>
            <wp:docPr id="1879209566" name="Imagem 1" descr="Interface gráfica do usuário, 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209566" name="Imagem 1" descr="Interface gráfica do usuário, Gráfico&#10;&#10;O conteúdo gerado por IA pode estar incorre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12000" cy="449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8B2EA" w14:textId="77777777" w:rsidR="001329E8" w:rsidRPr="00A64F14" w:rsidRDefault="001329E8" w:rsidP="001329E8">
      <w:pPr>
        <w:rPr>
          <w:rFonts w:cs="Times New Roman"/>
          <w:sz w:val="20"/>
          <w:szCs w:val="20"/>
        </w:rPr>
      </w:pPr>
    </w:p>
    <w:p w14:paraId="04A79E8A" w14:textId="76093398" w:rsidR="00596817" w:rsidRPr="00A64F14" w:rsidRDefault="00E62F87" w:rsidP="00596817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AF31F2" w:rsidRPr="00A64F14">
        <w:rPr>
          <w:rFonts w:cs="Times New Roman"/>
          <w:b/>
          <w:bCs/>
          <w:sz w:val="20"/>
          <w:szCs w:val="20"/>
          <w:lang w:val="en-US"/>
        </w:rPr>
        <w:t>S2</w:t>
      </w:r>
      <w:r w:rsidR="00AF31F2" w:rsidRPr="00A64F14">
        <w:rPr>
          <w:rFonts w:cs="Times New Roman"/>
          <w:sz w:val="20"/>
          <w:szCs w:val="20"/>
          <w:lang w:val="en-US"/>
        </w:rPr>
        <w:t xml:space="preserve"> Expanded region </w:t>
      </w:r>
      <w:r w:rsidR="00950E55" w:rsidRPr="00A64F14">
        <w:rPr>
          <w:rFonts w:cs="Times New Roman"/>
          <w:sz w:val="20"/>
          <w:szCs w:val="20"/>
          <w:lang w:val="en-US"/>
        </w:rPr>
        <w:t>(δ</w:t>
      </w:r>
      <w:r w:rsidR="00AF31F2"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="00AF31F2" w:rsidRPr="00A64F14">
        <w:rPr>
          <w:rFonts w:cs="Times New Roman"/>
          <w:sz w:val="20"/>
          <w:szCs w:val="20"/>
          <w:lang w:val="en-US"/>
        </w:rPr>
        <w:t xml:space="preserve"> 0</w:t>
      </w:r>
      <w:r w:rsidR="00530747" w:rsidRPr="00A64F14">
        <w:rPr>
          <w:rFonts w:cs="Times New Roman"/>
          <w:sz w:val="20"/>
          <w:szCs w:val="20"/>
          <w:lang w:val="en-US"/>
        </w:rPr>
        <w:t>.0</w:t>
      </w:r>
      <w:r w:rsidR="00AF31F2" w:rsidRPr="00A64F14">
        <w:rPr>
          <w:rFonts w:cs="Times New Roman"/>
          <w:sz w:val="20"/>
          <w:szCs w:val="20"/>
          <w:lang w:val="en-US"/>
        </w:rPr>
        <w:t xml:space="preserve"> to </w:t>
      </w:r>
      <w:r w:rsidR="00596817" w:rsidRPr="00A64F14">
        <w:rPr>
          <w:rFonts w:cs="Times New Roman"/>
          <w:sz w:val="20"/>
          <w:szCs w:val="20"/>
          <w:lang w:val="en-US"/>
        </w:rPr>
        <w:t>4</w:t>
      </w:r>
      <w:r w:rsidR="00530747" w:rsidRPr="00A64F14">
        <w:rPr>
          <w:rFonts w:cs="Times New Roman"/>
          <w:sz w:val="20"/>
          <w:szCs w:val="20"/>
          <w:lang w:val="en-US"/>
        </w:rPr>
        <w:t>.0</w:t>
      </w:r>
      <w:r w:rsidR="00AF31F2" w:rsidRPr="00A64F14">
        <w:rPr>
          <w:rFonts w:cs="Times New Roman"/>
          <w:sz w:val="20"/>
          <w:szCs w:val="20"/>
          <w:lang w:val="en-US"/>
        </w:rPr>
        <w:t xml:space="preserve"> ppm</w:t>
      </w:r>
      <w:r w:rsidR="00530747" w:rsidRPr="00A64F14">
        <w:rPr>
          <w:rFonts w:cs="Times New Roman"/>
          <w:sz w:val="20"/>
          <w:szCs w:val="20"/>
          <w:lang w:val="en-US"/>
        </w:rPr>
        <w:t>)</w:t>
      </w:r>
      <w:r w:rsidR="00AF31F2" w:rsidRPr="00A64F14">
        <w:rPr>
          <w:rFonts w:cs="Times New Roman"/>
          <w:sz w:val="20"/>
          <w:szCs w:val="20"/>
          <w:lang w:val="en-US"/>
        </w:rPr>
        <w:t xml:space="preserve"> of the </w:t>
      </w:r>
      <w:r w:rsidR="00596817" w:rsidRPr="00A64F14">
        <w:rPr>
          <w:rFonts w:cs="Times New Roman"/>
          <w:bCs/>
          <w:sz w:val="20"/>
          <w:szCs w:val="20"/>
          <w:lang w:val="en-US"/>
        </w:rPr>
        <w:t xml:space="preserve">comparative </w:t>
      </w:r>
      <w:r w:rsidR="00596817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596817" w:rsidRPr="00A64F14">
        <w:rPr>
          <w:rFonts w:cs="Times New Roman"/>
          <w:sz w:val="20"/>
          <w:szCs w:val="20"/>
          <w:lang w:val="en-US"/>
        </w:rPr>
        <w:t xml:space="preserve">H NMR </w:t>
      </w:r>
      <w:r w:rsidR="00530747" w:rsidRPr="00A64F14">
        <w:rPr>
          <w:rFonts w:cs="Times New Roman"/>
          <w:sz w:val="20"/>
          <w:szCs w:val="20"/>
          <w:lang w:val="en-US"/>
        </w:rPr>
        <w:t xml:space="preserve">spectra shown </w:t>
      </w:r>
      <w:r w:rsidR="000408B4" w:rsidRPr="00A64F14">
        <w:rPr>
          <w:rFonts w:cs="Times New Roman"/>
          <w:sz w:val="20"/>
          <w:szCs w:val="20"/>
          <w:lang w:val="en-US"/>
        </w:rPr>
        <w:t xml:space="preserve">in Supplementary Fig. S1, highlighting the conserved </w:t>
      </w:r>
      <w:r w:rsidR="00950E55" w:rsidRPr="00A64F14">
        <w:rPr>
          <w:rFonts w:cs="Times New Roman"/>
          <w:sz w:val="20"/>
          <w:szCs w:val="20"/>
          <w:lang w:val="en-US"/>
        </w:rPr>
        <w:t>aliphatic region characteristic of triterpenes.</w:t>
      </w:r>
      <w:r w:rsidR="00D37E8E" w:rsidRPr="00A64F14">
        <w:rPr>
          <w:rFonts w:cs="Times New Roman"/>
          <w:sz w:val="20"/>
          <w:szCs w:val="20"/>
          <w:lang w:val="en-US"/>
        </w:rPr>
        <w:t xml:space="preserve"> The upper spectrum corresponds to pooled subcultures 11–15 and the lower spectrum to subculture 83</w:t>
      </w:r>
    </w:p>
    <w:p w14:paraId="44398582" w14:textId="39A907E2" w:rsidR="001329E8" w:rsidRPr="00A64F14" w:rsidRDefault="001329E8" w:rsidP="001329E8">
      <w:pPr>
        <w:rPr>
          <w:rFonts w:cs="Times New Roman"/>
          <w:sz w:val="20"/>
          <w:szCs w:val="20"/>
        </w:rPr>
      </w:pPr>
      <w:r w:rsidRPr="00A64F14">
        <w:rPr>
          <w:rFonts w:cs="Times New Roman"/>
          <w:noProof/>
          <w:sz w:val="20"/>
          <w:szCs w:val="20"/>
        </w:rPr>
        <w:drawing>
          <wp:inline distT="0" distB="0" distL="0" distR="0" wp14:anchorId="3027438B" wp14:editId="31AD4F8A">
            <wp:extent cx="8712000" cy="4490204"/>
            <wp:effectExtent l="0" t="0" r="0" b="5715"/>
            <wp:docPr id="411533468" name="Imagem 1" descr="Interface gráfica do usuá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533468" name="Imagem 1" descr="Interface gráfica do usuário&#10;&#10;O conteúdo gerado por IA pode estar incorre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12000" cy="449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90FD1" w14:textId="74838EC6" w:rsidR="006D1A9E" w:rsidRPr="00A64F14" w:rsidRDefault="00E62F87" w:rsidP="00EB286F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7F4759" w:rsidRPr="00A64F14">
        <w:rPr>
          <w:rFonts w:cs="Times New Roman"/>
          <w:b/>
          <w:bCs/>
          <w:sz w:val="20"/>
          <w:szCs w:val="20"/>
          <w:lang w:val="en-US"/>
        </w:rPr>
        <w:t>S3</w:t>
      </w:r>
      <w:r w:rsidR="007F4759" w:rsidRPr="00A64F14">
        <w:rPr>
          <w:rFonts w:cs="Times New Roman"/>
          <w:sz w:val="20"/>
          <w:szCs w:val="20"/>
          <w:lang w:val="en-US"/>
        </w:rPr>
        <w:t xml:space="preserve"> </w:t>
      </w:r>
      <w:r w:rsidR="00EB286F" w:rsidRPr="00A64F14">
        <w:rPr>
          <w:rFonts w:cs="Times New Roman"/>
          <w:sz w:val="20"/>
          <w:szCs w:val="20"/>
          <w:lang w:val="en-US"/>
        </w:rPr>
        <w:t>Expanded region (δ</w:t>
      </w:r>
      <w:r w:rsidR="00EB286F"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="00EB286F" w:rsidRPr="00A64F14">
        <w:rPr>
          <w:rFonts w:cs="Times New Roman"/>
          <w:sz w:val="20"/>
          <w:szCs w:val="20"/>
          <w:lang w:val="en-US"/>
        </w:rPr>
        <w:t xml:space="preserve"> 4.0 to 9.0 ppm) of the </w:t>
      </w:r>
      <w:r w:rsidR="00EB286F" w:rsidRPr="00A64F14">
        <w:rPr>
          <w:rFonts w:cs="Times New Roman"/>
          <w:bCs/>
          <w:sz w:val="20"/>
          <w:szCs w:val="20"/>
          <w:lang w:val="en-US"/>
        </w:rPr>
        <w:t xml:space="preserve">comparative </w:t>
      </w:r>
      <w:r w:rsidR="00EB286F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EB286F" w:rsidRPr="00A64F14">
        <w:rPr>
          <w:rFonts w:cs="Times New Roman"/>
          <w:sz w:val="20"/>
          <w:szCs w:val="20"/>
          <w:lang w:val="en-US"/>
        </w:rPr>
        <w:t xml:space="preserve">H NMR spectra shown in Supplementary Fig. S1, </w:t>
      </w:r>
      <w:r w:rsidR="006D1A9E" w:rsidRPr="00A64F14">
        <w:rPr>
          <w:rFonts w:cs="Times New Roman"/>
          <w:sz w:val="20"/>
          <w:szCs w:val="20"/>
          <w:lang w:val="en-US"/>
        </w:rPr>
        <w:t xml:space="preserve">showing the preservation of the olefinc and oxygenated proton signals throughout long-term cultivation. </w:t>
      </w:r>
      <w:r w:rsidR="00D37E8E" w:rsidRPr="00A64F14">
        <w:rPr>
          <w:rFonts w:cs="Times New Roman"/>
          <w:sz w:val="20"/>
          <w:szCs w:val="20"/>
          <w:lang w:val="en-US"/>
        </w:rPr>
        <w:t>The upper spectrum corresponds to pooled subcultures 11–15 and the lower spectrum to subculture 83</w:t>
      </w:r>
    </w:p>
    <w:p w14:paraId="3E408B4C" w14:textId="77777777" w:rsidR="000011B7" w:rsidRPr="00A64F14" w:rsidRDefault="001329E8" w:rsidP="00EB286F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</w:rPr>
        <w:sectPr w:rsidR="000011B7" w:rsidRPr="00A64F14" w:rsidSect="00FB3E11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A64F14">
        <w:rPr>
          <w:rFonts w:cs="Times New Roman"/>
          <w:noProof/>
          <w:sz w:val="20"/>
          <w:szCs w:val="20"/>
        </w:rPr>
        <w:drawing>
          <wp:inline distT="0" distB="0" distL="0" distR="0" wp14:anchorId="3E0D0A92" wp14:editId="4F254101">
            <wp:extent cx="8712000" cy="4490204"/>
            <wp:effectExtent l="0" t="0" r="0" b="5715"/>
            <wp:docPr id="1939730795" name="Imagem 1" descr="Interface gráfica do usuário, Aplicativo, Word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730795" name="Imagem 1" descr="Interface gráfica do usuário, Aplicativo, Word&#10;&#10;O conteúdo gerado por IA pode estar incorre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12000" cy="449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C4D3B" w14:textId="52EA806C" w:rsidR="008331DA" w:rsidRPr="00A64F14" w:rsidRDefault="00D37E8E" w:rsidP="008331DA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b/>
          <w:sz w:val="20"/>
          <w:szCs w:val="20"/>
          <w:lang w:val="en-US"/>
        </w:rPr>
      </w:pPr>
      <w:r w:rsidRPr="00A64F14">
        <w:rPr>
          <w:rFonts w:cs="Times New Roman"/>
          <w:b/>
          <w:sz w:val="20"/>
          <w:szCs w:val="20"/>
          <w:lang w:val="en-US"/>
        </w:rPr>
        <w:lastRenderedPageBreak/>
        <w:t xml:space="preserve">Supplementary Text </w:t>
      </w:r>
      <w:r w:rsidR="008331DA" w:rsidRPr="00A64F14">
        <w:rPr>
          <w:rFonts w:cs="Times New Roman"/>
          <w:b/>
          <w:sz w:val="20"/>
          <w:szCs w:val="20"/>
          <w:lang w:val="en-US"/>
        </w:rPr>
        <w:t>S</w:t>
      </w:r>
      <w:r w:rsidR="00ED719F" w:rsidRPr="00A64F14">
        <w:rPr>
          <w:rFonts w:cs="Times New Roman"/>
          <w:b/>
          <w:sz w:val="20"/>
          <w:szCs w:val="20"/>
          <w:lang w:val="en-US"/>
        </w:rPr>
        <w:t>4</w:t>
      </w:r>
      <w:r w:rsidR="008331DA" w:rsidRPr="00A64F14">
        <w:rPr>
          <w:rFonts w:cs="Times New Roman"/>
          <w:b/>
          <w:sz w:val="20"/>
          <w:szCs w:val="20"/>
          <w:lang w:val="en-US"/>
        </w:rPr>
        <w:t xml:space="preserve"> </w:t>
      </w:r>
      <w:r w:rsidR="0000270D" w:rsidRPr="00A64F14">
        <w:rPr>
          <w:rFonts w:cs="Times New Roman"/>
          <w:b/>
          <w:sz w:val="20"/>
          <w:szCs w:val="20"/>
          <w:lang w:val="en-US"/>
        </w:rPr>
        <w:t xml:space="preserve">Spectroscopic identification of betulinaldehyde (compound I), lupeol (compound II), and betulinic acid (compound III) isolated form </w:t>
      </w:r>
      <w:r w:rsidR="0000270D" w:rsidRPr="00A64F14">
        <w:rPr>
          <w:rFonts w:cs="Times New Roman"/>
          <w:b/>
          <w:i/>
          <w:iCs/>
          <w:sz w:val="20"/>
          <w:szCs w:val="20"/>
          <w:lang w:val="en-US"/>
        </w:rPr>
        <w:t>Deguelia</w:t>
      </w:r>
      <w:r w:rsidR="0000270D" w:rsidRPr="00A64F14">
        <w:rPr>
          <w:rFonts w:cs="Times New Roman"/>
          <w:b/>
          <w:sz w:val="20"/>
          <w:szCs w:val="20"/>
          <w:lang w:val="en-US"/>
        </w:rPr>
        <w:t xml:space="preserve"> </w:t>
      </w:r>
      <w:r w:rsidR="0000270D" w:rsidRPr="00A64F14">
        <w:rPr>
          <w:rFonts w:cs="Times New Roman"/>
          <w:b/>
          <w:i/>
          <w:iCs/>
          <w:sz w:val="20"/>
          <w:szCs w:val="20"/>
          <w:lang w:val="en-US"/>
        </w:rPr>
        <w:t>duckeana</w:t>
      </w:r>
      <w:r w:rsidR="0000270D" w:rsidRPr="00A64F14">
        <w:rPr>
          <w:rFonts w:cs="Times New Roman"/>
          <w:b/>
          <w:sz w:val="20"/>
          <w:szCs w:val="20"/>
          <w:lang w:val="en-US"/>
        </w:rPr>
        <w:t xml:space="preserve"> callus cultures</w:t>
      </w:r>
    </w:p>
    <w:p w14:paraId="387EAA8F" w14:textId="221280FE" w:rsidR="000D29BF" w:rsidRPr="00A64F14" w:rsidRDefault="00096762" w:rsidP="008331DA">
      <w:pPr>
        <w:spacing w:line="480" w:lineRule="auto"/>
        <w:ind w:firstLine="708"/>
        <w:rPr>
          <w:rFonts w:cs="Times New Roman"/>
          <w:bCs/>
          <w:sz w:val="20"/>
          <w:szCs w:val="20"/>
          <w:lang w:val="en-US"/>
        </w:rPr>
      </w:pPr>
      <w:r w:rsidRPr="00A64F14">
        <w:rPr>
          <w:rFonts w:cs="Times New Roman"/>
          <w:bCs/>
          <w:sz w:val="20"/>
          <w:szCs w:val="20"/>
          <w:lang w:val="en-US"/>
        </w:rPr>
        <w:t xml:space="preserve">Fractionation of </w:t>
      </w:r>
      <w:r w:rsidR="008331DA" w:rsidRPr="00A64F14">
        <w:rPr>
          <w:rFonts w:cs="Times New Roman"/>
          <w:bCs/>
          <w:sz w:val="20"/>
          <w:szCs w:val="20"/>
          <w:lang w:val="en-US"/>
        </w:rPr>
        <w:t>hexane/EtOAc extract</w:t>
      </w:r>
      <w:r w:rsidR="001B540D" w:rsidRPr="00A64F14">
        <w:rPr>
          <w:rFonts w:cs="Times New Roman"/>
          <w:bCs/>
          <w:sz w:val="20"/>
          <w:szCs w:val="20"/>
          <w:lang w:val="en-US"/>
        </w:rPr>
        <w:t xml:space="preserve"> afforded two lupane-type </w:t>
      </w:r>
      <w:r w:rsidR="008331DA" w:rsidRPr="00A64F14">
        <w:rPr>
          <w:rFonts w:cs="Times New Roman"/>
          <w:bCs/>
          <w:sz w:val="20"/>
          <w:szCs w:val="20"/>
          <w:lang w:val="en-US"/>
        </w:rPr>
        <w:t>triterpenes</w:t>
      </w:r>
      <w:r w:rsidR="001B540D" w:rsidRPr="00A64F14">
        <w:rPr>
          <w:rFonts w:cs="Times New Roman"/>
          <w:bCs/>
          <w:sz w:val="20"/>
          <w:szCs w:val="20"/>
          <w:lang w:val="en-US"/>
        </w:rPr>
        <w:t>, identi</w:t>
      </w:r>
      <w:r w:rsidR="0043198C" w:rsidRPr="00A64F14">
        <w:rPr>
          <w:rFonts w:cs="Times New Roman"/>
          <w:bCs/>
          <w:sz w:val="20"/>
          <w:szCs w:val="20"/>
          <w:lang w:val="en-US"/>
        </w:rPr>
        <w:t>fied as</w:t>
      </w:r>
      <w:r w:rsidR="008331DA" w:rsidRPr="00A64F14">
        <w:rPr>
          <w:rFonts w:cs="Times New Roman"/>
          <w:bCs/>
          <w:sz w:val="20"/>
          <w:szCs w:val="20"/>
          <w:lang w:val="en-US"/>
        </w:rPr>
        <w:t xml:space="preserve"> betulinaldehyde (</w:t>
      </w:r>
      <w:r w:rsidR="00C826BC" w:rsidRPr="00A64F14">
        <w:rPr>
          <w:rFonts w:cs="Times New Roman"/>
          <w:bCs/>
          <w:sz w:val="20"/>
          <w:szCs w:val="20"/>
          <w:lang w:val="en-US"/>
        </w:rPr>
        <w:t>compound</w:t>
      </w:r>
      <w:r w:rsidR="008331DA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8331DA" w:rsidRPr="00A64F14">
        <w:rPr>
          <w:rFonts w:cs="Times New Roman"/>
          <w:b/>
          <w:sz w:val="20"/>
          <w:szCs w:val="20"/>
          <w:lang w:val="en-US"/>
        </w:rPr>
        <w:t>I</w:t>
      </w:r>
      <w:r w:rsidR="008331DA" w:rsidRPr="00A64F14">
        <w:rPr>
          <w:rFonts w:cs="Times New Roman"/>
          <w:bCs/>
          <w:sz w:val="20"/>
          <w:szCs w:val="20"/>
          <w:lang w:val="en-US"/>
        </w:rPr>
        <w:t xml:space="preserve">) and </w:t>
      </w:r>
      <w:r w:rsidR="008331DA" w:rsidRPr="00A64F14">
        <w:rPr>
          <w:rFonts w:cs="Times New Roman"/>
          <w:sz w:val="20"/>
          <w:szCs w:val="20"/>
          <w:lang w:val="en-US"/>
        </w:rPr>
        <w:t>lupeol (</w:t>
      </w:r>
      <w:r w:rsidR="00C826BC" w:rsidRPr="00A64F14">
        <w:rPr>
          <w:rFonts w:cs="Times New Roman"/>
          <w:bCs/>
          <w:sz w:val="20"/>
          <w:szCs w:val="20"/>
          <w:lang w:val="en-US"/>
        </w:rPr>
        <w:t>compound</w:t>
      </w:r>
      <w:r w:rsidR="008331DA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8331DA" w:rsidRPr="00A64F14">
        <w:rPr>
          <w:rFonts w:cs="Times New Roman"/>
          <w:b/>
          <w:sz w:val="20"/>
          <w:szCs w:val="20"/>
          <w:lang w:val="en-US"/>
        </w:rPr>
        <w:t>II</w:t>
      </w:r>
      <w:r w:rsidR="008331DA" w:rsidRPr="00A64F14">
        <w:rPr>
          <w:rFonts w:cs="Times New Roman"/>
          <w:bCs/>
          <w:sz w:val="20"/>
          <w:szCs w:val="20"/>
          <w:lang w:val="en-US"/>
        </w:rPr>
        <w:t>)</w:t>
      </w:r>
      <w:r w:rsidR="003A3278" w:rsidRPr="00A64F14">
        <w:rPr>
          <w:rFonts w:cs="Times New Roman"/>
          <w:bCs/>
          <w:sz w:val="20"/>
          <w:szCs w:val="20"/>
          <w:lang w:val="en-US"/>
        </w:rPr>
        <w:t xml:space="preserve">. </w:t>
      </w:r>
      <w:r w:rsidR="00DE4316" w:rsidRPr="00A64F14">
        <w:rPr>
          <w:rFonts w:cs="Times New Roman"/>
          <w:bCs/>
          <w:sz w:val="20"/>
          <w:szCs w:val="20"/>
          <w:lang w:val="en-US"/>
        </w:rPr>
        <w:t>The E</w:t>
      </w:r>
      <w:r w:rsidR="00965CFE" w:rsidRPr="00A64F14">
        <w:rPr>
          <w:rFonts w:cs="Times New Roman"/>
          <w:bCs/>
          <w:sz w:val="20"/>
          <w:szCs w:val="20"/>
          <w:lang w:val="en-US"/>
        </w:rPr>
        <w:t>tOAC phase of the</w:t>
      </w:r>
      <w:r w:rsidR="000D29BF" w:rsidRPr="00A64F14">
        <w:rPr>
          <w:rFonts w:cs="Times New Roman"/>
          <w:bCs/>
          <w:sz w:val="20"/>
          <w:szCs w:val="20"/>
          <w:lang w:val="en-US"/>
        </w:rPr>
        <w:t xml:space="preserve"> methanolic extract</w:t>
      </w:r>
      <w:r w:rsidR="00965CFE" w:rsidRPr="00A64F14">
        <w:rPr>
          <w:rFonts w:cs="Times New Roman"/>
          <w:bCs/>
          <w:sz w:val="20"/>
          <w:szCs w:val="20"/>
          <w:lang w:val="en-US"/>
        </w:rPr>
        <w:t xml:space="preserve"> of </w:t>
      </w:r>
      <w:r w:rsidR="00965CFE" w:rsidRPr="00A64F14">
        <w:rPr>
          <w:rFonts w:cs="Times New Roman"/>
          <w:bCs/>
          <w:i/>
          <w:iCs/>
          <w:sz w:val="20"/>
          <w:szCs w:val="20"/>
          <w:lang w:val="en-US"/>
        </w:rPr>
        <w:t>D. duckeana</w:t>
      </w:r>
      <w:r w:rsidR="003A3278" w:rsidRPr="00A64F14">
        <w:rPr>
          <w:rFonts w:cs="Times New Roman"/>
          <w:bCs/>
          <w:sz w:val="20"/>
          <w:szCs w:val="20"/>
          <w:lang w:val="en-US"/>
        </w:rPr>
        <w:t xml:space="preserve"> calluses also contained </w:t>
      </w:r>
      <w:r w:rsidR="00D262F8" w:rsidRPr="00A64F14">
        <w:rPr>
          <w:rFonts w:cs="Times New Roman"/>
          <w:bCs/>
          <w:sz w:val="20"/>
          <w:szCs w:val="20"/>
          <w:lang w:val="en-US"/>
        </w:rPr>
        <w:t xml:space="preserve">betulinaldehyde and </w:t>
      </w:r>
      <w:r w:rsidR="00D262F8" w:rsidRPr="00A64F14">
        <w:rPr>
          <w:rFonts w:cs="Times New Roman"/>
          <w:sz w:val="20"/>
          <w:szCs w:val="20"/>
          <w:lang w:val="en-US"/>
        </w:rPr>
        <w:t>lupeol</w:t>
      </w:r>
      <w:r w:rsidR="00D262F8" w:rsidRPr="00A64F14">
        <w:rPr>
          <w:rFonts w:cs="Times New Roman"/>
          <w:bCs/>
          <w:sz w:val="20"/>
          <w:szCs w:val="20"/>
          <w:lang w:val="en-US"/>
        </w:rPr>
        <w:t xml:space="preserve">, in addition to </w:t>
      </w:r>
      <w:r w:rsidR="000D29BF" w:rsidRPr="00A64F14">
        <w:rPr>
          <w:rFonts w:cs="Times New Roman"/>
          <w:bCs/>
          <w:sz w:val="20"/>
          <w:szCs w:val="20"/>
          <w:lang w:val="en-US"/>
        </w:rPr>
        <w:t>betulinic acid (</w:t>
      </w:r>
      <w:r w:rsidR="00C826BC" w:rsidRPr="00A64F14">
        <w:rPr>
          <w:rFonts w:cs="Times New Roman"/>
          <w:bCs/>
          <w:sz w:val="20"/>
          <w:szCs w:val="20"/>
          <w:lang w:val="en-US"/>
        </w:rPr>
        <w:t>compound</w:t>
      </w:r>
      <w:r w:rsidR="000D29BF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0D29BF" w:rsidRPr="00A64F14">
        <w:rPr>
          <w:rFonts w:cs="Times New Roman"/>
          <w:b/>
          <w:sz w:val="20"/>
          <w:szCs w:val="20"/>
          <w:lang w:val="en-US"/>
        </w:rPr>
        <w:t>III</w:t>
      </w:r>
      <w:r w:rsidR="000D29BF" w:rsidRPr="00A64F14">
        <w:rPr>
          <w:rFonts w:cs="Times New Roman"/>
          <w:bCs/>
          <w:sz w:val="20"/>
          <w:szCs w:val="20"/>
          <w:lang w:val="en-US"/>
        </w:rPr>
        <w:t>).</w:t>
      </w:r>
    </w:p>
    <w:p w14:paraId="595A5AC4" w14:textId="0673703F" w:rsidR="008331DA" w:rsidRPr="00A64F14" w:rsidRDefault="00437D07" w:rsidP="006662E4">
      <w:pPr>
        <w:spacing w:line="480" w:lineRule="auto"/>
        <w:ind w:firstLine="708"/>
        <w:rPr>
          <w:rFonts w:cs="Times New Roman"/>
          <w:bCs/>
          <w:sz w:val="20"/>
          <w:szCs w:val="20"/>
          <w:lang w:val="en-US"/>
        </w:rPr>
      </w:pPr>
      <w:r w:rsidRPr="00A64F14">
        <w:rPr>
          <w:rFonts w:cs="Times New Roman"/>
          <w:bCs/>
          <w:sz w:val="20"/>
          <w:szCs w:val="20"/>
          <w:lang w:val="en-US"/>
        </w:rPr>
        <w:t>Fraction</w:t>
      </w:r>
      <w:r w:rsidR="008331DA" w:rsidRPr="00A64F14">
        <w:rPr>
          <w:rFonts w:cs="Times New Roman"/>
          <w:bCs/>
          <w:sz w:val="20"/>
          <w:szCs w:val="20"/>
          <w:lang w:val="en-US"/>
        </w:rPr>
        <w:t xml:space="preserve"> DdC0F35</w:t>
      </w:r>
      <w:r w:rsidRPr="00A64F14">
        <w:rPr>
          <w:rFonts w:cs="Times New Roman"/>
          <w:bCs/>
          <w:sz w:val="20"/>
          <w:szCs w:val="20"/>
          <w:lang w:val="en-US"/>
        </w:rPr>
        <w:t xml:space="preserve"> exhibited</w:t>
      </w:r>
      <w:r w:rsidR="008D3067" w:rsidRPr="00A64F14">
        <w:rPr>
          <w:rFonts w:cs="Times New Roman"/>
          <w:bCs/>
          <w:sz w:val="20"/>
          <w:szCs w:val="20"/>
          <w:lang w:val="en-US"/>
        </w:rPr>
        <w:t xml:space="preserve"> signals between δ</w:t>
      </w:r>
      <w:r w:rsidR="008D3067" w:rsidRPr="00A64F14">
        <w:rPr>
          <w:rFonts w:cs="Times New Roman"/>
          <w:bCs/>
          <w:sz w:val="20"/>
          <w:szCs w:val="20"/>
          <w:vertAlign w:val="subscript"/>
          <w:lang w:val="en-US"/>
        </w:rPr>
        <w:t>H</w:t>
      </w:r>
      <w:r w:rsidR="008D3067" w:rsidRPr="00A64F14">
        <w:rPr>
          <w:rFonts w:cs="Times New Roman"/>
          <w:bCs/>
          <w:sz w:val="20"/>
          <w:szCs w:val="20"/>
          <w:lang w:val="en-US"/>
        </w:rPr>
        <w:t xml:space="preserve"> 0.75 and 1.14</w:t>
      </w:r>
      <w:r w:rsidR="00FF2D03" w:rsidRPr="00A64F14">
        <w:rPr>
          <w:rFonts w:cs="Times New Roman"/>
          <w:bCs/>
          <w:sz w:val="20"/>
          <w:szCs w:val="20"/>
          <w:lang w:val="en-US"/>
        </w:rPr>
        <w:t xml:space="preserve"> in the</w:t>
      </w:r>
      <w:r w:rsidR="00806CD4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806CD4" w:rsidRPr="00A64F14">
        <w:rPr>
          <w:rFonts w:cs="Times New Roman"/>
          <w:bCs/>
          <w:sz w:val="20"/>
          <w:szCs w:val="20"/>
          <w:vertAlign w:val="superscript"/>
          <w:lang w:val="en-US"/>
        </w:rPr>
        <w:t>1</w:t>
      </w:r>
      <w:r w:rsidR="00806CD4" w:rsidRPr="00A64F14">
        <w:rPr>
          <w:rFonts w:cs="Times New Roman"/>
          <w:bCs/>
          <w:sz w:val="20"/>
          <w:szCs w:val="20"/>
          <w:lang w:val="en-US"/>
        </w:rPr>
        <w:t xml:space="preserve">H NMR </w:t>
      </w:r>
      <w:r w:rsidR="00FF2D03" w:rsidRPr="00A64F14">
        <w:rPr>
          <w:rFonts w:cs="Times New Roman"/>
          <w:bCs/>
          <w:sz w:val="20"/>
          <w:szCs w:val="20"/>
          <w:lang w:val="en-US"/>
        </w:rPr>
        <w:t xml:space="preserve">spectrum, corresponding to </w:t>
      </w:r>
      <w:r w:rsidR="00381EB4" w:rsidRPr="00A64F14">
        <w:rPr>
          <w:rFonts w:cs="Times New Roman"/>
          <w:bCs/>
          <w:sz w:val="20"/>
          <w:szCs w:val="20"/>
          <w:lang w:val="en-US"/>
        </w:rPr>
        <w:t>triterpene</w:t>
      </w:r>
      <w:r w:rsidR="00FF2D03" w:rsidRPr="00A64F14">
        <w:rPr>
          <w:rFonts w:cs="Times New Roman"/>
          <w:bCs/>
          <w:sz w:val="20"/>
          <w:szCs w:val="20"/>
          <w:lang w:val="en-US"/>
        </w:rPr>
        <w:t xml:space="preserve"> methyl groups</w:t>
      </w:r>
      <w:r w:rsidR="005A02A0" w:rsidRPr="00A64F14">
        <w:rPr>
          <w:rFonts w:cs="Times New Roman"/>
          <w:bCs/>
          <w:sz w:val="20"/>
          <w:szCs w:val="20"/>
          <w:lang w:val="en-US"/>
        </w:rPr>
        <w:t>. T</w:t>
      </w:r>
      <w:r w:rsidR="00EF058F" w:rsidRPr="00A64F14">
        <w:rPr>
          <w:rFonts w:cs="Times New Roman"/>
          <w:bCs/>
          <w:sz w:val="20"/>
          <w:szCs w:val="20"/>
          <w:lang w:val="en-US"/>
        </w:rPr>
        <w:t>wo</w:t>
      </w:r>
      <w:r w:rsidR="0024578E" w:rsidRPr="00A64F14">
        <w:rPr>
          <w:rFonts w:cs="Times New Roman"/>
          <w:bCs/>
          <w:sz w:val="20"/>
          <w:szCs w:val="20"/>
          <w:lang w:val="en-US"/>
        </w:rPr>
        <w:t xml:space="preserve"> singlets</w:t>
      </w:r>
      <w:r w:rsidR="00C81433" w:rsidRPr="00A64F14">
        <w:rPr>
          <w:rFonts w:cs="Times New Roman"/>
          <w:bCs/>
          <w:sz w:val="20"/>
          <w:szCs w:val="20"/>
          <w:lang w:val="en-US"/>
        </w:rPr>
        <w:t xml:space="preserve"> at δ</w:t>
      </w:r>
      <w:r w:rsidR="00C81433" w:rsidRPr="00A64F14">
        <w:rPr>
          <w:rFonts w:cs="Times New Roman"/>
          <w:bCs/>
          <w:sz w:val="20"/>
          <w:szCs w:val="20"/>
          <w:vertAlign w:val="subscript"/>
          <w:lang w:val="en-US"/>
        </w:rPr>
        <w:t>H</w:t>
      </w:r>
      <w:r w:rsidR="00C81433" w:rsidRPr="00A64F14">
        <w:rPr>
          <w:rFonts w:cs="Times New Roman"/>
          <w:bCs/>
          <w:sz w:val="20"/>
          <w:szCs w:val="20"/>
          <w:lang w:val="en-US"/>
        </w:rPr>
        <w:t xml:space="preserve"> 4.61 and 4.</w:t>
      </w:r>
      <w:r w:rsidR="004717FE" w:rsidRPr="00A64F14">
        <w:rPr>
          <w:rFonts w:cs="Times New Roman"/>
          <w:bCs/>
          <w:sz w:val="20"/>
          <w:szCs w:val="20"/>
          <w:lang w:val="en-US"/>
        </w:rPr>
        <w:t>74</w:t>
      </w:r>
      <w:r w:rsidR="005A02A0" w:rsidRPr="00A64F14">
        <w:rPr>
          <w:rFonts w:cs="Times New Roman"/>
          <w:bCs/>
          <w:sz w:val="20"/>
          <w:szCs w:val="20"/>
          <w:lang w:val="en-US"/>
        </w:rPr>
        <w:t xml:space="preserve"> were also observed, corresponding to the </w:t>
      </w:r>
      <w:r w:rsidR="004717FE" w:rsidRPr="00A64F14">
        <w:rPr>
          <w:rFonts w:cs="Times New Roman"/>
          <w:bCs/>
          <w:sz w:val="20"/>
          <w:szCs w:val="20"/>
          <w:lang w:val="en-US"/>
        </w:rPr>
        <w:t>two hydrogens of the terminal</w:t>
      </w:r>
      <w:r w:rsidR="00E85B3E" w:rsidRPr="00A64F14">
        <w:rPr>
          <w:rFonts w:cs="Times New Roman"/>
          <w:bCs/>
          <w:sz w:val="20"/>
          <w:szCs w:val="20"/>
          <w:lang w:val="en-US"/>
        </w:rPr>
        <w:t xml:space="preserve"> double</w:t>
      </w:r>
      <w:r w:rsidR="004717FE" w:rsidRPr="00A64F14">
        <w:rPr>
          <w:rFonts w:cs="Times New Roman"/>
          <w:bCs/>
          <w:sz w:val="20"/>
          <w:szCs w:val="20"/>
          <w:lang w:val="en-US"/>
        </w:rPr>
        <w:t xml:space="preserve"> bond (H-29)</w:t>
      </w:r>
      <w:r w:rsidR="006B272E" w:rsidRPr="00A64F14">
        <w:rPr>
          <w:rFonts w:cs="Times New Roman"/>
          <w:bCs/>
          <w:sz w:val="20"/>
          <w:szCs w:val="20"/>
          <w:lang w:val="en-US"/>
        </w:rPr>
        <w:t xml:space="preserve"> (Supplementary fig. </w:t>
      </w:r>
      <w:r w:rsidR="006B272E" w:rsidRPr="00A64F14">
        <w:rPr>
          <w:rFonts w:cs="Times New Roman"/>
          <w:b/>
          <w:sz w:val="20"/>
          <w:szCs w:val="20"/>
          <w:lang w:val="en-US"/>
        </w:rPr>
        <w:t>S5</w:t>
      </w:r>
      <w:r w:rsidR="006B272E" w:rsidRPr="00A64F14">
        <w:rPr>
          <w:rFonts w:cs="Times New Roman"/>
          <w:bCs/>
          <w:sz w:val="20"/>
          <w:szCs w:val="20"/>
          <w:lang w:val="en-US"/>
        </w:rPr>
        <w:t xml:space="preserve">, </w:t>
      </w:r>
      <w:r w:rsidR="006B272E" w:rsidRPr="00A64F14">
        <w:rPr>
          <w:rFonts w:cs="Times New Roman"/>
          <w:b/>
          <w:sz w:val="20"/>
          <w:szCs w:val="20"/>
          <w:lang w:val="en-US"/>
        </w:rPr>
        <w:t>S6</w:t>
      </w:r>
      <w:r w:rsidR="006B272E" w:rsidRPr="00A64F14">
        <w:rPr>
          <w:rFonts w:cs="Times New Roman"/>
          <w:bCs/>
          <w:sz w:val="20"/>
          <w:szCs w:val="20"/>
          <w:lang w:val="en-US"/>
        </w:rPr>
        <w:t>)</w:t>
      </w:r>
      <w:r w:rsidR="004717FE" w:rsidRPr="00A64F14">
        <w:rPr>
          <w:rFonts w:cs="Times New Roman"/>
          <w:bCs/>
          <w:sz w:val="20"/>
          <w:szCs w:val="20"/>
          <w:lang w:val="en-US"/>
        </w:rPr>
        <w:t>.</w:t>
      </w:r>
      <w:r w:rsidR="00CB4890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125285" w:rsidRPr="00A64F14">
        <w:rPr>
          <w:rFonts w:cs="Times New Roman"/>
          <w:bCs/>
          <w:sz w:val="20"/>
          <w:szCs w:val="20"/>
          <w:lang w:val="en-US"/>
        </w:rPr>
        <w:t>The HSQC spectrum confirmed the correlation of the</w:t>
      </w:r>
      <w:r w:rsidR="005F3970" w:rsidRPr="00A64F14">
        <w:rPr>
          <w:rFonts w:cs="Times New Roman"/>
          <w:bCs/>
          <w:sz w:val="20"/>
          <w:szCs w:val="20"/>
          <w:lang w:val="en-US"/>
        </w:rPr>
        <w:t xml:space="preserve"> methylene carbon </w:t>
      </w:r>
      <w:r w:rsidR="00125285" w:rsidRPr="00A64F14">
        <w:rPr>
          <w:rFonts w:cs="Times New Roman"/>
          <w:bCs/>
          <w:sz w:val="20"/>
          <w:szCs w:val="20"/>
          <w:lang w:val="en-US"/>
        </w:rPr>
        <w:t>at</w:t>
      </w:r>
      <w:r w:rsidR="00210377" w:rsidRPr="00A64F14">
        <w:rPr>
          <w:rFonts w:cs="Times New Roman"/>
          <w:bCs/>
          <w:sz w:val="20"/>
          <w:szCs w:val="20"/>
          <w:lang w:val="en-US"/>
        </w:rPr>
        <w:t xml:space="preserve"> δc 110.18 (C-29)</w:t>
      </w:r>
      <w:r w:rsidR="001B2279" w:rsidRPr="00A64F14">
        <w:rPr>
          <w:rFonts w:cs="Times New Roman"/>
          <w:bCs/>
          <w:sz w:val="20"/>
          <w:szCs w:val="20"/>
          <w:lang w:val="en-US"/>
        </w:rPr>
        <w:t xml:space="preserve"> with the terminal double-bond hydrogens</w:t>
      </w:r>
      <w:r w:rsidR="00D82B4C" w:rsidRPr="00A64F14">
        <w:rPr>
          <w:rFonts w:cs="Times New Roman"/>
          <w:bCs/>
          <w:sz w:val="20"/>
          <w:szCs w:val="20"/>
          <w:lang w:val="en-US"/>
        </w:rPr>
        <w:t>(</w:t>
      </w:r>
      <w:r w:rsidR="00D82B4C" w:rsidRPr="00A64F14">
        <w:rPr>
          <w:rFonts w:cs="Times New Roman"/>
          <w:b/>
          <w:sz w:val="20"/>
          <w:szCs w:val="20"/>
          <w:lang w:val="en-US"/>
        </w:rPr>
        <w:t>S7</w:t>
      </w:r>
      <w:r w:rsidR="00D82B4C" w:rsidRPr="00A64F14">
        <w:rPr>
          <w:rFonts w:cs="Times New Roman"/>
          <w:bCs/>
          <w:sz w:val="20"/>
          <w:szCs w:val="20"/>
          <w:lang w:val="en-US"/>
        </w:rPr>
        <w:t>)</w:t>
      </w:r>
      <w:r w:rsidR="001B2279" w:rsidRPr="00A64F14">
        <w:rPr>
          <w:rFonts w:cs="Times New Roman"/>
          <w:bCs/>
          <w:sz w:val="20"/>
          <w:szCs w:val="20"/>
          <w:lang w:val="en-US"/>
        </w:rPr>
        <w:t xml:space="preserve">. In the </w:t>
      </w:r>
      <w:r w:rsidR="006A53F4" w:rsidRPr="00A64F14">
        <w:rPr>
          <w:rFonts w:cs="Times New Roman"/>
          <w:bCs/>
          <w:sz w:val="20"/>
          <w:szCs w:val="20"/>
          <w:vertAlign w:val="superscript"/>
          <w:lang w:val="en-US"/>
        </w:rPr>
        <w:t>13</w:t>
      </w:r>
      <w:r w:rsidR="006A53F4" w:rsidRPr="00A64F14">
        <w:rPr>
          <w:rFonts w:cs="Times New Roman"/>
          <w:bCs/>
          <w:sz w:val="20"/>
          <w:szCs w:val="20"/>
          <w:lang w:val="en-US"/>
        </w:rPr>
        <w:t>C NMR spectrum</w:t>
      </w:r>
      <w:r w:rsidR="0078433A" w:rsidRPr="00A64F14">
        <w:rPr>
          <w:rFonts w:cs="Times New Roman"/>
          <w:bCs/>
          <w:sz w:val="20"/>
          <w:szCs w:val="20"/>
          <w:lang w:val="en-US"/>
        </w:rPr>
        <w:t xml:space="preserve">, in addition to the </w:t>
      </w:r>
      <w:r w:rsidR="00216549" w:rsidRPr="00A64F14">
        <w:rPr>
          <w:rFonts w:cs="Times New Roman"/>
          <w:bCs/>
          <w:sz w:val="20"/>
          <w:szCs w:val="20"/>
          <w:lang w:val="en-US"/>
        </w:rPr>
        <w:t xml:space="preserve">signal at </w:t>
      </w:r>
      <w:r w:rsidR="00A54F4C" w:rsidRPr="00A64F14">
        <w:rPr>
          <w:rFonts w:cs="Times New Roman"/>
          <w:bCs/>
          <w:sz w:val="20"/>
          <w:szCs w:val="20"/>
          <w:lang w:val="en-US"/>
        </w:rPr>
        <w:t xml:space="preserve">δc </w:t>
      </w:r>
      <w:r w:rsidR="00F051BD" w:rsidRPr="00A64F14">
        <w:rPr>
          <w:rFonts w:cs="Times New Roman"/>
          <w:bCs/>
          <w:sz w:val="20"/>
          <w:szCs w:val="20"/>
          <w:lang w:val="en-US"/>
        </w:rPr>
        <w:t xml:space="preserve">110.18 </w:t>
      </w:r>
      <w:r w:rsidR="00071D13" w:rsidRPr="00A64F14">
        <w:rPr>
          <w:rFonts w:cs="Times New Roman"/>
          <w:bCs/>
          <w:sz w:val="20"/>
          <w:szCs w:val="20"/>
          <w:lang w:val="en-US"/>
        </w:rPr>
        <w:t xml:space="preserve">assigned to </w:t>
      </w:r>
      <w:r w:rsidR="00F051BD" w:rsidRPr="00A64F14">
        <w:rPr>
          <w:rFonts w:cs="Times New Roman"/>
          <w:bCs/>
          <w:sz w:val="20"/>
          <w:szCs w:val="20"/>
          <w:lang w:val="en-US"/>
        </w:rPr>
        <w:t>C-29</w:t>
      </w:r>
      <w:r w:rsidR="00071D13" w:rsidRPr="00A64F14">
        <w:rPr>
          <w:rFonts w:cs="Times New Roman"/>
          <w:bCs/>
          <w:sz w:val="20"/>
          <w:szCs w:val="20"/>
          <w:lang w:val="en-US"/>
        </w:rPr>
        <w:t>, a quaternary carbon signal at</w:t>
      </w:r>
      <w:r w:rsidR="006214AC" w:rsidRPr="00A64F14">
        <w:rPr>
          <w:rFonts w:cs="Times New Roman"/>
          <w:bCs/>
          <w:sz w:val="20"/>
          <w:szCs w:val="20"/>
          <w:lang w:val="en-US"/>
        </w:rPr>
        <w:t xml:space="preserve"> δc 149.70 </w:t>
      </w:r>
      <w:r w:rsidR="00E41325" w:rsidRPr="00A64F14">
        <w:rPr>
          <w:rFonts w:cs="Times New Roman"/>
          <w:bCs/>
          <w:sz w:val="20"/>
          <w:szCs w:val="20"/>
          <w:lang w:val="en-US"/>
        </w:rPr>
        <w:t>(</w:t>
      </w:r>
      <w:r w:rsidR="006214AC" w:rsidRPr="00A64F14">
        <w:rPr>
          <w:rFonts w:cs="Times New Roman"/>
          <w:bCs/>
          <w:sz w:val="20"/>
          <w:szCs w:val="20"/>
          <w:lang w:val="en-US"/>
        </w:rPr>
        <w:t>C-20)</w:t>
      </w:r>
      <w:r w:rsidR="00E41325" w:rsidRPr="00A64F14">
        <w:rPr>
          <w:rFonts w:cs="Times New Roman"/>
          <w:bCs/>
          <w:sz w:val="20"/>
          <w:szCs w:val="20"/>
          <w:lang w:val="en-US"/>
        </w:rPr>
        <w:t xml:space="preserve"> was observed, both characteristic of </w:t>
      </w:r>
      <w:r w:rsidR="00B6002C" w:rsidRPr="00A64F14">
        <w:rPr>
          <w:rFonts w:cs="Times New Roman"/>
          <w:bCs/>
          <w:sz w:val="20"/>
          <w:szCs w:val="20"/>
          <w:lang w:val="en-US"/>
        </w:rPr>
        <w:t>the</w:t>
      </w:r>
      <w:r w:rsidR="00F051BD" w:rsidRPr="00A64F14">
        <w:rPr>
          <w:rFonts w:cs="Times New Roman"/>
          <w:bCs/>
          <w:sz w:val="20"/>
          <w:szCs w:val="20"/>
          <w:lang w:val="en-US"/>
        </w:rPr>
        <w:t xml:space="preserve"> olefinic group </w:t>
      </w:r>
      <w:r w:rsidR="000334B9" w:rsidRPr="00A64F14">
        <w:rPr>
          <w:rFonts w:cs="Times New Roman"/>
          <w:bCs/>
          <w:sz w:val="20"/>
          <w:szCs w:val="20"/>
          <w:lang w:val="en-US"/>
        </w:rPr>
        <w:t>(</w:t>
      </w:r>
      <w:r w:rsidR="000334B9" w:rsidRPr="00A64F14">
        <w:rPr>
          <w:rFonts w:cs="Times New Roman"/>
          <w:b/>
          <w:sz w:val="20"/>
          <w:szCs w:val="20"/>
          <w:lang w:val="en-US"/>
        </w:rPr>
        <w:t>S8</w:t>
      </w:r>
      <w:r w:rsidR="000334B9" w:rsidRPr="00A64F14">
        <w:rPr>
          <w:rFonts w:cs="Times New Roman"/>
          <w:bCs/>
          <w:sz w:val="20"/>
          <w:szCs w:val="20"/>
          <w:lang w:val="en-US"/>
        </w:rPr>
        <w:t>).</w:t>
      </w:r>
      <w:r w:rsidR="008561D6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F051BD" w:rsidRPr="00A64F14">
        <w:rPr>
          <w:rFonts w:cs="Times New Roman"/>
          <w:bCs/>
          <w:sz w:val="20"/>
          <w:szCs w:val="20"/>
          <w:lang w:val="en-US"/>
        </w:rPr>
        <w:t>A singlet</w:t>
      </w:r>
      <w:r w:rsidR="00A54F4C" w:rsidRPr="00A64F14">
        <w:rPr>
          <w:rFonts w:cs="Times New Roman"/>
          <w:bCs/>
          <w:sz w:val="20"/>
          <w:szCs w:val="20"/>
          <w:lang w:val="en-US"/>
        </w:rPr>
        <w:t xml:space="preserve"> at </w:t>
      </w:r>
      <w:r w:rsidR="00840996" w:rsidRPr="00A64F14">
        <w:rPr>
          <w:rFonts w:cs="Times New Roman"/>
          <w:bCs/>
          <w:sz w:val="20"/>
          <w:szCs w:val="20"/>
          <w:lang w:val="en-US"/>
        </w:rPr>
        <w:t>δ</w:t>
      </w:r>
      <w:r w:rsidR="00840996" w:rsidRPr="00A64F14">
        <w:rPr>
          <w:rFonts w:cs="Times New Roman"/>
          <w:bCs/>
          <w:sz w:val="20"/>
          <w:szCs w:val="20"/>
          <w:vertAlign w:val="subscript"/>
          <w:lang w:val="en-US"/>
        </w:rPr>
        <w:t>H</w:t>
      </w:r>
      <w:r w:rsidR="00840996" w:rsidRPr="00A64F14">
        <w:rPr>
          <w:rFonts w:cs="Times New Roman"/>
          <w:bCs/>
          <w:sz w:val="20"/>
          <w:szCs w:val="20"/>
          <w:lang w:val="en-US"/>
        </w:rPr>
        <w:t xml:space="preserve"> 9.68 in the </w:t>
      </w:r>
      <w:r w:rsidR="00840996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840996" w:rsidRPr="00A64F14">
        <w:rPr>
          <w:rFonts w:cs="Times New Roman"/>
          <w:sz w:val="20"/>
          <w:szCs w:val="20"/>
          <w:lang w:val="en-US"/>
        </w:rPr>
        <w:t>H</w:t>
      </w:r>
      <w:r w:rsidR="009A09C0" w:rsidRPr="00A64F14">
        <w:rPr>
          <w:rFonts w:cs="Times New Roman"/>
          <w:sz w:val="20"/>
          <w:szCs w:val="20"/>
          <w:lang w:val="en-US"/>
        </w:rPr>
        <w:t xml:space="preserve"> NMR spectrum</w:t>
      </w:r>
      <w:r w:rsidR="006662E4" w:rsidRPr="00A64F14">
        <w:rPr>
          <w:rFonts w:cs="Times New Roman"/>
          <w:sz w:val="20"/>
          <w:szCs w:val="20"/>
          <w:lang w:val="en-US"/>
        </w:rPr>
        <w:t xml:space="preserve"> </w:t>
      </w:r>
      <w:r w:rsidR="00867593" w:rsidRPr="00A64F14">
        <w:rPr>
          <w:rFonts w:cs="Times New Roman"/>
          <w:bCs/>
          <w:sz w:val="20"/>
          <w:szCs w:val="20"/>
          <w:lang w:val="en-US"/>
        </w:rPr>
        <w:t>correlating</w:t>
      </w:r>
      <w:r w:rsidR="006662E4" w:rsidRPr="00A64F14">
        <w:rPr>
          <w:rFonts w:cs="Times New Roman"/>
          <w:bCs/>
          <w:sz w:val="20"/>
          <w:szCs w:val="20"/>
          <w:lang w:val="en-US"/>
        </w:rPr>
        <w:t xml:space="preserve"> with the carbon</w:t>
      </w:r>
      <w:r w:rsidR="001573F3" w:rsidRPr="00A64F14">
        <w:rPr>
          <w:rFonts w:cs="Times New Roman"/>
          <w:bCs/>
          <w:sz w:val="20"/>
          <w:szCs w:val="20"/>
          <w:lang w:val="en-US"/>
        </w:rPr>
        <w:t xml:space="preserve"> signal</w:t>
      </w:r>
      <w:r w:rsidR="006662E4" w:rsidRPr="00A64F14">
        <w:rPr>
          <w:rFonts w:cs="Times New Roman"/>
          <w:bCs/>
          <w:sz w:val="20"/>
          <w:szCs w:val="20"/>
          <w:lang w:val="en-US"/>
        </w:rPr>
        <w:t xml:space="preserve"> at δ</w:t>
      </w:r>
      <w:r w:rsidR="006662E4" w:rsidRPr="00A64F14">
        <w:rPr>
          <w:rFonts w:cs="Times New Roman"/>
          <w:bCs/>
          <w:sz w:val="20"/>
          <w:szCs w:val="20"/>
          <w:vertAlign w:val="subscript"/>
          <w:lang w:val="en-US"/>
        </w:rPr>
        <w:t>C</w:t>
      </w:r>
      <w:r w:rsidR="006662E4" w:rsidRPr="00A64F14">
        <w:rPr>
          <w:rFonts w:cs="Times New Roman"/>
          <w:bCs/>
          <w:sz w:val="20"/>
          <w:szCs w:val="20"/>
          <w:lang w:val="en-US"/>
        </w:rPr>
        <w:t xml:space="preserve"> 206.77</w:t>
      </w:r>
      <w:r w:rsidR="0014744B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1573F3" w:rsidRPr="00A64F14">
        <w:rPr>
          <w:rFonts w:cs="Times New Roman"/>
          <w:bCs/>
          <w:sz w:val="20"/>
          <w:szCs w:val="20"/>
          <w:lang w:val="en-US"/>
        </w:rPr>
        <w:t>in</w:t>
      </w:r>
      <w:r w:rsidR="00867593" w:rsidRPr="00A64F14">
        <w:rPr>
          <w:rFonts w:cs="Times New Roman"/>
          <w:bCs/>
          <w:sz w:val="20"/>
          <w:szCs w:val="20"/>
          <w:lang w:val="en-US"/>
        </w:rPr>
        <w:t xml:space="preserve"> the HSQC spectrum</w:t>
      </w:r>
      <w:r w:rsidR="00633303" w:rsidRPr="00A64F14">
        <w:rPr>
          <w:rFonts w:cs="Times New Roman"/>
          <w:bCs/>
          <w:sz w:val="20"/>
          <w:szCs w:val="20"/>
          <w:lang w:val="en-US"/>
        </w:rPr>
        <w:t xml:space="preserve">, indicating the presence of an aldehyde </w:t>
      </w:r>
      <w:r w:rsidR="00CB4890" w:rsidRPr="00A64F14">
        <w:rPr>
          <w:rFonts w:cs="Times New Roman"/>
          <w:bCs/>
          <w:sz w:val="20"/>
          <w:szCs w:val="20"/>
          <w:lang w:val="en-US"/>
        </w:rPr>
        <w:t>bound to</w:t>
      </w:r>
      <w:r w:rsidR="00633303" w:rsidRPr="00A64F14">
        <w:rPr>
          <w:rFonts w:cs="Times New Roman"/>
          <w:bCs/>
          <w:sz w:val="20"/>
          <w:szCs w:val="20"/>
          <w:lang w:val="en-US"/>
        </w:rPr>
        <w:t xml:space="preserve"> C-28</w:t>
      </w:r>
      <w:r w:rsidR="00E7539D" w:rsidRPr="00A64F14">
        <w:rPr>
          <w:rFonts w:cs="Times New Roman"/>
          <w:bCs/>
          <w:sz w:val="20"/>
          <w:szCs w:val="20"/>
          <w:lang w:val="en-US"/>
        </w:rPr>
        <w:t xml:space="preserve"> (</w:t>
      </w:r>
      <w:r w:rsidR="00E7539D" w:rsidRPr="00A64F14">
        <w:rPr>
          <w:rFonts w:cs="Times New Roman"/>
          <w:b/>
          <w:sz w:val="20"/>
          <w:szCs w:val="20"/>
          <w:lang w:val="en-US"/>
        </w:rPr>
        <w:t>S</w:t>
      </w:r>
      <w:r w:rsidR="007E7641" w:rsidRPr="00A64F14">
        <w:rPr>
          <w:rFonts w:cs="Times New Roman"/>
          <w:b/>
          <w:sz w:val="20"/>
          <w:szCs w:val="20"/>
          <w:lang w:val="en-US"/>
        </w:rPr>
        <w:t>9</w:t>
      </w:r>
      <w:r w:rsidR="007E7641" w:rsidRPr="00A64F14">
        <w:rPr>
          <w:rFonts w:cs="Times New Roman"/>
          <w:bCs/>
          <w:sz w:val="20"/>
          <w:szCs w:val="20"/>
          <w:lang w:val="en-US"/>
        </w:rPr>
        <w:t>).</w:t>
      </w:r>
      <w:r w:rsidR="0052673E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425539">
        <w:rPr>
          <w:rFonts w:cs="Times New Roman"/>
          <w:bCs/>
          <w:sz w:val="20"/>
          <w:szCs w:val="20"/>
          <w:lang w:val="en-US"/>
        </w:rPr>
        <w:t>T</w:t>
      </w:r>
      <w:r w:rsidR="00F01DF3" w:rsidRPr="00A64F14">
        <w:rPr>
          <w:rFonts w:cs="Times New Roman"/>
          <w:bCs/>
          <w:sz w:val="20"/>
          <w:szCs w:val="20"/>
          <w:lang w:val="en-US"/>
        </w:rPr>
        <w:t>hese data allowed the identification</w:t>
      </w:r>
      <w:r w:rsidR="002D46FF" w:rsidRPr="00A64F14">
        <w:rPr>
          <w:rFonts w:cs="Times New Roman"/>
          <w:bCs/>
          <w:sz w:val="20"/>
          <w:szCs w:val="20"/>
          <w:lang w:val="en-US"/>
        </w:rPr>
        <w:t xml:space="preserve"> of</w:t>
      </w:r>
      <w:r w:rsidR="00800785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8331DA" w:rsidRPr="00A64F14">
        <w:rPr>
          <w:rFonts w:cs="Times New Roman"/>
          <w:bCs/>
          <w:sz w:val="20"/>
          <w:szCs w:val="20"/>
          <w:lang w:val="en-US"/>
        </w:rPr>
        <w:t xml:space="preserve">betulinaldehyde </w:t>
      </w:r>
      <w:r w:rsidR="002D46FF" w:rsidRPr="00A64F14">
        <w:rPr>
          <w:rFonts w:cs="Times New Roman"/>
          <w:bCs/>
          <w:sz w:val="20"/>
          <w:szCs w:val="20"/>
          <w:lang w:val="en-US"/>
        </w:rPr>
        <w:t xml:space="preserve">as </w:t>
      </w:r>
      <w:r w:rsidR="00C826BC" w:rsidRPr="00A64F14">
        <w:rPr>
          <w:rFonts w:cs="Times New Roman"/>
          <w:bCs/>
          <w:sz w:val="20"/>
          <w:szCs w:val="20"/>
          <w:lang w:val="en-US"/>
        </w:rPr>
        <w:t>compound</w:t>
      </w:r>
      <w:r w:rsidR="008331DA" w:rsidRPr="00A64F14">
        <w:rPr>
          <w:rFonts w:cs="Times New Roman"/>
          <w:bCs/>
          <w:sz w:val="20"/>
          <w:szCs w:val="20"/>
          <w:lang w:val="en-US"/>
        </w:rPr>
        <w:t xml:space="preserve"> </w:t>
      </w:r>
      <w:r w:rsidR="008331DA" w:rsidRPr="00A64F14">
        <w:rPr>
          <w:rFonts w:cs="Times New Roman"/>
          <w:b/>
          <w:sz w:val="20"/>
          <w:szCs w:val="20"/>
          <w:lang w:val="en-US"/>
        </w:rPr>
        <w:t>I</w:t>
      </w:r>
      <w:r w:rsidR="002D46FF" w:rsidRPr="00A64F14">
        <w:rPr>
          <w:rFonts w:cs="Times New Roman"/>
          <w:bCs/>
          <w:sz w:val="20"/>
          <w:szCs w:val="20"/>
          <w:lang w:val="en-US"/>
        </w:rPr>
        <w:t>.</w:t>
      </w:r>
    </w:p>
    <w:p w14:paraId="20C581B2" w14:textId="0B93FED5" w:rsidR="008331DA" w:rsidRPr="00A64F14" w:rsidRDefault="008331DA" w:rsidP="00655EE0">
      <w:pPr>
        <w:spacing w:line="480" w:lineRule="auto"/>
        <w:ind w:firstLine="709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sz w:val="20"/>
          <w:szCs w:val="20"/>
          <w:lang w:val="en-US"/>
        </w:rPr>
        <w:t xml:space="preserve">Fractions DdC2F11-12 and DdC2F16-17 were pooled (44.8 mg) and analyzed </w:t>
      </w:r>
      <w:r w:rsidR="00051D19" w:rsidRPr="00A64F14">
        <w:rPr>
          <w:rFonts w:cs="Times New Roman"/>
          <w:sz w:val="20"/>
          <w:szCs w:val="20"/>
          <w:lang w:val="en-US"/>
        </w:rPr>
        <w:t>by</w:t>
      </w:r>
      <w:r w:rsidRPr="00A64F14">
        <w:rPr>
          <w:rFonts w:cs="Times New Roman"/>
          <w:sz w:val="20"/>
          <w:szCs w:val="20"/>
          <w:lang w:val="en-US"/>
        </w:rPr>
        <w:t xml:space="preserve"> </w:t>
      </w:r>
      <w:r w:rsidR="00840996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840996" w:rsidRPr="00A64F14">
        <w:rPr>
          <w:rFonts w:cs="Times New Roman"/>
          <w:sz w:val="20"/>
          <w:szCs w:val="20"/>
          <w:lang w:val="en-US"/>
        </w:rPr>
        <w:t xml:space="preserve">H </w:t>
      </w:r>
      <w:r w:rsidRPr="00A64F14">
        <w:rPr>
          <w:rFonts w:cs="Times New Roman"/>
          <w:sz w:val="20"/>
          <w:szCs w:val="20"/>
          <w:lang w:val="en-US"/>
        </w:rPr>
        <w:t xml:space="preserve">and </w:t>
      </w:r>
      <w:r w:rsidRPr="00A64F14">
        <w:rPr>
          <w:rFonts w:cs="Times New Roman"/>
          <w:sz w:val="20"/>
          <w:szCs w:val="20"/>
          <w:vertAlign w:val="superscript"/>
          <w:lang w:val="en-US"/>
        </w:rPr>
        <w:t>13</w:t>
      </w:r>
      <w:r w:rsidRPr="00A64F14">
        <w:rPr>
          <w:rFonts w:cs="Times New Roman"/>
          <w:sz w:val="20"/>
          <w:szCs w:val="20"/>
          <w:lang w:val="en-US"/>
        </w:rPr>
        <w:t>C NMR (</w:t>
      </w:r>
      <w:r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C54BBC" w:rsidRPr="00A64F14">
        <w:rPr>
          <w:rFonts w:cs="Times New Roman"/>
          <w:b/>
          <w:bCs/>
          <w:sz w:val="20"/>
          <w:szCs w:val="20"/>
          <w:lang w:val="en-US"/>
        </w:rPr>
        <w:t>10</w:t>
      </w:r>
      <w:r w:rsidRPr="00A64F14">
        <w:rPr>
          <w:rFonts w:cs="Times New Roman"/>
          <w:sz w:val="20"/>
          <w:szCs w:val="20"/>
          <w:lang w:val="en-US"/>
        </w:rPr>
        <w:t>)</w:t>
      </w:r>
      <w:r w:rsidR="007D7BC5" w:rsidRPr="00A64F14">
        <w:rPr>
          <w:rFonts w:cs="Times New Roman"/>
          <w:sz w:val="20"/>
          <w:szCs w:val="20"/>
          <w:lang w:val="en-US"/>
        </w:rPr>
        <w:t>. The spectra</w:t>
      </w:r>
      <w:r w:rsidR="008B10CE" w:rsidRPr="00A64F14">
        <w:rPr>
          <w:rFonts w:cs="Times New Roman"/>
          <w:sz w:val="20"/>
          <w:szCs w:val="20"/>
          <w:lang w:val="en-US"/>
        </w:rPr>
        <w:t xml:space="preserve"> showed the </w:t>
      </w:r>
      <w:r w:rsidR="00051D19" w:rsidRPr="00A64F14">
        <w:rPr>
          <w:rFonts w:cs="Times New Roman"/>
          <w:sz w:val="20"/>
          <w:szCs w:val="20"/>
          <w:lang w:val="en-US"/>
        </w:rPr>
        <w:t>typical triterpene</w:t>
      </w:r>
      <w:r w:rsidR="008B10CE" w:rsidRPr="00A64F14">
        <w:rPr>
          <w:rFonts w:cs="Times New Roman"/>
          <w:sz w:val="20"/>
          <w:szCs w:val="20"/>
          <w:lang w:val="en-US"/>
        </w:rPr>
        <w:t xml:space="preserve"> </w:t>
      </w:r>
      <w:r w:rsidR="00026CEE" w:rsidRPr="00A64F14">
        <w:rPr>
          <w:rFonts w:cs="Times New Roman"/>
          <w:sz w:val="20"/>
          <w:szCs w:val="20"/>
          <w:lang w:val="en-US"/>
        </w:rPr>
        <w:t>signals</w:t>
      </w:r>
      <w:r w:rsidR="00051D19" w:rsidRPr="00A64F14">
        <w:rPr>
          <w:rFonts w:cs="Times New Roman"/>
          <w:sz w:val="20"/>
          <w:szCs w:val="20"/>
          <w:lang w:val="en-US"/>
        </w:rPr>
        <w:t xml:space="preserve">, including </w:t>
      </w:r>
      <w:r w:rsidR="00A60054" w:rsidRPr="00A64F14">
        <w:rPr>
          <w:rFonts w:cs="Times New Roman"/>
          <w:sz w:val="20"/>
          <w:szCs w:val="20"/>
          <w:lang w:val="en-US"/>
        </w:rPr>
        <w:t>two terminal double-bond</w:t>
      </w:r>
      <w:r w:rsidR="008B10CE" w:rsidRPr="00A64F14">
        <w:rPr>
          <w:rFonts w:cs="Times New Roman"/>
          <w:sz w:val="20"/>
          <w:szCs w:val="20"/>
          <w:lang w:val="en-US"/>
        </w:rPr>
        <w:t xml:space="preserve"> </w:t>
      </w:r>
      <w:r w:rsidRPr="00A64F14">
        <w:rPr>
          <w:rFonts w:cs="Times New Roman"/>
          <w:sz w:val="20"/>
          <w:szCs w:val="20"/>
          <w:lang w:val="en-US"/>
        </w:rPr>
        <w:t>hydrogens at δ</w:t>
      </w:r>
      <w:r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Pr="00A64F14">
        <w:rPr>
          <w:rFonts w:cs="Times New Roman"/>
          <w:sz w:val="20"/>
          <w:szCs w:val="20"/>
          <w:lang w:val="en-US"/>
        </w:rPr>
        <w:t xml:space="preserve"> 4.57 and 4.69</w:t>
      </w:r>
      <w:r w:rsidR="00B9162D" w:rsidRPr="00A64F14">
        <w:rPr>
          <w:rFonts w:cs="Times New Roman"/>
          <w:sz w:val="20"/>
          <w:szCs w:val="20"/>
          <w:lang w:val="en-US"/>
        </w:rPr>
        <w:t xml:space="preserve">, </w:t>
      </w:r>
      <w:r w:rsidR="00AC4E60" w:rsidRPr="00A64F14">
        <w:rPr>
          <w:rFonts w:cs="Times New Roman"/>
          <w:sz w:val="20"/>
          <w:szCs w:val="20"/>
          <w:lang w:val="en-US"/>
        </w:rPr>
        <w:t xml:space="preserve">wich correlated with carbon signal </w:t>
      </w:r>
      <w:r w:rsidRPr="00A64F14">
        <w:rPr>
          <w:rFonts w:cs="Times New Roman"/>
          <w:sz w:val="20"/>
          <w:szCs w:val="20"/>
          <w:lang w:val="en-US"/>
        </w:rPr>
        <w:t>δ</w:t>
      </w:r>
      <w:r w:rsidRPr="00A64F14">
        <w:rPr>
          <w:rFonts w:cs="Times New Roman"/>
          <w:sz w:val="20"/>
          <w:szCs w:val="20"/>
          <w:vertAlign w:val="subscript"/>
          <w:lang w:val="en-US"/>
        </w:rPr>
        <w:t>C</w:t>
      </w:r>
      <w:r w:rsidRPr="00A64F14">
        <w:rPr>
          <w:rFonts w:cs="Times New Roman"/>
          <w:sz w:val="20"/>
          <w:szCs w:val="20"/>
          <w:lang w:val="en-US"/>
        </w:rPr>
        <w:t xml:space="preserve"> 109.32</w:t>
      </w:r>
      <w:r w:rsidR="00AC4E60" w:rsidRPr="00A64F14">
        <w:rPr>
          <w:rFonts w:cs="Times New Roman"/>
          <w:sz w:val="20"/>
          <w:szCs w:val="20"/>
          <w:lang w:val="en-US"/>
        </w:rPr>
        <w:t xml:space="preserve"> </w:t>
      </w:r>
      <w:r w:rsidR="00C07D90" w:rsidRPr="00A64F14">
        <w:rPr>
          <w:rFonts w:cs="Times New Roman"/>
          <w:sz w:val="20"/>
          <w:szCs w:val="20"/>
          <w:lang w:val="en-US"/>
        </w:rPr>
        <w:t xml:space="preserve">in </w:t>
      </w:r>
      <w:r w:rsidR="00F60A16" w:rsidRPr="00A64F14">
        <w:rPr>
          <w:rFonts w:cs="Times New Roman"/>
          <w:sz w:val="20"/>
          <w:szCs w:val="20"/>
          <w:lang w:val="en-US"/>
        </w:rPr>
        <w:t xml:space="preserve">the </w:t>
      </w:r>
      <w:r w:rsidR="00C07D90" w:rsidRPr="00A64F14">
        <w:rPr>
          <w:rFonts w:cs="Times New Roman"/>
          <w:sz w:val="20"/>
          <w:szCs w:val="20"/>
          <w:lang w:val="en-US"/>
        </w:rPr>
        <w:t>HSQC spectrum. Signal</w:t>
      </w:r>
      <w:r w:rsidR="004D5476" w:rsidRPr="00A64F14">
        <w:rPr>
          <w:rFonts w:cs="Times New Roman"/>
          <w:sz w:val="20"/>
          <w:szCs w:val="20"/>
          <w:lang w:val="en-US"/>
        </w:rPr>
        <w:t xml:space="preserve">s between </w:t>
      </w:r>
      <w:r w:rsidRPr="00A64F14">
        <w:rPr>
          <w:rFonts w:cs="Times New Roman"/>
          <w:sz w:val="20"/>
          <w:szCs w:val="20"/>
          <w:lang w:val="en-US"/>
        </w:rPr>
        <w:t>δ</w:t>
      </w:r>
      <w:r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Pr="00A64F14">
        <w:rPr>
          <w:rFonts w:cs="Times New Roman"/>
          <w:sz w:val="20"/>
          <w:szCs w:val="20"/>
          <w:lang w:val="en-US"/>
        </w:rPr>
        <w:t xml:space="preserve"> 0.7</w:t>
      </w:r>
      <w:r w:rsidR="004D5476" w:rsidRPr="00A64F14">
        <w:rPr>
          <w:rFonts w:cs="Times New Roman"/>
          <w:sz w:val="20"/>
          <w:szCs w:val="20"/>
          <w:lang w:val="en-US"/>
        </w:rPr>
        <w:t>0</w:t>
      </w:r>
      <w:r w:rsidRPr="00A64F14">
        <w:rPr>
          <w:rFonts w:cs="Times New Roman"/>
          <w:sz w:val="20"/>
          <w:szCs w:val="20"/>
          <w:lang w:val="en-US"/>
        </w:rPr>
        <w:t xml:space="preserve"> and 1.25</w:t>
      </w:r>
      <w:r w:rsidR="00F60A16" w:rsidRPr="00A64F14">
        <w:rPr>
          <w:rFonts w:cs="Times New Roman"/>
          <w:sz w:val="20"/>
          <w:szCs w:val="20"/>
          <w:lang w:val="en-US"/>
        </w:rPr>
        <w:t xml:space="preserve">, </w:t>
      </w:r>
      <w:r w:rsidR="008F48D5" w:rsidRPr="00A64F14">
        <w:rPr>
          <w:rFonts w:cs="Times New Roman"/>
          <w:sz w:val="20"/>
          <w:szCs w:val="20"/>
          <w:lang w:val="en-US"/>
        </w:rPr>
        <w:t xml:space="preserve">typical of triterpene methyl </w:t>
      </w:r>
      <w:r w:rsidR="0013604F" w:rsidRPr="00A64F14">
        <w:rPr>
          <w:rFonts w:cs="Times New Roman"/>
          <w:sz w:val="20"/>
          <w:szCs w:val="20"/>
          <w:lang w:val="en-US"/>
        </w:rPr>
        <w:t>groups, were</w:t>
      </w:r>
      <w:r w:rsidR="004D5476" w:rsidRPr="00A64F14">
        <w:rPr>
          <w:rFonts w:cs="Times New Roman"/>
          <w:sz w:val="20"/>
          <w:szCs w:val="20"/>
          <w:lang w:val="en-US"/>
        </w:rPr>
        <w:t xml:space="preserve"> also observed</w:t>
      </w:r>
      <w:r w:rsidRPr="00A64F14">
        <w:rPr>
          <w:rFonts w:cs="Times New Roman"/>
          <w:sz w:val="20"/>
          <w:szCs w:val="20"/>
          <w:lang w:val="en-US"/>
        </w:rPr>
        <w:t xml:space="preserve"> (</w:t>
      </w:r>
      <w:r w:rsidRPr="00A64F14">
        <w:rPr>
          <w:rFonts w:cs="Times New Roman"/>
          <w:b/>
          <w:bCs/>
          <w:sz w:val="20"/>
          <w:szCs w:val="20"/>
          <w:lang w:val="en-US"/>
        </w:rPr>
        <w:t>S1</w:t>
      </w:r>
      <w:r w:rsidR="00234AD1" w:rsidRPr="00A64F14">
        <w:rPr>
          <w:rFonts w:cs="Times New Roman"/>
          <w:b/>
          <w:bCs/>
          <w:sz w:val="20"/>
          <w:szCs w:val="20"/>
          <w:lang w:val="en-US"/>
        </w:rPr>
        <w:t>1</w:t>
      </w:r>
      <w:r w:rsidRPr="00A64F14">
        <w:rPr>
          <w:rFonts w:cs="Times New Roman"/>
          <w:sz w:val="20"/>
          <w:szCs w:val="20"/>
          <w:lang w:val="en-US"/>
        </w:rPr>
        <w:t>)</w:t>
      </w:r>
      <w:r w:rsidR="00CA47A1" w:rsidRPr="00A64F14">
        <w:rPr>
          <w:rFonts w:cs="Times New Roman"/>
          <w:sz w:val="20"/>
          <w:szCs w:val="20"/>
          <w:lang w:val="en-US"/>
        </w:rPr>
        <w:t>. Comparison</w:t>
      </w:r>
      <w:r w:rsidR="00507A62" w:rsidRPr="00A64F14">
        <w:rPr>
          <w:rFonts w:cs="Times New Roman"/>
          <w:sz w:val="20"/>
          <w:szCs w:val="20"/>
          <w:lang w:val="en-US"/>
        </w:rPr>
        <w:t xml:space="preserve"> of the ob</w:t>
      </w:r>
      <w:r w:rsidR="00AC4106" w:rsidRPr="00A64F14">
        <w:rPr>
          <w:rFonts w:cs="Times New Roman"/>
          <w:sz w:val="20"/>
          <w:szCs w:val="20"/>
          <w:lang w:val="en-US"/>
        </w:rPr>
        <w:t>tained data with those reported in the literature</w:t>
      </w:r>
      <w:r w:rsidR="002B6254" w:rsidRPr="00A64F14">
        <w:rPr>
          <w:rFonts w:cs="Times New Roman"/>
          <w:sz w:val="20"/>
          <w:szCs w:val="20"/>
          <w:lang w:val="en-US"/>
        </w:rPr>
        <w:t xml:space="preserve"> </w:t>
      </w:r>
      <w:r w:rsidRPr="00A64F14">
        <w:rPr>
          <w:rFonts w:cs="Times New Roman"/>
          <w:sz w:val="20"/>
          <w:szCs w:val="20"/>
          <w:lang w:val="en-US"/>
        </w:rPr>
        <w:t>(Mahato and Kundu 1994)</w:t>
      </w:r>
      <w:r w:rsidR="002B6254" w:rsidRPr="00A64F14">
        <w:rPr>
          <w:rFonts w:cs="Times New Roman"/>
          <w:sz w:val="20"/>
          <w:szCs w:val="20"/>
          <w:lang w:val="en-US"/>
        </w:rPr>
        <w:t xml:space="preserve"> allowed the </w:t>
      </w:r>
      <w:r w:rsidR="0090046B" w:rsidRPr="00A64F14">
        <w:rPr>
          <w:rFonts w:cs="Times New Roman"/>
          <w:sz w:val="20"/>
          <w:szCs w:val="20"/>
          <w:lang w:val="en-US"/>
        </w:rPr>
        <w:t xml:space="preserve">identification </w:t>
      </w:r>
      <w:r w:rsidR="008F48D5" w:rsidRPr="00A64F14">
        <w:rPr>
          <w:rFonts w:cs="Times New Roman"/>
          <w:sz w:val="20"/>
          <w:szCs w:val="20"/>
          <w:lang w:val="en-US"/>
        </w:rPr>
        <w:t>of lupeol</w:t>
      </w:r>
      <w:r w:rsidRPr="00A64F14">
        <w:rPr>
          <w:rFonts w:cs="Times New Roman"/>
          <w:sz w:val="20"/>
          <w:szCs w:val="20"/>
          <w:lang w:val="en-US"/>
        </w:rPr>
        <w:t xml:space="preserve"> </w:t>
      </w:r>
      <w:r w:rsidR="002B6254" w:rsidRPr="00A64F14">
        <w:rPr>
          <w:rFonts w:cs="Times New Roman"/>
          <w:sz w:val="20"/>
          <w:szCs w:val="20"/>
          <w:lang w:val="en-US"/>
        </w:rPr>
        <w:t xml:space="preserve">as compound </w:t>
      </w:r>
      <w:r w:rsidR="002B6254" w:rsidRPr="00A64F14">
        <w:rPr>
          <w:rFonts w:cs="Times New Roman"/>
          <w:b/>
          <w:bCs/>
          <w:sz w:val="20"/>
          <w:szCs w:val="20"/>
          <w:lang w:val="en-US"/>
        </w:rPr>
        <w:t>II</w:t>
      </w:r>
      <w:r w:rsidR="002B6254" w:rsidRPr="00A64F14">
        <w:rPr>
          <w:rFonts w:cs="Times New Roman"/>
          <w:sz w:val="20"/>
          <w:szCs w:val="20"/>
          <w:lang w:val="en-US"/>
        </w:rPr>
        <w:t xml:space="preserve"> </w:t>
      </w:r>
      <w:r w:rsidRPr="00A64F14">
        <w:rPr>
          <w:rFonts w:cs="Times New Roman"/>
          <w:sz w:val="20"/>
          <w:szCs w:val="20"/>
          <w:lang w:val="en-US"/>
        </w:rPr>
        <w:t>(</w:t>
      </w:r>
      <w:r w:rsidR="00B324A9" w:rsidRPr="00A64F14">
        <w:rPr>
          <w:rFonts w:cs="Times New Roman"/>
          <w:sz w:val="20"/>
          <w:szCs w:val="20"/>
          <w:lang w:val="en-US"/>
        </w:rPr>
        <w:t xml:space="preserve">Supplementary table </w:t>
      </w:r>
      <w:r w:rsidR="00B324A9" w:rsidRPr="00A64F14">
        <w:rPr>
          <w:rFonts w:cs="Times New Roman"/>
          <w:b/>
          <w:bCs/>
          <w:sz w:val="20"/>
          <w:szCs w:val="20"/>
          <w:lang w:val="en-US"/>
        </w:rPr>
        <w:t>S15</w:t>
      </w:r>
      <w:r w:rsidRPr="00A64F14">
        <w:rPr>
          <w:rFonts w:cs="Times New Roman"/>
          <w:sz w:val="20"/>
          <w:szCs w:val="20"/>
          <w:lang w:val="en-US"/>
        </w:rPr>
        <w:t>).</w:t>
      </w:r>
    </w:p>
    <w:p w14:paraId="45B536CE" w14:textId="14C88A4D" w:rsidR="002D5703" w:rsidRPr="00A64F14" w:rsidRDefault="008331DA" w:rsidP="00A64F14">
      <w:pPr>
        <w:spacing w:line="480" w:lineRule="auto"/>
        <w:ind w:firstLine="709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sz w:val="20"/>
          <w:szCs w:val="20"/>
          <w:lang w:val="en-US"/>
        </w:rPr>
        <w:t xml:space="preserve">The </w:t>
      </w:r>
      <w:r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Pr="00A64F14">
        <w:rPr>
          <w:rFonts w:cs="Times New Roman"/>
          <w:sz w:val="20"/>
          <w:szCs w:val="20"/>
          <w:lang w:val="en-US"/>
        </w:rPr>
        <w:t>H NMR spectrum</w:t>
      </w:r>
      <w:r w:rsidR="00565B4D" w:rsidRPr="00A64F14">
        <w:rPr>
          <w:rFonts w:cs="Times New Roman"/>
          <w:sz w:val="20"/>
          <w:szCs w:val="20"/>
          <w:lang w:val="en-US"/>
        </w:rPr>
        <w:t xml:space="preserve"> of the EtOAc phase of methanolic extract showed signals</w:t>
      </w:r>
      <w:r w:rsidR="002A2D24" w:rsidRPr="00A64F14">
        <w:rPr>
          <w:rFonts w:cs="Times New Roman"/>
          <w:sz w:val="20"/>
          <w:szCs w:val="20"/>
          <w:lang w:val="en-US"/>
        </w:rPr>
        <w:t xml:space="preserve"> corresponding to terminal olefinic </w:t>
      </w:r>
      <w:r w:rsidRPr="00A64F14">
        <w:rPr>
          <w:rFonts w:cs="Times New Roman"/>
          <w:sz w:val="20"/>
          <w:szCs w:val="20"/>
          <w:lang w:val="en-US"/>
        </w:rPr>
        <w:t>hydrogens at δ</w:t>
      </w:r>
      <w:r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Pr="00A64F14">
        <w:rPr>
          <w:rFonts w:cs="Times New Roman"/>
          <w:sz w:val="20"/>
          <w:szCs w:val="20"/>
          <w:lang w:val="en-US"/>
        </w:rPr>
        <w:t xml:space="preserve"> 4.6</w:t>
      </w:r>
      <w:r w:rsidR="00AF1EA1" w:rsidRPr="00A64F14">
        <w:rPr>
          <w:rFonts w:cs="Times New Roman"/>
          <w:sz w:val="20"/>
          <w:szCs w:val="20"/>
          <w:lang w:val="en-US"/>
        </w:rPr>
        <w:t>8</w:t>
      </w:r>
      <w:r w:rsidRPr="00A64F14">
        <w:rPr>
          <w:rFonts w:cs="Times New Roman"/>
          <w:sz w:val="20"/>
          <w:szCs w:val="20"/>
          <w:lang w:val="en-US"/>
        </w:rPr>
        <w:t xml:space="preserve"> and 4.6</w:t>
      </w:r>
      <w:r w:rsidR="00AF1EA1" w:rsidRPr="00A64F14">
        <w:rPr>
          <w:rFonts w:cs="Times New Roman"/>
          <w:sz w:val="20"/>
          <w:szCs w:val="20"/>
          <w:lang w:val="en-US"/>
        </w:rPr>
        <w:t>5</w:t>
      </w:r>
      <w:r w:rsidR="00DC35A9" w:rsidRPr="00A64F14">
        <w:rPr>
          <w:rFonts w:cs="Times New Roman"/>
          <w:sz w:val="20"/>
          <w:szCs w:val="20"/>
          <w:lang w:val="en-US"/>
        </w:rPr>
        <w:t xml:space="preserve"> (</w:t>
      </w:r>
      <w:r w:rsidR="00DC35A9" w:rsidRPr="00A64F14">
        <w:rPr>
          <w:rFonts w:cs="Times New Roman"/>
          <w:b/>
          <w:bCs/>
          <w:sz w:val="20"/>
          <w:szCs w:val="20"/>
          <w:lang w:val="en-US"/>
        </w:rPr>
        <w:t>S12</w:t>
      </w:r>
      <w:r w:rsidR="00DC35A9" w:rsidRPr="00A64F14">
        <w:rPr>
          <w:rFonts w:cs="Times New Roman"/>
          <w:sz w:val="20"/>
          <w:szCs w:val="20"/>
          <w:lang w:val="en-US"/>
        </w:rPr>
        <w:t>)</w:t>
      </w:r>
      <w:r w:rsidR="00763BBA" w:rsidRPr="00A64F14">
        <w:rPr>
          <w:rFonts w:cs="Times New Roman"/>
          <w:sz w:val="20"/>
          <w:szCs w:val="20"/>
          <w:lang w:val="en-US"/>
        </w:rPr>
        <w:t>,</w:t>
      </w:r>
      <w:r w:rsidR="00197A2F" w:rsidRPr="00A64F14">
        <w:rPr>
          <w:rFonts w:cs="Times New Roman"/>
          <w:sz w:val="20"/>
          <w:szCs w:val="20"/>
          <w:lang w:val="en-US"/>
        </w:rPr>
        <w:t xml:space="preserve"> characteristic of lupane-type triterpen</w:t>
      </w:r>
      <w:r w:rsidR="005B0ACD" w:rsidRPr="00A64F14">
        <w:rPr>
          <w:rFonts w:cs="Times New Roman"/>
          <w:sz w:val="20"/>
          <w:szCs w:val="20"/>
          <w:lang w:val="en-US"/>
        </w:rPr>
        <w:t xml:space="preserve">es. Signals between </w:t>
      </w:r>
      <w:r w:rsidR="005E3A8E" w:rsidRPr="00A64F14">
        <w:rPr>
          <w:rFonts w:cs="Times New Roman"/>
          <w:sz w:val="20"/>
          <w:szCs w:val="20"/>
          <w:lang w:val="en-US"/>
        </w:rPr>
        <w:t>0.65 and 1.70 corresponding tomethyls were also observed</w:t>
      </w:r>
      <w:r w:rsidR="00A4267D" w:rsidRPr="00A64F14">
        <w:rPr>
          <w:rFonts w:cs="Times New Roman"/>
          <w:sz w:val="20"/>
          <w:szCs w:val="20"/>
          <w:lang w:val="en-US"/>
        </w:rPr>
        <w:t>. The HSQC (</w:t>
      </w:r>
      <w:r w:rsidR="00A4267D" w:rsidRPr="00A64F14">
        <w:rPr>
          <w:rFonts w:cs="Times New Roman"/>
          <w:b/>
          <w:bCs/>
          <w:sz w:val="20"/>
          <w:szCs w:val="20"/>
          <w:lang w:val="en-US"/>
        </w:rPr>
        <w:t>S13</w:t>
      </w:r>
      <w:r w:rsidR="009C4908" w:rsidRPr="00A64F14">
        <w:rPr>
          <w:rFonts w:cs="Times New Roman"/>
          <w:sz w:val="20"/>
          <w:szCs w:val="20"/>
          <w:lang w:val="en-US"/>
        </w:rPr>
        <w:t>) and HMBC (</w:t>
      </w:r>
      <w:r w:rsidR="009C4908" w:rsidRPr="00A64F14">
        <w:rPr>
          <w:rFonts w:cs="Times New Roman"/>
          <w:b/>
          <w:bCs/>
          <w:sz w:val="20"/>
          <w:szCs w:val="20"/>
          <w:lang w:val="en-US"/>
        </w:rPr>
        <w:t>S14</w:t>
      </w:r>
      <w:r w:rsidR="009C4908" w:rsidRPr="00A64F14">
        <w:rPr>
          <w:rFonts w:cs="Times New Roman"/>
          <w:sz w:val="20"/>
          <w:szCs w:val="20"/>
          <w:lang w:val="en-US"/>
        </w:rPr>
        <w:t xml:space="preserve">) </w:t>
      </w:r>
      <w:r w:rsidR="00280288" w:rsidRPr="00A64F14">
        <w:rPr>
          <w:rFonts w:cs="Times New Roman"/>
          <w:sz w:val="20"/>
          <w:szCs w:val="20"/>
          <w:lang w:val="en-US"/>
        </w:rPr>
        <w:t>spectra showed signals</w:t>
      </w:r>
      <w:r w:rsidR="001360A7" w:rsidRPr="00A64F14">
        <w:rPr>
          <w:rFonts w:cs="Times New Roman"/>
          <w:sz w:val="20"/>
          <w:szCs w:val="20"/>
          <w:lang w:val="en-US"/>
        </w:rPr>
        <w:t xml:space="preserve"> corresponding to</w:t>
      </w:r>
      <w:r w:rsidR="00460ED4" w:rsidRPr="00A64F14">
        <w:rPr>
          <w:rFonts w:cs="Times New Roman"/>
          <w:sz w:val="20"/>
          <w:szCs w:val="20"/>
          <w:lang w:val="en-US"/>
        </w:rPr>
        <w:t xml:space="preserve"> </w:t>
      </w:r>
      <w:r w:rsidR="00C6291F" w:rsidRPr="00A64F14">
        <w:rPr>
          <w:rFonts w:cs="Times New Roman"/>
          <w:sz w:val="20"/>
          <w:szCs w:val="20"/>
          <w:lang w:val="en-US"/>
        </w:rPr>
        <w:t>30 carbons</w:t>
      </w:r>
      <w:r w:rsidR="001360A7" w:rsidRPr="00A64F14">
        <w:rPr>
          <w:rFonts w:cs="Times New Roman"/>
          <w:sz w:val="20"/>
          <w:szCs w:val="20"/>
          <w:lang w:val="en-US"/>
        </w:rPr>
        <w:t>,</w:t>
      </w:r>
      <w:r w:rsidR="00DA288C" w:rsidRPr="00A64F14">
        <w:rPr>
          <w:rFonts w:cs="Times New Roman"/>
          <w:sz w:val="20"/>
          <w:szCs w:val="20"/>
          <w:lang w:val="en-US"/>
        </w:rPr>
        <w:t xml:space="preserve"> </w:t>
      </w:r>
      <w:r w:rsidR="001360A7" w:rsidRPr="00A64F14">
        <w:rPr>
          <w:rFonts w:cs="Times New Roman"/>
          <w:sz w:val="20"/>
          <w:szCs w:val="20"/>
          <w:lang w:val="en-US"/>
        </w:rPr>
        <w:t xml:space="preserve">characteristic of </w:t>
      </w:r>
      <w:r w:rsidR="007D39A7" w:rsidRPr="00A64F14">
        <w:rPr>
          <w:rFonts w:cs="Times New Roman"/>
          <w:sz w:val="20"/>
          <w:szCs w:val="20"/>
          <w:lang w:val="en-US"/>
        </w:rPr>
        <w:t>triterpenes and correlating with hydrogens</w:t>
      </w:r>
      <w:r w:rsidR="009B0F23" w:rsidRPr="00A64F14">
        <w:rPr>
          <w:rFonts w:cs="Times New Roman"/>
          <w:sz w:val="20"/>
          <w:szCs w:val="20"/>
          <w:lang w:val="en-US"/>
        </w:rPr>
        <w:t xml:space="preserve">. </w:t>
      </w:r>
      <w:r w:rsidR="00DD50EB" w:rsidRPr="00A64F14">
        <w:rPr>
          <w:rFonts w:cs="Times New Roman"/>
          <w:sz w:val="20"/>
          <w:szCs w:val="20"/>
          <w:lang w:val="en-US"/>
        </w:rPr>
        <w:t>A carbon signal at</w:t>
      </w:r>
      <w:r w:rsidR="00C471BC" w:rsidRPr="00A64F14">
        <w:rPr>
          <w:rFonts w:cs="Times New Roman"/>
          <w:sz w:val="20"/>
          <w:szCs w:val="20"/>
          <w:lang w:val="en-US"/>
        </w:rPr>
        <w:t xml:space="preserve"> </w:t>
      </w:r>
      <w:r w:rsidR="001005AC" w:rsidRPr="00A64F14">
        <w:rPr>
          <w:rFonts w:cs="Times New Roman"/>
          <w:sz w:val="20"/>
          <w:szCs w:val="20"/>
          <w:lang w:val="en-US"/>
        </w:rPr>
        <w:t>δ</w:t>
      </w:r>
      <w:r w:rsidR="001005AC" w:rsidRPr="00A64F14">
        <w:rPr>
          <w:rFonts w:cs="Times New Roman"/>
          <w:sz w:val="20"/>
          <w:szCs w:val="20"/>
          <w:vertAlign w:val="subscript"/>
          <w:lang w:val="en-US"/>
        </w:rPr>
        <w:t>C</w:t>
      </w:r>
      <w:r w:rsidR="001005AC" w:rsidRPr="00A64F14">
        <w:rPr>
          <w:rFonts w:cs="Times New Roman"/>
          <w:sz w:val="20"/>
          <w:szCs w:val="20"/>
          <w:lang w:val="en-US"/>
        </w:rPr>
        <w:t xml:space="preserve"> 177.70</w:t>
      </w:r>
      <w:r w:rsidR="00DD50EB" w:rsidRPr="00A64F14">
        <w:rPr>
          <w:rFonts w:cs="Times New Roman"/>
          <w:sz w:val="20"/>
          <w:szCs w:val="20"/>
          <w:lang w:val="en-US"/>
        </w:rPr>
        <w:t xml:space="preserve"> was</w:t>
      </w:r>
      <w:r w:rsidR="00C831BF" w:rsidRPr="00A64F14">
        <w:rPr>
          <w:rFonts w:cs="Times New Roman"/>
          <w:sz w:val="20"/>
          <w:szCs w:val="20"/>
          <w:lang w:val="en-US"/>
        </w:rPr>
        <w:t xml:space="preserve"> attributed </w:t>
      </w:r>
      <w:r w:rsidR="00CE45D5" w:rsidRPr="00A64F14">
        <w:rPr>
          <w:rFonts w:cs="Times New Roman"/>
          <w:sz w:val="20"/>
          <w:szCs w:val="20"/>
          <w:lang w:val="en-US"/>
        </w:rPr>
        <w:t>to the</w:t>
      </w:r>
      <w:r w:rsidR="00C831BF" w:rsidRPr="00A64F14">
        <w:rPr>
          <w:rFonts w:cs="Times New Roman"/>
          <w:sz w:val="20"/>
          <w:szCs w:val="20"/>
          <w:lang w:val="en-US"/>
        </w:rPr>
        <w:t>carbonyl group</w:t>
      </w:r>
      <w:r w:rsidR="00CE45D5" w:rsidRPr="00A64F14">
        <w:rPr>
          <w:rFonts w:cs="Times New Roman"/>
          <w:sz w:val="20"/>
          <w:szCs w:val="20"/>
          <w:lang w:val="en-US"/>
        </w:rPr>
        <w:t xml:space="preserve"> </w:t>
      </w:r>
      <w:r w:rsidR="00D26725" w:rsidRPr="00A64F14">
        <w:rPr>
          <w:rFonts w:cs="Times New Roman"/>
          <w:sz w:val="20"/>
          <w:szCs w:val="20"/>
          <w:lang w:val="en-US"/>
        </w:rPr>
        <w:t>at</w:t>
      </w:r>
      <w:r w:rsidR="00C831BF" w:rsidRPr="00A64F14">
        <w:rPr>
          <w:rFonts w:cs="Times New Roman"/>
          <w:sz w:val="20"/>
          <w:szCs w:val="20"/>
          <w:lang w:val="en-US"/>
        </w:rPr>
        <w:t xml:space="preserve"> C-28</w:t>
      </w:r>
      <w:r w:rsidR="000C46EE" w:rsidRPr="00A64F14">
        <w:rPr>
          <w:rFonts w:cs="Times New Roman"/>
          <w:sz w:val="20"/>
          <w:szCs w:val="20"/>
          <w:lang w:val="en-US"/>
        </w:rPr>
        <w:t>,</w:t>
      </w:r>
      <w:r w:rsidR="001B22BB" w:rsidRPr="00A64F14">
        <w:rPr>
          <w:rFonts w:cs="Times New Roman"/>
          <w:sz w:val="20"/>
          <w:szCs w:val="20"/>
          <w:lang w:val="en-US"/>
        </w:rPr>
        <w:t xml:space="preserve"> </w:t>
      </w:r>
      <w:r w:rsidR="009E0800" w:rsidRPr="00A64F14">
        <w:rPr>
          <w:rFonts w:cs="Times New Roman"/>
          <w:sz w:val="20"/>
          <w:szCs w:val="20"/>
          <w:lang w:val="en-US"/>
        </w:rPr>
        <w:t>characteristic of the acid group</w:t>
      </w:r>
      <w:r w:rsidR="001B22BB" w:rsidRPr="00A64F14">
        <w:rPr>
          <w:rFonts w:cs="Times New Roman"/>
          <w:sz w:val="20"/>
          <w:szCs w:val="20"/>
          <w:lang w:val="en-US"/>
        </w:rPr>
        <w:t>,</w:t>
      </w:r>
      <w:r w:rsidR="00485ACB" w:rsidRPr="00A64F14">
        <w:rPr>
          <w:rFonts w:cs="Times New Roman"/>
          <w:sz w:val="20"/>
          <w:szCs w:val="20"/>
          <w:lang w:val="en-US"/>
        </w:rPr>
        <w:t xml:space="preserve"> </w:t>
      </w:r>
      <w:r w:rsidR="00A70FF1" w:rsidRPr="00A64F14">
        <w:rPr>
          <w:rFonts w:cs="Times New Roman"/>
          <w:sz w:val="20"/>
          <w:szCs w:val="20"/>
          <w:lang w:val="en-US"/>
        </w:rPr>
        <w:t xml:space="preserve">in addition </w:t>
      </w:r>
      <w:r w:rsidR="00CE45D5" w:rsidRPr="00A64F14">
        <w:rPr>
          <w:rFonts w:cs="Times New Roman"/>
          <w:sz w:val="20"/>
          <w:szCs w:val="20"/>
          <w:lang w:val="en-US"/>
        </w:rPr>
        <w:t>signals at</w:t>
      </w:r>
      <w:r w:rsidR="005733B8" w:rsidRPr="00A64F14">
        <w:rPr>
          <w:rFonts w:cs="Times New Roman"/>
          <w:sz w:val="20"/>
          <w:szCs w:val="20"/>
          <w:lang w:val="en-US"/>
        </w:rPr>
        <w:t xml:space="preserve"> </w:t>
      </w:r>
      <w:r w:rsidR="00A70FF1" w:rsidRPr="00A64F14">
        <w:rPr>
          <w:rFonts w:cs="Times New Roman"/>
          <w:sz w:val="20"/>
          <w:szCs w:val="20"/>
          <w:lang w:val="en-US"/>
        </w:rPr>
        <w:t>δ</w:t>
      </w:r>
      <w:r w:rsidR="00A70FF1" w:rsidRPr="00A64F14">
        <w:rPr>
          <w:rFonts w:cs="Times New Roman"/>
          <w:sz w:val="20"/>
          <w:szCs w:val="20"/>
          <w:vertAlign w:val="subscript"/>
          <w:lang w:val="en-US"/>
        </w:rPr>
        <w:t>C</w:t>
      </w:r>
      <w:r w:rsidR="00A70FF1" w:rsidRPr="00A64F14">
        <w:rPr>
          <w:rFonts w:cs="Times New Roman"/>
          <w:sz w:val="20"/>
          <w:szCs w:val="20"/>
          <w:lang w:val="en-US"/>
        </w:rPr>
        <w:t xml:space="preserve"> 109.00 </w:t>
      </w:r>
      <w:r w:rsidR="005733B8" w:rsidRPr="00A64F14">
        <w:rPr>
          <w:rFonts w:cs="Times New Roman"/>
          <w:sz w:val="20"/>
          <w:szCs w:val="20"/>
          <w:lang w:val="en-US"/>
        </w:rPr>
        <w:t>and</w:t>
      </w:r>
      <w:r w:rsidR="00A70FF1" w:rsidRPr="00A64F14">
        <w:rPr>
          <w:rFonts w:cs="Times New Roman"/>
          <w:sz w:val="20"/>
          <w:szCs w:val="20"/>
          <w:lang w:val="en-US"/>
        </w:rPr>
        <w:t xml:space="preserve"> 150.80</w:t>
      </w:r>
      <w:r w:rsidR="005733B8" w:rsidRPr="00A64F14">
        <w:rPr>
          <w:rFonts w:cs="Times New Roman"/>
          <w:sz w:val="20"/>
          <w:szCs w:val="20"/>
          <w:lang w:val="en-US"/>
        </w:rPr>
        <w:t xml:space="preserve"> </w:t>
      </w:r>
      <w:r w:rsidR="006A08E3" w:rsidRPr="00A64F14">
        <w:rPr>
          <w:rFonts w:cs="Times New Roman"/>
          <w:sz w:val="20"/>
          <w:szCs w:val="20"/>
          <w:lang w:val="en-US"/>
        </w:rPr>
        <w:t>corresponding to C-29 and C-20, respectively, and a carbon signal at</w:t>
      </w:r>
      <w:r w:rsidR="00154576" w:rsidRPr="00A64F14">
        <w:rPr>
          <w:rFonts w:cs="Times New Roman"/>
          <w:sz w:val="20"/>
          <w:szCs w:val="20"/>
          <w:lang w:val="en-US"/>
        </w:rPr>
        <w:t xml:space="preserve"> </w:t>
      </w:r>
      <w:r w:rsidR="00111FE6" w:rsidRPr="00A64F14">
        <w:rPr>
          <w:rFonts w:cs="Times New Roman"/>
          <w:sz w:val="20"/>
          <w:szCs w:val="20"/>
          <w:lang w:val="en-US"/>
        </w:rPr>
        <w:t>δ</w:t>
      </w:r>
      <w:r w:rsidR="00111FE6" w:rsidRPr="00A64F14">
        <w:rPr>
          <w:rFonts w:cs="Times New Roman"/>
          <w:sz w:val="20"/>
          <w:szCs w:val="20"/>
          <w:vertAlign w:val="subscript"/>
          <w:lang w:val="en-US"/>
        </w:rPr>
        <w:t>C</w:t>
      </w:r>
      <w:r w:rsidR="00111FE6" w:rsidRPr="00A64F14">
        <w:rPr>
          <w:rFonts w:cs="Times New Roman"/>
          <w:sz w:val="20"/>
          <w:szCs w:val="20"/>
          <w:lang w:val="en-US"/>
        </w:rPr>
        <w:t xml:space="preserve"> </w:t>
      </w:r>
      <w:r w:rsidR="00154576" w:rsidRPr="00A64F14">
        <w:rPr>
          <w:rFonts w:cs="Times New Roman"/>
          <w:sz w:val="20"/>
          <w:szCs w:val="20"/>
          <w:lang w:val="en-US"/>
        </w:rPr>
        <w:t xml:space="preserve">77.20 </w:t>
      </w:r>
      <w:r w:rsidR="00692FF6" w:rsidRPr="00A64F14">
        <w:rPr>
          <w:rFonts w:cs="Times New Roman"/>
          <w:sz w:val="20"/>
          <w:szCs w:val="20"/>
          <w:lang w:val="en-US"/>
        </w:rPr>
        <w:t xml:space="preserve">corresponding </w:t>
      </w:r>
      <w:r w:rsidR="004009C4" w:rsidRPr="00A64F14">
        <w:rPr>
          <w:rFonts w:cs="Times New Roman"/>
          <w:sz w:val="20"/>
          <w:szCs w:val="20"/>
          <w:lang w:val="en-US"/>
        </w:rPr>
        <w:t>C</w:t>
      </w:r>
      <w:r w:rsidR="00692FF6" w:rsidRPr="00A64F14">
        <w:rPr>
          <w:rFonts w:cs="Times New Roman"/>
          <w:sz w:val="20"/>
          <w:szCs w:val="20"/>
          <w:lang w:val="en-US"/>
        </w:rPr>
        <w:t>-</w:t>
      </w:r>
      <w:r w:rsidR="004009C4" w:rsidRPr="00A64F14">
        <w:rPr>
          <w:rFonts w:cs="Times New Roman"/>
          <w:sz w:val="20"/>
          <w:szCs w:val="20"/>
          <w:lang w:val="en-US"/>
        </w:rPr>
        <w:t>3</w:t>
      </w:r>
      <w:r w:rsidR="00692FF6" w:rsidRPr="00A64F14">
        <w:rPr>
          <w:rFonts w:cs="Times New Roman"/>
          <w:sz w:val="20"/>
          <w:szCs w:val="20"/>
          <w:lang w:val="en-US"/>
        </w:rPr>
        <w:t xml:space="preserve">. Comparison of the </w:t>
      </w:r>
      <w:r w:rsidR="00073282" w:rsidRPr="00A64F14">
        <w:rPr>
          <w:rFonts w:cs="Times New Roman"/>
          <w:sz w:val="20"/>
          <w:szCs w:val="20"/>
          <w:lang w:val="en-US"/>
        </w:rPr>
        <w:t>obtained</w:t>
      </w:r>
      <w:r w:rsidR="00BB7C12" w:rsidRPr="00A64F14">
        <w:rPr>
          <w:rFonts w:cs="Times New Roman"/>
          <w:sz w:val="20"/>
          <w:szCs w:val="20"/>
          <w:lang w:val="en-US"/>
        </w:rPr>
        <w:t xml:space="preserve"> data</w:t>
      </w:r>
      <w:r w:rsidR="00773C99" w:rsidRPr="00A64F14">
        <w:rPr>
          <w:rFonts w:cs="Times New Roman"/>
          <w:sz w:val="20"/>
          <w:szCs w:val="20"/>
          <w:lang w:val="en-US"/>
        </w:rPr>
        <w:t xml:space="preserve"> with</w:t>
      </w:r>
      <w:r w:rsidR="00776C7B" w:rsidRPr="00A64F14">
        <w:rPr>
          <w:rFonts w:cs="Times New Roman"/>
          <w:sz w:val="20"/>
          <w:szCs w:val="20"/>
          <w:lang w:val="en-US"/>
        </w:rPr>
        <w:t xml:space="preserve"> those described in the literature </w:t>
      </w:r>
      <w:r w:rsidR="00ED4D30" w:rsidRPr="00A64F14">
        <w:rPr>
          <w:rFonts w:cs="Times New Roman"/>
          <w:sz w:val="20"/>
          <w:szCs w:val="20"/>
          <w:lang w:val="en-US"/>
        </w:rPr>
        <w:t xml:space="preserve">(Wenkert et al. 1978) </w:t>
      </w:r>
      <w:r w:rsidR="00A64F14" w:rsidRPr="00A64F14">
        <w:rPr>
          <w:rFonts w:cs="Times New Roman"/>
          <w:sz w:val="20"/>
          <w:szCs w:val="20"/>
          <w:lang w:val="en-US"/>
        </w:rPr>
        <w:t xml:space="preserve">allowed the identification of betulinic acid as compound </w:t>
      </w:r>
      <w:r w:rsidR="00A64F14" w:rsidRPr="00A64F14">
        <w:rPr>
          <w:rFonts w:cs="Times New Roman"/>
          <w:b/>
          <w:bCs/>
          <w:sz w:val="20"/>
          <w:szCs w:val="20"/>
          <w:lang w:val="en-US"/>
        </w:rPr>
        <w:t>III</w:t>
      </w:r>
      <w:r w:rsidR="00A64F14" w:rsidRPr="00A64F14">
        <w:rPr>
          <w:rFonts w:cs="Times New Roman"/>
          <w:sz w:val="20"/>
          <w:szCs w:val="20"/>
          <w:lang w:val="en-US"/>
        </w:rPr>
        <w:t xml:space="preserve"> (Supplementary table </w:t>
      </w:r>
      <w:r w:rsidR="00A64F14" w:rsidRPr="00A64F14">
        <w:rPr>
          <w:rFonts w:cs="Times New Roman"/>
          <w:b/>
          <w:bCs/>
          <w:sz w:val="20"/>
          <w:szCs w:val="20"/>
          <w:lang w:val="en-US"/>
        </w:rPr>
        <w:t>S15</w:t>
      </w:r>
      <w:r w:rsidR="00A64F14" w:rsidRPr="00A64F14">
        <w:rPr>
          <w:rFonts w:cs="Times New Roman"/>
          <w:sz w:val="20"/>
          <w:szCs w:val="20"/>
          <w:lang w:val="en-US"/>
        </w:rPr>
        <w:t>).</w:t>
      </w:r>
    </w:p>
    <w:p w14:paraId="4D2CA5BF" w14:textId="77777777" w:rsidR="000011B7" w:rsidRPr="00A64F14" w:rsidRDefault="000011B7" w:rsidP="00A64F14">
      <w:pPr>
        <w:spacing w:line="480" w:lineRule="auto"/>
        <w:rPr>
          <w:rFonts w:cs="Times New Roman"/>
          <w:sz w:val="20"/>
          <w:szCs w:val="20"/>
          <w:lang w:val="en-US"/>
        </w:rPr>
        <w:sectPr w:rsidR="000011B7" w:rsidRPr="00A64F14" w:rsidSect="000011B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E6A1AF6" w14:textId="32C5D31A" w:rsidR="005904C9" w:rsidRPr="00A64F14" w:rsidRDefault="00642803" w:rsidP="005904C9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sz w:val="20"/>
          <w:szCs w:val="20"/>
          <w:lang w:val="en-US"/>
        </w:rPr>
        <w:lastRenderedPageBreak/>
        <w:t xml:space="preserve">Supplementary Fig. </w:t>
      </w:r>
      <w:r w:rsidR="005904C9" w:rsidRPr="00A64F14">
        <w:rPr>
          <w:rFonts w:cs="Times New Roman"/>
          <w:b/>
          <w:sz w:val="20"/>
          <w:szCs w:val="20"/>
          <w:lang w:val="en-US"/>
        </w:rPr>
        <w:t>S</w:t>
      </w:r>
      <w:r w:rsidR="006C77B9" w:rsidRPr="00A64F14">
        <w:rPr>
          <w:rFonts w:cs="Times New Roman"/>
          <w:b/>
          <w:sz w:val="20"/>
          <w:szCs w:val="20"/>
          <w:lang w:val="en-US"/>
        </w:rPr>
        <w:t>5</w:t>
      </w:r>
      <w:r w:rsidR="001C40CA" w:rsidRPr="00A64F14">
        <w:rPr>
          <w:rFonts w:cs="Times New Roman"/>
          <w:b/>
          <w:sz w:val="20"/>
          <w:szCs w:val="20"/>
          <w:lang w:val="en-US"/>
        </w:rPr>
        <w:t xml:space="preserve"> </w:t>
      </w:r>
      <w:r w:rsidR="005904C9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5904C9" w:rsidRPr="00A64F14">
        <w:rPr>
          <w:rFonts w:cs="Times New Roman"/>
          <w:sz w:val="20"/>
          <w:szCs w:val="20"/>
          <w:lang w:val="en-US"/>
        </w:rPr>
        <w:t>H NMR spectrum (300 MHz, CDCl</w:t>
      </w:r>
      <w:r w:rsidR="005904C9" w:rsidRPr="00A64F14">
        <w:rPr>
          <w:rFonts w:cs="Times New Roman"/>
          <w:sz w:val="20"/>
          <w:szCs w:val="20"/>
          <w:vertAlign w:val="subscript"/>
          <w:lang w:val="en-US"/>
        </w:rPr>
        <w:t>3</w:t>
      </w:r>
      <w:r w:rsidR="005904C9" w:rsidRPr="00A64F14">
        <w:rPr>
          <w:rFonts w:cs="Times New Roman"/>
          <w:sz w:val="20"/>
          <w:szCs w:val="20"/>
          <w:lang w:val="en-US"/>
        </w:rPr>
        <w:t xml:space="preserve"> with TMS) of betulinaldehyde</w:t>
      </w:r>
      <w:r w:rsidR="004A0679" w:rsidRPr="00A64F14">
        <w:rPr>
          <w:rFonts w:cs="Times New Roman"/>
          <w:sz w:val="20"/>
          <w:szCs w:val="20"/>
          <w:lang w:val="en-US"/>
        </w:rPr>
        <w:t xml:space="preserve">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580556" w:rsidRPr="00A64F14">
        <w:rPr>
          <w:rFonts w:cs="Times New Roman"/>
          <w:sz w:val="20"/>
          <w:szCs w:val="20"/>
          <w:lang w:val="en-US"/>
        </w:rPr>
        <w:t xml:space="preserve"> </w:t>
      </w:r>
      <w:r w:rsidR="00580556" w:rsidRPr="00A64F14">
        <w:rPr>
          <w:rFonts w:cs="Times New Roman"/>
          <w:b/>
          <w:bCs/>
          <w:sz w:val="20"/>
          <w:szCs w:val="20"/>
          <w:lang w:val="en-US"/>
        </w:rPr>
        <w:t>I</w:t>
      </w:r>
      <w:r w:rsidR="005904C9" w:rsidRPr="00A64F14">
        <w:rPr>
          <w:rFonts w:cs="Times New Roman"/>
          <w:sz w:val="20"/>
          <w:szCs w:val="20"/>
          <w:lang w:val="en-US"/>
        </w:rPr>
        <w:t>)</w:t>
      </w:r>
    </w:p>
    <w:p w14:paraId="57F7ADFD" w14:textId="77777777" w:rsidR="007701A7" w:rsidRPr="00A64F14" w:rsidRDefault="00FB3E11">
      <w:pPr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noProof/>
          <w:sz w:val="20"/>
          <w:szCs w:val="20"/>
          <w:lang w:val="en-US" w:eastAsia="pt-BR"/>
        </w:rPr>
        <w:drawing>
          <wp:inline distT="0" distB="0" distL="0" distR="0" wp14:anchorId="27FF2F87" wp14:editId="03CF0532">
            <wp:extent cx="8712388" cy="4800600"/>
            <wp:effectExtent l="0" t="0" r="0" b="0"/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2673" cy="481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88A35" w14:textId="77777777" w:rsidR="00615746" w:rsidRPr="00A64F14" w:rsidRDefault="00615746" w:rsidP="008C09BD">
      <w:pPr>
        <w:rPr>
          <w:rFonts w:cs="Times New Roman"/>
          <w:b/>
          <w:sz w:val="20"/>
          <w:szCs w:val="20"/>
          <w:lang w:val="en-US"/>
        </w:rPr>
      </w:pPr>
    </w:p>
    <w:p w14:paraId="43491BAE" w14:textId="77777777" w:rsidR="00872FB7" w:rsidRPr="00A64F14" w:rsidRDefault="00642803" w:rsidP="00D321F4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5904C9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101CC2" w:rsidRPr="00A64F14">
        <w:rPr>
          <w:rFonts w:cs="Times New Roman"/>
          <w:b/>
          <w:bCs/>
          <w:sz w:val="20"/>
          <w:szCs w:val="20"/>
          <w:lang w:val="en-US"/>
        </w:rPr>
        <w:t>6</w:t>
      </w:r>
      <w:r w:rsidR="005904C9" w:rsidRPr="00A64F14">
        <w:rPr>
          <w:rFonts w:cs="Times New Roman"/>
          <w:sz w:val="20"/>
          <w:szCs w:val="20"/>
          <w:lang w:val="en-US"/>
        </w:rPr>
        <w:t xml:space="preserve"> Expanded region </w:t>
      </w:r>
      <w:r w:rsidR="00D84793" w:rsidRPr="00A64F14">
        <w:rPr>
          <w:rFonts w:cs="Times New Roman"/>
          <w:sz w:val="20"/>
          <w:szCs w:val="20"/>
          <w:lang w:val="en-US"/>
        </w:rPr>
        <w:t>(</w:t>
      </w:r>
      <w:r w:rsidR="005904C9" w:rsidRPr="00A64F14">
        <w:rPr>
          <w:rFonts w:cs="Times New Roman"/>
          <w:sz w:val="20"/>
          <w:szCs w:val="20"/>
          <w:lang w:val="en-US"/>
        </w:rPr>
        <w:t>δ</w:t>
      </w:r>
      <w:r w:rsidR="005904C9"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="005904C9" w:rsidRPr="00A64F14">
        <w:rPr>
          <w:rFonts w:cs="Times New Roman"/>
          <w:sz w:val="20"/>
          <w:szCs w:val="20"/>
          <w:lang w:val="en-US"/>
        </w:rPr>
        <w:t xml:space="preserve"> 0</w:t>
      </w:r>
      <w:r w:rsidR="00D84793" w:rsidRPr="00A64F14">
        <w:rPr>
          <w:rFonts w:cs="Times New Roman"/>
          <w:sz w:val="20"/>
          <w:szCs w:val="20"/>
          <w:lang w:val="en-US"/>
        </w:rPr>
        <w:t>.0</w:t>
      </w:r>
      <w:r w:rsidR="005904C9" w:rsidRPr="00A64F14">
        <w:rPr>
          <w:rFonts w:cs="Times New Roman"/>
          <w:sz w:val="20"/>
          <w:szCs w:val="20"/>
          <w:lang w:val="en-US"/>
        </w:rPr>
        <w:t xml:space="preserve"> to 5</w:t>
      </w:r>
      <w:r w:rsidR="00D84793" w:rsidRPr="00A64F14">
        <w:rPr>
          <w:rFonts w:cs="Times New Roman"/>
          <w:sz w:val="20"/>
          <w:szCs w:val="20"/>
          <w:lang w:val="en-US"/>
        </w:rPr>
        <w:t>.0</w:t>
      </w:r>
      <w:r w:rsidR="005904C9" w:rsidRPr="00A64F14">
        <w:rPr>
          <w:rFonts w:cs="Times New Roman"/>
          <w:sz w:val="20"/>
          <w:szCs w:val="20"/>
          <w:lang w:val="en-US"/>
        </w:rPr>
        <w:t xml:space="preserve"> ppm</w:t>
      </w:r>
      <w:r w:rsidR="00D84793" w:rsidRPr="00A64F14">
        <w:rPr>
          <w:rFonts w:cs="Times New Roman"/>
          <w:sz w:val="20"/>
          <w:szCs w:val="20"/>
          <w:lang w:val="en-US"/>
        </w:rPr>
        <w:t>)</w:t>
      </w:r>
      <w:r w:rsidR="005904C9" w:rsidRPr="00A64F14">
        <w:rPr>
          <w:rFonts w:cs="Times New Roman"/>
          <w:sz w:val="20"/>
          <w:szCs w:val="20"/>
          <w:lang w:val="en-US"/>
        </w:rPr>
        <w:t xml:space="preserve"> of the </w:t>
      </w:r>
      <w:r w:rsidR="005904C9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5904C9" w:rsidRPr="00A64F14">
        <w:rPr>
          <w:rFonts w:cs="Times New Roman"/>
          <w:sz w:val="20"/>
          <w:szCs w:val="20"/>
          <w:lang w:val="en-US"/>
        </w:rPr>
        <w:t>H NMR spectrum of betulinaldehyde</w:t>
      </w:r>
      <w:r w:rsidR="00580556" w:rsidRPr="00A64F14">
        <w:rPr>
          <w:rFonts w:cs="Times New Roman"/>
          <w:sz w:val="20"/>
          <w:szCs w:val="20"/>
          <w:lang w:val="en-US"/>
        </w:rPr>
        <w:t xml:space="preserve"> </w:t>
      </w:r>
      <w:r w:rsidR="00D01DF8" w:rsidRPr="00A64F14">
        <w:rPr>
          <w:rFonts w:cs="Times New Roman"/>
          <w:sz w:val="20"/>
          <w:szCs w:val="20"/>
          <w:lang w:val="en-US"/>
        </w:rPr>
        <w:t>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580556" w:rsidRPr="00A64F14">
        <w:rPr>
          <w:rFonts w:cs="Times New Roman"/>
          <w:b/>
          <w:bCs/>
          <w:sz w:val="20"/>
          <w:szCs w:val="20"/>
          <w:lang w:val="en-US"/>
        </w:rPr>
        <w:t>I</w:t>
      </w:r>
      <w:r w:rsidR="005904C9" w:rsidRPr="00A64F14">
        <w:rPr>
          <w:rFonts w:cs="Times New Roman"/>
          <w:sz w:val="20"/>
          <w:szCs w:val="20"/>
          <w:lang w:val="en-US"/>
        </w:rPr>
        <w:t>)</w:t>
      </w:r>
      <w:r w:rsidR="00AC0433" w:rsidRPr="00A64F14">
        <w:rPr>
          <w:rFonts w:cs="Times New Roman"/>
          <w:sz w:val="20"/>
          <w:szCs w:val="20"/>
          <w:lang w:val="en-US"/>
        </w:rPr>
        <w:t>, highlighting the hydrogens of the double terminal bond</w:t>
      </w:r>
      <w:r w:rsidR="00043984" w:rsidRPr="00A64F14">
        <w:rPr>
          <w:rFonts w:cs="Times New Roman"/>
          <w:sz w:val="20"/>
          <w:szCs w:val="20"/>
          <w:lang w:val="en-US"/>
        </w:rPr>
        <w:t xml:space="preserve"> characteristic of the lupane skeleto</w:t>
      </w:r>
      <w:r w:rsidR="001F293A" w:rsidRPr="00A64F14">
        <w:rPr>
          <w:rFonts w:cs="Times New Roman"/>
          <w:sz w:val="20"/>
          <w:szCs w:val="20"/>
          <w:lang w:val="en-US"/>
        </w:rPr>
        <w:t>n</w:t>
      </w:r>
    </w:p>
    <w:p w14:paraId="04F5C0D7" w14:textId="4D8A075B" w:rsidR="008C09BD" w:rsidRPr="00A64F14" w:rsidRDefault="008C09BD" w:rsidP="00D321F4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noProof/>
          <w:sz w:val="20"/>
          <w:szCs w:val="20"/>
          <w:lang w:val="en-US" w:eastAsia="pt-BR"/>
        </w:rPr>
        <w:drawing>
          <wp:inline distT="0" distB="0" distL="0" distR="0" wp14:anchorId="3806F6A7" wp14:editId="27301D7D">
            <wp:extent cx="8545785" cy="4708800"/>
            <wp:effectExtent l="0" t="0" r="8255" b="0"/>
            <wp:docPr id="210" name="Imagem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5785" cy="47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1E5A6" w14:textId="77777777" w:rsidR="00482098" w:rsidRPr="00A64F14" w:rsidRDefault="00482098" w:rsidP="00401543">
      <w:pPr>
        <w:rPr>
          <w:rFonts w:cs="Times New Roman"/>
          <w:b/>
          <w:sz w:val="20"/>
          <w:szCs w:val="20"/>
          <w:lang w:val="en-US"/>
        </w:rPr>
      </w:pPr>
    </w:p>
    <w:p w14:paraId="50A06374" w14:textId="383CA054" w:rsidR="005904C9" w:rsidRPr="00A64F14" w:rsidRDefault="0059009B" w:rsidP="005904C9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t xml:space="preserve">Supplementary Fig. </w:t>
      </w:r>
      <w:r w:rsidR="005904C9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6C77B9" w:rsidRPr="00A64F14">
        <w:rPr>
          <w:rFonts w:cs="Times New Roman"/>
          <w:b/>
          <w:bCs/>
          <w:sz w:val="20"/>
          <w:szCs w:val="20"/>
          <w:lang w:val="en-US"/>
        </w:rPr>
        <w:t>7</w:t>
      </w:r>
      <w:r w:rsidR="005904C9" w:rsidRPr="00A64F14">
        <w:rPr>
          <w:rFonts w:cs="Times New Roman"/>
          <w:sz w:val="20"/>
          <w:szCs w:val="20"/>
          <w:lang w:val="en-US"/>
        </w:rPr>
        <w:t xml:space="preserve"> Expanded HSQC </w:t>
      </w:r>
      <w:r w:rsidR="00D2175D" w:rsidRPr="00A64F14">
        <w:rPr>
          <w:rFonts w:cs="Times New Roman"/>
          <w:sz w:val="20"/>
          <w:szCs w:val="20"/>
          <w:lang w:val="en-US"/>
        </w:rPr>
        <w:t xml:space="preserve">spectrum </w:t>
      </w:r>
      <w:r w:rsidR="005904C9" w:rsidRPr="00A64F14">
        <w:rPr>
          <w:rFonts w:cs="Times New Roman"/>
          <w:sz w:val="20"/>
          <w:szCs w:val="20"/>
          <w:lang w:val="en-US"/>
        </w:rPr>
        <w:t>of betulinaldehyde</w:t>
      </w:r>
      <w:r w:rsidR="00D01DF8" w:rsidRPr="00A64F14">
        <w:rPr>
          <w:rFonts w:cs="Times New Roman"/>
          <w:sz w:val="20"/>
          <w:szCs w:val="20"/>
          <w:lang w:val="en-US"/>
        </w:rPr>
        <w:t xml:space="preserve">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D01DF8" w:rsidRPr="00A64F14">
        <w:rPr>
          <w:rFonts w:cs="Times New Roman"/>
          <w:b/>
          <w:bCs/>
          <w:sz w:val="20"/>
          <w:szCs w:val="20"/>
          <w:lang w:val="en-US"/>
        </w:rPr>
        <w:t>I</w:t>
      </w:r>
      <w:r w:rsidR="00D01DF8" w:rsidRPr="00A64F14">
        <w:rPr>
          <w:rFonts w:cs="Times New Roman"/>
          <w:sz w:val="20"/>
          <w:szCs w:val="20"/>
          <w:lang w:val="en-US"/>
        </w:rPr>
        <w:t>)</w:t>
      </w:r>
      <w:r w:rsidR="005904C9" w:rsidRPr="00A64F14">
        <w:rPr>
          <w:rFonts w:cs="Times New Roman"/>
          <w:sz w:val="20"/>
          <w:szCs w:val="20"/>
          <w:lang w:val="en-US"/>
        </w:rPr>
        <w:t xml:space="preserve">. </w:t>
      </w:r>
      <w:r w:rsidR="00927205" w:rsidRPr="00A64F14">
        <w:rPr>
          <w:rFonts w:cs="Times New Roman"/>
          <w:sz w:val="20"/>
          <w:szCs w:val="20"/>
          <w:lang w:val="en-US"/>
        </w:rPr>
        <w:t>(</w:t>
      </w:r>
      <w:r w:rsidR="005904C9" w:rsidRPr="00A64F14">
        <w:rPr>
          <w:rFonts w:cs="Times New Roman"/>
          <w:sz w:val="20"/>
          <w:szCs w:val="20"/>
          <w:lang w:val="en-US"/>
        </w:rPr>
        <w:t>A</w:t>
      </w:r>
      <w:r w:rsidR="00927205" w:rsidRPr="00A64F14">
        <w:rPr>
          <w:rFonts w:cs="Times New Roman"/>
          <w:sz w:val="20"/>
          <w:szCs w:val="20"/>
          <w:lang w:val="en-US"/>
        </w:rPr>
        <w:t xml:space="preserve">) Correlation between </w:t>
      </w:r>
      <w:r w:rsidR="009F32FA" w:rsidRPr="00A64F14">
        <w:rPr>
          <w:rFonts w:cs="Times New Roman"/>
          <w:sz w:val="20"/>
          <w:szCs w:val="20"/>
          <w:lang w:val="en-US"/>
        </w:rPr>
        <w:t>the exomethylene proton</w:t>
      </w:r>
      <w:r w:rsidR="0003651A" w:rsidRPr="00A64F14">
        <w:rPr>
          <w:rFonts w:cs="Times New Roman"/>
          <w:sz w:val="20"/>
          <w:szCs w:val="20"/>
          <w:lang w:val="en-US"/>
        </w:rPr>
        <w:t xml:space="preserve"> H-29 (δ</w:t>
      </w:r>
      <w:r w:rsidR="0003651A"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="0003651A" w:rsidRPr="00A64F14">
        <w:rPr>
          <w:rFonts w:cs="Times New Roman"/>
          <w:sz w:val="20"/>
          <w:szCs w:val="20"/>
          <w:lang w:val="en-US"/>
        </w:rPr>
        <w:t xml:space="preserve"> 4.61 and 4.74) and</w:t>
      </w:r>
      <w:r w:rsidR="000650BB" w:rsidRPr="00A64F14">
        <w:rPr>
          <w:rFonts w:cs="Times New Roman"/>
          <w:sz w:val="20"/>
          <w:szCs w:val="20"/>
          <w:lang w:val="en-US"/>
        </w:rPr>
        <w:t xml:space="preserve"> </w:t>
      </w:r>
      <w:r w:rsidR="00927205" w:rsidRPr="00A64F14">
        <w:rPr>
          <w:rFonts w:cs="Times New Roman"/>
          <w:sz w:val="20"/>
          <w:szCs w:val="20"/>
          <w:lang w:val="en-US"/>
        </w:rPr>
        <w:t>c</w:t>
      </w:r>
      <w:r w:rsidR="005904C9" w:rsidRPr="00A64F14">
        <w:rPr>
          <w:rFonts w:cs="Times New Roman"/>
          <w:sz w:val="20"/>
          <w:szCs w:val="20"/>
          <w:lang w:val="en-US"/>
        </w:rPr>
        <w:t>arbon</w:t>
      </w:r>
      <w:r w:rsidR="000650BB" w:rsidRPr="00A64F14">
        <w:rPr>
          <w:rFonts w:cs="Times New Roman"/>
          <w:sz w:val="20"/>
          <w:szCs w:val="20"/>
          <w:lang w:val="en-US"/>
        </w:rPr>
        <w:t xml:space="preserve"> C-</w:t>
      </w:r>
      <w:r w:rsidR="005904C9" w:rsidRPr="00A64F14">
        <w:rPr>
          <w:rFonts w:cs="Times New Roman"/>
          <w:sz w:val="20"/>
          <w:szCs w:val="20"/>
          <w:lang w:val="en-US"/>
        </w:rPr>
        <w:t xml:space="preserve">29 </w:t>
      </w:r>
      <w:r w:rsidR="000650BB" w:rsidRPr="00A64F14">
        <w:rPr>
          <w:rFonts w:cs="Times New Roman"/>
          <w:sz w:val="20"/>
          <w:szCs w:val="20"/>
          <w:lang w:val="en-US"/>
        </w:rPr>
        <w:t>(</w:t>
      </w:r>
      <w:r w:rsidR="005904C9" w:rsidRPr="00A64F14">
        <w:rPr>
          <w:rFonts w:cs="Times New Roman"/>
          <w:sz w:val="20"/>
          <w:szCs w:val="20"/>
          <w:lang w:val="en-US"/>
        </w:rPr>
        <w:t>δ</w:t>
      </w:r>
      <w:r w:rsidR="005904C9" w:rsidRPr="00A64F14">
        <w:rPr>
          <w:rFonts w:cs="Times New Roman"/>
          <w:sz w:val="20"/>
          <w:szCs w:val="20"/>
          <w:vertAlign w:val="subscript"/>
          <w:lang w:val="en-US"/>
        </w:rPr>
        <w:t>C</w:t>
      </w:r>
      <w:r w:rsidR="005904C9" w:rsidRPr="00A64F14">
        <w:rPr>
          <w:rFonts w:cs="Times New Roman"/>
          <w:sz w:val="20"/>
          <w:szCs w:val="20"/>
          <w:lang w:val="en-US"/>
        </w:rPr>
        <w:t xml:space="preserve"> 110.18</w:t>
      </w:r>
      <w:r w:rsidR="000650BB" w:rsidRPr="00A64F14">
        <w:rPr>
          <w:rFonts w:cs="Times New Roman"/>
          <w:sz w:val="20"/>
          <w:szCs w:val="20"/>
          <w:lang w:val="en-US"/>
        </w:rPr>
        <w:t>)</w:t>
      </w:r>
      <w:r w:rsidR="0049594B" w:rsidRPr="00A64F14">
        <w:rPr>
          <w:rFonts w:cs="Times New Roman"/>
          <w:sz w:val="20"/>
          <w:szCs w:val="20"/>
          <w:lang w:val="en-US"/>
        </w:rPr>
        <w:t>.</w:t>
      </w:r>
      <w:r w:rsidR="005904C9" w:rsidRPr="00A64F14">
        <w:rPr>
          <w:rFonts w:cs="Times New Roman"/>
          <w:sz w:val="20"/>
          <w:szCs w:val="20"/>
          <w:lang w:val="en-US"/>
        </w:rPr>
        <w:t xml:space="preserve"> </w:t>
      </w:r>
      <w:r w:rsidR="000650BB" w:rsidRPr="00A64F14">
        <w:rPr>
          <w:rFonts w:cs="Times New Roman"/>
          <w:sz w:val="20"/>
          <w:szCs w:val="20"/>
          <w:lang w:val="en-US"/>
        </w:rPr>
        <w:t>(</w:t>
      </w:r>
      <w:r w:rsidR="005904C9" w:rsidRPr="00A64F14">
        <w:rPr>
          <w:rFonts w:cs="Times New Roman"/>
          <w:sz w:val="20"/>
          <w:szCs w:val="20"/>
          <w:lang w:val="en-US"/>
        </w:rPr>
        <w:t>B</w:t>
      </w:r>
      <w:r w:rsidR="000650BB" w:rsidRPr="00A64F14">
        <w:rPr>
          <w:rFonts w:cs="Times New Roman"/>
          <w:sz w:val="20"/>
          <w:szCs w:val="20"/>
          <w:lang w:val="en-US"/>
        </w:rPr>
        <w:t>)</w:t>
      </w:r>
      <w:r w:rsidR="0049594B" w:rsidRPr="00A64F14">
        <w:rPr>
          <w:rFonts w:cs="Times New Roman"/>
          <w:sz w:val="20"/>
          <w:szCs w:val="20"/>
          <w:lang w:val="en-US"/>
        </w:rPr>
        <w:t xml:space="preserve"> </w:t>
      </w:r>
      <w:r w:rsidR="005904C9" w:rsidRPr="00A64F14">
        <w:rPr>
          <w:rFonts w:cs="Times New Roman"/>
          <w:sz w:val="20"/>
          <w:szCs w:val="20"/>
          <w:lang w:val="en-US"/>
        </w:rPr>
        <w:t>C</w:t>
      </w:r>
      <w:r w:rsidR="0049594B" w:rsidRPr="00A64F14">
        <w:rPr>
          <w:rFonts w:cs="Times New Roman"/>
          <w:sz w:val="20"/>
          <w:szCs w:val="20"/>
          <w:lang w:val="en-US"/>
        </w:rPr>
        <w:t>orrelation between the aldehyde proton (δ</w:t>
      </w:r>
      <w:r w:rsidR="0049594B" w:rsidRPr="00A64F14">
        <w:rPr>
          <w:rFonts w:cs="Times New Roman"/>
          <w:sz w:val="20"/>
          <w:szCs w:val="20"/>
          <w:vertAlign w:val="subscript"/>
          <w:lang w:val="en-US"/>
        </w:rPr>
        <w:t>H</w:t>
      </w:r>
      <w:r w:rsidR="0049594B" w:rsidRPr="00A64F14">
        <w:rPr>
          <w:rFonts w:cs="Times New Roman"/>
          <w:sz w:val="20"/>
          <w:szCs w:val="20"/>
          <w:lang w:val="en-US"/>
        </w:rPr>
        <w:t xml:space="preserve"> 9.68)</w:t>
      </w:r>
      <w:r w:rsidR="00880528" w:rsidRPr="00A64F14">
        <w:rPr>
          <w:rFonts w:cs="Times New Roman"/>
          <w:sz w:val="20"/>
          <w:szCs w:val="20"/>
          <w:lang w:val="en-US"/>
        </w:rPr>
        <w:t xml:space="preserve"> and carbonyl carbon C</w:t>
      </w:r>
      <w:r w:rsidR="005904C9" w:rsidRPr="00A64F14">
        <w:rPr>
          <w:rFonts w:cs="Times New Roman"/>
          <w:sz w:val="20"/>
          <w:szCs w:val="20"/>
          <w:lang w:val="en-US"/>
        </w:rPr>
        <w:t xml:space="preserve">-28 </w:t>
      </w:r>
      <w:r w:rsidR="00880528" w:rsidRPr="00A64F14">
        <w:rPr>
          <w:rFonts w:cs="Times New Roman"/>
          <w:sz w:val="20"/>
          <w:szCs w:val="20"/>
          <w:lang w:val="en-US"/>
        </w:rPr>
        <w:t>(</w:t>
      </w:r>
      <w:r w:rsidR="005904C9" w:rsidRPr="00A64F14">
        <w:rPr>
          <w:rFonts w:cs="Times New Roman"/>
          <w:sz w:val="20"/>
          <w:szCs w:val="20"/>
          <w:lang w:val="en-US"/>
        </w:rPr>
        <w:t>δ</w:t>
      </w:r>
      <w:r w:rsidR="005904C9" w:rsidRPr="00A64F14">
        <w:rPr>
          <w:rFonts w:cs="Times New Roman"/>
          <w:sz w:val="20"/>
          <w:szCs w:val="20"/>
          <w:vertAlign w:val="subscript"/>
          <w:lang w:val="en-US"/>
        </w:rPr>
        <w:t>C</w:t>
      </w:r>
      <w:r w:rsidR="005904C9" w:rsidRPr="00A64F14">
        <w:rPr>
          <w:rFonts w:cs="Times New Roman"/>
          <w:sz w:val="20"/>
          <w:szCs w:val="20"/>
          <w:lang w:val="en-US"/>
        </w:rPr>
        <w:t xml:space="preserve"> 206.77</w:t>
      </w:r>
      <w:r w:rsidR="00880528" w:rsidRPr="00A64F14">
        <w:rPr>
          <w:rFonts w:cs="Times New Roman"/>
          <w:sz w:val="20"/>
          <w:szCs w:val="20"/>
          <w:lang w:val="en-US"/>
        </w:rPr>
        <w:t>)</w:t>
      </w:r>
      <w:r w:rsidR="00065F70" w:rsidRPr="00A64F14">
        <w:rPr>
          <w:rFonts w:cs="Times New Roman"/>
          <w:sz w:val="20"/>
          <w:szCs w:val="20"/>
          <w:lang w:val="en-US"/>
        </w:rPr>
        <w:t>, confirming the presence of the</w:t>
      </w:r>
      <w:r w:rsidR="005904C9" w:rsidRPr="00A64F14">
        <w:rPr>
          <w:rFonts w:cs="Times New Roman"/>
          <w:sz w:val="20"/>
          <w:szCs w:val="20"/>
          <w:lang w:val="en-US"/>
        </w:rPr>
        <w:t xml:space="preserve"> aldehyde group</w:t>
      </w:r>
    </w:p>
    <w:p w14:paraId="381E8F68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40A28522" wp14:editId="35DA4870">
            <wp:extent cx="4257675" cy="4075681"/>
            <wp:effectExtent l="0" t="0" r="0" b="1270"/>
            <wp:docPr id="1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345" cy="4096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1219B76C" wp14:editId="7F9E6FB0">
            <wp:extent cx="3867150" cy="4058633"/>
            <wp:effectExtent l="0" t="0" r="0" b="0"/>
            <wp:docPr id="1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7" r="6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102" cy="409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705AD5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</w:p>
    <w:p w14:paraId="7C594CE1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</w:p>
    <w:p w14:paraId="2BEFB42D" w14:textId="39A749BB" w:rsidR="00E2491A" w:rsidRPr="00A64F14" w:rsidRDefault="0059009B" w:rsidP="00E2491A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5904C9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6C77B9" w:rsidRPr="00A64F14">
        <w:rPr>
          <w:rFonts w:cs="Times New Roman"/>
          <w:b/>
          <w:bCs/>
          <w:sz w:val="20"/>
          <w:szCs w:val="20"/>
          <w:lang w:val="en-US"/>
        </w:rPr>
        <w:t>8</w:t>
      </w:r>
      <w:r w:rsidR="005904C9" w:rsidRPr="00A64F14">
        <w:rPr>
          <w:rFonts w:cs="Times New Roman"/>
          <w:sz w:val="20"/>
          <w:szCs w:val="20"/>
          <w:lang w:val="en-US"/>
        </w:rPr>
        <w:t xml:space="preserve"> ¹³C NMR spectrum (75 MHz, CDCl</w:t>
      </w:r>
      <w:r w:rsidR="005904C9" w:rsidRPr="00A64F14">
        <w:rPr>
          <w:rFonts w:cs="Times New Roman"/>
          <w:sz w:val="20"/>
          <w:szCs w:val="20"/>
          <w:vertAlign w:val="subscript"/>
          <w:lang w:val="en-US"/>
        </w:rPr>
        <w:t>3</w:t>
      </w:r>
      <w:r w:rsidR="005904C9" w:rsidRPr="00A64F14">
        <w:rPr>
          <w:rFonts w:cs="Times New Roman"/>
          <w:sz w:val="20"/>
          <w:szCs w:val="20"/>
          <w:lang w:val="en-US"/>
        </w:rPr>
        <w:t xml:space="preserve"> with TMS) of betulinaldehyde</w:t>
      </w:r>
      <w:r w:rsidR="00D01DF8" w:rsidRPr="00A64F14">
        <w:rPr>
          <w:rFonts w:cs="Times New Roman"/>
          <w:sz w:val="20"/>
          <w:szCs w:val="20"/>
          <w:lang w:val="en-US"/>
        </w:rPr>
        <w:t xml:space="preserve">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D01DF8" w:rsidRPr="00A64F14">
        <w:rPr>
          <w:rFonts w:cs="Times New Roman"/>
          <w:b/>
          <w:bCs/>
          <w:sz w:val="20"/>
          <w:szCs w:val="20"/>
          <w:lang w:val="en-US"/>
        </w:rPr>
        <w:t>I</w:t>
      </w:r>
      <w:r w:rsidR="00D01DF8" w:rsidRPr="00A64F14">
        <w:rPr>
          <w:rFonts w:cs="Times New Roman"/>
          <w:sz w:val="20"/>
          <w:szCs w:val="20"/>
          <w:lang w:val="en-US"/>
        </w:rPr>
        <w:t>)</w:t>
      </w:r>
    </w:p>
    <w:p w14:paraId="033DCBFD" w14:textId="77777777" w:rsidR="00872FB7" w:rsidRPr="00A64F14" w:rsidRDefault="008C09BD" w:rsidP="001D5271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7C2FC1BF" wp14:editId="4F28C4AE">
            <wp:extent cx="8877300" cy="4891468"/>
            <wp:effectExtent l="0" t="0" r="0" b="4445"/>
            <wp:docPr id="4320" name="Imagem 4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9164" cy="490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BEA25" w14:textId="6AF1786A" w:rsidR="00872FB7" w:rsidRPr="00A64F14" w:rsidRDefault="0059009B" w:rsidP="00872FB7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5904C9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6C77B9" w:rsidRPr="00A64F14">
        <w:rPr>
          <w:rFonts w:cs="Times New Roman"/>
          <w:b/>
          <w:bCs/>
          <w:sz w:val="20"/>
          <w:szCs w:val="20"/>
          <w:lang w:val="en-US"/>
        </w:rPr>
        <w:t>9</w:t>
      </w:r>
      <w:r w:rsidR="005904C9" w:rsidRPr="00A64F14">
        <w:rPr>
          <w:rFonts w:cs="Times New Roman"/>
          <w:sz w:val="20"/>
          <w:szCs w:val="20"/>
          <w:lang w:val="en-US"/>
        </w:rPr>
        <w:t xml:space="preserve"> Expanded region </w:t>
      </w:r>
      <w:r w:rsidR="00C93DCA" w:rsidRPr="00A64F14">
        <w:rPr>
          <w:rFonts w:cs="Times New Roman"/>
          <w:sz w:val="20"/>
          <w:szCs w:val="20"/>
          <w:lang w:val="en-US"/>
        </w:rPr>
        <w:t>(</w:t>
      </w:r>
      <w:r w:rsidR="005904C9" w:rsidRPr="00A64F14">
        <w:rPr>
          <w:rFonts w:cs="Times New Roman"/>
          <w:sz w:val="20"/>
          <w:szCs w:val="20"/>
          <w:lang w:val="en-US"/>
        </w:rPr>
        <w:t>δ</w:t>
      </w:r>
      <w:r w:rsidR="005904C9" w:rsidRPr="00A64F14">
        <w:rPr>
          <w:rFonts w:cs="Times New Roman"/>
          <w:sz w:val="20"/>
          <w:szCs w:val="20"/>
          <w:vertAlign w:val="subscript"/>
          <w:lang w:val="en-US"/>
        </w:rPr>
        <w:t>C</w:t>
      </w:r>
      <w:r w:rsidR="005904C9" w:rsidRPr="00A64F14">
        <w:rPr>
          <w:rFonts w:cs="Times New Roman"/>
          <w:sz w:val="20"/>
          <w:szCs w:val="20"/>
          <w:lang w:val="en-US"/>
        </w:rPr>
        <w:t xml:space="preserve"> 109 to 207</w:t>
      </w:r>
      <w:r w:rsidR="00C93DCA" w:rsidRPr="00A64F14">
        <w:rPr>
          <w:rFonts w:cs="Times New Roman"/>
          <w:sz w:val="20"/>
          <w:szCs w:val="20"/>
          <w:lang w:val="en-US"/>
        </w:rPr>
        <w:t xml:space="preserve">) </w:t>
      </w:r>
      <w:r w:rsidR="005904C9" w:rsidRPr="00A64F14">
        <w:rPr>
          <w:rFonts w:cs="Times New Roman"/>
          <w:sz w:val="20"/>
          <w:szCs w:val="20"/>
          <w:lang w:val="en-US"/>
        </w:rPr>
        <w:t>of the ¹³C NMR spectrum of betulinaldehyde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D01DF8" w:rsidRPr="00A64F14">
        <w:rPr>
          <w:rFonts w:cs="Times New Roman"/>
          <w:sz w:val="20"/>
          <w:szCs w:val="20"/>
          <w:lang w:val="en-US"/>
        </w:rPr>
        <w:t>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D01DF8" w:rsidRPr="00A64F14">
        <w:rPr>
          <w:rFonts w:cs="Times New Roman"/>
          <w:b/>
          <w:bCs/>
          <w:sz w:val="20"/>
          <w:szCs w:val="20"/>
          <w:lang w:val="en-US"/>
        </w:rPr>
        <w:t>I</w:t>
      </w:r>
      <w:r w:rsidR="00D01DF8" w:rsidRPr="00A64F14">
        <w:rPr>
          <w:rFonts w:cs="Times New Roman"/>
          <w:sz w:val="20"/>
          <w:szCs w:val="20"/>
          <w:lang w:val="en-US"/>
        </w:rPr>
        <w:t>)</w:t>
      </w:r>
      <w:r w:rsidR="000A197F" w:rsidRPr="00A64F14">
        <w:rPr>
          <w:rFonts w:cs="Times New Roman"/>
          <w:sz w:val="20"/>
          <w:szCs w:val="20"/>
          <w:lang w:val="en-US"/>
        </w:rPr>
        <w:t>, showing the characteristic olefinic carbons (C-20 and C-29) and the aldehyde carbonyl carbon (C-28)</w:t>
      </w:r>
    </w:p>
    <w:p w14:paraId="7359ECD0" w14:textId="74C74F58" w:rsidR="008C09BD" w:rsidRPr="00A64F14" w:rsidRDefault="008C09BD" w:rsidP="008B196B">
      <w:pPr>
        <w:spacing w:after="200" w:line="276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6A0E30A2" wp14:editId="7CD89CCE">
            <wp:extent cx="8546042" cy="4708941"/>
            <wp:effectExtent l="0" t="0" r="7620" b="0"/>
            <wp:docPr id="4322" name="Imagem 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1846" cy="473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5E1E3" w14:textId="4610E8DB" w:rsidR="00021C62" w:rsidRPr="00A64F14" w:rsidRDefault="00872FB7" w:rsidP="00872FB7">
      <w:pPr>
        <w:spacing w:after="160" w:line="259" w:lineRule="auto"/>
        <w:jc w:val="left"/>
        <w:rPr>
          <w:rFonts w:cs="Times New Roman"/>
          <w:b/>
          <w:bCs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br w:type="page"/>
      </w:r>
      <w:r w:rsidR="0059009B"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021C62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526E1D" w:rsidRPr="00A64F14">
        <w:rPr>
          <w:rFonts w:cs="Times New Roman"/>
          <w:b/>
          <w:bCs/>
          <w:sz w:val="20"/>
          <w:szCs w:val="20"/>
          <w:lang w:val="en-US"/>
        </w:rPr>
        <w:t>10</w:t>
      </w:r>
      <w:r w:rsidR="00021C62" w:rsidRPr="00A64F14">
        <w:rPr>
          <w:rFonts w:cs="Times New Roman"/>
          <w:sz w:val="20"/>
          <w:szCs w:val="20"/>
          <w:lang w:val="en-US"/>
        </w:rPr>
        <w:t xml:space="preserve"> </w:t>
      </w:r>
      <w:r w:rsidR="00021C62" w:rsidRPr="00A64F14">
        <w:rPr>
          <w:rFonts w:cs="Times New Roman"/>
          <w:sz w:val="20"/>
          <w:szCs w:val="20"/>
          <w:vertAlign w:val="superscript"/>
          <w:lang w:val="en-US"/>
        </w:rPr>
        <w:t>13</w:t>
      </w:r>
      <w:r w:rsidR="00021C62" w:rsidRPr="00A64F14">
        <w:rPr>
          <w:rFonts w:cs="Times New Roman"/>
          <w:sz w:val="20"/>
          <w:szCs w:val="20"/>
          <w:lang w:val="en-US"/>
        </w:rPr>
        <w:t>C NMR spectrum (75 MHz, CDCl</w:t>
      </w:r>
      <w:r w:rsidR="00021C62" w:rsidRPr="00A64F14">
        <w:rPr>
          <w:rFonts w:cs="Times New Roman"/>
          <w:sz w:val="20"/>
          <w:szCs w:val="20"/>
          <w:vertAlign w:val="subscript"/>
          <w:lang w:val="en-US"/>
        </w:rPr>
        <w:t>3</w:t>
      </w:r>
      <w:r w:rsidR="00021C62" w:rsidRPr="00A64F14">
        <w:rPr>
          <w:rFonts w:cs="Times New Roman"/>
          <w:sz w:val="20"/>
          <w:szCs w:val="20"/>
          <w:lang w:val="en-US"/>
        </w:rPr>
        <w:t xml:space="preserve">) of </w:t>
      </w:r>
      <w:r w:rsidR="003E4438" w:rsidRPr="00A64F14">
        <w:rPr>
          <w:rFonts w:cs="Times New Roman"/>
          <w:sz w:val="20"/>
          <w:szCs w:val="20"/>
          <w:lang w:val="en-US"/>
        </w:rPr>
        <w:t>lupeol</w:t>
      </w:r>
      <w:r w:rsidR="004A0679" w:rsidRPr="00A64F14">
        <w:rPr>
          <w:rFonts w:cs="Times New Roman"/>
          <w:sz w:val="20"/>
          <w:szCs w:val="20"/>
          <w:lang w:val="en-US"/>
        </w:rPr>
        <w:t xml:space="preserve">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580556" w:rsidRPr="00A64F14">
        <w:rPr>
          <w:rFonts w:cs="Times New Roman"/>
          <w:b/>
          <w:bCs/>
          <w:sz w:val="20"/>
          <w:szCs w:val="20"/>
          <w:lang w:val="en-US"/>
        </w:rPr>
        <w:t>II</w:t>
      </w:r>
      <w:r w:rsidR="00580556" w:rsidRPr="00A64F14">
        <w:rPr>
          <w:rFonts w:cs="Times New Roman"/>
          <w:sz w:val="20"/>
          <w:szCs w:val="20"/>
          <w:lang w:val="en-US"/>
        </w:rPr>
        <w:t xml:space="preserve">) </w:t>
      </w:r>
      <w:r w:rsidR="00CE0F59" w:rsidRPr="00A64F14">
        <w:rPr>
          <w:rFonts w:cs="Times New Roman"/>
          <w:sz w:val="20"/>
          <w:szCs w:val="20"/>
          <w:lang w:val="en-US"/>
        </w:rPr>
        <w:t xml:space="preserve">isolated </w:t>
      </w:r>
      <w:r w:rsidR="00580556" w:rsidRPr="00A64F14">
        <w:rPr>
          <w:rFonts w:cs="Times New Roman"/>
          <w:sz w:val="20"/>
          <w:szCs w:val="20"/>
          <w:lang w:val="en-US"/>
        </w:rPr>
        <w:t>from fraction</w:t>
      </w:r>
      <w:r w:rsidR="00CE0F59" w:rsidRPr="00A64F14">
        <w:rPr>
          <w:rFonts w:cs="Times New Roman"/>
          <w:sz w:val="20"/>
          <w:szCs w:val="20"/>
          <w:lang w:val="en-US"/>
        </w:rPr>
        <w:t>s</w:t>
      </w:r>
      <w:r w:rsidR="00580556" w:rsidRPr="00A64F14">
        <w:rPr>
          <w:rFonts w:cs="Times New Roman"/>
          <w:sz w:val="20"/>
          <w:szCs w:val="20"/>
          <w:lang w:val="en-US"/>
        </w:rPr>
        <w:t xml:space="preserve"> D</w:t>
      </w:r>
      <w:r w:rsidR="00CE0F59" w:rsidRPr="00A64F14">
        <w:rPr>
          <w:rFonts w:cs="Times New Roman"/>
          <w:sz w:val="20"/>
          <w:szCs w:val="20"/>
          <w:lang w:val="en-US"/>
        </w:rPr>
        <w:t>d</w:t>
      </w:r>
      <w:r w:rsidR="00580556" w:rsidRPr="00A64F14">
        <w:rPr>
          <w:rFonts w:cs="Times New Roman"/>
          <w:sz w:val="20"/>
          <w:szCs w:val="20"/>
          <w:lang w:val="en-US"/>
        </w:rPr>
        <w:t>C2F11-12</w:t>
      </w:r>
    </w:p>
    <w:p w14:paraId="7FDA9CD4" w14:textId="1E92C13C" w:rsidR="000B7637" w:rsidRPr="00A64F14" w:rsidRDefault="000B7637" w:rsidP="000B7637">
      <w:pPr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00BF5D84" wp14:editId="092C009A">
            <wp:extent cx="8850680" cy="4876800"/>
            <wp:effectExtent l="0" t="0" r="7620" b="0"/>
            <wp:docPr id="4329" name="Imagem 4329" descr="Gráfico, Histo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9" name="Imagem 4329" descr="Gráfico, Histograma&#10;&#10;O conteúdo gerado por IA pode estar incorreto."/>
                    <pic:cNvPicPr/>
                  </pic:nvPicPr>
                  <pic:blipFill>
                    <a:blip r:embed="rId1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166" cy="48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5B8EB" w14:textId="77777777" w:rsidR="000B7637" w:rsidRPr="00A64F14" w:rsidRDefault="000B7637">
      <w:pPr>
        <w:rPr>
          <w:rFonts w:cs="Times New Roman"/>
          <w:b/>
          <w:sz w:val="20"/>
          <w:szCs w:val="20"/>
          <w:lang w:val="en-US"/>
        </w:rPr>
      </w:pPr>
    </w:p>
    <w:p w14:paraId="5484BE99" w14:textId="7D153D8D" w:rsidR="00FD5012" w:rsidRPr="00A64F14" w:rsidRDefault="0059009B" w:rsidP="00FD5012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FD5012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4365C0" w:rsidRPr="00A64F14">
        <w:rPr>
          <w:rFonts w:cs="Times New Roman"/>
          <w:b/>
          <w:bCs/>
          <w:sz w:val="20"/>
          <w:szCs w:val="20"/>
          <w:lang w:val="en-US"/>
        </w:rPr>
        <w:t>1</w:t>
      </w:r>
      <w:r w:rsidR="00526E1D" w:rsidRPr="00A64F14">
        <w:rPr>
          <w:rFonts w:cs="Times New Roman"/>
          <w:b/>
          <w:bCs/>
          <w:sz w:val="20"/>
          <w:szCs w:val="20"/>
          <w:lang w:val="en-US"/>
        </w:rPr>
        <w:t>1</w:t>
      </w:r>
      <w:r w:rsidR="00FD5012" w:rsidRPr="00A64F14">
        <w:rPr>
          <w:rFonts w:cs="Times New Roman"/>
          <w:sz w:val="20"/>
          <w:szCs w:val="20"/>
          <w:lang w:val="en-US"/>
        </w:rPr>
        <w:t xml:space="preserve"> </w:t>
      </w:r>
      <w:r w:rsidR="00FD5012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FD5012" w:rsidRPr="00A64F14">
        <w:rPr>
          <w:rFonts w:cs="Times New Roman"/>
          <w:sz w:val="20"/>
          <w:szCs w:val="20"/>
          <w:lang w:val="en-US"/>
        </w:rPr>
        <w:t>H NMR spectrum (300 MHz, CDCl</w:t>
      </w:r>
      <w:r w:rsidR="00FD5012" w:rsidRPr="00A64F14">
        <w:rPr>
          <w:rFonts w:cs="Times New Roman"/>
          <w:sz w:val="20"/>
          <w:szCs w:val="20"/>
          <w:vertAlign w:val="subscript"/>
          <w:lang w:val="en-US"/>
        </w:rPr>
        <w:t>3</w:t>
      </w:r>
      <w:r w:rsidR="00FD5012" w:rsidRPr="00A64F14">
        <w:rPr>
          <w:rFonts w:cs="Times New Roman"/>
          <w:sz w:val="20"/>
          <w:szCs w:val="20"/>
          <w:lang w:val="en-US"/>
        </w:rPr>
        <w:t xml:space="preserve">) of </w:t>
      </w:r>
      <w:r w:rsidR="004A0679" w:rsidRPr="00A64F14">
        <w:rPr>
          <w:rFonts w:cs="Times New Roman"/>
          <w:sz w:val="20"/>
          <w:szCs w:val="20"/>
          <w:lang w:val="en-US"/>
        </w:rPr>
        <w:t>lu</w:t>
      </w:r>
      <w:r w:rsidR="00FD5012" w:rsidRPr="00A64F14">
        <w:rPr>
          <w:rFonts w:cs="Times New Roman"/>
          <w:sz w:val="20"/>
          <w:szCs w:val="20"/>
          <w:lang w:val="en-US"/>
        </w:rPr>
        <w:t>peol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FD5012" w:rsidRPr="00A64F14">
        <w:rPr>
          <w:rFonts w:cs="Times New Roman"/>
          <w:b/>
          <w:bCs/>
          <w:sz w:val="20"/>
          <w:szCs w:val="20"/>
          <w:lang w:val="en-US"/>
        </w:rPr>
        <w:t>II</w:t>
      </w:r>
      <w:r w:rsidR="00FD5012" w:rsidRPr="00A64F14">
        <w:rPr>
          <w:rFonts w:cs="Times New Roman"/>
          <w:sz w:val="20"/>
          <w:szCs w:val="20"/>
          <w:lang w:val="en-US"/>
        </w:rPr>
        <w:t>) from fraction DDC2F11-12</w:t>
      </w:r>
    </w:p>
    <w:p w14:paraId="0390DE95" w14:textId="77777777" w:rsidR="00FD5012" w:rsidRPr="00A64F14" w:rsidRDefault="00FD5012" w:rsidP="00FD5012">
      <w:pPr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67B7BC4A" wp14:editId="50274B90">
            <wp:extent cx="8850680" cy="4876800"/>
            <wp:effectExtent l="0" t="0" r="7620" b="0"/>
            <wp:docPr id="4323" name="Imagem 4323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3" name="Imagem 4323" descr="Diagrama&#10;&#10;O conteúdo gerado por IA pode estar incorreto."/>
                    <pic:cNvPicPr/>
                  </pic:nvPicPr>
                  <pic:blipFill>
                    <a:blip r:embed="rId19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714" cy="488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B8330" w14:textId="77777777" w:rsidR="00FD5012" w:rsidRPr="00A64F14" w:rsidRDefault="00FD5012" w:rsidP="0094263F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b/>
          <w:bCs/>
          <w:sz w:val="20"/>
          <w:szCs w:val="20"/>
          <w:lang w:val="en-US"/>
        </w:rPr>
      </w:pPr>
    </w:p>
    <w:p w14:paraId="2BED27C3" w14:textId="04508B7A" w:rsidR="0094263F" w:rsidRPr="00A64F14" w:rsidRDefault="00D37E8E" w:rsidP="0094263F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94263F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4365C0" w:rsidRPr="00A64F14">
        <w:rPr>
          <w:rFonts w:cs="Times New Roman"/>
          <w:b/>
          <w:bCs/>
          <w:sz w:val="20"/>
          <w:szCs w:val="20"/>
          <w:lang w:val="en-US"/>
        </w:rPr>
        <w:t>1</w:t>
      </w:r>
      <w:r w:rsidR="00526E1D" w:rsidRPr="00A64F14">
        <w:rPr>
          <w:rFonts w:cs="Times New Roman"/>
          <w:b/>
          <w:bCs/>
          <w:sz w:val="20"/>
          <w:szCs w:val="20"/>
          <w:lang w:val="en-US"/>
        </w:rPr>
        <w:t>2</w:t>
      </w:r>
      <w:r w:rsidR="0094263F" w:rsidRPr="00A64F14">
        <w:rPr>
          <w:rFonts w:cs="Times New Roman"/>
          <w:sz w:val="20"/>
          <w:szCs w:val="20"/>
          <w:lang w:val="en-US"/>
        </w:rPr>
        <w:t xml:space="preserve"> </w:t>
      </w:r>
      <w:r w:rsidR="0094263F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94263F" w:rsidRPr="00A64F14">
        <w:rPr>
          <w:rFonts w:cs="Times New Roman"/>
          <w:sz w:val="20"/>
          <w:szCs w:val="20"/>
          <w:lang w:val="en-US"/>
        </w:rPr>
        <w:t>H NMR spectrum (300 MHz, DMSO-d</w:t>
      </w:r>
      <w:r w:rsidR="0094263F" w:rsidRPr="00A64F14">
        <w:rPr>
          <w:rFonts w:cs="Times New Roman"/>
          <w:sz w:val="20"/>
          <w:szCs w:val="20"/>
          <w:vertAlign w:val="subscript"/>
          <w:lang w:val="en-US"/>
        </w:rPr>
        <w:t>6</w:t>
      </w:r>
      <w:r w:rsidR="0094263F" w:rsidRPr="00A64F14">
        <w:rPr>
          <w:rFonts w:cs="Times New Roman"/>
          <w:sz w:val="20"/>
          <w:szCs w:val="20"/>
          <w:lang w:val="en-US"/>
        </w:rPr>
        <w:t xml:space="preserve"> with TMS) of betulinic acid</w:t>
      </w:r>
      <w:r w:rsidR="004A0679" w:rsidRPr="00A64F14">
        <w:rPr>
          <w:rFonts w:cs="Times New Roman"/>
          <w:sz w:val="20"/>
          <w:szCs w:val="20"/>
          <w:lang w:val="en-US"/>
        </w:rPr>
        <w:t xml:space="preserve">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580556" w:rsidRPr="00A64F14">
        <w:rPr>
          <w:rFonts w:cs="Times New Roman"/>
          <w:b/>
          <w:bCs/>
          <w:sz w:val="20"/>
          <w:szCs w:val="20"/>
          <w:lang w:val="en-US"/>
        </w:rPr>
        <w:t>III</w:t>
      </w:r>
      <w:r w:rsidR="00580556" w:rsidRPr="00A64F14">
        <w:rPr>
          <w:rFonts w:cs="Times New Roman"/>
          <w:sz w:val="20"/>
          <w:szCs w:val="20"/>
          <w:lang w:val="en-US"/>
        </w:rPr>
        <w:t>)</w:t>
      </w:r>
    </w:p>
    <w:p w14:paraId="2950CD07" w14:textId="1ACB3782" w:rsidR="008C09BD" w:rsidRPr="00A64F14" w:rsidRDefault="008C09BD" w:rsidP="006E7579">
      <w:pPr>
        <w:pStyle w:val="Legenda"/>
        <w:keepNext/>
        <w:rPr>
          <w:rFonts w:ascii="Times New Roman" w:hAnsi="Times New Roman" w:cs="Times New Roman"/>
          <w:sz w:val="20"/>
          <w:szCs w:val="20"/>
          <w:lang w:val="en-US"/>
        </w:rPr>
      </w:pPr>
      <w:r w:rsidRPr="00A64F14">
        <w:rPr>
          <w:rFonts w:ascii="Times New Roman" w:hAnsi="Times New Roman" w:cs="Times New Roman"/>
          <w:noProof/>
          <w:sz w:val="20"/>
          <w:szCs w:val="20"/>
          <w:lang w:val="en-US" w:eastAsia="pt-BR"/>
        </w:rPr>
        <w:drawing>
          <wp:inline distT="0" distB="0" distL="0" distR="0" wp14:anchorId="10221613" wp14:editId="06B596BF">
            <wp:extent cx="8740769" cy="4038600"/>
            <wp:effectExtent l="0" t="0" r="3810" b="0"/>
            <wp:docPr id="4629" name="Imagem 4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20216" r="3931" b="14798"/>
                    <a:stretch/>
                  </pic:blipFill>
                  <pic:spPr bwMode="auto">
                    <a:xfrm>
                      <a:off x="0" y="0"/>
                      <a:ext cx="8749371" cy="4042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6611C" w14:textId="77777777" w:rsidR="008C09BD" w:rsidRPr="00A64F14" w:rsidRDefault="008C09BD" w:rsidP="008C09BD">
      <w:pPr>
        <w:rPr>
          <w:rFonts w:cs="Times New Roman"/>
          <w:sz w:val="20"/>
          <w:szCs w:val="20"/>
          <w:lang w:val="en-US"/>
        </w:rPr>
      </w:pPr>
    </w:p>
    <w:p w14:paraId="0A58214D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</w:p>
    <w:p w14:paraId="72024E4D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</w:p>
    <w:p w14:paraId="5D82DD2D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</w:p>
    <w:p w14:paraId="13ED51E9" w14:textId="1F750C9C" w:rsidR="0094263F" w:rsidRPr="00A64F14" w:rsidRDefault="00D37E8E" w:rsidP="0094263F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94263F" w:rsidRPr="00A64F14">
        <w:rPr>
          <w:rFonts w:cs="Times New Roman"/>
          <w:b/>
          <w:bCs/>
          <w:sz w:val="20"/>
          <w:szCs w:val="20"/>
          <w:lang w:val="en-US"/>
        </w:rPr>
        <w:t>S</w:t>
      </w:r>
      <w:r w:rsidR="00F70E56" w:rsidRPr="00A64F14">
        <w:rPr>
          <w:rFonts w:cs="Times New Roman"/>
          <w:b/>
          <w:bCs/>
          <w:sz w:val="20"/>
          <w:szCs w:val="20"/>
          <w:lang w:val="en-US"/>
        </w:rPr>
        <w:t>1</w:t>
      </w:r>
      <w:r w:rsidR="00526E1D" w:rsidRPr="00A64F14">
        <w:rPr>
          <w:rFonts w:cs="Times New Roman"/>
          <w:b/>
          <w:bCs/>
          <w:sz w:val="20"/>
          <w:szCs w:val="20"/>
          <w:lang w:val="en-US"/>
        </w:rPr>
        <w:t>3</w:t>
      </w:r>
      <w:r w:rsidR="0094263F" w:rsidRPr="00A64F14">
        <w:rPr>
          <w:rFonts w:cs="Times New Roman"/>
          <w:sz w:val="20"/>
          <w:szCs w:val="20"/>
          <w:lang w:val="en-US"/>
        </w:rPr>
        <w:t xml:space="preserve"> HSQC </w:t>
      </w:r>
      <w:r w:rsidR="00296377" w:rsidRPr="00A64F14">
        <w:rPr>
          <w:rFonts w:cs="Times New Roman"/>
          <w:sz w:val="20"/>
          <w:szCs w:val="20"/>
          <w:lang w:val="en-US"/>
        </w:rPr>
        <w:t xml:space="preserve">spectrum </w:t>
      </w:r>
      <w:r w:rsidR="0094263F" w:rsidRPr="00A64F14">
        <w:rPr>
          <w:rFonts w:cs="Times New Roman"/>
          <w:sz w:val="20"/>
          <w:szCs w:val="20"/>
          <w:lang w:val="en-US"/>
        </w:rPr>
        <w:t>of betulinic acid</w:t>
      </w:r>
      <w:r w:rsidR="00580556" w:rsidRPr="00A64F14">
        <w:rPr>
          <w:rFonts w:cs="Times New Roman"/>
          <w:sz w:val="20"/>
          <w:szCs w:val="20"/>
          <w:lang w:val="en-US"/>
        </w:rPr>
        <w:t xml:space="preserve">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580556" w:rsidRPr="00A64F14">
        <w:rPr>
          <w:rFonts w:cs="Times New Roman"/>
          <w:b/>
          <w:bCs/>
          <w:sz w:val="20"/>
          <w:szCs w:val="20"/>
          <w:lang w:val="en-US"/>
        </w:rPr>
        <w:t>III</w:t>
      </w:r>
      <w:r w:rsidR="00580556" w:rsidRPr="00A64F14">
        <w:rPr>
          <w:rFonts w:cs="Times New Roman"/>
          <w:sz w:val="20"/>
          <w:szCs w:val="20"/>
          <w:lang w:val="en-US"/>
        </w:rPr>
        <w:t>)</w:t>
      </w:r>
      <w:r w:rsidR="002B098D" w:rsidRPr="00A64F14">
        <w:rPr>
          <w:rFonts w:cs="Times New Roman"/>
          <w:sz w:val="20"/>
          <w:szCs w:val="20"/>
          <w:lang w:val="en-US"/>
        </w:rPr>
        <w:t xml:space="preserve">, showing the correlations between proton </w:t>
      </w:r>
      <w:r w:rsidR="00022FB1" w:rsidRPr="00A64F14">
        <w:rPr>
          <w:rFonts w:cs="Times New Roman"/>
          <w:sz w:val="20"/>
          <w:szCs w:val="20"/>
          <w:lang w:val="en-US"/>
        </w:rPr>
        <w:t>a</w:t>
      </w:r>
      <w:r w:rsidR="002B098D" w:rsidRPr="00A64F14">
        <w:rPr>
          <w:rFonts w:cs="Times New Roman"/>
          <w:sz w:val="20"/>
          <w:szCs w:val="20"/>
          <w:lang w:val="en-US"/>
        </w:rPr>
        <w:t>nd directly bonded carbon resonances used for structural assignme</w:t>
      </w:r>
      <w:r w:rsidR="002414CD" w:rsidRPr="00A64F14">
        <w:rPr>
          <w:rFonts w:cs="Times New Roman"/>
          <w:sz w:val="20"/>
          <w:szCs w:val="20"/>
          <w:lang w:val="en-US"/>
        </w:rPr>
        <w:t>nt</w:t>
      </w:r>
    </w:p>
    <w:p w14:paraId="48AD1D73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7F64C791" wp14:editId="58490FFE">
            <wp:extent cx="8842156" cy="4648200"/>
            <wp:effectExtent l="0" t="0" r="0" b="0"/>
            <wp:docPr id="4630" name="Imagem 4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5678" t="30030" r="1148" b="15031"/>
                    <a:stretch/>
                  </pic:blipFill>
                  <pic:spPr bwMode="auto">
                    <a:xfrm>
                      <a:off x="0" y="0"/>
                      <a:ext cx="8853264" cy="4654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A6218" w14:textId="23EE4AB1" w:rsidR="0094263F" w:rsidRPr="00A64F14" w:rsidRDefault="00D37E8E" w:rsidP="0094263F">
      <w:pPr>
        <w:shd w:val="clear" w:color="auto" w:fill="FFFFFF" w:themeFill="background1"/>
        <w:autoSpaceDE w:val="0"/>
        <w:autoSpaceDN w:val="0"/>
        <w:spacing w:line="480" w:lineRule="auto"/>
        <w:rPr>
          <w:rFonts w:cs="Times New Roman"/>
          <w:sz w:val="20"/>
          <w:szCs w:val="20"/>
          <w:lang w:val="en-US"/>
        </w:rPr>
      </w:pPr>
      <w:bookmarkStart w:id="0" w:name="_Toc38030924"/>
      <w:r w:rsidRPr="00A64F14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Supplementary Fig. </w:t>
      </w:r>
      <w:r w:rsidR="0094263F" w:rsidRPr="00A64F14">
        <w:rPr>
          <w:rFonts w:cs="Times New Roman"/>
          <w:b/>
          <w:bCs/>
          <w:sz w:val="20"/>
          <w:szCs w:val="20"/>
          <w:lang w:val="en-US"/>
        </w:rPr>
        <w:t>S1</w:t>
      </w:r>
      <w:r w:rsidR="00526E1D" w:rsidRPr="00A64F14">
        <w:rPr>
          <w:rFonts w:cs="Times New Roman"/>
          <w:b/>
          <w:bCs/>
          <w:sz w:val="20"/>
          <w:szCs w:val="20"/>
          <w:lang w:val="en-US"/>
        </w:rPr>
        <w:t>4</w:t>
      </w:r>
      <w:r w:rsidR="0094263F" w:rsidRPr="00A64F14">
        <w:rPr>
          <w:rFonts w:cs="Times New Roman"/>
          <w:sz w:val="20"/>
          <w:szCs w:val="20"/>
          <w:lang w:val="en-US"/>
        </w:rPr>
        <w:t xml:space="preserve"> HMBC </w:t>
      </w:r>
      <w:r w:rsidR="002414CD" w:rsidRPr="00A64F14">
        <w:rPr>
          <w:rFonts w:cs="Times New Roman"/>
          <w:sz w:val="20"/>
          <w:szCs w:val="20"/>
          <w:lang w:val="en-US"/>
        </w:rPr>
        <w:t xml:space="preserve">spectrum </w:t>
      </w:r>
      <w:r w:rsidR="0094263F" w:rsidRPr="00A64F14">
        <w:rPr>
          <w:rFonts w:cs="Times New Roman"/>
          <w:sz w:val="20"/>
          <w:szCs w:val="20"/>
          <w:lang w:val="en-US"/>
        </w:rPr>
        <w:t>of betulinic acid</w:t>
      </w:r>
      <w:r w:rsidR="00580556" w:rsidRPr="00A64F14">
        <w:rPr>
          <w:rFonts w:cs="Times New Roman"/>
          <w:sz w:val="20"/>
          <w:szCs w:val="20"/>
          <w:lang w:val="en-US"/>
        </w:rPr>
        <w:t xml:space="preserve">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216403" w:rsidRPr="00A64F14">
        <w:rPr>
          <w:rFonts w:cs="Times New Roman"/>
          <w:sz w:val="20"/>
          <w:szCs w:val="20"/>
          <w:lang w:val="en-US"/>
        </w:rPr>
        <w:t xml:space="preserve"> </w:t>
      </w:r>
      <w:r w:rsidR="00580556" w:rsidRPr="00A64F14">
        <w:rPr>
          <w:rFonts w:cs="Times New Roman"/>
          <w:b/>
          <w:bCs/>
          <w:sz w:val="20"/>
          <w:szCs w:val="20"/>
          <w:lang w:val="en-US"/>
        </w:rPr>
        <w:t>III</w:t>
      </w:r>
      <w:r w:rsidR="00580556" w:rsidRPr="00A64F14">
        <w:rPr>
          <w:rFonts w:cs="Times New Roman"/>
          <w:sz w:val="20"/>
          <w:szCs w:val="20"/>
          <w:lang w:val="en-US"/>
        </w:rPr>
        <w:t>)</w:t>
      </w:r>
      <w:r w:rsidR="00022FB1" w:rsidRPr="00A64F14">
        <w:rPr>
          <w:rFonts w:cs="Times New Roman"/>
          <w:sz w:val="20"/>
          <w:szCs w:val="20"/>
          <w:lang w:val="en-US"/>
        </w:rPr>
        <w:t xml:space="preserve">, showing the key long-range </w:t>
      </w:r>
      <w:r w:rsidR="00032378"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="00032378" w:rsidRPr="00A64F14">
        <w:rPr>
          <w:rFonts w:cs="Times New Roman"/>
          <w:sz w:val="20"/>
          <w:szCs w:val="20"/>
          <w:lang w:val="en-US"/>
        </w:rPr>
        <w:t xml:space="preserve">H– </w:t>
      </w:r>
      <w:r w:rsidR="00032378" w:rsidRPr="00A64F14">
        <w:rPr>
          <w:rFonts w:cs="Times New Roman"/>
          <w:sz w:val="20"/>
          <w:szCs w:val="20"/>
          <w:vertAlign w:val="superscript"/>
          <w:lang w:val="en-US"/>
        </w:rPr>
        <w:t>13</w:t>
      </w:r>
      <w:r w:rsidR="00032378" w:rsidRPr="00A64F14">
        <w:rPr>
          <w:rFonts w:cs="Times New Roman"/>
          <w:sz w:val="20"/>
          <w:szCs w:val="20"/>
          <w:lang w:val="en-US"/>
        </w:rPr>
        <w:t>C correlations supporting the structural assignment</w:t>
      </w:r>
    </w:p>
    <w:bookmarkEnd w:id="0"/>
    <w:p w14:paraId="101AB9FE" w14:textId="77777777" w:rsidR="008C09BD" w:rsidRPr="00A64F14" w:rsidRDefault="008C09BD">
      <w:pPr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noProof/>
          <w:sz w:val="20"/>
          <w:szCs w:val="20"/>
          <w:lang w:val="en-US" w:eastAsia="pt-BR"/>
        </w:rPr>
        <w:drawing>
          <wp:inline distT="0" distB="0" distL="0" distR="0" wp14:anchorId="05F7691B" wp14:editId="7F87DE83">
            <wp:extent cx="8832769" cy="4743450"/>
            <wp:effectExtent l="0" t="0" r="6985" b="0"/>
            <wp:docPr id="4631" name="Imagem 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5678" t="30029" r="-8" b="15102"/>
                    <a:stretch/>
                  </pic:blipFill>
                  <pic:spPr bwMode="auto">
                    <a:xfrm>
                      <a:off x="0" y="0"/>
                      <a:ext cx="8847304" cy="4751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682DF" w14:textId="77777777" w:rsidR="00FA7527" w:rsidRPr="00A64F14" w:rsidRDefault="00FA7527">
      <w:pPr>
        <w:spacing w:after="160" w:line="259" w:lineRule="auto"/>
        <w:jc w:val="left"/>
        <w:rPr>
          <w:rFonts w:cs="Times New Roman"/>
          <w:b/>
          <w:sz w:val="20"/>
          <w:szCs w:val="20"/>
          <w:lang w:val="en-US"/>
        </w:rPr>
      </w:pPr>
      <w:r w:rsidRPr="00A64F14">
        <w:rPr>
          <w:rFonts w:cs="Times New Roman"/>
          <w:b/>
          <w:sz w:val="20"/>
          <w:szCs w:val="20"/>
          <w:lang w:val="en-US"/>
        </w:rPr>
        <w:br w:type="page"/>
      </w:r>
    </w:p>
    <w:p w14:paraId="0A6C451B" w14:textId="77777777" w:rsidR="00FA04EA" w:rsidRPr="00A64F14" w:rsidRDefault="00FA04EA" w:rsidP="00AE7D31">
      <w:pPr>
        <w:spacing w:line="480" w:lineRule="auto"/>
        <w:rPr>
          <w:rFonts w:cs="Times New Roman"/>
          <w:b/>
          <w:sz w:val="20"/>
          <w:szCs w:val="20"/>
          <w:lang w:val="en-US"/>
        </w:rPr>
        <w:sectPr w:rsidR="00FA04EA" w:rsidRPr="00A64F14" w:rsidSect="00FB3E11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578AB2E5" w14:textId="66B3112B" w:rsidR="00AE7D31" w:rsidRPr="00A64F14" w:rsidRDefault="00D37E8E" w:rsidP="00AE7D31">
      <w:pPr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b/>
          <w:sz w:val="20"/>
          <w:szCs w:val="20"/>
          <w:lang w:val="en-US"/>
        </w:rPr>
        <w:lastRenderedPageBreak/>
        <w:t xml:space="preserve">Supplementary Table </w:t>
      </w:r>
      <w:r w:rsidR="00AE7D31" w:rsidRPr="00A64F14">
        <w:rPr>
          <w:rFonts w:cs="Times New Roman"/>
          <w:b/>
          <w:sz w:val="20"/>
          <w:szCs w:val="20"/>
          <w:lang w:val="en-US"/>
        </w:rPr>
        <w:t>S15</w:t>
      </w:r>
      <w:r w:rsidR="00AE7D31" w:rsidRPr="00A64F14">
        <w:rPr>
          <w:rFonts w:cs="Times New Roman"/>
          <w:sz w:val="20"/>
          <w:szCs w:val="20"/>
          <w:lang w:val="en-US"/>
        </w:rPr>
        <w:t xml:space="preserve"> </w:t>
      </w:r>
      <w:r w:rsidR="00AE7D31" w:rsidRPr="00A64F14">
        <w:rPr>
          <w:rFonts w:cs="Times New Roman"/>
          <w:sz w:val="20"/>
          <w:szCs w:val="20"/>
          <w:vertAlign w:val="superscript"/>
          <w:lang w:val="en-US"/>
        </w:rPr>
        <w:t>13</w:t>
      </w:r>
      <w:r w:rsidR="00AE7D31" w:rsidRPr="00A64F14">
        <w:rPr>
          <w:rFonts w:cs="Times New Roman"/>
          <w:sz w:val="20"/>
          <w:szCs w:val="20"/>
          <w:lang w:val="en-US"/>
        </w:rPr>
        <w:t xml:space="preserve">C-NMR </w:t>
      </w:r>
      <w:r w:rsidR="00806EE8" w:rsidRPr="00A64F14">
        <w:rPr>
          <w:rFonts w:cs="Times New Roman"/>
          <w:sz w:val="20"/>
          <w:szCs w:val="20"/>
          <w:lang w:val="en-US"/>
        </w:rPr>
        <w:t xml:space="preserve">chemical shift assignments for </w:t>
      </w:r>
      <w:r w:rsidR="00AE7D31" w:rsidRPr="00A64F14">
        <w:rPr>
          <w:rFonts w:cs="Times New Roman"/>
          <w:sz w:val="20"/>
          <w:szCs w:val="20"/>
          <w:lang w:val="en-US"/>
        </w:rPr>
        <w:t>betulinaldehyde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AE7D31" w:rsidRPr="00A64F14">
        <w:rPr>
          <w:rFonts w:cs="Times New Roman"/>
          <w:sz w:val="20"/>
          <w:szCs w:val="20"/>
          <w:lang w:val="en-US"/>
        </w:rPr>
        <w:t xml:space="preserve"> </w:t>
      </w:r>
      <w:r w:rsidR="00AE7D31" w:rsidRPr="00A64F14">
        <w:rPr>
          <w:rFonts w:cs="Times New Roman"/>
          <w:b/>
          <w:bCs/>
          <w:sz w:val="20"/>
          <w:szCs w:val="20"/>
          <w:lang w:val="en-US"/>
        </w:rPr>
        <w:t>I</w:t>
      </w:r>
      <w:r w:rsidR="00AE7D31" w:rsidRPr="00A64F14">
        <w:rPr>
          <w:rFonts w:cs="Times New Roman"/>
          <w:sz w:val="20"/>
          <w:szCs w:val="20"/>
          <w:lang w:val="en-US"/>
        </w:rPr>
        <w:t>), lupeol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AE7D31" w:rsidRPr="00A64F14">
        <w:rPr>
          <w:rFonts w:cs="Times New Roman"/>
          <w:sz w:val="20"/>
          <w:szCs w:val="20"/>
          <w:lang w:val="en-US"/>
        </w:rPr>
        <w:t xml:space="preserve"> </w:t>
      </w:r>
      <w:r w:rsidR="00AE7D31" w:rsidRPr="00A64F14">
        <w:rPr>
          <w:rFonts w:cs="Times New Roman"/>
          <w:b/>
          <w:bCs/>
          <w:sz w:val="20"/>
          <w:szCs w:val="20"/>
          <w:lang w:val="en-US"/>
        </w:rPr>
        <w:t>II</w:t>
      </w:r>
      <w:r w:rsidR="00AE7D31" w:rsidRPr="00A64F14">
        <w:rPr>
          <w:rFonts w:cs="Times New Roman"/>
          <w:sz w:val="20"/>
          <w:szCs w:val="20"/>
          <w:lang w:val="en-US"/>
        </w:rPr>
        <w:t>) and betulinic acid (</w:t>
      </w:r>
      <w:r w:rsidR="00C826BC" w:rsidRPr="00A64F14">
        <w:rPr>
          <w:rFonts w:cs="Times New Roman"/>
          <w:sz w:val="20"/>
          <w:szCs w:val="20"/>
          <w:lang w:val="en-US"/>
        </w:rPr>
        <w:t>compound</w:t>
      </w:r>
      <w:r w:rsidR="00AE7D31" w:rsidRPr="00A64F14">
        <w:rPr>
          <w:rFonts w:cs="Times New Roman"/>
          <w:sz w:val="20"/>
          <w:szCs w:val="20"/>
          <w:lang w:val="en-US"/>
        </w:rPr>
        <w:t xml:space="preserve"> </w:t>
      </w:r>
      <w:r w:rsidR="00AE7D31" w:rsidRPr="00A64F14">
        <w:rPr>
          <w:rFonts w:cs="Times New Roman"/>
          <w:b/>
          <w:bCs/>
          <w:sz w:val="20"/>
          <w:szCs w:val="20"/>
          <w:lang w:val="en-US"/>
        </w:rPr>
        <w:t>III</w:t>
      </w:r>
      <w:r w:rsidR="00AE7D31" w:rsidRPr="00A64F14">
        <w:rPr>
          <w:rFonts w:cs="Times New Roman"/>
          <w:sz w:val="20"/>
          <w:szCs w:val="20"/>
          <w:lang w:val="en-US"/>
        </w:rPr>
        <w:t xml:space="preserve">) isolated from </w:t>
      </w:r>
      <w:r w:rsidR="00AE7D31" w:rsidRPr="00A64F14">
        <w:rPr>
          <w:rFonts w:cs="Times New Roman"/>
          <w:i/>
          <w:iCs/>
          <w:sz w:val="20"/>
          <w:szCs w:val="20"/>
          <w:lang w:val="en-US"/>
        </w:rPr>
        <w:t>Deguelia duckeana</w:t>
      </w:r>
      <w:r w:rsidR="00AE7D31" w:rsidRPr="00A64F14">
        <w:rPr>
          <w:rFonts w:cs="Times New Roman"/>
          <w:sz w:val="20"/>
          <w:szCs w:val="20"/>
          <w:lang w:val="en-US"/>
        </w:rPr>
        <w:t xml:space="preserve"> callus</w:t>
      </w:r>
      <w:r w:rsidR="00806EE8" w:rsidRPr="00A64F14">
        <w:rPr>
          <w:rFonts w:cs="Times New Roman"/>
          <w:sz w:val="20"/>
          <w:szCs w:val="20"/>
          <w:lang w:val="en-US"/>
        </w:rPr>
        <w:t xml:space="preserve"> cultures</w:t>
      </w:r>
      <w:r w:rsidR="00BE1EE8" w:rsidRPr="00A64F14">
        <w:rPr>
          <w:rFonts w:cs="Times New Roman"/>
          <w:sz w:val="20"/>
          <w:szCs w:val="20"/>
          <w:lang w:val="en-US"/>
        </w:rPr>
        <w:t>, compa</w:t>
      </w:r>
      <w:r w:rsidR="00E45F8D" w:rsidRPr="00A64F14">
        <w:rPr>
          <w:rFonts w:cs="Times New Roman"/>
          <w:sz w:val="20"/>
          <w:szCs w:val="20"/>
          <w:lang w:val="en-US"/>
        </w:rPr>
        <w:t>red with literature data.</w:t>
      </w:r>
    </w:p>
    <w:tbl>
      <w:tblPr>
        <w:tblW w:w="893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7"/>
        <w:gridCol w:w="911"/>
        <w:gridCol w:w="686"/>
        <w:gridCol w:w="884"/>
        <w:gridCol w:w="910"/>
        <w:gridCol w:w="686"/>
        <w:gridCol w:w="884"/>
        <w:gridCol w:w="994"/>
        <w:gridCol w:w="749"/>
        <w:gridCol w:w="1160"/>
      </w:tblGrid>
      <w:tr w:rsidR="00AE7D31" w:rsidRPr="00A64F14" w14:paraId="7D732F69" w14:textId="77777777" w:rsidTr="00F900B0">
        <w:trPr>
          <w:trHeight w:val="315"/>
        </w:trPr>
        <w:tc>
          <w:tcPr>
            <w:tcW w:w="106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EFDEE8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Position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B3B99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Betulinaldehyde</w:t>
            </w: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pt-BR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E45B2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Lupeol</w:t>
            </w: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pt-BR"/>
              </w:rPr>
              <w:t>2</w:t>
            </w:r>
          </w:p>
        </w:tc>
        <w:tc>
          <w:tcPr>
            <w:tcW w:w="2717" w:type="dxa"/>
            <w:gridSpan w:val="3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688E98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Betulinic acid</w:t>
            </w: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pt-BR"/>
              </w:rPr>
              <w:t>3</w:t>
            </w:r>
          </w:p>
        </w:tc>
      </w:tr>
      <w:tr w:rsidR="00AE7D31" w:rsidRPr="00A64F14" w14:paraId="39BD1A97" w14:textId="77777777" w:rsidTr="00F900B0">
        <w:trPr>
          <w:trHeight w:val="315"/>
        </w:trPr>
        <w:tc>
          <w:tcPr>
            <w:tcW w:w="1066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EED3D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341D35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Observ.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F54C01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Mult.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159066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Literat.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F572FB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Observ.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ECDCC2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Mult.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1DE41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Literat.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DC4EE6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Observ.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6FA8BE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Mult.</w:t>
            </w:r>
          </w:p>
        </w:tc>
        <w:tc>
          <w:tcPr>
            <w:tcW w:w="106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D7113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Literat.</w:t>
            </w:r>
          </w:p>
        </w:tc>
      </w:tr>
      <w:tr w:rsidR="00AE7D31" w:rsidRPr="00A64F14" w14:paraId="03CA99BE" w14:textId="77777777" w:rsidTr="00F900B0">
        <w:trPr>
          <w:trHeight w:val="315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6B1ECF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2DDB9D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E763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4792BE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39.1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95877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BD96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50C63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38.7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D239B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C679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DC99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38.2</w:t>
            </w:r>
          </w:p>
        </w:tc>
      </w:tr>
      <w:tr w:rsidR="00AE7D31" w:rsidRPr="00A64F14" w14:paraId="4E1CA3A2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E78CE3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B8CC73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24BC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2E2459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27.6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93CD1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F465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2AA5BC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90023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2BE4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B1EE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27.1</w:t>
            </w:r>
          </w:p>
        </w:tc>
      </w:tr>
      <w:tr w:rsidR="00AE7D31" w:rsidRPr="00A64F14" w14:paraId="7717082F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BBE6E6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39DEBC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78.99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B68B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F9D277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79.0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1060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78.99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508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2DD75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78.9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AAA9A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77.20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A3F8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220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76.7</w:t>
            </w:r>
          </w:p>
        </w:tc>
      </w:tr>
      <w:tr w:rsidR="00AE7D31" w:rsidRPr="00A64F14" w14:paraId="3A9C8BA4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9A1E24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27239D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1157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74055F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38.9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A2E83E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6FDF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6CA171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E5B5A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E7F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AF66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38.5 </w:t>
            </w:r>
          </w:p>
        </w:tc>
      </w:tr>
      <w:tr w:rsidR="00AE7D31" w:rsidRPr="00A64F14" w14:paraId="10DDF500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2A5D67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F215C6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55.29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3F9E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DF7A64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55.5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B2DFF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55.28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5D47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F5217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55.3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10ACB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55.30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EB8F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45A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54.8</w:t>
            </w:r>
          </w:p>
        </w:tc>
      </w:tr>
      <w:tr w:rsidR="00AE7D31" w:rsidRPr="00A64F14" w14:paraId="3677B3D6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E0CCDB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C3D326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18.26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3B7D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96FA65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18.5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B4C3FA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18.31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2B56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F66BC3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18.3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4F448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3B71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3F05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17.9</w:t>
            </w:r>
          </w:p>
        </w:tc>
      </w:tr>
      <w:tr w:rsidR="00AE7D31" w:rsidRPr="00A64F14" w14:paraId="57F3A7FE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93AF31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58D2EE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34.31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CEA1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5BD91E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34.5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9430E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5C94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A809E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34.2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8FC91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34.33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254B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8D6C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33.9</w:t>
            </w:r>
          </w:p>
        </w:tc>
      </w:tr>
      <w:tr w:rsidR="00AE7D31" w:rsidRPr="00A64F14" w14:paraId="042ECB3A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9809B1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5CB40D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420E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4EEDD6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41.0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B003E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2355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D16346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40.8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E665A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5D37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F41D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38.5</w:t>
            </w:r>
          </w:p>
        </w:tc>
      </w:tr>
      <w:tr w:rsidR="00AE7D31" w:rsidRPr="00A64F14" w14:paraId="48B81AB3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23720E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7F6FF0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373F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EA3E16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50.6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00A379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4085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CC0623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50.4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85DBA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8B4E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0682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49.9</w:t>
            </w:r>
          </w:p>
        </w:tc>
      </w:tr>
      <w:tr w:rsidR="00AE7D31" w:rsidRPr="00A64F14" w14:paraId="60122FD0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9E514E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45FAD8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37.16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0ABB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A189AF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37.4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FDEFD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37.15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7CDF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BD5976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37.1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1D60D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39.90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91AE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AFBF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36.7</w:t>
            </w:r>
          </w:p>
        </w:tc>
      </w:tr>
      <w:tr w:rsidR="00AE7D31" w:rsidRPr="00A64F14" w14:paraId="51DC77AC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4C1380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38F028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04E9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9B4634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21.0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50916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5E4C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F862BB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20.9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46DBC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A16C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937B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20.4</w:t>
            </w:r>
          </w:p>
        </w:tc>
      </w:tr>
      <w:tr w:rsidR="00AE7D31" w:rsidRPr="00A64F14" w14:paraId="63BB5000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1E7E0D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7AA874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25.52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3A3F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0858B3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25.7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E3B03C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25.12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C4BF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CC4EA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25.1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F22E6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25.54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78F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B86B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25</w:t>
            </w:r>
          </w:p>
        </w:tc>
      </w:tr>
      <w:tr w:rsidR="00AE7D31" w:rsidRPr="00A64F14" w14:paraId="247C406F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3F8FB1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1C4D10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4048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77ED36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38.8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82371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8718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27831C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1A115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37.95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8B22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6E00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37.5</w:t>
            </w:r>
          </w:p>
        </w:tc>
      </w:tr>
      <w:tr w:rsidR="00AE7D31" w:rsidRPr="00A64F14" w14:paraId="4B3FAB68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DC0B36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4AF180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AE6A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AAF10B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42.7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2064E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42.82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B4BC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427000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42.8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3944F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6AC1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3CBD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41.9</w:t>
            </w:r>
          </w:p>
        </w:tc>
      </w:tr>
      <w:tr w:rsidR="00AE7D31" w:rsidRPr="00A64F14" w14:paraId="15CD7861" w14:textId="77777777" w:rsidTr="00F900B0">
        <w:trPr>
          <w:trHeight w:val="315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49F866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6F309A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66AB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AF9C66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29.0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D2CE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1027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F994C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CDA3E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5E0A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8840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29.2</w:t>
            </w:r>
          </w:p>
        </w:tc>
      </w:tr>
      <w:tr w:rsidR="00AE7D31" w:rsidRPr="00A64F14" w14:paraId="77DC0E86" w14:textId="77777777" w:rsidTr="00F900B0">
        <w:trPr>
          <w:trHeight w:val="315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68FDC6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80854D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33.23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B464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FB4A01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30.1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6D401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35.57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131C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91FCE0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35.5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2FAC8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968B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21F0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31.7</w:t>
            </w:r>
          </w:p>
        </w:tc>
      </w:tr>
      <w:tr w:rsidR="00AE7D31" w:rsidRPr="00A64F14" w14:paraId="78ABE44D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0262E7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3D1EBA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59.35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9CCF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54815A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59.4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72F11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031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E1922A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529C6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55.30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72FC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B1A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55.4</w:t>
            </w:r>
          </w:p>
        </w:tc>
      </w:tr>
      <w:tr w:rsidR="00AE7D31" w:rsidRPr="00A64F14" w14:paraId="37EDE850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562443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5E122D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48.04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278F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EE81E1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48.3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D6F0D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48.28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2EA9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D4F2F7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DD15C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47.13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8CDC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A3EF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48.5</w:t>
            </w:r>
          </w:p>
        </w:tc>
      </w:tr>
      <w:tr w:rsidR="00AE7D31" w:rsidRPr="00A64F14" w14:paraId="73FA2F8E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CF61E7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8FB165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47.53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5DFE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7BB6CE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47.6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4D6E1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4A36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87E3BE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47.9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DCBF1D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50.37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8C46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94F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49.9</w:t>
            </w:r>
          </w:p>
        </w:tc>
      </w:tr>
      <w:tr w:rsidR="00AE7D31" w:rsidRPr="00A64F14" w14:paraId="3138CA0B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FFF5AA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245096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149.70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6039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9439B0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149.6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19F551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AB9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AB5C89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150.9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DC5C4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2ED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BC60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150.3</w:t>
            </w:r>
          </w:p>
        </w:tc>
      </w:tr>
      <w:tr w:rsidR="00AE7D31" w:rsidRPr="00A64F14" w14:paraId="0D3F2F0D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AABD73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D6B72C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29.24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F1F6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B0557F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29.4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0D522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29.83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5D32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15233F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29.8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A1734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0937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5C47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30.9</w:t>
            </w:r>
          </w:p>
        </w:tc>
      </w:tr>
      <w:tr w:rsidR="00AE7D31" w:rsidRPr="00A64F14" w14:paraId="1A34BE29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BFCCF1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22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CA1057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29.85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A64F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EE12CC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33.4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0AE1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32DE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24BB7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40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3918E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36.90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C363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9E5E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36.3</w:t>
            </w:r>
          </w:p>
        </w:tc>
      </w:tr>
      <w:tr w:rsidR="00AE7D31" w:rsidRPr="00A64F14" w14:paraId="0DD66C0A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46FE11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31A2F8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E2CA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524D28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28.1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AC475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9184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565A04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C1C17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8DD7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5A84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28.1</w:t>
            </w:r>
          </w:p>
        </w:tc>
      </w:tr>
      <w:tr w:rsidR="00AE7D31" w:rsidRPr="00A64F14" w14:paraId="7340E82E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5FB7BD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BCB00DC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CC74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7A5899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15.5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49D4D4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D00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FB3C3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15.4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42C3B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ABE8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C681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15.73</w:t>
            </w:r>
          </w:p>
        </w:tc>
      </w:tr>
      <w:tr w:rsidR="00AE7D31" w:rsidRPr="00A64F14" w14:paraId="39E3B397" w14:textId="77777777" w:rsidTr="00F900B0">
        <w:trPr>
          <w:trHeight w:val="315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C1819A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39D201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16.15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4047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F8B3BD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16.1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838A50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16.12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DE56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D37293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16.1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34F9D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16.27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0DB2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8C2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15.9</w:t>
            </w:r>
          </w:p>
        </w:tc>
      </w:tr>
      <w:tr w:rsidR="00AE7D31" w:rsidRPr="00A64F14" w14:paraId="59AF8B57" w14:textId="77777777" w:rsidTr="00F900B0">
        <w:trPr>
          <w:trHeight w:val="315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F6D8D61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8D5C72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652B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0E0737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16.3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B9E05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1249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E46197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24BA4E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16.44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1EE0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4B6A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15.8</w:t>
            </w:r>
          </w:p>
        </w:tc>
      </w:tr>
      <w:tr w:rsidR="00AE7D31" w:rsidRPr="00A64F14" w14:paraId="4F91C609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E8179D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82B58BD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14.27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8104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494F718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14.5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D806E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14.54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D725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868EDD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14.5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7A423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A959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98D6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14.3</w:t>
            </w:r>
          </w:p>
        </w:tc>
      </w:tr>
      <w:tr w:rsidR="00AE7D31" w:rsidRPr="00A64F14" w14:paraId="5F46EECD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667348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0567F5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206.77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0598A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857E5A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206.8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127F3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17.99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6BC9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E9CD60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CB8BB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177.70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C5FD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4E1C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177.2</w:t>
            </w:r>
          </w:p>
        </w:tc>
      </w:tr>
      <w:tr w:rsidR="00AE7D31" w:rsidRPr="00A64F14" w14:paraId="60A8D96D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right w:val="single" w:sz="12" w:space="0" w:color="auto"/>
            </w:tcBorders>
            <w:vAlign w:val="center"/>
            <w:hideMark/>
          </w:tcPr>
          <w:p w14:paraId="3F44284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vAlign w:val="center"/>
            <w:hideMark/>
          </w:tcPr>
          <w:p w14:paraId="34CB1F83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110.18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F84C2F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vAlign w:val="center"/>
            <w:hideMark/>
          </w:tcPr>
          <w:p w14:paraId="5339ABB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110.1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667E82A5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109.32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E66DFFE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6BABC3E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109.3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37874A56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109.00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C3BA1C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76BA35A4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109.0</w:t>
            </w:r>
          </w:p>
        </w:tc>
      </w:tr>
      <w:tr w:rsidR="00AE7D31" w:rsidRPr="00A64F14" w14:paraId="16D94AB8" w14:textId="77777777" w:rsidTr="00F900B0">
        <w:trPr>
          <w:trHeight w:val="300"/>
        </w:trPr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8AA066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DC3CAF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4F79F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06F70F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19.0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4D40DDBB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19.30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C871C4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7653FB3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19.3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0ED8AA99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19.40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91565C2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CH</w:t>
            </w:r>
            <w:r w:rsidRPr="00A64F1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ED8377" w14:textId="77777777" w:rsidR="00AE7D31" w:rsidRPr="00A64F14" w:rsidRDefault="00AE7D31" w:rsidP="00F900B0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pt-BR"/>
              </w:rPr>
            </w:pPr>
            <w:r w:rsidRPr="00A64F14">
              <w:rPr>
                <w:rFonts w:eastAsia="Times New Roman" w:cs="Times New Roman"/>
                <w:color w:val="000000"/>
                <w:sz w:val="20"/>
                <w:szCs w:val="20"/>
                <w:lang w:val="en-US" w:eastAsia="pt-BR"/>
              </w:rPr>
              <w:t>18.9</w:t>
            </w:r>
          </w:p>
        </w:tc>
      </w:tr>
    </w:tbl>
    <w:p w14:paraId="29142A32" w14:textId="77777777" w:rsidR="00AE7D31" w:rsidRPr="00A64F14" w:rsidRDefault="00AE7D31" w:rsidP="00AE7D31">
      <w:pPr>
        <w:spacing w:line="480" w:lineRule="auto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sz w:val="20"/>
          <w:szCs w:val="20"/>
          <w:lang w:val="en-US"/>
        </w:rPr>
        <w:t xml:space="preserve">Legend: </w:t>
      </w:r>
      <w:r w:rsidRPr="00A64F14">
        <w:rPr>
          <w:rFonts w:cs="Times New Roman"/>
          <w:sz w:val="20"/>
          <w:szCs w:val="20"/>
          <w:vertAlign w:val="superscript"/>
          <w:lang w:val="en-US"/>
        </w:rPr>
        <w:t>1</w:t>
      </w:r>
      <w:r w:rsidRPr="00A64F14">
        <w:rPr>
          <w:rFonts w:cs="Times New Roman"/>
          <w:sz w:val="20"/>
          <w:szCs w:val="20"/>
          <w:lang w:val="en-US"/>
        </w:rPr>
        <w:t>Betulinaldehyde, in CDCl</w:t>
      </w:r>
      <w:r w:rsidRPr="00A64F14">
        <w:rPr>
          <w:rFonts w:cs="Times New Roman"/>
          <w:sz w:val="20"/>
          <w:szCs w:val="20"/>
          <w:vertAlign w:val="subscript"/>
          <w:lang w:val="en-US"/>
        </w:rPr>
        <w:t>3</w:t>
      </w:r>
      <w:r w:rsidRPr="00A64F14">
        <w:rPr>
          <w:rFonts w:cs="Times New Roman"/>
          <w:sz w:val="20"/>
          <w:szCs w:val="20"/>
          <w:lang w:val="en-US"/>
        </w:rPr>
        <w:t xml:space="preserve"> (75 MHz) with literature comparison (Mahato and Kundu 1994; Barthel et al 2008); </w:t>
      </w:r>
      <w:r w:rsidRPr="00A64F14">
        <w:rPr>
          <w:rFonts w:cs="Times New Roman"/>
          <w:sz w:val="20"/>
          <w:szCs w:val="20"/>
          <w:vertAlign w:val="superscript"/>
          <w:lang w:val="en-US"/>
        </w:rPr>
        <w:t>2</w:t>
      </w:r>
      <w:r w:rsidRPr="00A64F14">
        <w:rPr>
          <w:rFonts w:cs="Times New Roman"/>
          <w:sz w:val="20"/>
          <w:szCs w:val="20"/>
          <w:lang w:val="en-US"/>
        </w:rPr>
        <w:t>Lupeol, in CDCl</w:t>
      </w:r>
      <w:r w:rsidRPr="00A64F14">
        <w:rPr>
          <w:rFonts w:cs="Times New Roman"/>
          <w:sz w:val="20"/>
          <w:szCs w:val="20"/>
          <w:vertAlign w:val="subscript"/>
          <w:lang w:val="en-US"/>
        </w:rPr>
        <w:t>3</w:t>
      </w:r>
      <w:r w:rsidRPr="00A64F14">
        <w:rPr>
          <w:rFonts w:cs="Times New Roman"/>
          <w:sz w:val="20"/>
          <w:szCs w:val="20"/>
          <w:lang w:val="en-US"/>
        </w:rPr>
        <w:t xml:space="preserve"> (75 MHz) with literature comparison (Mahato and Kundu 1994); </w:t>
      </w:r>
      <w:r w:rsidRPr="00A64F14">
        <w:rPr>
          <w:rFonts w:cs="Times New Roman"/>
          <w:sz w:val="20"/>
          <w:szCs w:val="20"/>
          <w:vertAlign w:val="superscript"/>
          <w:lang w:val="en-US"/>
        </w:rPr>
        <w:t>3</w:t>
      </w:r>
      <w:r w:rsidRPr="00A64F14">
        <w:rPr>
          <w:rFonts w:cs="Times New Roman"/>
          <w:sz w:val="20"/>
          <w:szCs w:val="20"/>
          <w:lang w:val="en-US"/>
        </w:rPr>
        <w:t>Betulinic acid, in DMSO-d</w:t>
      </w:r>
      <w:r w:rsidRPr="00A64F14">
        <w:rPr>
          <w:rFonts w:cs="Times New Roman"/>
          <w:sz w:val="20"/>
          <w:szCs w:val="20"/>
          <w:vertAlign w:val="subscript"/>
          <w:lang w:val="en-US"/>
        </w:rPr>
        <w:t>6</w:t>
      </w:r>
      <w:r w:rsidRPr="00A64F14">
        <w:rPr>
          <w:rFonts w:cs="Times New Roman"/>
          <w:sz w:val="20"/>
          <w:szCs w:val="20"/>
          <w:lang w:val="en-US"/>
        </w:rPr>
        <w:t xml:space="preserve"> (75 MHz) with literature comparison (Wenkert et al. 1978).</w:t>
      </w:r>
    </w:p>
    <w:p w14:paraId="04AF638C" w14:textId="77777777" w:rsidR="00AE7D31" w:rsidRPr="00A64F14" w:rsidRDefault="00AE7D31" w:rsidP="00A622B8">
      <w:pPr>
        <w:tabs>
          <w:tab w:val="left" w:pos="1995"/>
        </w:tabs>
        <w:spacing w:line="480" w:lineRule="auto"/>
        <w:ind w:firstLine="709"/>
        <w:rPr>
          <w:rFonts w:cs="Times New Roman"/>
          <w:b/>
          <w:bCs/>
          <w:noProof/>
          <w:sz w:val="20"/>
          <w:szCs w:val="20"/>
          <w:lang w:val="en-US" w:eastAsia="pt-BR"/>
        </w:rPr>
      </w:pPr>
    </w:p>
    <w:p w14:paraId="00F16F0A" w14:textId="77777777" w:rsidR="002C4996" w:rsidRPr="00A64F14" w:rsidRDefault="002C4996">
      <w:pPr>
        <w:spacing w:after="160" w:line="259" w:lineRule="auto"/>
        <w:jc w:val="left"/>
        <w:rPr>
          <w:rFonts w:cs="Times New Roman"/>
          <w:b/>
          <w:bCs/>
          <w:noProof/>
          <w:sz w:val="20"/>
          <w:szCs w:val="20"/>
          <w:lang w:val="en-US" w:eastAsia="pt-BR"/>
        </w:rPr>
      </w:pPr>
      <w:r w:rsidRPr="00A64F14">
        <w:rPr>
          <w:rFonts w:cs="Times New Roman"/>
          <w:b/>
          <w:bCs/>
          <w:noProof/>
          <w:sz w:val="20"/>
          <w:szCs w:val="20"/>
          <w:lang w:val="en-US" w:eastAsia="pt-BR"/>
        </w:rPr>
        <w:br w:type="page"/>
      </w:r>
    </w:p>
    <w:p w14:paraId="76A3E556" w14:textId="77777777" w:rsidR="00FA04EA" w:rsidRPr="00A64F14" w:rsidRDefault="00FA04EA" w:rsidP="002C4996">
      <w:pPr>
        <w:tabs>
          <w:tab w:val="left" w:pos="1995"/>
        </w:tabs>
        <w:spacing w:line="480" w:lineRule="auto"/>
        <w:rPr>
          <w:rFonts w:cs="Times New Roman"/>
          <w:b/>
          <w:bCs/>
          <w:noProof/>
          <w:sz w:val="20"/>
          <w:szCs w:val="20"/>
          <w:lang w:val="en-US" w:eastAsia="pt-BR"/>
        </w:rPr>
        <w:sectPr w:rsidR="00FA04EA" w:rsidRPr="00A64F14" w:rsidSect="00FA04E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24AEB82" w14:textId="146FDF31" w:rsidR="00A622B8" w:rsidRPr="00A64F14" w:rsidRDefault="00D37E8E" w:rsidP="002C4996">
      <w:pPr>
        <w:tabs>
          <w:tab w:val="left" w:pos="1995"/>
        </w:tabs>
        <w:spacing w:line="480" w:lineRule="auto"/>
        <w:rPr>
          <w:rFonts w:eastAsia="Calibri" w:cs="Times New Roman"/>
          <w:color w:val="000000"/>
          <w:sz w:val="20"/>
          <w:szCs w:val="20"/>
          <w:highlight w:val="yellow"/>
          <w:lang w:val="en-US"/>
        </w:rPr>
      </w:pPr>
      <w:r w:rsidRPr="00A64F14">
        <w:rPr>
          <w:rFonts w:cs="Times New Roman"/>
          <w:b/>
          <w:bCs/>
          <w:noProof/>
          <w:sz w:val="20"/>
          <w:szCs w:val="20"/>
          <w:lang w:val="en-US" w:eastAsia="pt-BR"/>
        </w:rPr>
        <w:lastRenderedPageBreak/>
        <w:t>Sup</w:t>
      </w:r>
      <w:r w:rsidR="00F02B52">
        <w:rPr>
          <w:rFonts w:cs="Times New Roman"/>
          <w:b/>
          <w:bCs/>
          <w:noProof/>
          <w:sz w:val="20"/>
          <w:szCs w:val="20"/>
          <w:lang w:val="en-US" w:eastAsia="pt-BR"/>
        </w:rPr>
        <w:t>p</w:t>
      </w:r>
      <w:r w:rsidRPr="00A64F14">
        <w:rPr>
          <w:rFonts w:cs="Times New Roman"/>
          <w:b/>
          <w:bCs/>
          <w:noProof/>
          <w:sz w:val="20"/>
          <w:szCs w:val="20"/>
          <w:lang w:val="en-US" w:eastAsia="pt-BR"/>
        </w:rPr>
        <w:t xml:space="preserve">lementary Text </w:t>
      </w:r>
      <w:r w:rsidR="00A622B8" w:rsidRPr="00A64F14">
        <w:rPr>
          <w:rFonts w:cs="Times New Roman"/>
          <w:b/>
          <w:bCs/>
          <w:noProof/>
          <w:sz w:val="20"/>
          <w:szCs w:val="20"/>
          <w:lang w:val="en-US" w:eastAsia="pt-BR"/>
        </w:rPr>
        <w:t>S1</w:t>
      </w:r>
      <w:r w:rsidR="00AE7D31" w:rsidRPr="00A64F14">
        <w:rPr>
          <w:rFonts w:cs="Times New Roman"/>
          <w:b/>
          <w:bCs/>
          <w:noProof/>
          <w:sz w:val="20"/>
          <w:szCs w:val="20"/>
          <w:lang w:val="en-US" w:eastAsia="pt-BR"/>
        </w:rPr>
        <w:t>6</w:t>
      </w:r>
      <w:r w:rsidR="00A622B8" w:rsidRPr="00A64F14">
        <w:rPr>
          <w:rFonts w:cs="Times New Roman"/>
          <w:noProof/>
          <w:sz w:val="20"/>
          <w:szCs w:val="20"/>
          <w:lang w:val="en-US" w:eastAsia="pt-BR"/>
        </w:rPr>
        <w:t xml:space="preserve"> </w:t>
      </w:r>
      <w:r w:rsidR="00684148" w:rsidRPr="00A64F14">
        <w:rPr>
          <w:rFonts w:cs="Times New Roman"/>
          <w:noProof/>
          <w:sz w:val="20"/>
          <w:szCs w:val="20"/>
          <w:lang w:val="en-US" w:eastAsia="pt-BR"/>
        </w:rPr>
        <w:t>Addit</w:t>
      </w:r>
      <w:r w:rsidR="00F02B52">
        <w:rPr>
          <w:rFonts w:cs="Times New Roman"/>
          <w:noProof/>
          <w:sz w:val="20"/>
          <w:szCs w:val="20"/>
          <w:lang w:val="en-US" w:eastAsia="pt-BR"/>
        </w:rPr>
        <w:t>i</w:t>
      </w:r>
      <w:r w:rsidR="00684148" w:rsidRPr="00A64F14">
        <w:rPr>
          <w:rFonts w:cs="Times New Roman"/>
          <w:noProof/>
          <w:sz w:val="20"/>
          <w:szCs w:val="20"/>
          <w:lang w:val="en-US" w:eastAsia="pt-BR"/>
        </w:rPr>
        <w:t>onal</w:t>
      </w:r>
      <w:r w:rsidR="00A622B8" w:rsidRPr="00A64F14">
        <w:rPr>
          <w:rFonts w:cs="Times New Roman"/>
          <w:noProof/>
          <w:sz w:val="20"/>
          <w:szCs w:val="20"/>
          <w:lang w:val="en-US" w:eastAsia="pt-BR"/>
        </w:rPr>
        <w:t xml:space="preserve"> chromatographic </w:t>
      </w:r>
      <w:r w:rsidR="00684148" w:rsidRPr="00A64F14">
        <w:rPr>
          <w:rFonts w:cs="Times New Roman"/>
          <w:noProof/>
          <w:sz w:val="20"/>
          <w:szCs w:val="20"/>
          <w:lang w:val="en-US" w:eastAsia="pt-BR"/>
        </w:rPr>
        <w:t xml:space="preserve">procedures </w:t>
      </w:r>
      <w:r w:rsidR="00502785">
        <w:rPr>
          <w:rFonts w:cs="Times New Roman"/>
          <w:noProof/>
          <w:sz w:val="20"/>
          <w:szCs w:val="20"/>
          <w:lang w:val="en-US" w:eastAsia="pt-BR"/>
        </w:rPr>
        <w:t>for</w:t>
      </w:r>
      <w:r w:rsidR="002F4BB1" w:rsidRPr="00A64F14">
        <w:rPr>
          <w:rFonts w:cs="Times New Roman"/>
          <w:noProof/>
          <w:sz w:val="20"/>
          <w:szCs w:val="20"/>
          <w:lang w:val="en-US" w:eastAsia="pt-BR"/>
        </w:rPr>
        <w:t xml:space="preserve"> </w:t>
      </w:r>
      <w:r w:rsidR="00A622B8" w:rsidRPr="00A64F14">
        <w:rPr>
          <w:rFonts w:cs="Times New Roman"/>
          <w:noProof/>
          <w:sz w:val="20"/>
          <w:szCs w:val="20"/>
          <w:lang w:val="en-US" w:eastAsia="pt-BR"/>
        </w:rPr>
        <w:t xml:space="preserve">methanolic extracts from </w:t>
      </w:r>
      <w:r w:rsidR="00A622B8" w:rsidRPr="00A64F14">
        <w:rPr>
          <w:rFonts w:cs="Times New Roman"/>
          <w:i/>
          <w:iCs/>
          <w:noProof/>
          <w:sz w:val="20"/>
          <w:szCs w:val="20"/>
          <w:lang w:val="en-US" w:eastAsia="pt-BR"/>
        </w:rPr>
        <w:t>Deguelia duckeana</w:t>
      </w:r>
      <w:r w:rsidR="00A622B8" w:rsidRPr="00A64F14">
        <w:rPr>
          <w:rFonts w:cs="Times New Roman"/>
          <w:noProof/>
          <w:sz w:val="20"/>
          <w:szCs w:val="20"/>
          <w:lang w:val="en-US" w:eastAsia="pt-BR"/>
        </w:rPr>
        <w:t xml:space="preserve"> </w:t>
      </w:r>
      <w:r w:rsidR="002F4BB1" w:rsidRPr="00A64F14">
        <w:rPr>
          <w:rFonts w:cs="Times New Roman"/>
          <w:noProof/>
          <w:sz w:val="20"/>
          <w:szCs w:val="20"/>
          <w:lang w:val="en-US" w:eastAsia="pt-BR"/>
        </w:rPr>
        <w:t>callus cultures</w:t>
      </w:r>
    </w:p>
    <w:p w14:paraId="4F39B1F8" w14:textId="77777777" w:rsidR="00A622B8" w:rsidRPr="00A64F14" w:rsidRDefault="00A622B8" w:rsidP="00A622B8">
      <w:pPr>
        <w:tabs>
          <w:tab w:val="left" w:pos="1995"/>
        </w:tabs>
        <w:spacing w:line="480" w:lineRule="auto"/>
        <w:ind w:firstLine="709"/>
        <w:rPr>
          <w:rFonts w:eastAsia="Calibri" w:cs="Times New Roman"/>
          <w:sz w:val="20"/>
          <w:szCs w:val="20"/>
          <w:lang w:val="en-US"/>
        </w:rPr>
      </w:pPr>
    </w:p>
    <w:p w14:paraId="736D4577" w14:textId="4751820A" w:rsidR="00A622B8" w:rsidRPr="00A64F14" w:rsidRDefault="00A622B8" w:rsidP="00A622B8">
      <w:pPr>
        <w:tabs>
          <w:tab w:val="left" w:pos="1995"/>
        </w:tabs>
        <w:spacing w:line="480" w:lineRule="auto"/>
        <w:ind w:firstLine="709"/>
        <w:rPr>
          <w:rFonts w:eastAsia="Calibri" w:cs="Times New Roman"/>
          <w:sz w:val="20"/>
          <w:szCs w:val="20"/>
          <w:lang w:val="en-US"/>
        </w:rPr>
      </w:pPr>
      <w:r w:rsidRPr="00A64F14">
        <w:rPr>
          <w:rFonts w:eastAsia="Calibri" w:cs="Times New Roman"/>
          <w:sz w:val="20"/>
          <w:szCs w:val="20"/>
          <w:lang w:val="en-US"/>
        </w:rPr>
        <w:t xml:space="preserve">The methanolic extract from subculture 17 (2.29 g) was </w:t>
      </w:r>
      <w:r w:rsidR="00E36BC6" w:rsidRPr="00A64F14">
        <w:rPr>
          <w:rFonts w:eastAsia="Calibri" w:cs="Times New Roman"/>
          <w:sz w:val="20"/>
          <w:szCs w:val="20"/>
          <w:lang w:val="en-US"/>
        </w:rPr>
        <w:t xml:space="preserve">fractionated </w:t>
      </w:r>
      <w:r w:rsidR="00717509" w:rsidRPr="00A64F14">
        <w:rPr>
          <w:rFonts w:eastAsia="Calibri" w:cs="Times New Roman"/>
          <w:sz w:val="20"/>
          <w:szCs w:val="20"/>
          <w:lang w:val="en-US"/>
        </w:rPr>
        <w:t>by open c</w:t>
      </w:r>
      <w:r w:rsidRPr="00A64F14">
        <w:rPr>
          <w:rFonts w:eastAsia="Calibri" w:cs="Times New Roman"/>
          <w:sz w:val="20"/>
          <w:szCs w:val="20"/>
          <w:lang w:val="en-US"/>
        </w:rPr>
        <w:t>olumn chromatography on silica gel</w:t>
      </w:r>
      <w:r w:rsidR="00D83809">
        <w:rPr>
          <w:rFonts w:eastAsia="Calibri" w:cs="Times New Roman"/>
          <w:sz w:val="20"/>
          <w:szCs w:val="20"/>
          <w:lang w:val="en-US"/>
        </w:rPr>
        <w:t xml:space="preserve"> </w:t>
      </w:r>
      <w:r w:rsidR="00717509" w:rsidRPr="00A64F14">
        <w:rPr>
          <w:rFonts w:eastAsia="Calibri" w:cs="Times New Roman"/>
          <w:sz w:val="20"/>
          <w:szCs w:val="20"/>
          <w:lang w:val="en-US"/>
        </w:rPr>
        <w:t>usin</w:t>
      </w:r>
      <w:r w:rsidR="00D83809">
        <w:rPr>
          <w:rFonts w:eastAsia="Calibri" w:cs="Times New Roman"/>
          <w:sz w:val="20"/>
          <w:szCs w:val="20"/>
          <w:lang w:val="en-US"/>
        </w:rPr>
        <w:t>g</w:t>
      </w:r>
      <w:r w:rsidR="00717509" w:rsidRPr="00A64F14">
        <w:rPr>
          <w:rFonts w:eastAsia="Calibri" w:cs="Times New Roman"/>
          <w:sz w:val="20"/>
          <w:szCs w:val="20"/>
          <w:lang w:val="en-US"/>
        </w:rPr>
        <w:t xml:space="preserve"> </w:t>
      </w:r>
      <w:r w:rsidR="00FB18CE" w:rsidRPr="00A64F14">
        <w:rPr>
          <w:rFonts w:eastAsia="Calibri" w:cs="Times New Roman"/>
          <w:sz w:val="20"/>
          <w:szCs w:val="20"/>
          <w:lang w:val="en-US"/>
        </w:rPr>
        <w:t xml:space="preserve">successive solvent systems of increasing polarity, including </w:t>
      </w:r>
      <w:r w:rsidRPr="00A64F14">
        <w:rPr>
          <w:rFonts w:eastAsia="Calibri" w:cs="Times New Roman"/>
          <w:sz w:val="20"/>
          <w:szCs w:val="20"/>
          <w:lang w:val="en-US"/>
        </w:rPr>
        <w:t>dichloromethane (DCM), ethyl acetate (EtOAc), acetone, acetone/methanol (1:1, v/v), and methanol (MeOH)</w:t>
      </w:r>
      <w:r w:rsidR="00FB18CE" w:rsidRPr="00A64F14">
        <w:rPr>
          <w:rFonts w:eastAsia="Calibri" w:cs="Times New Roman"/>
          <w:sz w:val="20"/>
          <w:szCs w:val="20"/>
          <w:lang w:val="en-US"/>
        </w:rPr>
        <w:t xml:space="preserve">. </w:t>
      </w:r>
      <w:r w:rsidRPr="00A64F14">
        <w:rPr>
          <w:rFonts w:eastAsia="Calibri" w:cs="Times New Roman"/>
          <w:sz w:val="20"/>
          <w:szCs w:val="20"/>
          <w:lang w:val="en-US"/>
        </w:rPr>
        <w:t xml:space="preserve">The EtOAc fraction (277 mg) was further </w:t>
      </w:r>
      <w:r w:rsidR="00124B42" w:rsidRPr="00A64F14">
        <w:rPr>
          <w:rFonts w:eastAsia="Calibri" w:cs="Times New Roman"/>
          <w:sz w:val="20"/>
          <w:szCs w:val="20"/>
          <w:lang w:val="en-US"/>
        </w:rPr>
        <w:t>purified by silica gel chromatography using DCM</w:t>
      </w:r>
      <w:r w:rsidR="002A1C22" w:rsidRPr="00A64F14">
        <w:rPr>
          <w:rFonts w:eastAsia="Calibri" w:cs="Times New Roman"/>
          <w:sz w:val="20"/>
          <w:szCs w:val="20"/>
          <w:lang w:val="en-US"/>
        </w:rPr>
        <w:t xml:space="preserve"> </w:t>
      </w:r>
      <w:r w:rsidRPr="00A64F14">
        <w:rPr>
          <w:rFonts w:eastAsia="Calibri" w:cs="Times New Roman"/>
          <w:sz w:val="20"/>
          <w:szCs w:val="20"/>
          <w:lang w:val="en-US"/>
        </w:rPr>
        <w:t>gradient (100:0 to 0:100, v/v), yielding 68 subfractions.</w:t>
      </w:r>
    </w:p>
    <w:p w14:paraId="420EE648" w14:textId="77747B7D" w:rsidR="00A622B8" w:rsidRPr="00A64F14" w:rsidRDefault="002A1C22" w:rsidP="00A622B8">
      <w:pPr>
        <w:tabs>
          <w:tab w:val="left" w:pos="1995"/>
        </w:tabs>
        <w:spacing w:line="480" w:lineRule="auto"/>
        <w:ind w:firstLine="709"/>
        <w:rPr>
          <w:rFonts w:eastAsia="Calibri" w:cs="Times New Roman"/>
          <w:sz w:val="20"/>
          <w:szCs w:val="20"/>
          <w:lang w:val="en-US"/>
        </w:rPr>
      </w:pPr>
      <w:r w:rsidRPr="00A64F14">
        <w:rPr>
          <w:rFonts w:eastAsia="Calibri" w:cs="Times New Roman"/>
          <w:sz w:val="20"/>
          <w:szCs w:val="20"/>
          <w:lang w:val="en-US"/>
        </w:rPr>
        <w:t>T</w:t>
      </w:r>
      <w:r w:rsidR="00A622B8" w:rsidRPr="00A64F14">
        <w:rPr>
          <w:rFonts w:eastAsia="Calibri" w:cs="Times New Roman"/>
          <w:sz w:val="20"/>
          <w:szCs w:val="20"/>
          <w:lang w:val="en-US"/>
        </w:rPr>
        <w:t xml:space="preserve">he same </w:t>
      </w:r>
      <w:r w:rsidRPr="00A64F14">
        <w:rPr>
          <w:rFonts w:eastAsia="Calibri" w:cs="Times New Roman"/>
          <w:sz w:val="20"/>
          <w:szCs w:val="20"/>
          <w:lang w:val="en-US"/>
        </w:rPr>
        <w:t>chromatographic strategy</w:t>
      </w:r>
      <w:r w:rsidR="00A80D27" w:rsidRPr="00A64F14">
        <w:rPr>
          <w:rFonts w:eastAsia="Calibri" w:cs="Times New Roman"/>
          <w:sz w:val="20"/>
          <w:szCs w:val="20"/>
          <w:lang w:val="en-US"/>
        </w:rPr>
        <w:t xml:space="preserve"> was applied to pooled </w:t>
      </w:r>
      <w:r w:rsidR="00A622B8" w:rsidRPr="00A64F14">
        <w:rPr>
          <w:rFonts w:eastAsia="Calibri" w:cs="Times New Roman"/>
          <w:sz w:val="20"/>
          <w:szCs w:val="20"/>
          <w:lang w:val="en-US"/>
        </w:rPr>
        <w:t>methanolic extracts from subcultures 21, 25, and 28 (8.82 g)</w:t>
      </w:r>
      <w:r w:rsidR="00A80D27" w:rsidRPr="00A64F14">
        <w:rPr>
          <w:rFonts w:eastAsia="Calibri" w:cs="Times New Roman"/>
          <w:sz w:val="20"/>
          <w:szCs w:val="20"/>
          <w:lang w:val="en-US"/>
        </w:rPr>
        <w:t xml:space="preserve">. The resulting </w:t>
      </w:r>
      <w:r w:rsidR="00765140" w:rsidRPr="00A64F14">
        <w:rPr>
          <w:rFonts w:eastAsia="Calibri" w:cs="Times New Roman"/>
          <w:sz w:val="20"/>
          <w:szCs w:val="20"/>
          <w:lang w:val="en-US"/>
        </w:rPr>
        <w:t xml:space="preserve">EtOAC fraction (927 mg) was further fractionated on silica gel using </w:t>
      </w:r>
      <w:r w:rsidR="005A5FC2" w:rsidRPr="00A64F14">
        <w:rPr>
          <w:rFonts w:eastAsia="Calibri" w:cs="Times New Roman"/>
          <w:sz w:val="20"/>
          <w:szCs w:val="20"/>
          <w:lang w:val="en-US"/>
        </w:rPr>
        <w:t>a</w:t>
      </w:r>
      <w:r w:rsidR="00A622B8" w:rsidRPr="00A64F14">
        <w:rPr>
          <w:rFonts w:eastAsia="Calibri" w:cs="Times New Roman"/>
          <w:sz w:val="20"/>
          <w:szCs w:val="20"/>
          <w:lang w:val="en-US"/>
        </w:rPr>
        <w:t xml:space="preserve"> DCM/MeOH gradient, affording 188 subfractions. The corresponding acetone fraction was </w:t>
      </w:r>
      <w:r w:rsidR="005A5FC2" w:rsidRPr="00A64F14">
        <w:rPr>
          <w:rFonts w:eastAsia="Calibri" w:cs="Times New Roman"/>
          <w:sz w:val="20"/>
          <w:szCs w:val="20"/>
          <w:lang w:val="en-US"/>
        </w:rPr>
        <w:t>subsequently subjected to recrystallization (</w:t>
      </w:r>
      <w:r w:rsidR="00A622B8" w:rsidRPr="00A64F14">
        <w:rPr>
          <w:rFonts w:eastAsia="Calibri" w:cs="Times New Roman"/>
          <w:sz w:val="20"/>
          <w:szCs w:val="20"/>
          <w:lang w:val="en-US"/>
        </w:rPr>
        <w:t>DCM/MeOH</w:t>
      </w:r>
      <w:r w:rsidR="005A5FC2" w:rsidRPr="00A64F14">
        <w:rPr>
          <w:rFonts w:eastAsia="Calibri" w:cs="Times New Roman"/>
          <w:sz w:val="20"/>
          <w:szCs w:val="20"/>
          <w:lang w:val="en-US"/>
        </w:rPr>
        <w:t>)</w:t>
      </w:r>
      <w:r w:rsidR="00A622B8" w:rsidRPr="00A64F14">
        <w:rPr>
          <w:rFonts w:eastAsia="Calibri" w:cs="Times New Roman"/>
          <w:sz w:val="20"/>
          <w:szCs w:val="20"/>
          <w:lang w:val="en-US"/>
        </w:rPr>
        <w:t>, Sephadex LH-20 column chromatography, and preparative thin-layer chromatography (TLC).</w:t>
      </w:r>
    </w:p>
    <w:p w14:paraId="50A54254" w14:textId="2FB6B222" w:rsidR="00A622B8" w:rsidRPr="00A64F14" w:rsidRDefault="00A622B8" w:rsidP="00A622B8">
      <w:pPr>
        <w:tabs>
          <w:tab w:val="left" w:pos="1995"/>
        </w:tabs>
        <w:spacing w:line="480" w:lineRule="auto"/>
        <w:ind w:firstLine="709"/>
        <w:rPr>
          <w:rFonts w:eastAsia="Calibri" w:cs="Times New Roman"/>
          <w:sz w:val="20"/>
          <w:szCs w:val="20"/>
          <w:lang w:val="en-US"/>
        </w:rPr>
      </w:pPr>
      <w:r w:rsidRPr="00A64F14">
        <w:rPr>
          <w:rFonts w:eastAsia="Calibri" w:cs="Times New Roman"/>
          <w:sz w:val="20"/>
          <w:szCs w:val="20"/>
          <w:lang w:val="en-US"/>
        </w:rPr>
        <w:t>To</w:t>
      </w:r>
      <w:r w:rsidR="00FA0432" w:rsidRPr="00A64F14">
        <w:rPr>
          <w:rFonts w:eastAsia="Calibri" w:cs="Times New Roman"/>
          <w:sz w:val="20"/>
          <w:szCs w:val="20"/>
          <w:lang w:val="en-US"/>
        </w:rPr>
        <w:t xml:space="preserve"> investigate the occurrence of additional secon</w:t>
      </w:r>
      <w:r w:rsidR="0084040B" w:rsidRPr="00A64F14">
        <w:rPr>
          <w:rFonts w:eastAsia="Calibri" w:cs="Times New Roman"/>
          <w:sz w:val="20"/>
          <w:szCs w:val="20"/>
          <w:lang w:val="en-US"/>
        </w:rPr>
        <w:t>dary</w:t>
      </w:r>
      <w:r w:rsidRPr="00A64F14">
        <w:rPr>
          <w:rFonts w:eastAsia="Calibri" w:cs="Times New Roman"/>
          <w:sz w:val="20"/>
          <w:szCs w:val="20"/>
          <w:lang w:val="en-US"/>
        </w:rPr>
        <w:t xml:space="preserve"> metabolites</w:t>
      </w:r>
      <w:r w:rsidR="0084040B" w:rsidRPr="00A64F14">
        <w:rPr>
          <w:rFonts w:eastAsia="Calibri" w:cs="Times New Roman"/>
          <w:sz w:val="20"/>
          <w:szCs w:val="20"/>
          <w:lang w:val="en-US"/>
        </w:rPr>
        <w:t xml:space="preserve"> during prolonged </w:t>
      </w:r>
      <w:r w:rsidR="00B22EB7" w:rsidRPr="00A64F14">
        <w:rPr>
          <w:rFonts w:eastAsia="Calibri" w:cs="Times New Roman"/>
          <w:sz w:val="20"/>
          <w:szCs w:val="20"/>
          <w:lang w:val="en-US"/>
        </w:rPr>
        <w:t>cultivation</w:t>
      </w:r>
      <w:r w:rsidR="0084040B" w:rsidRPr="00A64F14">
        <w:rPr>
          <w:rFonts w:eastAsia="Calibri" w:cs="Times New Roman"/>
          <w:sz w:val="20"/>
          <w:szCs w:val="20"/>
          <w:lang w:val="en-US"/>
        </w:rPr>
        <w:t>, pooled methanolic extract from repres</w:t>
      </w:r>
      <w:r w:rsidR="00E40479" w:rsidRPr="00A64F14">
        <w:rPr>
          <w:rFonts w:eastAsia="Calibri" w:cs="Times New Roman"/>
          <w:sz w:val="20"/>
          <w:szCs w:val="20"/>
          <w:lang w:val="en-US"/>
        </w:rPr>
        <w:t>entative long-term</w:t>
      </w:r>
      <w:r w:rsidRPr="00A64F14">
        <w:rPr>
          <w:rFonts w:eastAsia="Calibri" w:cs="Times New Roman"/>
          <w:sz w:val="20"/>
          <w:szCs w:val="20"/>
          <w:lang w:val="en-US"/>
        </w:rPr>
        <w:t xml:space="preserve"> subcultures</w:t>
      </w:r>
      <w:r w:rsidR="00E40479" w:rsidRPr="00A64F14">
        <w:rPr>
          <w:rFonts w:eastAsia="Calibri" w:cs="Times New Roman"/>
          <w:sz w:val="20"/>
          <w:szCs w:val="20"/>
          <w:lang w:val="en-US"/>
        </w:rPr>
        <w:t xml:space="preserve"> (</w:t>
      </w:r>
      <w:r w:rsidRPr="00A64F14">
        <w:rPr>
          <w:rFonts w:eastAsia="Calibri" w:cs="Times New Roman"/>
          <w:sz w:val="20"/>
          <w:szCs w:val="20"/>
          <w:lang w:val="en-US"/>
        </w:rPr>
        <w:t>33, 38, 50, 53, 57, 70, 73, 76, 78, 80, and 83</w:t>
      </w:r>
      <w:r w:rsidR="00E40479" w:rsidRPr="00A64F14">
        <w:rPr>
          <w:rFonts w:eastAsia="Calibri" w:cs="Times New Roman"/>
          <w:sz w:val="20"/>
          <w:szCs w:val="20"/>
          <w:lang w:val="en-US"/>
        </w:rPr>
        <w:t>)</w:t>
      </w:r>
      <w:r w:rsidRPr="00A64F14">
        <w:rPr>
          <w:rFonts w:eastAsia="Calibri" w:cs="Times New Roman"/>
          <w:sz w:val="20"/>
          <w:szCs w:val="20"/>
          <w:lang w:val="en-US"/>
        </w:rPr>
        <w:t>, totaling 22 g of extract</w:t>
      </w:r>
      <w:r w:rsidR="00A30F7E" w:rsidRPr="00A64F14">
        <w:rPr>
          <w:rFonts w:eastAsia="Calibri" w:cs="Times New Roman"/>
          <w:sz w:val="20"/>
          <w:szCs w:val="20"/>
          <w:lang w:val="en-US"/>
        </w:rPr>
        <w:t>, were fractionated by an H</w:t>
      </w:r>
      <w:r w:rsidR="00A30F7E" w:rsidRPr="00EE0762">
        <w:rPr>
          <w:rFonts w:eastAsia="Calibri" w:cs="Times New Roman"/>
          <w:sz w:val="20"/>
          <w:szCs w:val="20"/>
          <w:vertAlign w:val="subscript"/>
          <w:lang w:val="en-US"/>
        </w:rPr>
        <w:t>2</w:t>
      </w:r>
      <w:r w:rsidR="00A30F7E" w:rsidRPr="00A64F14">
        <w:rPr>
          <w:rFonts w:eastAsia="Calibri" w:cs="Times New Roman"/>
          <w:sz w:val="20"/>
          <w:szCs w:val="20"/>
          <w:lang w:val="en-US"/>
        </w:rPr>
        <w:t>O/MeOH gradient, followed by elution</w:t>
      </w:r>
      <w:r w:rsidR="00B22EB7" w:rsidRPr="00A64F14">
        <w:rPr>
          <w:rFonts w:eastAsia="Calibri" w:cs="Times New Roman"/>
          <w:sz w:val="20"/>
          <w:szCs w:val="20"/>
          <w:lang w:val="en-US"/>
        </w:rPr>
        <w:t xml:space="preserve"> with 100% EtOA.</w:t>
      </w:r>
    </w:p>
    <w:p w14:paraId="6EEE791D" w14:textId="7817129D" w:rsidR="00A622B8" w:rsidRPr="00A64F14" w:rsidRDefault="00806117" w:rsidP="00A622B8">
      <w:pPr>
        <w:tabs>
          <w:tab w:val="left" w:pos="1995"/>
        </w:tabs>
        <w:spacing w:line="480" w:lineRule="auto"/>
        <w:ind w:firstLine="709"/>
        <w:rPr>
          <w:rFonts w:eastAsia="Calibri" w:cs="Times New Roman"/>
          <w:sz w:val="20"/>
          <w:szCs w:val="20"/>
          <w:lang w:val="en-US"/>
        </w:rPr>
      </w:pPr>
      <w:r w:rsidRPr="00A64F14">
        <w:rPr>
          <w:rFonts w:eastAsia="Calibri" w:cs="Times New Roman"/>
          <w:sz w:val="20"/>
          <w:szCs w:val="20"/>
          <w:lang w:val="en-US"/>
        </w:rPr>
        <w:t>All f</w:t>
      </w:r>
      <w:r w:rsidR="00A622B8" w:rsidRPr="00A64F14">
        <w:rPr>
          <w:rFonts w:eastAsia="Calibri" w:cs="Times New Roman"/>
          <w:sz w:val="20"/>
          <w:szCs w:val="20"/>
          <w:lang w:val="en-US"/>
        </w:rPr>
        <w:t>ractions were monitored by TLC under UV light (254 and 365 nm) and visualized with anisaldehyde</w:t>
      </w:r>
      <w:r w:rsidRPr="00A64F14">
        <w:rPr>
          <w:rFonts w:eastAsia="Calibri" w:cs="Times New Roman"/>
          <w:sz w:val="20"/>
          <w:szCs w:val="20"/>
          <w:lang w:val="en-US"/>
        </w:rPr>
        <w:t xml:space="preserve"> reagent</w:t>
      </w:r>
      <w:r w:rsidR="00A622B8" w:rsidRPr="00A64F14">
        <w:rPr>
          <w:rFonts w:eastAsia="Calibri" w:cs="Times New Roman"/>
          <w:sz w:val="20"/>
          <w:szCs w:val="20"/>
          <w:lang w:val="en-US"/>
        </w:rPr>
        <w:t>, iodine vapor and FeCl</w:t>
      </w:r>
      <w:r w:rsidR="00A622B8" w:rsidRPr="00A64F14">
        <w:rPr>
          <w:rFonts w:eastAsia="Calibri" w:cs="Times New Roman"/>
          <w:sz w:val="20"/>
          <w:szCs w:val="20"/>
          <w:vertAlign w:val="subscript"/>
          <w:lang w:val="en-US"/>
        </w:rPr>
        <w:t>3</w:t>
      </w:r>
      <w:r w:rsidR="00A622B8" w:rsidRPr="00A64F14">
        <w:rPr>
          <w:rFonts w:eastAsia="Calibri" w:cs="Times New Roman"/>
          <w:sz w:val="20"/>
          <w:szCs w:val="20"/>
          <w:lang w:val="en-US"/>
        </w:rPr>
        <w:t>. Selected fractions were</w:t>
      </w:r>
      <w:r w:rsidR="00FB1752" w:rsidRPr="00A64F14">
        <w:rPr>
          <w:rFonts w:eastAsia="Calibri" w:cs="Times New Roman"/>
          <w:sz w:val="20"/>
          <w:szCs w:val="20"/>
          <w:lang w:val="en-US"/>
        </w:rPr>
        <w:t xml:space="preserve"> further</w:t>
      </w:r>
      <w:r w:rsidR="00A622B8" w:rsidRPr="00A64F14">
        <w:rPr>
          <w:rFonts w:eastAsia="Calibri" w:cs="Times New Roman"/>
          <w:sz w:val="20"/>
          <w:szCs w:val="20"/>
          <w:lang w:val="en-US"/>
        </w:rPr>
        <w:t xml:space="preserve"> analyzed by </w:t>
      </w:r>
      <w:r w:rsidR="00A622B8" w:rsidRPr="00A64F14">
        <w:rPr>
          <w:rFonts w:eastAsia="Calibri" w:cs="Times New Roman"/>
          <w:sz w:val="20"/>
          <w:szCs w:val="20"/>
          <w:vertAlign w:val="superscript"/>
          <w:lang w:val="en-US"/>
        </w:rPr>
        <w:t>1</w:t>
      </w:r>
      <w:r w:rsidR="00A622B8" w:rsidRPr="00A64F14">
        <w:rPr>
          <w:rFonts w:eastAsia="Calibri" w:cs="Times New Roman"/>
          <w:sz w:val="20"/>
          <w:szCs w:val="20"/>
          <w:lang w:val="en-US"/>
        </w:rPr>
        <w:t xml:space="preserve">H-NMR </w:t>
      </w:r>
      <w:r w:rsidR="00FB1752" w:rsidRPr="00A64F14">
        <w:rPr>
          <w:rFonts w:eastAsia="Calibri" w:cs="Times New Roman"/>
          <w:sz w:val="20"/>
          <w:szCs w:val="20"/>
          <w:lang w:val="en-US"/>
        </w:rPr>
        <w:t>spectroscopy. Althou</w:t>
      </w:r>
      <w:r w:rsidR="00035DC4" w:rsidRPr="00A64F14">
        <w:rPr>
          <w:rFonts w:eastAsia="Calibri" w:cs="Times New Roman"/>
          <w:sz w:val="20"/>
          <w:szCs w:val="20"/>
          <w:lang w:val="en-US"/>
        </w:rPr>
        <w:t xml:space="preserve">gh these additional chromatographic procedures generated numerous fractions and subfractions, </w:t>
      </w:r>
      <w:r w:rsidR="004C54A9" w:rsidRPr="00A64F14">
        <w:rPr>
          <w:rFonts w:eastAsia="Calibri" w:cs="Times New Roman"/>
          <w:sz w:val="20"/>
          <w:szCs w:val="20"/>
          <w:lang w:val="en-US"/>
        </w:rPr>
        <w:t xml:space="preserve">betulinaldehyde, lupeol, and betulinic acid </w:t>
      </w:r>
      <w:r w:rsidR="005C6C84">
        <w:rPr>
          <w:rFonts w:eastAsia="Calibri" w:cs="Times New Roman"/>
          <w:sz w:val="20"/>
          <w:szCs w:val="20"/>
          <w:lang w:val="en-US"/>
        </w:rPr>
        <w:t xml:space="preserve">werethe only compounds that </w:t>
      </w:r>
      <w:r w:rsidR="004C54A9" w:rsidRPr="00A64F14">
        <w:rPr>
          <w:rFonts w:eastAsia="Calibri" w:cs="Times New Roman"/>
          <w:sz w:val="20"/>
          <w:szCs w:val="20"/>
          <w:lang w:val="en-US"/>
        </w:rPr>
        <w:t>could be une</w:t>
      </w:r>
      <w:r w:rsidR="00F4224E" w:rsidRPr="00A64F14">
        <w:rPr>
          <w:rFonts w:eastAsia="Calibri" w:cs="Times New Roman"/>
          <w:sz w:val="20"/>
          <w:szCs w:val="20"/>
          <w:lang w:val="en-US"/>
        </w:rPr>
        <w:t xml:space="preserve">quivocally identified. </w:t>
      </w:r>
      <w:r w:rsidR="004255F1">
        <w:rPr>
          <w:rFonts w:eastAsia="Calibri" w:cs="Times New Roman"/>
          <w:sz w:val="20"/>
          <w:szCs w:val="20"/>
          <w:lang w:val="en-US"/>
        </w:rPr>
        <w:t>Other metabolites were detected in several fractions but could not be structurally cha</w:t>
      </w:r>
      <w:r w:rsidR="006B3B5D">
        <w:rPr>
          <w:rFonts w:eastAsia="Calibri" w:cs="Times New Roman"/>
          <w:sz w:val="20"/>
          <w:szCs w:val="20"/>
          <w:lang w:val="en-US"/>
        </w:rPr>
        <w:t>racterized because they were present only in trace amounts and/or as complex mixtures, preventing further structural characterization.</w:t>
      </w:r>
    </w:p>
    <w:p w14:paraId="4DA93D41" w14:textId="77777777" w:rsidR="00A622B8" w:rsidRPr="00A64F14" w:rsidRDefault="00A622B8" w:rsidP="00A622B8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75566096" w14:textId="77777777" w:rsidR="004B3E43" w:rsidRPr="00A64F14" w:rsidRDefault="004B3E43" w:rsidP="00A622B8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41EC23FF" w14:textId="77777777" w:rsidR="004B3E43" w:rsidRPr="00A64F14" w:rsidRDefault="004B3E43" w:rsidP="00A622B8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45788E6F" w14:textId="77777777" w:rsidR="004B3E43" w:rsidRPr="00A64F14" w:rsidRDefault="004B3E43" w:rsidP="00A622B8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02FEB5A5" w14:textId="77777777" w:rsidR="00864DBD" w:rsidRPr="00A64F14" w:rsidRDefault="00864DBD" w:rsidP="00A622B8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  <w:sectPr w:rsidR="00864DBD" w:rsidRPr="00A64F14" w:rsidSect="00322CA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2B4922E" w14:textId="77777777" w:rsidR="004B3E43" w:rsidRPr="00A64F14" w:rsidRDefault="004B3E43" w:rsidP="00A622B8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48D2B688" w14:textId="0F89F77E" w:rsidR="00802E37" w:rsidRPr="00A64F14" w:rsidRDefault="00A03520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2CEE55B" wp14:editId="63133352">
                <wp:simplePos x="0" y="0"/>
                <wp:positionH relativeFrom="column">
                  <wp:posOffset>6671945</wp:posOffset>
                </wp:positionH>
                <wp:positionV relativeFrom="paragraph">
                  <wp:posOffset>620486</wp:posOffset>
                </wp:positionV>
                <wp:extent cx="814070" cy="338455"/>
                <wp:effectExtent l="0" t="0" r="0" b="0"/>
                <wp:wrapNone/>
                <wp:docPr id="565031946" name="CaixaDe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07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3A520E" w14:textId="64504840" w:rsidR="002955C5" w:rsidRPr="002A32FF" w:rsidRDefault="000379AD" w:rsidP="002955C5">
                            <w:pPr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</w:pP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 xml:space="preserve">UV light </w:t>
                            </w:r>
                            <w:r w:rsidR="002955C5"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365 nm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CEE55B" id="_x0000_t202" coordsize="21600,21600" o:spt="202" path="m,l,21600r21600,l21600,xe">
                <v:stroke joinstyle="miter"/>
                <v:path gradientshapeok="t" o:connecttype="rect"/>
              </v:shapetype>
              <v:shape id="CaixaDeTexto 3" o:spid="_x0000_s1026" type="#_x0000_t202" style="position:absolute;left:0;text-align:left;margin-left:525.35pt;margin-top:48.85pt;width:64.1pt;height:26.65pt;z-index:251856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" filled="f" stroked="f">
                <v:textbox style="mso-fit-shape-to-text:t">
                  <w:txbxContent>
                    <w:p w14:paraId="1D3A520E" w14:textId="64504840" w:rsidR="002955C5" w:rsidRPr="002A32FF" w:rsidRDefault="000379AD" w:rsidP="002955C5">
                      <w:pPr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</w:pP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 xml:space="preserve">UV light </w:t>
                      </w:r>
                      <w:r w:rsidR="002955C5"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365 nm</w:t>
                      </w:r>
                    </w:p>
                  </w:txbxContent>
                </v:textbox>
              </v:shape>
            </w:pict>
          </mc:Fallback>
        </mc:AlternateContent>
      </w: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8EF67CE" wp14:editId="3A366D57">
                <wp:simplePos x="0" y="0"/>
                <wp:positionH relativeFrom="column">
                  <wp:posOffset>5933440</wp:posOffset>
                </wp:positionH>
                <wp:positionV relativeFrom="paragraph">
                  <wp:posOffset>556169</wp:posOffset>
                </wp:positionV>
                <wp:extent cx="351155" cy="368935"/>
                <wp:effectExtent l="0" t="0" r="0" b="0"/>
                <wp:wrapNone/>
                <wp:docPr id="1256614937" name="CaixaDe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5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BDEF6E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F67CE" id="CaixaDeTexto 33" o:spid="_x0000_s1027" type="#_x0000_t202" style="position:absolute;left:0;text-align:left;margin-left:467.2pt;margin-top:43.8pt;width:27.65pt;height:29.05pt;z-index:2518497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" filled="f" stroked="f">
                <v:textbox style="mso-fit-shape-to-text:t">
                  <w:txbxContent>
                    <w:p w14:paraId="44BDEF6E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7302A" w:rsidRPr="00A64F1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835392" behindDoc="0" locked="0" layoutInCell="1" allowOverlap="1" wp14:anchorId="38C6B246" wp14:editId="0E077D82">
            <wp:simplePos x="0" y="0"/>
            <wp:positionH relativeFrom="column">
              <wp:posOffset>5918200</wp:posOffset>
            </wp:positionH>
            <wp:positionV relativeFrom="paragraph">
              <wp:posOffset>610961</wp:posOffset>
            </wp:positionV>
            <wp:extent cx="2743200" cy="1799590"/>
            <wp:effectExtent l="0" t="0" r="0" b="0"/>
            <wp:wrapNone/>
            <wp:docPr id="1029" name="Picture 5" descr="C:\Users\PC\Downloads\IMG_20230315_17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PC\Downloads\IMG_20230315_1741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47" t="55656" r="27084" b="17113"/>
                    <a:stretch/>
                  </pic:blipFill>
                  <pic:spPr bwMode="auto">
                    <a:xfrm>
                      <a:off x="0" y="0"/>
                      <a:ext cx="2743200" cy="179959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27302A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FC6DEF9" wp14:editId="3427586D">
                <wp:simplePos x="0" y="0"/>
                <wp:positionH relativeFrom="margin">
                  <wp:posOffset>3713480</wp:posOffset>
                </wp:positionH>
                <wp:positionV relativeFrom="paragraph">
                  <wp:posOffset>616494</wp:posOffset>
                </wp:positionV>
                <wp:extent cx="814070" cy="338455"/>
                <wp:effectExtent l="0" t="0" r="0" b="0"/>
                <wp:wrapNone/>
                <wp:docPr id="193691144" name="CaixaDe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07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54AC06" w14:textId="5CEE7BE3" w:rsidR="002955C5" w:rsidRPr="002A32FF" w:rsidRDefault="000379AD" w:rsidP="002955C5">
                            <w:pPr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</w:pP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 xml:space="preserve">UV light </w:t>
                            </w:r>
                            <w:r w:rsidR="002955C5"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254 nm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6DEF9" id="CaixaDeTexto 2" o:spid="_x0000_s1028" type="#_x0000_t202" style="position:absolute;left:0;text-align:left;margin-left:292.4pt;margin-top:48.55pt;width:64.1pt;height:26.65pt;z-index:25185587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" filled="f" stroked="f">
                <v:textbox style="mso-fit-shape-to-text:t">
                  <w:txbxContent>
                    <w:p w14:paraId="2C54AC06" w14:textId="5CEE7BE3" w:rsidR="002955C5" w:rsidRPr="002A32FF" w:rsidRDefault="000379AD" w:rsidP="002955C5">
                      <w:pPr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</w:pP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 xml:space="preserve">UV light </w:t>
                      </w:r>
                      <w:r w:rsidR="002955C5"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254 nm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302A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A2A63A5" wp14:editId="4BD28EE4">
                <wp:simplePos x="0" y="0"/>
                <wp:positionH relativeFrom="column">
                  <wp:posOffset>1104900</wp:posOffset>
                </wp:positionH>
                <wp:positionV relativeFrom="paragraph">
                  <wp:posOffset>614589</wp:posOffset>
                </wp:positionV>
                <wp:extent cx="556260" cy="338455"/>
                <wp:effectExtent l="0" t="0" r="0" b="0"/>
                <wp:wrapNone/>
                <wp:docPr id="1867016012" name="CaixaDe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938B1D" w14:textId="3D0C663B" w:rsidR="002955C5" w:rsidRPr="002A32FF" w:rsidRDefault="000379AD" w:rsidP="002955C5">
                            <w:pPr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</w:pP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Iodine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A63A5" id="CaixaDeTexto 1" o:spid="_x0000_s1029" type="#_x0000_t202" style="position:absolute;left:0;text-align:left;margin-left:87pt;margin-top:48.4pt;width:43.8pt;height:26.65pt;z-index:251854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" filled="f" stroked="f">
                <v:textbox style="mso-fit-shape-to-text:t">
                  <w:txbxContent>
                    <w:p w14:paraId="51938B1D" w14:textId="3D0C663B" w:rsidR="002955C5" w:rsidRPr="002A32FF" w:rsidRDefault="000379AD" w:rsidP="002955C5">
                      <w:pPr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</w:pP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Iodine</w:t>
                      </w:r>
                    </w:p>
                  </w:txbxContent>
                </v:textbox>
              </v:shape>
            </w:pict>
          </mc:Fallback>
        </mc:AlternateContent>
      </w:r>
      <w:r w:rsidR="0027302A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E4BFEDE" wp14:editId="67C38613">
                <wp:simplePos x="0" y="0"/>
                <wp:positionH relativeFrom="column">
                  <wp:posOffset>3025140</wp:posOffset>
                </wp:positionH>
                <wp:positionV relativeFrom="paragraph">
                  <wp:posOffset>551906</wp:posOffset>
                </wp:positionV>
                <wp:extent cx="338455" cy="368935"/>
                <wp:effectExtent l="0" t="0" r="0" b="0"/>
                <wp:wrapNone/>
                <wp:docPr id="1940692716" name="CaixaDe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5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CF7D91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BFEDE" id="CaixaDeTexto 32" o:spid="_x0000_s1030" type="#_x0000_t202" style="position:absolute;left:0;text-align:left;margin-left:238.2pt;margin-top:43.45pt;width:26.65pt;height:29.05pt;z-index:251848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" filled="f" stroked="f">
                <v:textbox style="mso-fit-shape-to-text:t">
                  <w:txbxContent>
                    <w:p w14:paraId="58CF7D91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7302A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364F3A0" wp14:editId="08FEDDB3">
                <wp:simplePos x="0" y="0"/>
                <wp:positionH relativeFrom="column">
                  <wp:posOffset>83820</wp:posOffset>
                </wp:positionH>
                <wp:positionV relativeFrom="paragraph">
                  <wp:posOffset>561884</wp:posOffset>
                </wp:positionV>
                <wp:extent cx="351155" cy="368935"/>
                <wp:effectExtent l="0" t="0" r="0" b="0"/>
                <wp:wrapNone/>
                <wp:docPr id="1273494671" name="CaixaDe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5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15F096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4F3A0" id="CaixaDeTexto 31" o:spid="_x0000_s1031" type="#_x0000_t202" style="position:absolute;left:0;text-align:left;margin-left:6.6pt;margin-top:44.25pt;width:27.65pt;height:29.05pt;z-index:2518476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" filled="f" stroked="f">
                <v:textbox style="mso-fit-shape-to-text:t">
                  <w:txbxContent>
                    <w:p w14:paraId="7A15F096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7302A" w:rsidRPr="00A64F1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834368" behindDoc="0" locked="0" layoutInCell="1" allowOverlap="1" wp14:anchorId="0902A122" wp14:editId="54918643">
            <wp:simplePos x="0" y="0"/>
            <wp:positionH relativeFrom="column">
              <wp:posOffset>3011170</wp:posOffset>
            </wp:positionH>
            <wp:positionV relativeFrom="paragraph">
              <wp:posOffset>610961</wp:posOffset>
            </wp:positionV>
            <wp:extent cx="2750185" cy="1742440"/>
            <wp:effectExtent l="0" t="0" r="0" b="0"/>
            <wp:wrapNone/>
            <wp:docPr id="1027" name="Picture 3" descr="C:\Users\PC\Downloads\IMG_20230315_173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PC\Downloads\IMG_20230315_1739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68" t="38756" r="16499" b="13817"/>
                    <a:stretch/>
                  </pic:blipFill>
                  <pic:spPr bwMode="auto">
                    <a:xfrm>
                      <a:off x="0" y="0"/>
                      <a:ext cx="2750185" cy="174244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27302A" w:rsidRPr="00A64F1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833344" behindDoc="0" locked="0" layoutInCell="1" allowOverlap="1" wp14:anchorId="2AA931A7" wp14:editId="7141D3DC">
            <wp:simplePos x="0" y="0"/>
            <wp:positionH relativeFrom="margin">
              <wp:align>left</wp:align>
            </wp:positionH>
            <wp:positionV relativeFrom="paragraph">
              <wp:posOffset>116342</wp:posOffset>
            </wp:positionV>
            <wp:extent cx="1775365" cy="2761189"/>
            <wp:effectExtent l="2223" t="0" r="0" b="0"/>
            <wp:wrapNone/>
            <wp:docPr id="1032" name="Picture 8" descr="C:\Users\PC\Downloads\IMG_20230316_142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C:\Users\PC\Downloads\IMG_20230316_1423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0" t="30218" r="14201" b="20704"/>
                    <a:stretch/>
                  </pic:blipFill>
                  <pic:spPr bwMode="auto">
                    <a:xfrm rot="16200000">
                      <a:off x="0" y="0"/>
                      <a:ext cx="1775365" cy="2761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43329" w:rsidRPr="00A64F14">
        <w:rPr>
          <w:rFonts w:cs="Times New Roman"/>
          <w:b/>
          <w:bCs/>
          <w:sz w:val="20"/>
          <w:szCs w:val="20"/>
          <w:lang w:val="en-US"/>
        </w:rPr>
        <w:t xml:space="preserve">Supplementary Fig. </w:t>
      </w:r>
      <w:r w:rsidR="007B4B7A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6D6288C" wp14:editId="50F5FB23">
                <wp:simplePos x="0" y="0"/>
                <wp:positionH relativeFrom="column">
                  <wp:posOffset>5869940</wp:posOffset>
                </wp:positionH>
                <wp:positionV relativeFrom="paragraph">
                  <wp:posOffset>2458085</wp:posOffset>
                </wp:positionV>
                <wp:extent cx="364202" cy="369332"/>
                <wp:effectExtent l="0" t="0" r="0" b="0"/>
                <wp:wrapNone/>
                <wp:docPr id="2017523933" name="CaixaDe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202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9F4B02" w14:textId="3AF51725" w:rsidR="002955C5" w:rsidRDefault="007B4B7A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F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6288C" id="CaixaDeTexto 37" o:spid="_x0000_s1032" type="#_x0000_t202" style="position:absolute;left:0;text-align:left;margin-left:462.2pt;margin-top:193.55pt;width:28.7pt;height:29.1pt;z-index:2518538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" filled="f" stroked="f">
                <v:textbox style="mso-fit-shape-to-text:t">
                  <w:txbxContent>
                    <w:p w14:paraId="599F4B02" w14:textId="3AF51725" w:rsidR="002955C5" w:rsidRDefault="007B4B7A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7B4B7A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D42260A" wp14:editId="75A89DDF">
                <wp:simplePos x="0" y="0"/>
                <wp:positionH relativeFrom="column">
                  <wp:posOffset>3002280</wp:posOffset>
                </wp:positionH>
                <wp:positionV relativeFrom="paragraph">
                  <wp:posOffset>4027805</wp:posOffset>
                </wp:positionV>
                <wp:extent cx="3021103" cy="253916"/>
                <wp:effectExtent l="0" t="0" r="0" b="0"/>
                <wp:wrapNone/>
                <wp:docPr id="840225748" name="CaixaDe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110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BA97E5" w14:textId="77777777" w:rsidR="002955C5" w:rsidRPr="007B4B7A" w:rsidRDefault="002955C5" w:rsidP="002955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7B4B7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B4B7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  <w:highlight w:val="lightGray"/>
                              </w:rPr>
                              <w:t>17  21 25 28 33 38 5053 57 70 7376 78  80 83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2260A" id="CaixaDeTexto 25" o:spid="_x0000_s1033" type="#_x0000_t202" style="position:absolute;left:0;text-align:left;margin-left:236.4pt;margin-top:317.15pt;width:237.9pt;height:20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" filled="f" stroked="f">
                <v:textbox style="mso-fit-shape-to-text:t">
                  <w:txbxContent>
                    <w:p w14:paraId="21BA97E5" w14:textId="77777777" w:rsidR="002955C5" w:rsidRPr="007B4B7A" w:rsidRDefault="002955C5" w:rsidP="002955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 w:rsidRPr="007B4B7A"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  <w:r w:rsidRPr="007B4B7A"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  <w:highlight w:val="lightGray"/>
                        </w:rPr>
                        <w:t>17  21 25 28 33 38 5053 57 70 7376 78  80 83</w:t>
                      </w:r>
                    </w:p>
                  </w:txbxContent>
                </v:textbox>
              </v:shape>
            </w:pict>
          </mc:Fallback>
        </mc:AlternateContent>
      </w:r>
      <w:r w:rsidR="007B4B7A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824AEAA" wp14:editId="77B3D529">
                <wp:simplePos x="0" y="0"/>
                <wp:positionH relativeFrom="column">
                  <wp:posOffset>5930900</wp:posOffset>
                </wp:positionH>
                <wp:positionV relativeFrom="paragraph">
                  <wp:posOffset>4070350</wp:posOffset>
                </wp:positionV>
                <wp:extent cx="3020695" cy="253365"/>
                <wp:effectExtent l="0" t="0" r="0" b="0"/>
                <wp:wrapNone/>
                <wp:docPr id="1337924390" name="CaixaDe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069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7A6A80" w14:textId="77777777" w:rsidR="002955C5" w:rsidRPr="007B4B7A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7B4B7A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 xml:space="preserve"> 17  21 25 28 33 38 50 53 57 70 73 76  78  80 83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4AEAA" id="CaixaDeTexto 26" o:spid="_x0000_s1034" type="#_x0000_t202" style="position:absolute;left:0;text-align:left;margin-left:467pt;margin-top:320.5pt;width:237.85pt;height:19.9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" filled="f" stroked="f">
                <v:textbox style="mso-fit-shape-to-text:t">
                  <w:txbxContent>
                    <w:p w14:paraId="5F7A6A80" w14:textId="77777777" w:rsidR="002955C5" w:rsidRPr="007B4B7A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</w:pPr>
                      <w:r w:rsidRPr="007B4B7A"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 xml:space="preserve"> 17  21 25 28 33 38 50 53 57 70 73 76  78  80 83</w:t>
                      </w:r>
                    </w:p>
                  </w:txbxContent>
                </v:textbox>
              </v:shape>
            </w:pict>
          </mc:Fallback>
        </mc:AlternateContent>
      </w:r>
      <w:r w:rsidR="00802E37" w:rsidRPr="00A64F14">
        <w:rPr>
          <w:rFonts w:cs="Times New Roman"/>
          <w:b/>
          <w:bCs/>
          <w:noProof/>
          <w:sz w:val="20"/>
          <w:szCs w:val="20"/>
          <w:lang w:val="en-US" w:eastAsia="pt-BR"/>
        </w:rPr>
        <w:t>S1</w:t>
      </w:r>
      <w:r w:rsidR="00AE7D31" w:rsidRPr="00A64F14">
        <w:rPr>
          <w:rFonts w:cs="Times New Roman"/>
          <w:b/>
          <w:bCs/>
          <w:noProof/>
          <w:sz w:val="20"/>
          <w:szCs w:val="20"/>
          <w:lang w:val="en-US" w:eastAsia="pt-BR"/>
        </w:rPr>
        <w:t>7</w:t>
      </w:r>
      <w:r w:rsidR="00802E37" w:rsidRPr="00A64F14">
        <w:rPr>
          <w:rFonts w:cs="Times New Roman"/>
          <w:noProof/>
          <w:sz w:val="20"/>
          <w:szCs w:val="20"/>
          <w:lang w:val="en-US" w:eastAsia="pt-BR"/>
        </w:rPr>
        <w:t xml:space="preserve"> </w:t>
      </w:r>
      <w:r w:rsidR="002F4BB1" w:rsidRPr="00A64F14">
        <w:rPr>
          <w:rFonts w:cs="Times New Roman"/>
          <w:noProof/>
          <w:sz w:val="20"/>
          <w:szCs w:val="20"/>
          <w:lang w:val="en-US" w:eastAsia="pt-BR"/>
        </w:rPr>
        <w:t>Thin</w:t>
      </w:r>
      <w:r w:rsidR="00E77891" w:rsidRPr="00A64F14">
        <w:rPr>
          <w:rFonts w:cs="Times New Roman"/>
          <w:noProof/>
          <w:sz w:val="20"/>
          <w:szCs w:val="20"/>
          <w:lang w:val="en-US" w:eastAsia="pt-BR"/>
        </w:rPr>
        <w:t>-layer chromatography (</w:t>
      </w:r>
      <w:r w:rsidR="00435676" w:rsidRPr="00A64F14">
        <w:rPr>
          <w:rFonts w:cs="Times New Roman"/>
          <w:noProof/>
          <w:sz w:val="20"/>
          <w:szCs w:val="20"/>
          <w:lang w:val="en-US" w:eastAsia="pt-BR"/>
        </w:rPr>
        <w:t>TLC</w:t>
      </w:r>
      <w:r w:rsidR="00E77891" w:rsidRPr="00A64F14">
        <w:rPr>
          <w:rFonts w:cs="Times New Roman"/>
          <w:noProof/>
          <w:sz w:val="20"/>
          <w:szCs w:val="20"/>
          <w:lang w:val="en-US" w:eastAsia="pt-BR"/>
        </w:rPr>
        <w:t xml:space="preserve">) profiles </w:t>
      </w:r>
      <w:r w:rsidR="00435676" w:rsidRPr="00A64F14">
        <w:rPr>
          <w:rFonts w:cs="Times New Roman"/>
          <w:noProof/>
          <w:sz w:val="20"/>
          <w:szCs w:val="20"/>
          <w:lang w:val="en-US" w:eastAsia="pt-BR"/>
        </w:rPr>
        <w:t xml:space="preserve">of </w:t>
      </w:r>
      <w:r w:rsidR="004A0679" w:rsidRPr="00A64F14">
        <w:rPr>
          <w:rFonts w:cs="Times New Roman"/>
          <w:noProof/>
          <w:sz w:val="20"/>
          <w:szCs w:val="20"/>
          <w:lang w:val="en-US" w:eastAsia="pt-BR"/>
        </w:rPr>
        <w:t>methanol</w:t>
      </w:r>
      <w:r w:rsidR="00E77891" w:rsidRPr="00A64F14">
        <w:rPr>
          <w:rFonts w:cs="Times New Roman"/>
          <w:noProof/>
          <w:sz w:val="20"/>
          <w:szCs w:val="20"/>
          <w:lang w:val="en-US" w:eastAsia="pt-BR"/>
        </w:rPr>
        <w:t>ic</w:t>
      </w:r>
      <w:r w:rsidR="00435676" w:rsidRPr="00A64F14">
        <w:rPr>
          <w:rFonts w:cs="Times New Roman"/>
          <w:noProof/>
          <w:sz w:val="20"/>
          <w:szCs w:val="20"/>
          <w:lang w:val="en-US" w:eastAsia="pt-BR"/>
        </w:rPr>
        <w:t xml:space="preserve"> extracts</w:t>
      </w:r>
      <w:r w:rsidR="00267BEF" w:rsidRPr="00A64F14">
        <w:rPr>
          <w:rFonts w:cs="Times New Roman"/>
          <w:noProof/>
          <w:sz w:val="20"/>
          <w:szCs w:val="20"/>
          <w:lang w:val="en-US" w:eastAsia="pt-BR"/>
        </w:rPr>
        <w:t xml:space="preserve"> obtainded</w:t>
      </w:r>
      <w:r w:rsidR="00435676" w:rsidRPr="00A64F14">
        <w:rPr>
          <w:rFonts w:cs="Times New Roman"/>
          <w:noProof/>
          <w:sz w:val="20"/>
          <w:szCs w:val="20"/>
          <w:lang w:val="en-US" w:eastAsia="pt-BR"/>
        </w:rPr>
        <w:t xml:space="preserve"> from </w:t>
      </w:r>
      <w:r w:rsidR="00267BEF" w:rsidRPr="00A64F14">
        <w:rPr>
          <w:rFonts w:cs="Times New Roman"/>
          <w:noProof/>
          <w:sz w:val="20"/>
          <w:szCs w:val="20"/>
          <w:lang w:val="en-US" w:eastAsia="pt-BR"/>
        </w:rPr>
        <w:t xml:space="preserve">representative </w:t>
      </w:r>
      <w:r w:rsidR="00435676" w:rsidRPr="00A64F14">
        <w:rPr>
          <w:rFonts w:cs="Times New Roman"/>
          <w:noProof/>
          <w:sz w:val="20"/>
          <w:szCs w:val="20"/>
          <w:lang w:val="en-US" w:eastAsia="pt-BR"/>
        </w:rPr>
        <w:t>subcultures</w:t>
      </w:r>
      <w:r w:rsidR="00EF424D" w:rsidRPr="00A64F1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839488" behindDoc="0" locked="0" layoutInCell="1" allowOverlap="1" wp14:anchorId="0DE54934" wp14:editId="18C5C8BE">
            <wp:simplePos x="0" y="0"/>
            <wp:positionH relativeFrom="column">
              <wp:posOffset>6404701</wp:posOffset>
            </wp:positionH>
            <wp:positionV relativeFrom="paragraph">
              <wp:posOffset>2022792</wp:posOffset>
            </wp:positionV>
            <wp:extent cx="1771970" cy="2736254"/>
            <wp:effectExtent l="0" t="6033" r="0" b="0"/>
            <wp:wrapNone/>
            <wp:docPr id="1028" name="Picture 4" descr="https://lh3.googleusercontent.com/ZJXY0bGbhDnrQOJl4lhaONWrU8y0kCSZwGGwIYJiODNEmx_DDPAayNvnUTMYzBqdS8px5590HoYbBsR2ztAF61yvwqy2XyXO0lI4YZDtTNpNzXtXg7PbUZjCwVG5tqLaq2v6whsWzY4FfnvkJfrqef-ZTnxCoPuL6O50H5qj1UkFhxU4QIkto5S3mxk6uup1fQWK_2BBgRjF_BOGAvU_w0O1g4CBEdJ-liNaBJAQJ7pGJ7C3SsYH4fq_sj6vZXsinZWLAJVP0kRrIEABUY7Iy7D6aYf98IOuyIqK3flH6iIwdqCYSu6KEmTNAVn8UZF812fuCCms8talbht21z8lB4GxOvjoRnJvY0m7e4SolIah4In46JbNvfLjYwncF_AFptMqiSNOcyXZTitzEkamJ9difCUaHqC6GE6E1Uf_HzXQW3SPrd1EI6hkpVezCRQZNphsIkLT_EO1hY1g-4wYf0436fFH11D1GKNcWJx_7Y1biUCvvYOFjesGuZoS4WrgsDtll3bPc1HWYw3gN8rOGRS6ODHOS5earSWx10a0zsp_7aQm_UiNXzPBoRPcAfHbWFD-EhiteBnzUOzSl0TC9VWdB6AkCLWh6oE2svFE5BH2ZFP4xeBMQ0dhqDofThsy_UcjfTnYM8OY9wMMdVHc1Fsyev_dDH5LsZgcKiPxQFzcWIOXACCgZHOLssnfcho40hce7lMp3bCLy32EXMmEqwIaDx5-3PGlJN1tk2C13_uj1hCQ78KF-JV3lvq-NAwK5OP12X9RHptbtcO6d6o_93fwq58hNP6MFsKO14hY0tjVAm7NUEgg15Y9E6DgWu3ltSd4vJ3R0WemZNoIdoetltUK_ova01o_O0W20VRGC31m7auilY5UXNbXlNqqpCTBy8Cxjzk_kB-OvcGwsXbssbUIBBwML8qQx8Q9ZEddcr2_lQ=w411-h730-s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s://lh3.googleusercontent.com/ZJXY0bGbhDnrQOJl4lhaONWrU8y0kCSZwGGwIYJiODNEmx_DDPAayNvnUTMYzBqdS8px5590HoYbBsR2ztAF61yvwqy2XyXO0lI4YZDtTNpNzXtXg7PbUZjCwVG5tqLaq2v6whsWzY4FfnvkJfrqef-ZTnxCoPuL6O50H5qj1UkFhxU4QIkto5S3mxk6uup1fQWK_2BBgRjF_BOGAvU_w0O1g4CBEdJ-liNaBJAQJ7pGJ7C3SsYH4fq_sj6vZXsinZWLAJVP0kRrIEABUY7Iy7D6aYf98IOuyIqK3flH6iIwdqCYSu6KEmTNAVn8UZF812fuCCms8talbht21z8lB4GxOvjoRnJvY0m7e4SolIah4In46JbNvfLjYwncF_AFptMqiSNOcyXZTitzEkamJ9difCUaHqC6GE6E1Uf_HzXQW3SPrd1EI6hkpVezCRQZNphsIkLT_EO1hY1g-4wYf0436fFH11D1GKNcWJx_7Y1biUCvvYOFjesGuZoS4WrgsDtll3bPc1HWYw3gN8rOGRS6ODHOS5earSWx10a0zsp_7aQm_UiNXzPBoRPcAfHbWFD-EhiteBnzUOzSl0TC9VWdB6AkCLWh6oE2svFE5BH2ZFP4xeBMQ0dhqDofThsy_UcjfTnYM8OY9wMMdVHc1Fsyev_dDH5LsZgcKiPxQFzcWIOXACCgZHOLssnfcho40hce7lMp3bCLy32EXMmEqwIaDx5-3PGlJN1tk2C13_uj1hCQ78KF-JV3lvq-NAwK5OP12X9RHptbtcO6d6o_93fwq58hNP6MFsKO14hY0tjVAm7NUEgg15Y9E6DgWu3ltSd4vJ3R0WemZNoIdoetltUK_ova01o_O0W20VRGC31m7auilY5UXNbXlNqqpCTBy8Cxjzk_kB-OvcGwsXbssbUIBBwML8qQx8Q9ZEddcr2_lQ=w411-h730-s-no?authuser=0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" t="17577" r="12638" b="6474"/>
                    <a:stretch/>
                  </pic:blipFill>
                  <pic:spPr bwMode="auto">
                    <a:xfrm rot="16200000">
                      <a:off x="0" y="0"/>
                      <a:ext cx="1771970" cy="273625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2955C5" w:rsidRPr="00A64F1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836416" behindDoc="0" locked="0" layoutInCell="1" allowOverlap="1" wp14:anchorId="7B0A5B34" wp14:editId="19BE7B82">
            <wp:simplePos x="0" y="0"/>
            <wp:positionH relativeFrom="column">
              <wp:posOffset>3023870</wp:posOffset>
            </wp:positionH>
            <wp:positionV relativeFrom="paragraph">
              <wp:posOffset>2569527</wp:posOffset>
            </wp:positionV>
            <wp:extent cx="2711166" cy="1738772"/>
            <wp:effectExtent l="0" t="0" r="0" b="0"/>
            <wp:wrapNone/>
            <wp:docPr id="1030" name="Picture 6" descr="C:\Users\PC\Downloads\IMG_20230316_14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C:\Users\PC\Downloads\IMG_20230316_1403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4" t="10097" r="19463" b="23928"/>
                    <a:stretch/>
                  </pic:blipFill>
                  <pic:spPr bwMode="auto">
                    <a:xfrm>
                      <a:off x="0" y="0"/>
                      <a:ext cx="2711166" cy="173877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2955C5" w:rsidRPr="00A64F1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837440" behindDoc="0" locked="0" layoutInCell="1" allowOverlap="1" wp14:anchorId="2C08285D" wp14:editId="72370DB2">
            <wp:simplePos x="0" y="0"/>
            <wp:positionH relativeFrom="column">
              <wp:posOffset>57150</wp:posOffset>
            </wp:positionH>
            <wp:positionV relativeFrom="paragraph">
              <wp:posOffset>2536507</wp:posOffset>
            </wp:positionV>
            <wp:extent cx="2724004" cy="1771971"/>
            <wp:effectExtent l="0" t="0" r="635" b="0"/>
            <wp:wrapNone/>
            <wp:docPr id="1034" name="Picture 10" descr="C:\Users\PC\Downloads\IMG_20230316_144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C:\Users\PC\Downloads\IMG_20230316_1442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56" t="48113" r="35463" b="26359"/>
                    <a:stretch/>
                  </pic:blipFill>
                  <pic:spPr bwMode="auto">
                    <a:xfrm>
                      <a:off x="0" y="0"/>
                      <a:ext cx="2724004" cy="177197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2955C5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94BA082" wp14:editId="72134E9E">
                <wp:simplePos x="0" y="0"/>
                <wp:positionH relativeFrom="column">
                  <wp:posOffset>0</wp:posOffset>
                </wp:positionH>
                <wp:positionV relativeFrom="paragraph">
                  <wp:posOffset>4048442</wp:posOffset>
                </wp:positionV>
                <wp:extent cx="2867278" cy="253916"/>
                <wp:effectExtent l="0" t="0" r="0" b="0"/>
                <wp:wrapNone/>
                <wp:docPr id="1516819279" name="CaixaDe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278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52D492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 xml:space="preserve"> 17  21 25 28  33 38  50 53 57 70  7376 78  80 83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BA082" id="CaixaDeTexto 23" o:spid="_x0000_s1035" type="#_x0000_t202" style="position:absolute;left:0;text-align:left;margin-left:0;margin-top:318.75pt;width:225.75pt;height:20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" filled="f" stroked="f">
                <v:textbox style="mso-fit-shape-to-text:t">
                  <w:txbxContent>
                    <w:p w14:paraId="2F52D492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 xml:space="preserve"> 17  21 25 28  33 38  50 53 57 70  7376 78  80 83</w:t>
                      </w:r>
                    </w:p>
                  </w:txbxContent>
                </v:textbox>
              </v:shape>
            </w:pict>
          </mc:Fallback>
        </mc:AlternateContent>
      </w:r>
      <w:r w:rsidR="002955C5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6A88F7F" wp14:editId="77AFF06C">
                <wp:simplePos x="0" y="0"/>
                <wp:positionH relativeFrom="column">
                  <wp:posOffset>94615</wp:posOffset>
                </wp:positionH>
                <wp:positionV relativeFrom="paragraph">
                  <wp:posOffset>2556827</wp:posOffset>
                </wp:positionV>
                <wp:extent cx="351378" cy="369332"/>
                <wp:effectExtent l="0" t="0" r="0" b="0"/>
                <wp:wrapNone/>
                <wp:docPr id="1958339707" name="CaixaDe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378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DA4B1B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88F7F" id="CaixaDeTexto 34" o:spid="_x0000_s1036" type="#_x0000_t202" style="position:absolute;left:0;text-align:left;margin-left:7.45pt;margin-top:201.3pt;width:27.65pt;height:29.1pt;z-index:251850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" filled="f" stroked="f">
                <v:textbox style="mso-fit-shape-to-text:t">
                  <w:txbxContent>
                    <w:p w14:paraId="50DA4B1B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2955C5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06E31AC" wp14:editId="2D1716EA">
                <wp:simplePos x="0" y="0"/>
                <wp:positionH relativeFrom="column">
                  <wp:posOffset>3124835</wp:posOffset>
                </wp:positionH>
                <wp:positionV relativeFrom="paragraph">
                  <wp:posOffset>2536507</wp:posOffset>
                </wp:positionV>
                <wp:extent cx="338554" cy="369332"/>
                <wp:effectExtent l="0" t="0" r="0" b="0"/>
                <wp:wrapNone/>
                <wp:docPr id="1391464524" name="CaixaDe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55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6FB879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E31AC" id="CaixaDeTexto 35" o:spid="_x0000_s1037" type="#_x0000_t202" style="position:absolute;left:0;text-align:left;margin-left:246.05pt;margin-top:199.7pt;width:26.65pt;height:29.1pt;z-index:2518517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" filled="f" stroked="f">
                <v:textbox style="mso-fit-shape-to-text:t">
                  <w:txbxContent>
                    <w:p w14:paraId="0A6FB879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435676" w:rsidRPr="00A64F14">
        <w:rPr>
          <w:rFonts w:cs="Times New Roman"/>
          <w:noProof/>
          <w:sz w:val="20"/>
          <w:szCs w:val="20"/>
          <w:lang w:val="en-US" w:eastAsia="pt-BR"/>
        </w:rPr>
        <w:t xml:space="preserve"> </w:t>
      </w:r>
      <w:r w:rsidR="004A0679" w:rsidRPr="00A64F14">
        <w:rPr>
          <w:rFonts w:cs="Times New Roman"/>
          <w:noProof/>
          <w:sz w:val="20"/>
          <w:szCs w:val="20"/>
          <w:lang w:val="en-US" w:eastAsia="pt-BR"/>
        </w:rPr>
        <w:t>(</w:t>
      </w:r>
      <w:r w:rsidR="00435676" w:rsidRPr="00A64F14">
        <w:rPr>
          <w:rFonts w:cs="Times New Roman"/>
          <w:noProof/>
          <w:sz w:val="20"/>
          <w:szCs w:val="20"/>
          <w:lang w:val="en-US" w:eastAsia="pt-BR"/>
        </w:rPr>
        <w:t>17, 21, 25, 28, 33, 38, 50, 53, 57, 70, 73, 76, 78, 80, and 83</w:t>
      </w:r>
      <w:r w:rsidR="004A0679" w:rsidRPr="00A64F14">
        <w:rPr>
          <w:rFonts w:cs="Times New Roman"/>
          <w:noProof/>
          <w:sz w:val="20"/>
          <w:szCs w:val="20"/>
          <w:lang w:val="en-US" w:eastAsia="pt-BR"/>
        </w:rPr>
        <w:t xml:space="preserve">) of </w:t>
      </w:r>
      <w:r w:rsidR="004A0679" w:rsidRPr="00A64F14">
        <w:rPr>
          <w:rFonts w:cs="Times New Roman"/>
          <w:i/>
          <w:iCs/>
          <w:noProof/>
          <w:sz w:val="20"/>
          <w:szCs w:val="20"/>
          <w:lang w:val="en-US" w:eastAsia="pt-BR"/>
        </w:rPr>
        <w:t>Deguelia duckeana</w:t>
      </w:r>
      <w:r w:rsidR="004A0679" w:rsidRPr="00A64F14">
        <w:rPr>
          <w:rFonts w:cs="Times New Roman"/>
          <w:noProof/>
          <w:sz w:val="20"/>
          <w:szCs w:val="20"/>
          <w:lang w:val="en-US" w:eastAsia="pt-BR"/>
        </w:rPr>
        <w:t xml:space="preserve"> call</w:t>
      </w:r>
      <w:r w:rsidR="00267BEF" w:rsidRPr="00A64F14">
        <w:rPr>
          <w:rFonts w:cs="Times New Roman"/>
          <w:noProof/>
          <w:sz w:val="20"/>
          <w:szCs w:val="20"/>
          <w:lang w:val="en-US" w:eastAsia="pt-BR"/>
        </w:rPr>
        <w:t xml:space="preserve">us cultures, developed with </w:t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 xml:space="preserve">dichloromethane/methanol </w:t>
      </w:r>
      <w:r w:rsidR="000E4E51" w:rsidRPr="00A64F14">
        <w:rPr>
          <w:rFonts w:cs="Times New Roman"/>
          <w:noProof/>
          <w:sz w:val="20"/>
          <w:szCs w:val="20"/>
          <w:lang w:val="en-US" w:eastAsia="pt-BR"/>
        </w:rPr>
        <w:t>(</w:t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>9:1</w:t>
      </w:r>
      <w:r w:rsidR="000E4E51" w:rsidRPr="00A64F14">
        <w:rPr>
          <w:rFonts w:cs="Times New Roman"/>
          <w:noProof/>
          <w:sz w:val="20"/>
          <w:szCs w:val="20"/>
          <w:lang w:val="en-US" w:eastAsia="pt-BR"/>
        </w:rPr>
        <w:t xml:space="preserve">, v/v), demonstrating the consistency of the chromatographic profiles </w:t>
      </w:r>
      <w:r w:rsidR="004B3E43" w:rsidRPr="00A64F14">
        <w:rPr>
          <w:rFonts w:cs="Times New Roman"/>
          <w:noProof/>
          <w:sz w:val="20"/>
          <w:szCs w:val="20"/>
          <w:lang w:val="en-US" w:eastAsia="pt-BR"/>
        </w:rPr>
        <w:t>throught long-term cultivation</w:t>
      </w:r>
    </w:p>
    <w:p w14:paraId="0DF45D81" w14:textId="1B9E1EFE" w:rsidR="004B3E43" w:rsidRPr="00A64F14" w:rsidRDefault="004B3E43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565C1363" w14:textId="17A82AAB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05B9EC2F" w14:textId="51A16BA6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3608C146" w14:textId="121C7F46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4BBB8E08" w14:textId="1BFD932A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658046EB" w14:textId="0699ACDA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40A66790" w14:textId="56D12D09" w:rsidR="00DA08C1" w:rsidRPr="00A64F14" w:rsidRDefault="0027302A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40F149B" wp14:editId="5A64FAD6">
                <wp:simplePos x="0" y="0"/>
                <wp:positionH relativeFrom="column">
                  <wp:posOffset>2952115</wp:posOffset>
                </wp:positionH>
                <wp:positionV relativeFrom="paragraph">
                  <wp:posOffset>180249</wp:posOffset>
                </wp:positionV>
                <wp:extent cx="2804795" cy="253365"/>
                <wp:effectExtent l="0" t="0" r="0" b="0"/>
                <wp:wrapNone/>
                <wp:docPr id="858177566" name="CaixaDe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79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FA6AF8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 xml:space="preserve"> 17  21 25 28  33 38 50 53 57 70  7376 78  80 83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F149B" id="CaixaDeTexto 21" o:spid="_x0000_s1038" type="#_x0000_t202" style="position:absolute;left:0;text-align:left;margin-left:232.45pt;margin-top:14.2pt;width:220.85pt;height:19.9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" filled="f" stroked="f">
                <v:textbox style="mso-fit-shape-to-text:t">
                  <w:txbxContent>
                    <w:p w14:paraId="11FA6AF8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 xml:space="preserve"> 17  21 25 28  33 38 50 53 57 70  7376 78  80 83</w:t>
                      </w:r>
                    </w:p>
                  </w:txbxContent>
                </v:textbox>
              </v:shape>
            </w:pict>
          </mc:Fallback>
        </mc:AlternateContent>
      </w: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56AAFD2" wp14:editId="49B356A3">
                <wp:simplePos x="0" y="0"/>
                <wp:positionH relativeFrom="column">
                  <wp:posOffset>0</wp:posOffset>
                </wp:positionH>
                <wp:positionV relativeFrom="paragraph">
                  <wp:posOffset>198029</wp:posOffset>
                </wp:positionV>
                <wp:extent cx="3020695" cy="253365"/>
                <wp:effectExtent l="0" t="0" r="0" b="0"/>
                <wp:wrapNone/>
                <wp:docPr id="1805553260" name="CaixaDe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069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3FA43F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 17  21 25  28 33 38 50  53 57  70 73 76 78  80 83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AAFD2" id="CaixaDeTexto 27" o:spid="_x0000_s1039" type="#_x0000_t202" style="position:absolute;left:0;text-align:left;margin-left:0;margin-top:15.6pt;width:237.85pt;height:19.9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" filled="f" stroked="f">
                <v:textbox style="mso-fit-shape-to-text:t">
                  <w:txbxContent>
                    <w:p w14:paraId="293FA43F" w14:textId="77777777" w:rsidR="002955C5" w:rsidRDefault="002955C5" w:rsidP="002955C5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 xml:space="preserve"> 17  21 25  28 33 38 50  53 57  70 73 76 78  80 83</w:t>
                      </w:r>
                    </w:p>
                  </w:txbxContent>
                </v:textbox>
              </v:shape>
            </w:pict>
          </mc:Fallback>
        </mc:AlternateContent>
      </w:r>
    </w:p>
    <w:p w14:paraId="059DE13F" w14:textId="31B994A7" w:rsidR="00DA08C1" w:rsidRPr="00A64F14" w:rsidRDefault="00A03520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CE37C75" wp14:editId="07528F44">
                <wp:simplePos x="0" y="0"/>
                <wp:positionH relativeFrom="column">
                  <wp:posOffset>5852795</wp:posOffset>
                </wp:positionH>
                <wp:positionV relativeFrom="paragraph">
                  <wp:posOffset>9525</wp:posOffset>
                </wp:positionV>
                <wp:extent cx="2876550" cy="253365"/>
                <wp:effectExtent l="0" t="0" r="0" b="0"/>
                <wp:wrapNone/>
                <wp:docPr id="1313134645" name="CaixaDe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6B8482" w14:textId="77777777" w:rsidR="002955C5" w:rsidRDefault="002955C5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 xml:space="preserve"> 17  21 25 28  33 38 50  53 57 70  7376 78  80 83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37C75" id="CaixaDeTexto 22" o:spid="_x0000_s1040" type="#_x0000_t202" style="position:absolute;left:0;text-align:left;margin-left:460.85pt;margin-top:.75pt;width:226.5pt;height:19.9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" filled="f" stroked="f">
                <v:textbox style="mso-fit-shape-to-text:t">
                  <w:txbxContent>
                    <w:p w14:paraId="786B8482" w14:textId="77777777" w:rsidR="002955C5" w:rsidRDefault="002955C5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 xml:space="preserve"> 17  21 25 28  33 38 50  53 57 70  7376 78  80 83</w:t>
                      </w:r>
                    </w:p>
                  </w:txbxContent>
                </v:textbox>
              </v:shape>
            </w:pict>
          </mc:Fallback>
        </mc:AlternateContent>
      </w:r>
    </w:p>
    <w:p w14:paraId="100C9B6E" w14:textId="32AD3D5C" w:rsidR="00DA08C1" w:rsidRPr="00A64F14" w:rsidRDefault="00A03520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E939C99" wp14:editId="5DD55046">
                <wp:simplePos x="0" y="0"/>
                <wp:positionH relativeFrom="column">
                  <wp:posOffset>6828790</wp:posOffset>
                </wp:positionH>
                <wp:positionV relativeFrom="paragraph">
                  <wp:posOffset>86904</wp:posOffset>
                </wp:positionV>
                <wp:extent cx="925195" cy="338455"/>
                <wp:effectExtent l="0" t="0" r="0" b="0"/>
                <wp:wrapNone/>
                <wp:docPr id="525103307" name="CaixaDe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19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763E0B" w14:textId="029245AF" w:rsidR="002955C5" w:rsidRPr="002A32FF" w:rsidRDefault="002955C5" w:rsidP="002955C5">
                            <w:pPr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</w:pP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Ce(SO</w:t>
                            </w:r>
                            <w:r w:rsidR="001F6D2C"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)</w:t>
                            </w:r>
                            <w:r w:rsidR="001F6D2C"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39C99" id="CaixaDeTexto 10" o:spid="_x0000_s1041" type="#_x0000_t202" style="position:absolute;left:0;text-align:left;margin-left:537.7pt;margin-top:6.85pt;width:72.85pt;height:26.65pt;z-index:251859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" filled="f" stroked="f">
                <v:textbox style="mso-fit-shape-to-text:t">
                  <w:txbxContent>
                    <w:p w14:paraId="1F763E0B" w14:textId="029245AF" w:rsidR="002955C5" w:rsidRPr="002A32FF" w:rsidRDefault="002955C5" w:rsidP="002955C5">
                      <w:pPr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</w:pP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Ce(SO</w:t>
                      </w:r>
                      <w:r w:rsidR="001F6D2C"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  <w:vertAlign w:val="subscript"/>
                        </w:rPr>
                        <w:t>4</w:t>
                      </w: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)</w:t>
                      </w:r>
                      <w:r w:rsidR="001F6D2C"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F3FCAA4" wp14:editId="34C47A6A">
                <wp:simplePos x="0" y="0"/>
                <wp:positionH relativeFrom="margin">
                  <wp:posOffset>4123055</wp:posOffset>
                </wp:positionH>
                <wp:positionV relativeFrom="paragraph">
                  <wp:posOffset>167549</wp:posOffset>
                </wp:positionV>
                <wp:extent cx="602615" cy="338455"/>
                <wp:effectExtent l="0" t="0" r="0" b="0"/>
                <wp:wrapNone/>
                <wp:docPr id="1991334022" name="CaixaDe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61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01A382" w14:textId="7DB78246" w:rsidR="002955C5" w:rsidRPr="002A32FF" w:rsidRDefault="002955C5" w:rsidP="002955C5">
                            <w:pPr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</w:pP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FeCl</w:t>
                            </w:r>
                            <w:r w:rsidR="001F6D2C"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FCAA4" id="CaixaDeTexto 6" o:spid="_x0000_s1042" type="#_x0000_t202" style="position:absolute;left:0;text-align:left;margin-left:324.65pt;margin-top:13.2pt;width:47.45pt;height:26.65pt;z-index:25185894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" filled="f" stroked="f">
                <v:textbox style="mso-fit-shape-to-text:t">
                  <w:txbxContent>
                    <w:p w14:paraId="4F01A382" w14:textId="7DB78246" w:rsidR="002955C5" w:rsidRPr="002A32FF" w:rsidRDefault="002955C5" w:rsidP="002955C5">
                      <w:pPr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</w:pP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FeCl</w:t>
                      </w:r>
                      <w:r w:rsidR="001F6D2C"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  <w:vertAlign w:val="subscript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E96FACC" wp14:editId="43B360BF">
                <wp:simplePos x="0" y="0"/>
                <wp:positionH relativeFrom="column">
                  <wp:posOffset>543560</wp:posOffset>
                </wp:positionH>
                <wp:positionV relativeFrom="paragraph">
                  <wp:posOffset>108041</wp:posOffset>
                </wp:positionV>
                <wp:extent cx="2359025" cy="338455"/>
                <wp:effectExtent l="0" t="0" r="0" b="0"/>
                <wp:wrapNone/>
                <wp:docPr id="1875821648" name="CaixaDe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902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837F75" w14:textId="0C3EA22C" w:rsidR="002955C5" w:rsidRPr="002A32FF" w:rsidRDefault="00EF424D" w:rsidP="002955C5">
                            <w:pPr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</w:pP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 xml:space="preserve">NP-PEG + UV light </w:t>
                            </w:r>
                            <w:r w:rsidR="002955C5"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365 nm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6FACC" id="CaixaDeTexto 4" o:spid="_x0000_s1043" type="#_x0000_t202" style="position:absolute;left:0;text-align:left;margin-left:42.8pt;margin-top:8.5pt;width:185.75pt;height:26.65pt;z-index:2518579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" filled="f" stroked="f">
                <v:textbox style="mso-fit-shape-to-text:t">
                  <w:txbxContent>
                    <w:p w14:paraId="51837F75" w14:textId="0C3EA22C" w:rsidR="002955C5" w:rsidRPr="002A32FF" w:rsidRDefault="00EF424D" w:rsidP="002955C5">
                      <w:pPr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</w:pP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 xml:space="preserve">NP-PEG + UV light </w:t>
                      </w:r>
                      <w:r w:rsidR="002955C5"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365 nm</w:t>
                      </w:r>
                    </w:p>
                  </w:txbxContent>
                </v:textbox>
              </v:shape>
            </w:pict>
          </mc:Fallback>
        </mc:AlternateContent>
      </w:r>
    </w:p>
    <w:p w14:paraId="57511CFF" w14:textId="16DCE0EA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6686590F" w14:textId="400385BE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44E50E42" w14:textId="3190A31C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7A45AC97" w14:textId="347CD7CA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05F855CE" w14:textId="03680A0B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608E95AD" w14:textId="4EE919FC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7B949A13" w14:textId="1EB436AE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6F2AE82C" w14:textId="56FCD541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686F7B1C" w14:textId="51ED2B19" w:rsidR="00DA08C1" w:rsidRPr="00A64F14" w:rsidRDefault="002C4996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  <w:r w:rsidRPr="00A64F1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838464" behindDoc="0" locked="0" layoutInCell="1" allowOverlap="1" wp14:anchorId="5DF2D54E" wp14:editId="2BCA8EB9">
            <wp:simplePos x="0" y="0"/>
            <wp:positionH relativeFrom="column">
              <wp:posOffset>77470</wp:posOffset>
            </wp:positionH>
            <wp:positionV relativeFrom="paragraph">
              <wp:posOffset>79798</wp:posOffset>
            </wp:positionV>
            <wp:extent cx="2743200" cy="1743710"/>
            <wp:effectExtent l="0" t="0" r="0" b="8890"/>
            <wp:wrapNone/>
            <wp:docPr id="1026" name="Picture 2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ela de computador com texto preto sobre fundo branco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89" t="27783" r="20864" b="15918"/>
                    <a:stretch/>
                  </pic:blipFill>
                  <pic:spPr bwMode="auto">
                    <a:xfrm>
                      <a:off x="0" y="0"/>
                      <a:ext cx="274320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AE5092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BFBEB42" wp14:editId="6722ADAA">
                <wp:simplePos x="0" y="0"/>
                <wp:positionH relativeFrom="column">
                  <wp:posOffset>1024890</wp:posOffset>
                </wp:positionH>
                <wp:positionV relativeFrom="paragraph">
                  <wp:posOffset>85725</wp:posOffset>
                </wp:positionV>
                <wp:extent cx="1154430" cy="338455"/>
                <wp:effectExtent l="0" t="0" r="0" b="0"/>
                <wp:wrapNone/>
                <wp:docPr id="1234347908" name="CaixaDe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43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499B87" w14:textId="64B1525A" w:rsidR="002955C5" w:rsidRPr="002A32FF" w:rsidRDefault="008F7FC8" w:rsidP="002955C5">
                            <w:pPr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</w:pPr>
                            <w:r w:rsidRPr="002A32FF">
                              <w:rPr>
                                <w:rFonts w:asciiTheme="minorHAnsi" w:hAnsi="Calibri"/>
                                <w:color w:val="FFFFFF" w:themeColor="background1"/>
                                <w:kern w:val="24"/>
                                <w:szCs w:val="24"/>
                              </w:rPr>
                              <w:t>Anisaldehyde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BEB42" id="CaixaDeTexto 11" o:spid="_x0000_s1044" type="#_x0000_t202" style="position:absolute;left:0;text-align:left;margin-left:80.7pt;margin-top:6.75pt;width:90.9pt;height:26.65pt;z-index:2518609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" filled="f" stroked="f">
                <v:textbox style="mso-fit-shape-to-text:t">
                  <w:txbxContent>
                    <w:p w14:paraId="57499B87" w14:textId="64B1525A" w:rsidR="002955C5" w:rsidRPr="002A32FF" w:rsidRDefault="008F7FC8" w:rsidP="002955C5">
                      <w:pPr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</w:pPr>
                      <w:r w:rsidRPr="002A32FF">
                        <w:rPr>
                          <w:rFonts w:asciiTheme="minorHAnsi" w:hAnsi="Calibri"/>
                          <w:color w:val="FFFFFF" w:themeColor="background1"/>
                          <w:kern w:val="24"/>
                          <w:szCs w:val="24"/>
                        </w:rPr>
                        <w:t>Anisaldehyde</w:t>
                      </w:r>
                    </w:p>
                  </w:txbxContent>
                </v:textbox>
              </v:shape>
            </w:pict>
          </mc:Fallback>
        </mc:AlternateContent>
      </w:r>
      <w:r w:rsidR="00AE5092" w:rsidRPr="00A64F14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CD3488C" wp14:editId="129B30E2">
                <wp:simplePos x="0" y="0"/>
                <wp:positionH relativeFrom="column">
                  <wp:posOffset>37465</wp:posOffset>
                </wp:positionH>
                <wp:positionV relativeFrom="paragraph">
                  <wp:posOffset>14605</wp:posOffset>
                </wp:positionV>
                <wp:extent cx="325120" cy="368935"/>
                <wp:effectExtent l="0" t="0" r="0" b="0"/>
                <wp:wrapNone/>
                <wp:docPr id="54979227" name="CaixaDe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80D5D8" w14:textId="0D2DB8B4" w:rsidR="002955C5" w:rsidRDefault="007B4B7A" w:rsidP="002955C5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3488C" id="CaixaDeTexto 36" o:spid="_x0000_s1045" type="#_x0000_t202" style="position:absolute;left:0;text-align:left;margin-left:2.95pt;margin-top:1.15pt;width:25.6pt;height:29.05pt;z-index:251852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" filled="f" stroked="f">
                <v:textbox style="mso-fit-shape-to-text:t">
                  <w:txbxContent>
                    <w:p w14:paraId="7F80D5D8" w14:textId="0D2DB8B4" w:rsidR="002955C5" w:rsidRDefault="007B4B7A" w:rsidP="002955C5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14:paraId="0DB8AD19" w14:textId="01372202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10FFE74A" w14:textId="52536A5F" w:rsidR="00DA08C1" w:rsidRPr="00A64F14" w:rsidRDefault="00DA08C1" w:rsidP="00A2590F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</w:p>
    <w:p w14:paraId="5805267D" w14:textId="066F161A" w:rsidR="002A32FF" w:rsidRPr="00A64F14" w:rsidRDefault="00AE5092" w:rsidP="00011CAE">
      <w:pPr>
        <w:tabs>
          <w:tab w:val="left" w:pos="3218"/>
        </w:tabs>
        <w:rPr>
          <w:rFonts w:cs="Times New Roman"/>
          <w:noProof/>
          <w:sz w:val="20"/>
          <w:szCs w:val="20"/>
          <w:lang w:val="en-US" w:eastAsia="pt-BR"/>
        </w:rPr>
      </w:pPr>
      <w:r w:rsidRPr="00A64F14">
        <w:rPr>
          <w:rFonts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C4BE4AD" wp14:editId="3089A1DC">
                <wp:simplePos x="0" y="0"/>
                <wp:positionH relativeFrom="column">
                  <wp:posOffset>45085</wp:posOffset>
                </wp:positionH>
                <wp:positionV relativeFrom="paragraph">
                  <wp:posOffset>975995</wp:posOffset>
                </wp:positionV>
                <wp:extent cx="3020695" cy="253365"/>
                <wp:effectExtent l="0" t="0" r="0" b="0"/>
                <wp:wrapNone/>
                <wp:docPr id="328010270" name="CaixaDe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069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B9BF6D" w14:textId="77777777" w:rsidR="007B4B7A" w:rsidRPr="007B4B7A" w:rsidRDefault="007B4B7A" w:rsidP="007B4B7A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7B4B7A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 xml:space="preserve"> 17  21 25 28 33 38 50 53 57 70 73 76  78  80 83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BE4AD" id="_x0000_s1046" type="#_x0000_t202" style="position:absolute;left:0;text-align:left;margin-left:3.55pt;margin-top:76.85pt;width:237.85pt;height:19.9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" filled="f" stroked="f">
                <v:textbox style="mso-fit-shape-to-text:t">
                  <w:txbxContent>
                    <w:p w14:paraId="63B9BF6D" w14:textId="77777777" w:rsidR="007B4B7A" w:rsidRPr="007B4B7A" w:rsidRDefault="007B4B7A" w:rsidP="007B4B7A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</w:pPr>
                      <w:r w:rsidRPr="007B4B7A"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 xml:space="preserve"> 17  21 25 28 33 38 50 53 57 70 73 76  78  80 83</w:t>
                      </w:r>
                    </w:p>
                  </w:txbxContent>
                </v:textbox>
              </v:shape>
            </w:pict>
          </mc:Fallback>
        </mc:AlternateContent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ab/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ab/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ab/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ab/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ab/>
      </w:r>
      <w:r w:rsidR="002A32FF" w:rsidRPr="00A64F14">
        <w:rPr>
          <w:rFonts w:cs="Times New Roman"/>
          <w:noProof/>
          <w:sz w:val="20"/>
          <w:szCs w:val="20"/>
          <w:lang w:val="en-US" w:eastAsia="pt-BR"/>
        </w:rPr>
        <w:tab/>
      </w:r>
    </w:p>
    <w:p w14:paraId="41BC4A24" w14:textId="77777777" w:rsidR="002F629B" w:rsidRPr="00A64F14" w:rsidRDefault="002F629B" w:rsidP="002F629B">
      <w:pPr>
        <w:spacing w:line="480" w:lineRule="auto"/>
        <w:ind w:left="426" w:hanging="426"/>
        <w:rPr>
          <w:rFonts w:cs="Times New Roman"/>
          <w:b/>
          <w:bCs/>
          <w:sz w:val="20"/>
          <w:szCs w:val="20"/>
          <w:lang w:val="en-US"/>
        </w:rPr>
      </w:pPr>
      <w:r w:rsidRPr="00A64F14">
        <w:rPr>
          <w:rFonts w:cs="Times New Roman"/>
          <w:b/>
          <w:bCs/>
          <w:sz w:val="20"/>
          <w:szCs w:val="20"/>
          <w:lang w:val="en-US"/>
        </w:rPr>
        <w:t>References</w:t>
      </w:r>
    </w:p>
    <w:p w14:paraId="7691DDAA" w14:textId="77777777" w:rsidR="00E625B3" w:rsidRPr="00A64F14" w:rsidRDefault="00E625B3" w:rsidP="00E625B3">
      <w:pPr>
        <w:spacing w:line="480" w:lineRule="auto"/>
        <w:ind w:left="426" w:hanging="426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sz w:val="20"/>
          <w:szCs w:val="20"/>
          <w:lang w:val="en-US"/>
        </w:rPr>
        <w:t>Barthel A, Stark S, Csuk R. (2008) Oxidative transformations of betulinol. Tetrahedron 64: 9225–9229. https://doi.org/10.1016/j.tet.2008.07.042</w:t>
      </w:r>
    </w:p>
    <w:p w14:paraId="40B4512B" w14:textId="77777777" w:rsidR="00EE3A3F" w:rsidRPr="00A64F14" w:rsidRDefault="00EE3A3F" w:rsidP="00EE3A3F">
      <w:pPr>
        <w:spacing w:line="480" w:lineRule="auto"/>
        <w:ind w:left="426" w:hanging="426"/>
        <w:rPr>
          <w:rFonts w:cs="Times New Roman"/>
          <w:sz w:val="20"/>
          <w:szCs w:val="20"/>
          <w:lang w:val="en-US"/>
        </w:rPr>
      </w:pPr>
      <w:r w:rsidRPr="00A64F14">
        <w:rPr>
          <w:rFonts w:cs="Times New Roman"/>
          <w:sz w:val="20"/>
          <w:szCs w:val="20"/>
          <w:lang w:val="en-US"/>
        </w:rPr>
        <w:t xml:space="preserve">Mahato SB, Kundu AP (1994) </w:t>
      </w:r>
      <w:r w:rsidRPr="00A64F14">
        <w:rPr>
          <w:rFonts w:cs="Times New Roman"/>
          <w:sz w:val="20"/>
          <w:szCs w:val="20"/>
          <w:vertAlign w:val="superscript"/>
          <w:lang w:val="en-US"/>
        </w:rPr>
        <w:t>13</w:t>
      </w:r>
      <w:r w:rsidRPr="00A64F14">
        <w:rPr>
          <w:rFonts w:cs="Times New Roman"/>
          <w:sz w:val="20"/>
          <w:szCs w:val="20"/>
          <w:lang w:val="en-US"/>
        </w:rPr>
        <w:t xml:space="preserve">C NMR Spectra of pentacyclic triterpenoids – A compilation and some salient features. Phytochem 37(6):1517–1575. </w:t>
      </w:r>
      <w:hyperlink r:id="rId35" w:history="1">
        <w:r w:rsidRPr="00A64F14">
          <w:rPr>
            <w:rStyle w:val="Hyperlink"/>
            <w:rFonts w:cs="Times New Roman"/>
            <w:sz w:val="20"/>
            <w:szCs w:val="20"/>
            <w:lang w:val="en-US"/>
          </w:rPr>
          <w:t>https://doi.org/10.1016/S0031-9422(00)89569-2</w:t>
        </w:r>
      </w:hyperlink>
    </w:p>
    <w:p w14:paraId="7B1C36A9" w14:textId="77777777" w:rsidR="005E2A48" w:rsidRPr="00A64F14" w:rsidRDefault="005E2A48" w:rsidP="005E2A48">
      <w:pPr>
        <w:spacing w:line="480" w:lineRule="auto"/>
        <w:ind w:left="426" w:hanging="426"/>
        <w:rPr>
          <w:rFonts w:cs="Times New Roman"/>
          <w:iCs/>
          <w:sz w:val="20"/>
          <w:szCs w:val="20"/>
          <w:lang w:val="en-US"/>
        </w:rPr>
      </w:pPr>
      <w:r w:rsidRPr="00A64F14">
        <w:rPr>
          <w:rFonts w:cs="Times New Roman"/>
          <w:iCs/>
          <w:sz w:val="20"/>
          <w:szCs w:val="20"/>
          <w:lang w:val="en-US"/>
        </w:rPr>
        <w:t xml:space="preserve">Wenkert E, Baddeley V, Burfett IR, Moreno LN (1978) </w:t>
      </w:r>
      <w:r w:rsidRPr="00A64F14">
        <w:rPr>
          <w:rFonts w:cs="Times New Roman"/>
          <w:iCs/>
          <w:sz w:val="20"/>
          <w:szCs w:val="20"/>
          <w:vertAlign w:val="superscript"/>
          <w:lang w:val="en-US"/>
        </w:rPr>
        <w:t>13</w:t>
      </w:r>
      <w:r w:rsidRPr="00A64F14">
        <w:rPr>
          <w:rFonts w:cs="Times New Roman"/>
          <w:iCs/>
          <w:sz w:val="20"/>
          <w:szCs w:val="20"/>
          <w:lang w:val="en-US"/>
        </w:rPr>
        <w:t>C Nuclear magnetic-resonance spectroscopy of naturally-occurring substances. Triterpenes related to lupane and hopane. Org Magn Reson 11:337</w:t>
      </w:r>
      <w:r w:rsidRPr="00A64F14">
        <w:rPr>
          <w:rFonts w:cs="Times New Roman"/>
          <w:sz w:val="20"/>
          <w:szCs w:val="20"/>
          <w:lang w:val="en-US"/>
        </w:rPr>
        <w:t>–</w:t>
      </w:r>
      <w:r w:rsidRPr="00A64F14">
        <w:rPr>
          <w:rFonts w:cs="Times New Roman"/>
          <w:iCs/>
          <w:sz w:val="20"/>
          <w:szCs w:val="20"/>
          <w:lang w:val="en-US"/>
        </w:rPr>
        <w:t>343.</w:t>
      </w:r>
    </w:p>
    <w:p w14:paraId="60373C2A" w14:textId="77777777" w:rsidR="00CD351E" w:rsidRPr="00A64F14" w:rsidRDefault="00CD351E" w:rsidP="00011CAE">
      <w:pPr>
        <w:tabs>
          <w:tab w:val="left" w:pos="3218"/>
        </w:tabs>
        <w:rPr>
          <w:rFonts w:eastAsia="Calibri" w:cs="Times New Roman"/>
          <w:color w:val="000000"/>
          <w:sz w:val="20"/>
          <w:szCs w:val="20"/>
          <w:highlight w:val="yellow"/>
          <w:lang w:val="en-US"/>
        </w:rPr>
      </w:pPr>
    </w:p>
    <w:sectPr w:rsidR="00CD351E" w:rsidRPr="00A64F14" w:rsidSect="00FB3E1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05D2D" w14:textId="77777777" w:rsidR="006C17B6" w:rsidRDefault="006C17B6" w:rsidP="00B60EDB">
      <w:pPr>
        <w:spacing w:line="240" w:lineRule="auto"/>
      </w:pPr>
      <w:r>
        <w:separator/>
      </w:r>
    </w:p>
  </w:endnote>
  <w:endnote w:type="continuationSeparator" w:id="0">
    <w:p w14:paraId="0DF6DFAB" w14:textId="77777777" w:rsidR="006C17B6" w:rsidRDefault="006C17B6" w:rsidP="00B60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2FBD6" w14:textId="77777777" w:rsidR="006C17B6" w:rsidRDefault="006C17B6" w:rsidP="00B60EDB">
      <w:pPr>
        <w:spacing w:line="240" w:lineRule="auto"/>
      </w:pPr>
      <w:r>
        <w:separator/>
      </w:r>
    </w:p>
  </w:footnote>
  <w:footnote w:type="continuationSeparator" w:id="0">
    <w:p w14:paraId="218EB4D4" w14:textId="77777777" w:rsidR="006C17B6" w:rsidRDefault="006C17B6" w:rsidP="00B60ED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11"/>
    <w:rsid w:val="000011B7"/>
    <w:rsid w:val="0000270D"/>
    <w:rsid w:val="00011CAE"/>
    <w:rsid w:val="000130CE"/>
    <w:rsid w:val="00015674"/>
    <w:rsid w:val="00021C62"/>
    <w:rsid w:val="00022FB1"/>
    <w:rsid w:val="00024153"/>
    <w:rsid w:val="00026CEE"/>
    <w:rsid w:val="00032378"/>
    <w:rsid w:val="000334B9"/>
    <w:rsid w:val="00035DC4"/>
    <w:rsid w:val="00036061"/>
    <w:rsid w:val="0003651A"/>
    <w:rsid w:val="000373FF"/>
    <w:rsid w:val="000379AD"/>
    <w:rsid w:val="000408B4"/>
    <w:rsid w:val="00042626"/>
    <w:rsid w:val="00043427"/>
    <w:rsid w:val="00043984"/>
    <w:rsid w:val="00051D19"/>
    <w:rsid w:val="000650BB"/>
    <w:rsid w:val="00065F70"/>
    <w:rsid w:val="00066E05"/>
    <w:rsid w:val="00071D13"/>
    <w:rsid w:val="00073282"/>
    <w:rsid w:val="00090AED"/>
    <w:rsid w:val="00096762"/>
    <w:rsid w:val="000A197F"/>
    <w:rsid w:val="000B18F6"/>
    <w:rsid w:val="000B46D1"/>
    <w:rsid w:val="000B7637"/>
    <w:rsid w:val="000C0EBF"/>
    <w:rsid w:val="000C46EE"/>
    <w:rsid w:val="000D29BF"/>
    <w:rsid w:val="000D769D"/>
    <w:rsid w:val="000E0F31"/>
    <w:rsid w:val="000E4E51"/>
    <w:rsid w:val="000E7382"/>
    <w:rsid w:val="000F421E"/>
    <w:rsid w:val="001005AC"/>
    <w:rsid w:val="00101CC2"/>
    <w:rsid w:val="0011007D"/>
    <w:rsid w:val="00111D98"/>
    <w:rsid w:val="00111FE6"/>
    <w:rsid w:val="00114F45"/>
    <w:rsid w:val="0012020F"/>
    <w:rsid w:val="00124B42"/>
    <w:rsid w:val="00125285"/>
    <w:rsid w:val="00125F57"/>
    <w:rsid w:val="001329E8"/>
    <w:rsid w:val="0013604F"/>
    <w:rsid w:val="001360A7"/>
    <w:rsid w:val="00143329"/>
    <w:rsid w:val="0014744B"/>
    <w:rsid w:val="00154576"/>
    <w:rsid w:val="001573F3"/>
    <w:rsid w:val="001651C7"/>
    <w:rsid w:val="00167997"/>
    <w:rsid w:val="00173CA6"/>
    <w:rsid w:val="00197A2F"/>
    <w:rsid w:val="001A45EE"/>
    <w:rsid w:val="001B2279"/>
    <w:rsid w:val="001B22BB"/>
    <w:rsid w:val="001B540D"/>
    <w:rsid w:val="001C40CA"/>
    <w:rsid w:val="001C4D98"/>
    <w:rsid w:val="001D5271"/>
    <w:rsid w:val="001E377B"/>
    <w:rsid w:val="001E6C58"/>
    <w:rsid w:val="001F293A"/>
    <w:rsid w:val="001F6D2C"/>
    <w:rsid w:val="001F7216"/>
    <w:rsid w:val="0020471A"/>
    <w:rsid w:val="00210377"/>
    <w:rsid w:val="00214436"/>
    <w:rsid w:val="00216403"/>
    <w:rsid w:val="00216549"/>
    <w:rsid w:val="00222DFB"/>
    <w:rsid w:val="00234AD1"/>
    <w:rsid w:val="002408A3"/>
    <w:rsid w:val="002414CD"/>
    <w:rsid w:val="00242A48"/>
    <w:rsid w:val="0024578E"/>
    <w:rsid w:val="00267BEF"/>
    <w:rsid w:val="00271066"/>
    <w:rsid w:val="0027302A"/>
    <w:rsid w:val="0027623E"/>
    <w:rsid w:val="00277F38"/>
    <w:rsid w:val="00280288"/>
    <w:rsid w:val="002932F0"/>
    <w:rsid w:val="002955C5"/>
    <w:rsid w:val="00296377"/>
    <w:rsid w:val="002A1647"/>
    <w:rsid w:val="002A1C22"/>
    <w:rsid w:val="002A2D24"/>
    <w:rsid w:val="002A32FF"/>
    <w:rsid w:val="002B098D"/>
    <w:rsid w:val="002B6254"/>
    <w:rsid w:val="002C4996"/>
    <w:rsid w:val="002D26E9"/>
    <w:rsid w:val="002D46FF"/>
    <w:rsid w:val="002D5703"/>
    <w:rsid w:val="002E04CB"/>
    <w:rsid w:val="002E1825"/>
    <w:rsid w:val="002F2579"/>
    <w:rsid w:val="002F4BB1"/>
    <w:rsid w:val="002F629B"/>
    <w:rsid w:val="00313038"/>
    <w:rsid w:val="003140A0"/>
    <w:rsid w:val="00322CA6"/>
    <w:rsid w:val="00323D4A"/>
    <w:rsid w:val="00324BF7"/>
    <w:rsid w:val="00330057"/>
    <w:rsid w:val="003336F4"/>
    <w:rsid w:val="00336A22"/>
    <w:rsid w:val="00355071"/>
    <w:rsid w:val="00360098"/>
    <w:rsid w:val="003642E8"/>
    <w:rsid w:val="00373DC3"/>
    <w:rsid w:val="003759E1"/>
    <w:rsid w:val="00381EB4"/>
    <w:rsid w:val="00384A64"/>
    <w:rsid w:val="00391665"/>
    <w:rsid w:val="0039247C"/>
    <w:rsid w:val="003A3278"/>
    <w:rsid w:val="003C1697"/>
    <w:rsid w:val="003C3E59"/>
    <w:rsid w:val="003D5AB2"/>
    <w:rsid w:val="003D63B7"/>
    <w:rsid w:val="003D7CCE"/>
    <w:rsid w:val="003E2A41"/>
    <w:rsid w:val="003E4356"/>
    <w:rsid w:val="003E4438"/>
    <w:rsid w:val="003E595C"/>
    <w:rsid w:val="003F1B24"/>
    <w:rsid w:val="004009C4"/>
    <w:rsid w:val="00401543"/>
    <w:rsid w:val="004058A7"/>
    <w:rsid w:val="00406F6F"/>
    <w:rsid w:val="0042476E"/>
    <w:rsid w:val="00425539"/>
    <w:rsid w:val="004255F1"/>
    <w:rsid w:val="004308B5"/>
    <w:rsid w:val="0043198C"/>
    <w:rsid w:val="00435676"/>
    <w:rsid w:val="00435918"/>
    <w:rsid w:val="004365C0"/>
    <w:rsid w:val="00437D07"/>
    <w:rsid w:val="004428C0"/>
    <w:rsid w:val="00443679"/>
    <w:rsid w:val="00460ED4"/>
    <w:rsid w:val="00464E43"/>
    <w:rsid w:val="00471226"/>
    <w:rsid w:val="004717FE"/>
    <w:rsid w:val="0047293A"/>
    <w:rsid w:val="00482098"/>
    <w:rsid w:val="00483424"/>
    <w:rsid w:val="00485ACB"/>
    <w:rsid w:val="0049594B"/>
    <w:rsid w:val="00497E3A"/>
    <w:rsid w:val="004A0679"/>
    <w:rsid w:val="004A0C5E"/>
    <w:rsid w:val="004A7376"/>
    <w:rsid w:val="004B3E43"/>
    <w:rsid w:val="004B4CE3"/>
    <w:rsid w:val="004C1F4E"/>
    <w:rsid w:val="004C2475"/>
    <w:rsid w:val="004C54A9"/>
    <w:rsid w:val="004D5476"/>
    <w:rsid w:val="004F7E27"/>
    <w:rsid w:val="005014CA"/>
    <w:rsid w:val="00502785"/>
    <w:rsid w:val="00503DAB"/>
    <w:rsid w:val="00507A62"/>
    <w:rsid w:val="0051640B"/>
    <w:rsid w:val="0052673E"/>
    <w:rsid w:val="00526E1D"/>
    <w:rsid w:val="00530630"/>
    <w:rsid w:val="00530747"/>
    <w:rsid w:val="00531671"/>
    <w:rsid w:val="00534248"/>
    <w:rsid w:val="005477A1"/>
    <w:rsid w:val="005535A7"/>
    <w:rsid w:val="00553F8B"/>
    <w:rsid w:val="00556B2F"/>
    <w:rsid w:val="005635CF"/>
    <w:rsid w:val="00565B4D"/>
    <w:rsid w:val="005733B8"/>
    <w:rsid w:val="00573569"/>
    <w:rsid w:val="00580556"/>
    <w:rsid w:val="0059009B"/>
    <w:rsid w:val="005904C9"/>
    <w:rsid w:val="00596817"/>
    <w:rsid w:val="005A02A0"/>
    <w:rsid w:val="005A5FC2"/>
    <w:rsid w:val="005B0ACD"/>
    <w:rsid w:val="005B77B3"/>
    <w:rsid w:val="005C4811"/>
    <w:rsid w:val="005C6C84"/>
    <w:rsid w:val="005E22A0"/>
    <w:rsid w:val="005E2A48"/>
    <w:rsid w:val="005E3A8E"/>
    <w:rsid w:val="005F35FA"/>
    <w:rsid w:val="005F3970"/>
    <w:rsid w:val="005F5601"/>
    <w:rsid w:val="005F6553"/>
    <w:rsid w:val="006017A0"/>
    <w:rsid w:val="00610377"/>
    <w:rsid w:val="00615746"/>
    <w:rsid w:val="006214AC"/>
    <w:rsid w:val="00624E1E"/>
    <w:rsid w:val="00633303"/>
    <w:rsid w:val="006350F5"/>
    <w:rsid w:val="0064221E"/>
    <w:rsid w:val="00642803"/>
    <w:rsid w:val="00653CB1"/>
    <w:rsid w:val="00655EE0"/>
    <w:rsid w:val="006662E4"/>
    <w:rsid w:val="006703B1"/>
    <w:rsid w:val="00673739"/>
    <w:rsid w:val="00684148"/>
    <w:rsid w:val="006866C8"/>
    <w:rsid w:val="00692FF6"/>
    <w:rsid w:val="00697986"/>
    <w:rsid w:val="006A08E3"/>
    <w:rsid w:val="006A4962"/>
    <w:rsid w:val="006A4C00"/>
    <w:rsid w:val="006A53F4"/>
    <w:rsid w:val="006B220D"/>
    <w:rsid w:val="006B272E"/>
    <w:rsid w:val="006B3B5D"/>
    <w:rsid w:val="006C17B6"/>
    <w:rsid w:val="006C5462"/>
    <w:rsid w:val="006C77B9"/>
    <w:rsid w:val="006D1116"/>
    <w:rsid w:val="006D1A9E"/>
    <w:rsid w:val="006D353C"/>
    <w:rsid w:val="006D555C"/>
    <w:rsid w:val="006E7579"/>
    <w:rsid w:val="00716F2B"/>
    <w:rsid w:val="00717509"/>
    <w:rsid w:val="0072237F"/>
    <w:rsid w:val="00735E10"/>
    <w:rsid w:val="00763BBA"/>
    <w:rsid w:val="00765140"/>
    <w:rsid w:val="00767908"/>
    <w:rsid w:val="007701A7"/>
    <w:rsid w:val="00773C99"/>
    <w:rsid w:val="00776C7B"/>
    <w:rsid w:val="0078010D"/>
    <w:rsid w:val="0078433A"/>
    <w:rsid w:val="00784418"/>
    <w:rsid w:val="007A5000"/>
    <w:rsid w:val="007A6F97"/>
    <w:rsid w:val="007B2BCE"/>
    <w:rsid w:val="007B4B7A"/>
    <w:rsid w:val="007B5515"/>
    <w:rsid w:val="007D39A7"/>
    <w:rsid w:val="007D4E8C"/>
    <w:rsid w:val="007D7BC5"/>
    <w:rsid w:val="007E1C17"/>
    <w:rsid w:val="007E7641"/>
    <w:rsid w:val="007F4759"/>
    <w:rsid w:val="007F57FE"/>
    <w:rsid w:val="00800785"/>
    <w:rsid w:val="00802E37"/>
    <w:rsid w:val="008036C0"/>
    <w:rsid w:val="00806117"/>
    <w:rsid w:val="00806CD4"/>
    <w:rsid w:val="00806D1E"/>
    <w:rsid w:val="00806EE8"/>
    <w:rsid w:val="00812BA0"/>
    <w:rsid w:val="00823754"/>
    <w:rsid w:val="0083207C"/>
    <w:rsid w:val="008331DA"/>
    <w:rsid w:val="0084040B"/>
    <w:rsid w:val="00840996"/>
    <w:rsid w:val="00844D77"/>
    <w:rsid w:val="00854C7E"/>
    <w:rsid w:val="008561D6"/>
    <w:rsid w:val="00864DBD"/>
    <w:rsid w:val="00867593"/>
    <w:rsid w:val="00872FB7"/>
    <w:rsid w:val="00880528"/>
    <w:rsid w:val="008A16A8"/>
    <w:rsid w:val="008A6436"/>
    <w:rsid w:val="008B10CE"/>
    <w:rsid w:val="008B196B"/>
    <w:rsid w:val="008B2A3E"/>
    <w:rsid w:val="008B5468"/>
    <w:rsid w:val="008C09BD"/>
    <w:rsid w:val="008D3067"/>
    <w:rsid w:val="008E6DE4"/>
    <w:rsid w:val="008F48D5"/>
    <w:rsid w:val="008F6085"/>
    <w:rsid w:val="008F7FC8"/>
    <w:rsid w:val="0090046B"/>
    <w:rsid w:val="00927205"/>
    <w:rsid w:val="00930A96"/>
    <w:rsid w:val="00940DAE"/>
    <w:rsid w:val="0094263F"/>
    <w:rsid w:val="00945FB4"/>
    <w:rsid w:val="00950E55"/>
    <w:rsid w:val="00951300"/>
    <w:rsid w:val="00951E80"/>
    <w:rsid w:val="00965CFE"/>
    <w:rsid w:val="00971E51"/>
    <w:rsid w:val="009866EF"/>
    <w:rsid w:val="009A038B"/>
    <w:rsid w:val="009A09C0"/>
    <w:rsid w:val="009A18AC"/>
    <w:rsid w:val="009A75E6"/>
    <w:rsid w:val="009B0F23"/>
    <w:rsid w:val="009B71AE"/>
    <w:rsid w:val="009C4908"/>
    <w:rsid w:val="009D4DA5"/>
    <w:rsid w:val="009E0800"/>
    <w:rsid w:val="009E485C"/>
    <w:rsid w:val="009F1174"/>
    <w:rsid w:val="009F32FA"/>
    <w:rsid w:val="009F7873"/>
    <w:rsid w:val="009F7B53"/>
    <w:rsid w:val="00A03520"/>
    <w:rsid w:val="00A1397D"/>
    <w:rsid w:val="00A2590F"/>
    <w:rsid w:val="00A30F7E"/>
    <w:rsid w:val="00A32337"/>
    <w:rsid w:val="00A40BCE"/>
    <w:rsid w:val="00A4267D"/>
    <w:rsid w:val="00A505C7"/>
    <w:rsid w:val="00A53792"/>
    <w:rsid w:val="00A54F4C"/>
    <w:rsid w:val="00A60054"/>
    <w:rsid w:val="00A61DEF"/>
    <w:rsid w:val="00A622B8"/>
    <w:rsid w:val="00A62AE2"/>
    <w:rsid w:val="00A6456A"/>
    <w:rsid w:val="00A64F14"/>
    <w:rsid w:val="00A70FF1"/>
    <w:rsid w:val="00A80D27"/>
    <w:rsid w:val="00AC0433"/>
    <w:rsid w:val="00AC4106"/>
    <w:rsid w:val="00AC4E60"/>
    <w:rsid w:val="00AD112C"/>
    <w:rsid w:val="00AE5092"/>
    <w:rsid w:val="00AE6569"/>
    <w:rsid w:val="00AE7D31"/>
    <w:rsid w:val="00AF1EA1"/>
    <w:rsid w:val="00AF31F2"/>
    <w:rsid w:val="00B22EB7"/>
    <w:rsid w:val="00B324A9"/>
    <w:rsid w:val="00B6002C"/>
    <w:rsid w:val="00B60EDB"/>
    <w:rsid w:val="00B62148"/>
    <w:rsid w:val="00B7113B"/>
    <w:rsid w:val="00B76B2B"/>
    <w:rsid w:val="00B84DF1"/>
    <w:rsid w:val="00B9162D"/>
    <w:rsid w:val="00B936B6"/>
    <w:rsid w:val="00B95E04"/>
    <w:rsid w:val="00BB4932"/>
    <w:rsid w:val="00BB7C12"/>
    <w:rsid w:val="00BC1863"/>
    <w:rsid w:val="00BC5E66"/>
    <w:rsid w:val="00BC6C99"/>
    <w:rsid w:val="00BC7C4E"/>
    <w:rsid w:val="00BD68FC"/>
    <w:rsid w:val="00BE0A85"/>
    <w:rsid w:val="00BE1EE8"/>
    <w:rsid w:val="00BF0356"/>
    <w:rsid w:val="00BF752B"/>
    <w:rsid w:val="00C07D90"/>
    <w:rsid w:val="00C13A7C"/>
    <w:rsid w:val="00C15E23"/>
    <w:rsid w:val="00C20BDD"/>
    <w:rsid w:val="00C229F1"/>
    <w:rsid w:val="00C35E11"/>
    <w:rsid w:val="00C43E2B"/>
    <w:rsid w:val="00C471BC"/>
    <w:rsid w:val="00C515EE"/>
    <w:rsid w:val="00C52A12"/>
    <w:rsid w:val="00C54BBC"/>
    <w:rsid w:val="00C6291F"/>
    <w:rsid w:val="00C751E3"/>
    <w:rsid w:val="00C76DFC"/>
    <w:rsid w:val="00C81433"/>
    <w:rsid w:val="00C826BC"/>
    <w:rsid w:val="00C831BF"/>
    <w:rsid w:val="00C91C63"/>
    <w:rsid w:val="00C93DCA"/>
    <w:rsid w:val="00C970B0"/>
    <w:rsid w:val="00CA47A1"/>
    <w:rsid w:val="00CB3C6F"/>
    <w:rsid w:val="00CB4890"/>
    <w:rsid w:val="00CB58E2"/>
    <w:rsid w:val="00CC3A70"/>
    <w:rsid w:val="00CC549F"/>
    <w:rsid w:val="00CD351E"/>
    <w:rsid w:val="00CD3E60"/>
    <w:rsid w:val="00CE0F59"/>
    <w:rsid w:val="00CE3F1F"/>
    <w:rsid w:val="00CE45D5"/>
    <w:rsid w:val="00CF143F"/>
    <w:rsid w:val="00D01DF8"/>
    <w:rsid w:val="00D02DC7"/>
    <w:rsid w:val="00D21383"/>
    <w:rsid w:val="00D2175D"/>
    <w:rsid w:val="00D25614"/>
    <w:rsid w:val="00D2600B"/>
    <w:rsid w:val="00D262F8"/>
    <w:rsid w:val="00D26725"/>
    <w:rsid w:val="00D27CAD"/>
    <w:rsid w:val="00D321F4"/>
    <w:rsid w:val="00D32BE4"/>
    <w:rsid w:val="00D37E8E"/>
    <w:rsid w:val="00D42A1F"/>
    <w:rsid w:val="00D511ED"/>
    <w:rsid w:val="00D53B45"/>
    <w:rsid w:val="00D653EE"/>
    <w:rsid w:val="00D82B4C"/>
    <w:rsid w:val="00D83809"/>
    <w:rsid w:val="00D84793"/>
    <w:rsid w:val="00DA08C1"/>
    <w:rsid w:val="00DA288C"/>
    <w:rsid w:val="00DC3361"/>
    <w:rsid w:val="00DC35A9"/>
    <w:rsid w:val="00DC5D88"/>
    <w:rsid w:val="00DD140E"/>
    <w:rsid w:val="00DD50EB"/>
    <w:rsid w:val="00DE08C8"/>
    <w:rsid w:val="00DE0CC4"/>
    <w:rsid w:val="00DE4316"/>
    <w:rsid w:val="00DE4BE9"/>
    <w:rsid w:val="00DE766C"/>
    <w:rsid w:val="00DF3A0F"/>
    <w:rsid w:val="00DF44DF"/>
    <w:rsid w:val="00DF5C3B"/>
    <w:rsid w:val="00DF7C4F"/>
    <w:rsid w:val="00E176D4"/>
    <w:rsid w:val="00E202D0"/>
    <w:rsid w:val="00E2491A"/>
    <w:rsid w:val="00E36BC6"/>
    <w:rsid w:val="00E40479"/>
    <w:rsid w:val="00E41325"/>
    <w:rsid w:val="00E45F8D"/>
    <w:rsid w:val="00E518B8"/>
    <w:rsid w:val="00E625B3"/>
    <w:rsid w:val="00E62F87"/>
    <w:rsid w:val="00E7539D"/>
    <w:rsid w:val="00E77891"/>
    <w:rsid w:val="00E853C9"/>
    <w:rsid w:val="00E85B3E"/>
    <w:rsid w:val="00E8779B"/>
    <w:rsid w:val="00E950DA"/>
    <w:rsid w:val="00EB286F"/>
    <w:rsid w:val="00EB35C6"/>
    <w:rsid w:val="00EC46B2"/>
    <w:rsid w:val="00ED4D30"/>
    <w:rsid w:val="00ED719F"/>
    <w:rsid w:val="00EE0762"/>
    <w:rsid w:val="00EE3A3F"/>
    <w:rsid w:val="00EE4916"/>
    <w:rsid w:val="00EF058F"/>
    <w:rsid w:val="00EF424D"/>
    <w:rsid w:val="00F001BF"/>
    <w:rsid w:val="00F01CB0"/>
    <w:rsid w:val="00F01DF3"/>
    <w:rsid w:val="00F02B52"/>
    <w:rsid w:val="00F051BD"/>
    <w:rsid w:val="00F14BD4"/>
    <w:rsid w:val="00F31034"/>
    <w:rsid w:val="00F34DD5"/>
    <w:rsid w:val="00F4224E"/>
    <w:rsid w:val="00F6011F"/>
    <w:rsid w:val="00F60A16"/>
    <w:rsid w:val="00F70E56"/>
    <w:rsid w:val="00F719C6"/>
    <w:rsid w:val="00F82CB4"/>
    <w:rsid w:val="00F92714"/>
    <w:rsid w:val="00F939AF"/>
    <w:rsid w:val="00FA0432"/>
    <w:rsid w:val="00FA04EA"/>
    <w:rsid w:val="00FA7527"/>
    <w:rsid w:val="00FB0D79"/>
    <w:rsid w:val="00FB1752"/>
    <w:rsid w:val="00FB18CE"/>
    <w:rsid w:val="00FB3E11"/>
    <w:rsid w:val="00FC01BC"/>
    <w:rsid w:val="00FD264B"/>
    <w:rsid w:val="00FD5012"/>
    <w:rsid w:val="00FE1953"/>
    <w:rsid w:val="00FF2AC9"/>
    <w:rsid w:val="00FF2D0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581B"/>
  <w15:docId w15:val="{09A3F392-2B40-469C-BCEE-0A18A1C2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E11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unhideWhenUsed/>
    <w:qFormat/>
    <w:rsid w:val="008C09BD"/>
    <w:pPr>
      <w:spacing w:after="200"/>
    </w:pPr>
    <w:rPr>
      <w:rFonts w:ascii="Arial" w:eastAsiaTheme="minorEastAsia" w:hAnsi="Arial"/>
      <w:bCs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3D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3D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73DC3"/>
    <w:pPr>
      <w:spacing w:before="100" w:beforeAutospacing="1" w:after="100" w:afterAutospacing="1" w:line="240" w:lineRule="auto"/>
      <w:jc w:val="left"/>
    </w:pPr>
    <w:rPr>
      <w:rFonts w:eastAsiaTheme="minorEastAsia" w:cs="Times New Roman"/>
      <w:szCs w:val="24"/>
      <w:lang w:eastAsia="pt-BR"/>
    </w:rPr>
  </w:style>
  <w:style w:type="paragraph" w:customStyle="1" w:styleId="MDPI12title">
    <w:name w:val="MDPI_1.2_title"/>
    <w:next w:val="Normal"/>
    <w:qFormat/>
    <w:rsid w:val="00B84DF1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character" w:styleId="Hyperlink">
    <w:name w:val="Hyperlink"/>
    <w:basedOn w:val="Fontepargpadro"/>
    <w:uiPriority w:val="99"/>
    <w:unhideWhenUsed/>
    <w:rsid w:val="00B84DF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60ED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0EDB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60ED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0EDB"/>
    <w:rPr>
      <w:rFonts w:ascii="Times New Roman" w:hAnsi="Times New Roman"/>
      <w:sz w:val="24"/>
    </w:rPr>
  </w:style>
  <w:style w:type="paragraph" w:customStyle="1" w:styleId="Default">
    <w:name w:val="Default"/>
    <w:rsid w:val="00A259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jpeg"/><Relationship Id="rId21" Type="http://schemas.openxmlformats.org/officeDocument/2006/relationships/image" Target="media/image13.png"/><Relationship Id="rId34" Type="http://schemas.microsoft.com/office/2007/relationships/hdphoto" Target="media/hdphoto5.wdp"/><Relationship Id="rId7" Type="http://schemas.openxmlformats.org/officeDocument/2006/relationships/hyperlink" Target="https://orcid.org/0000-0001-5356-0499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microsoft.com/office/2007/relationships/hdphoto" Target="media/hdphoto1.wdp"/><Relationship Id="rId33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microsoft.com/office/2007/relationships/hdphoto" Target="media/hdphoto3.wdp"/><Relationship Id="rId1" Type="http://schemas.openxmlformats.org/officeDocument/2006/relationships/styles" Target="styles.xml"/><Relationship Id="rId6" Type="http://schemas.openxmlformats.org/officeDocument/2006/relationships/hyperlink" Target="https://orcid.org/0000-0003-1920-2502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0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emf"/><Relationship Id="rId23" Type="http://schemas.openxmlformats.org/officeDocument/2006/relationships/image" Target="media/image15.jpeg"/><Relationship Id="rId28" Type="http://schemas.openxmlformats.org/officeDocument/2006/relationships/image" Target="media/image18.jpe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microsoft.com/office/2007/relationships/hdphoto" Target="media/hdphoto4.wdp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4.png"/><Relationship Id="rId27" Type="http://schemas.microsoft.com/office/2007/relationships/hdphoto" Target="media/hdphoto2.wdp"/><Relationship Id="rId30" Type="http://schemas.openxmlformats.org/officeDocument/2006/relationships/image" Target="media/image19.jpeg"/><Relationship Id="rId35" Type="http://schemas.openxmlformats.org/officeDocument/2006/relationships/hyperlink" Target="https://doi.org/10.1016/S0031-9422(00)89569-2" TargetMode="External"/><Relationship Id="rId8" Type="http://schemas.openxmlformats.org/officeDocument/2006/relationships/hyperlink" Target="https://orcid.org/0000-0003-3400-950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19</Pages>
  <Words>1692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Pinheiro</dc:creator>
  <cp:keywords/>
  <dc:description/>
  <cp:lastModifiedBy>Cristine Rescarolli</cp:lastModifiedBy>
  <cp:revision>106</cp:revision>
  <dcterms:created xsi:type="dcterms:W3CDTF">2026-08-10T23:42:00Z</dcterms:created>
  <dcterms:modified xsi:type="dcterms:W3CDTF">2026-08-12T17:13:00Z</dcterms:modified>
</cp:coreProperties>
</file>