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505E" w:rsidRDefault="00000000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 w:rsidRPr="007F5F80">
        <w:rPr>
          <w:color w:val="4F81BD" w:themeColor="accent1"/>
        </w:rPr>
        <w:t xml:space="preserve">Supplementary Table 2: </w:t>
      </w:r>
      <w:r>
        <w:t>Sex-stratified and overall mortality due to complications after graft and bypass surgeries.</w:t>
      </w:r>
    </w:p>
    <w:tbl>
      <w:tblPr>
        <w:tblW w:w="11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724"/>
        <w:gridCol w:w="3165"/>
        <w:gridCol w:w="3382"/>
        <w:gridCol w:w="3899"/>
      </w:tblGrid>
      <w:tr w:rsidR="0012505E" w:rsidRPr="00066282" w:rsidTr="001F4DF2">
        <w:trPr>
          <w:trHeight w:val="467"/>
          <w:tblHeader/>
          <w:jc w:val="center"/>
        </w:trPr>
        <w:tc>
          <w:tcPr>
            <w:tcW w:w="724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Year</w:t>
            </w:r>
          </w:p>
        </w:tc>
        <w:tc>
          <w:tcPr>
            <w:tcW w:w="3165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Male: Age-Adjusted Rate (95% CI)</w:t>
            </w:r>
          </w:p>
        </w:tc>
        <w:tc>
          <w:tcPr>
            <w:tcW w:w="3382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Female: Age-Adjusted Rate (95% CI)</w:t>
            </w:r>
          </w:p>
        </w:tc>
        <w:tc>
          <w:tcPr>
            <w:tcW w:w="3899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Overall (M+F): Age-Adjusted Rate (95% CI)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1999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3.71 (3.57 - 3.84)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2.01 (1.93 - 2.10)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2.74 (2.67 - 2.82)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2000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3.53 (3.39 - 3.66)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1.94 (1.85 - 2.02)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2.57 (2.49 - 2.64)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2001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3.35 (3.22 - 3.48)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1.92 (1.84 - 2.01)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2.53 (2.46 - 2.60)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2002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3.36 (3.23 - 3.49)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1.85 (1.77 - 1.94)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2.48 (2.41 - 2.55)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2003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2.83 (2.71 - 2.95)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1.70 (1.62 - 1.78)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2.17 (2.10 - 2.23)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2004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2.73 (2.61 - 2.84)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1.51 (1.44 - 1.59)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2.03 (1.96 - 2.09)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2005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2.41 (2.30 - 2.51)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1.35 (1.28 - 1.42)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1.78 (1.72 - 1.84)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2006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2.15 (2.05 - 2.25)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1.23 (1.17 - 1.30)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1.60 (1.55 - 1.66)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2007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2.12 (2.02 - 2.22)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1.10 (1.04 - 1.16)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1.53 (1.48 - 1.59)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2008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1.91 (1.81 - 2.00)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1.08 (1.02 - 1.14)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1.43 (1.38 - 1.48)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2009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1.72 (1.63 - 1.81)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0.94 (0.89 - 1.00)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1.29 (1.24 - 1.34)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2010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1.45 (1.37 - 1.53)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0.87 (0.81 - 0.92)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1.10 (1.06 - 1.15)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2011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1.45 (1.37 - 1.52)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0.88 (0.83 - 0.94)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1.12 (1.08 - 1.17)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2012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1.47 (1.39 - 1.54)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0.79 (0.74 - 0.84)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1.09 (1.04 - 1.13)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2013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1.32 (1.25 - 1.39)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0.80 (0.75 - 0.85)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1.01 (0.97 - 1.05)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2014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1.16 (1.09 - 1.22)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0.67 (0.62 - 0.72)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0.89 (0.85 - 0.93)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2015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1.13 (1.07 - 1.20)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0.68 (0.64 - 0.73)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0.87 (0.83 - 0.91)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2016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1.36 (1.29 - 1.43)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0.80 (0.75 - 0.85)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1.03 (0.99 - 1.07)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2017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1.59 (1.51 - 1.66)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0.80 (0.75 - 0.85)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1.13 (1.09 - 1.17)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2018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1.82 (1.74 - 1.90)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0.92 (0.86 - 0.97)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1.31 (1.26 - 1.35)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2019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2.92 (2.82 - 3.02)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1.23 (1.18 - 1.29)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1.96 (1.91 - 2.02)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2020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3.03 (2.93 - 3.13)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1.28 (1.22 - 1.34)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2.02 (1.97 - 2.08)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2021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3.15 (3.05 - 3.26)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1.29 (1.23 - 1.35)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2.07 (2.01 - 2.12)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2022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1.67 (1.60 - 1.75)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0.81 (0.76 - 0.86)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1.18 (1.14 - 1.22)</w:t>
            </w:r>
          </w:p>
        </w:tc>
      </w:tr>
      <w:tr w:rsidR="0012505E" w:rsidRPr="00066282" w:rsidTr="001F4DF2">
        <w:trPr>
          <w:trHeight w:val="520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t>2023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0.98 (0.93 - 1.04)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0.53 (0.49 - 0.57)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0.76 (0.73 - 0.79)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3"/>
                <w:szCs w:val="13"/>
              </w:rPr>
              <w:lastRenderedPageBreak/>
              <w:t>2024</w:t>
            </w:r>
          </w:p>
        </w:tc>
        <w:tc>
          <w:tcPr>
            <w:tcW w:w="31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0.95 (0.90 - 1.00)</w:t>
            </w:r>
          </w:p>
        </w:tc>
        <w:tc>
          <w:tcPr>
            <w:tcW w:w="33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0.53 (0.49 - 0.56)</w:t>
            </w:r>
          </w:p>
        </w:tc>
        <w:tc>
          <w:tcPr>
            <w:tcW w:w="38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3"/>
                <w:szCs w:val="13"/>
              </w:rPr>
              <w:t>0.71 (0.68 - 0.75)</w:t>
            </w:r>
          </w:p>
        </w:tc>
      </w:tr>
    </w:tbl>
    <w:p w:rsidR="0012505E" w:rsidRDefault="0012505E"/>
    <w:p w:rsidR="00033DF0" w:rsidRDefault="00033DF0" w:rsidP="007F5F80"/>
    <w:sectPr w:rsidR="00033DF0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24322372">
    <w:abstractNumId w:val="1"/>
  </w:num>
  <w:num w:numId="2" w16cid:durableId="210118189">
    <w:abstractNumId w:val="2"/>
  </w:num>
  <w:num w:numId="3" w16cid:durableId="134193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3DF0"/>
    <w:rsid w:val="00036527"/>
    <w:rsid w:val="00066282"/>
    <w:rsid w:val="00073835"/>
    <w:rsid w:val="0012505E"/>
    <w:rsid w:val="001379FE"/>
    <w:rsid w:val="001C0A13"/>
    <w:rsid w:val="001D75AB"/>
    <w:rsid w:val="001F4DF2"/>
    <w:rsid w:val="0033125E"/>
    <w:rsid w:val="0035500D"/>
    <w:rsid w:val="00362E65"/>
    <w:rsid w:val="003A593A"/>
    <w:rsid w:val="004158F9"/>
    <w:rsid w:val="00457CF1"/>
    <w:rsid w:val="00565750"/>
    <w:rsid w:val="005F5989"/>
    <w:rsid w:val="00631EC2"/>
    <w:rsid w:val="00747CCE"/>
    <w:rsid w:val="007B3E96"/>
    <w:rsid w:val="007F5F80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0EE401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g</dc:creator>
  <cp:keywords/>
  <dc:description/>
  <cp:lastModifiedBy>h g</cp:lastModifiedBy>
  <cp:revision>3</cp:revision>
  <dcterms:created xsi:type="dcterms:W3CDTF">2026-07-12T09:50:00Z</dcterms:created>
  <dcterms:modified xsi:type="dcterms:W3CDTF">2026-07-12T10:01:00Z</dcterms:modified>
  <cp:category/>
</cp:coreProperties>
</file>