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5E" w:rsidRDefault="001D1C2E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E92F40">
        <w:rPr>
          <w:color w:val="4F81BD" w:themeColor="accent1"/>
        </w:rPr>
        <w:t xml:space="preserve">Supplementary Table </w:t>
      </w:r>
      <w:r>
        <w:rPr>
          <w:color w:val="4F81BD" w:themeColor="accent1"/>
        </w:rPr>
        <w:t>5</w:t>
      </w:r>
      <w:bookmarkStart w:id="0" w:name="_GoBack"/>
      <w:bookmarkEnd w:id="0"/>
      <w:r w:rsidRPr="00E92F40">
        <w:rPr>
          <w:color w:val="4F81BD" w:themeColor="accent1"/>
        </w:rPr>
        <w:t xml:space="preserve">: </w:t>
      </w:r>
      <w:r>
        <w:t>Census Region-specific mortality due to complications after graft and bypass surgeries.</w:t>
      </w:r>
    </w:p>
    <w:tbl>
      <w:tblPr>
        <w:tblW w:w="11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684"/>
        <w:gridCol w:w="2590"/>
        <w:gridCol w:w="2801"/>
        <w:gridCol w:w="2691"/>
        <w:gridCol w:w="2647"/>
      </w:tblGrid>
      <w:tr w:rsidR="001F4DF2" w:rsidRPr="00066282" w:rsidTr="001F4DF2">
        <w:trPr>
          <w:trHeight w:val="929"/>
          <w:tblHeader/>
          <w:jc w:val="center"/>
        </w:trPr>
        <w:tc>
          <w:tcPr>
            <w:tcW w:w="684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Year</w:t>
            </w:r>
          </w:p>
        </w:tc>
        <w:tc>
          <w:tcPr>
            <w:tcW w:w="2590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Census Region 1: Northeast: Age-Adjusted Rate (95% CI)</w:t>
            </w:r>
          </w:p>
        </w:tc>
        <w:tc>
          <w:tcPr>
            <w:tcW w:w="2801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Census Region 2: Midwest: Age-Adjusted Rate (95% CI)</w:t>
            </w:r>
          </w:p>
        </w:tc>
        <w:tc>
          <w:tcPr>
            <w:tcW w:w="2691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 xml:space="preserve">Census Region 3: South: </w:t>
            </w: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Age-Adjusted Rate (95% CI)</w:t>
            </w:r>
          </w:p>
        </w:tc>
        <w:tc>
          <w:tcPr>
            <w:tcW w:w="2647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Census Region 4: West: Age-Adjusted Rate (95% CI)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1999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2.45 (2.29 - 2.61)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2.92 (2.75 - 3.08)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3.10 (2.96 - 3.24)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2.10 (1.95 - 2.25)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2000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2.34 (2.19 - 2.50)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2.74 (2.58 - 2.90)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2.94 (2.80 - 3.07)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2.12 (1.97 - 2.27)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2001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2.24 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(2.09 - 2.40)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2.54 (2.38 - 2.69)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2.95 (2.82 - 3.08)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2.05 (1.90 - 2.19)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2002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2.15 (2.00 - 2.30)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2.81 (2.65 - 2.97)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2.63 (2.51 - 2.76)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2.22 (2.07 - 2.37)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2003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1.80 (1.67 - 1.94)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2.33 (2.18 - 2.47)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2.42 (2.31 - 2.54)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1.88 (1.75 - 2.02)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2004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1.54 (1.42 - 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1.66)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2.01 (1.88 - 2.15)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2.41 (2.29 - 2.53)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1.79 (1.66 - 1.93)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2005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1.46 (1.34 - 1.58)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1.82 (1.70 - 1.95)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2.10 (2.00 - 2.21)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1.53 (1.41 - 1.65)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2006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1.20 (1.09 - 1.31)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1.83 (1.70 - 1.96)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1.84 (1.74 - 1.94)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1.32 (1.21 - 1.43)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2007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1.21 (1.10 - 1.32)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1.65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 (1.53 - 1.76)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1.80 (1.70 - 1.90)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1.28 (1.17 - 1.39)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2008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1.09 (0.99 - 1.20)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1.53 (1.42 - 1.65)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1.58 (1.49 - 1.67)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1.39 (1.28 - 1.50)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2009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0.98 (0.88 - 1.07)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1.46 (1.35 - 1.57)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1.39 (1.30 - 1.47)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1.15 (1.05 - 1.25)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2010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1.04 (0.94 - 1.14)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1.11 (1.01 - 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1.20)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1.23 (1.15 - 1.30)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(0.91 - 1.10)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2011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0.96 (0.87 - 1.06)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1.17 (1.07 - 1.27)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1.23 (1.15 - 1.30)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0.95 (0.87 - 1.04)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2012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0.96 (0.87 - 1.05)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1.04 (0.95 - 1.14)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1.23 (1.15 - 1.30)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0.98 (0.89 - 1.07)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lastRenderedPageBreak/>
              <w:t>2013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0.87 (0.78 - 0.96)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0.94 (0.86 - 1.03)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1.16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 (1.08 - 1.23)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0.95 (0.87 - 1.04)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2014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0.79 (0.70 - 0.88)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0.94 (0.86 - 1.03)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0.98 (0.91 - 1.05)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0.76 (0.68 - 0.84)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2015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0.76 (0.68 - 0.84)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0.81 (0.73 - 0.89)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(0.95 - 1.08)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0.82 (0.75 - 0.90)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2016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0.94 (0.85 - 1.03)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0.99 (0.90 - 1.08)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1.15 (1.08 - 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1.22)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0.99 (0.90 - 1.07)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2017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1.13 (1.03 - 1.23)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(0.93 - 1.10)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1.27 (1.20 - 1.35)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(0.93 - 1.10)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2018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1.15 (1.05 - 1.25)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1.29 (1.19 - 1.39)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1.36 (1.28 - 1.43)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1.35 (1.26 - 1.45)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2019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1.51 (1.40 - 1.62)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1.69 (1.58 - 1.80)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1.84 (1.75 - 1.92)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2.81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 (2.68 - 2.95)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1.49 (1.38 - 1.60)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1.88 (1.76 - 2.00)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1.96 (1.87 - 2.04)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2.72 (2.59 - 2.86)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2021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1.70 (1.58 - 1.82)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1.84 (1.73 - 1.96)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2.02 (1.93 - 2.11)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2.77 (2.64 - 2.91)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2022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(0.92 - 1.10)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1.11 (1.03 - 1.21)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1.13 (1.06 - 1.20)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 xml:space="preserve">1.45 (1.35 - </w:t>
            </w: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1.55)</w:t>
            </w:r>
          </w:p>
        </w:tc>
      </w:tr>
      <w:tr w:rsidR="00066282" w:rsidRPr="00066282" w:rsidTr="001F4DF2">
        <w:trPr>
          <w:trHeight w:val="76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0.70 (0.63 - 0.78)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0.76 (0.69 - 0.84)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0.81 (0.76 - 0.87)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0.68 (0.61 - 0.75)</w:t>
            </w:r>
          </w:p>
        </w:tc>
      </w:tr>
      <w:tr w:rsidR="00066282" w:rsidRPr="00066282" w:rsidTr="001F4DF2">
        <w:trPr>
          <w:trHeight w:val="929"/>
          <w:jc w:val="center"/>
        </w:trPr>
        <w:tc>
          <w:tcPr>
            <w:tcW w:w="6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25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0.57 (0.51 - 0.64)</w:t>
            </w:r>
          </w:p>
        </w:tc>
        <w:tc>
          <w:tcPr>
            <w:tcW w:w="28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0.75 (0.68 - 0.83)</w:t>
            </w:r>
          </w:p>
        </w:tc>
        <w:tc>
          <w:tcPr>
            <w:tcW w:w="2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0.81 (0.76 - 0.87)</w:t>
            </w:r>
          </w:p>
        </w:tc>
        <w:tc>
          <w:tcPr>
            <w:tcW w:w="2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1D1C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0.65 (0.59 - 0.72)</w:t>
            </w:r>
          </w:p>
        </w:tc>
      </w:tr>
    </w:tbl>
    <w:p w:rsidR="00033DF0" w:rsidRDefault="00033DF0"/>
    <w:sectPr w:rsidR="00033DF0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9D"/>
    <w:rsid w:val="000210B1"/>
    <w:rsid w:val="00033DF0"/>
    <w:rsid w:val="00036527"/>
    <w:rsid w:val="00066282"/>
    <w:rsid w:val="00073835"/>
    <w:rsid w:val="0012505E"/>
    <w:rsid w:val="001379FE"/>
    <w:rsid w:val="001C0A13"/>
    <w:rsid w:val="001D1C2E"/>
    <w:rsid w:val="001D75AB"/>
    <w:rsid w:val="001F4DF2"/>
    <w:rsid w:val="0033125E"/>
    <w:rsid w:val="0035500D"/>
    <w:rsid w:val="00362E65"/>
    <w:rsid w:val="003A593A"/>
    <w:rsid w:val="004158F9"/>
    <w:rsid w:val="00457CF1"/>
    <w:rsid w:val="00565750"/>
    <w:rsid w:val="005F5989"/>
    <w:rsid w:val="00631EC2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CA73BA"/>
    <w:rsid w:val="00E92F40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7C459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Sarim</cp:lastModifiedBy>
  <cp:revision>4</cp:revision>
  <dcterms:created xsi:type="dcterms:W3CDTF">2026-07-12T09:51:00Z</dcterms:created>
  <dcterms:modified xsi:type="dcterms:W3CDTF">2026-07-15T06:36:00Z</dcterms:modified>
  <cp:category/>
</cp:coreProperties>
</file>