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66B7" w14:textId="60DFE959" w:rsidR="00332E16" w:rsidRPr="00F40BDB" w:rsidRDefault="00332E16" w:rsidP="00332E16">
      <w:pPr>
        <w:spacing w:after="0" w:line="240" w:lineRule="auto"/>
        <w:rPr>
          <w:rFonts w:eastAsia="ＭＳ Ｐ明朝" w:cs="Times New Roman"/>
          <w:kern w:val="2"/>
          <w:sz w:val="21"/>
          <w:szCs w:val="21"/>
          <w:lang w:val="en-GB" w:eastAsia="ja-JP"/>
        </w:rPr>
      </w:pPr>
      <w:r w:rsidRPr="00F40BDB">
        <w:rPr>
          <w:rFonts w:eastAsia="ＭＳ Ｐ明朝" w:cs="Times New Roman" w:hint="eastAsia"/>
          <w:b/>
          <w:bCs/>
          <w:kern w:val="2"/>
          <w:sz w:val="21"/>
          <w:szCs w:val="21"/>
          <w:lang w:val="en-GB" w:eastAsia="ja-JP"/>
        </w:rPr>
        <w:t>S</w:t>
      </w:r>
      <w:r w:rsidRPr="00F40BDB">
        <w:rPr>
          <w:rFonts w:eastAsia="ＭＳ Ｐ明朝" w:cs="Times New Roman"/>
          <w:b/>
          <w:bCs/>
          <w:kern w:val="2"/>
          <w:sz w:val="21"/>
          <w:szCs w:val="21"/>
          <w:lang w:val="en-GB" w:eastAsia="ja-JP"/>
        </w:rPr>
        <w:t>upporting Information</w:t>
      </w:r>
    </w:p>
    <w:p w14:paraId="3E2CE0C9" w14:textId="0907E1C3" w:rsidR="00332E16" w:rsidRPr="00F40BDB" w:rsidRDefault="005B4C81">
      <w:pPr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6C218FE1" wp14:editId="7B65E60C">
            <wp:simplePos x="0" y="0"/>
            <wp:positionH relativeFrom="margin">
              <wp:posOffset>272415</wp:posOffset>
            </wp:positionH>
            <wp:positionV relativeFrom="paragraph">
              <wp:posOffset>174625</wp:posOffset>
            </wp:positionV>
            <wp:extent cx="5399405" cy="4142105"/>
            <wp:effectExtent l="0" t="0" r="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65999" w14:textId="6A7ABBF0" w:rsidR="00332E16" w:rsidRPr="00F40BDB" w:rsidRDefault="00332E16" w:rsidP="00332E16">
      <w:pPr>
        <w:rPr>
          <w:szCs w:val="21"/>
          <w:lang w:val="en-GB"/>
        </w:rPr>
      </w:pPr>
      <w:r w:rsidRPr="00F40BDB">
        <w:rPr>
          <w:rFonts w:hint="eastAsia"/>
          <w:b/>
          <w:bCs/>
          <w:szCs w:val="21"/>
          <w:lang w:val="en-GB"/>
        </w:rPr>
        <w:t>F</w:t>
      </w:r>
      <w:r w:rsidRPr="00F40BDB">
        <w:rPr>
          <w:b/>
          <w:bCs/>
          <w:szCs w:val="21"/>
          <w:lang w:val="en-GB"/>
        </w:rPr>
        <w:t>igure S1.</w:t>
      </w:r>
      <w:r w:rsidRPr="00F40BDB">
        <w:rPr>
          <w:szCs w:val="21"/>
          <w:lang w:val="en-GB"/>
        </w:rPr>
        <w:t xml:space="preserve"> Absorption spectra of the ZnTPPS in aqueous solutions of various [Pyridine]</w:t>
      </w:r>
      <w:r w:rsidR="005B4C81">
        <w:rPr>
          <w:szCs w:val="21"/>
          <w:lang w:val="en-GB"/>
        </w:rPr>
        <w:t xml:space="preserve"> (0 – 8.20 </w:t>
      </w:r>
      <w:r w:rsidR="005B4C81">
        <w:rPr>
          <w:rFonts w:cs="Times New Roman"/>
          <w:szCs w:val="21"/>
          <w:lang w:val="en-GB"/>
        </w:rPr>
        <w:t>×</w:t>
      </w:r>
      <w:r w:rsidR="005B4C81">
        <w:rPr>
          <w:szCs w:val="21"/>
          <w:lang w:val="en-GB"/>
        </w:rPr>
        <w:t xml:space="preserve"> 10</w:t>
      </w:r>
      <w:r w:rsidR="005B4C81" w:rsidRPr="005B4C81">
        <w:rPr>
          <w:rFonts w:cs="Times New Roman"/>
          <w:szCs w:val="21"/>
          <w:vertAlign w:val="superscript"/>
          <w:lang w:val="en-GB"/>
        </w:rPr>
        <w:t>−</w:t>
      </w:r>
      <w:r w:rsidR="005B4C81" w:rsidRPr="005B4C81">
        <w:rPr>
          <w:szCs w:val="21"/>
          <w:vertAlign w:val="superscript"/>
          <w:lang w:val="en-GB"/>
        </w:rPr>
        <w:t>2</w:t>
      </w:r>
      <w:r w:rsidR="005B4C81">
        <w:rPr>
          <w:szCs w:val="21"/>
          <w:lang w:val="en-GB"/>
        </w:rPr>
        <w:t xml:space="preserve"> mol/L)</w:t>
      </w:r>
      <w:r w:rsidRPr="00F40BDB">
        <w:rPr>
          <w:szCs w:val="21"/>
          <w:lang w:val="en-GB"/>
        </w:rPr>
        <w:t>.</w:t>
      </w:r>
    </w:p>
    <w:p w14:paraId="47B2D773" w14:textId="4AB80D49" w:rsidR="00332E16" w:rsidRPr="00F40BDB" w:rsidRDefault="00332E16">
      <w:pPr>
        <w:rPr>
          <w:lang w:val="en-GB"/>
        </w:rPr>
      </w:pPr>
    </w:p>
    <w:p w14:paraId="11E28708" w14:textId="3A630BC2" w:rsidR="00332E16" w:rsidRPr="00F40BDB" w:rsidRDefault="00332E16">
      <w:pPr>
        <w:rPr>
          <w:lang w:val="en-GB"/>
        </w:rPr>
      </w:pPr>
    </w:p>
    <w:p w14:paraId="04C6E0C1" w14:textId="5CA90655" w:rsidR="00332E16" w:rsidRPr="00F40BDB" w:rsidRDefault="00332E16">
      <w:pPr>
        <w:rPr>
          <w:lang w:val="en-GB"/>
        </w:rPr>
      </w:pPr>
    </w:p>
    <w:p w14:paraId="5B64C9E3" w14:textId="44A1EF98" w:rsidR="00332E16" w:rsidRPr="00F40BDB" w:rsidRDefault="00332E16">
      <w:pPr>
        <w:rPr>
          <w:lang w:val="en-GB"/>
        </w:rPr>
      </w:pPr>
    </w:p>
    <w:p w14:paraId="137163CD" w14:textId="000E7130" w:rsidR="00332E16" w:rsidRPr="00F40BDB" w:rsidRDefault="00332E16">
      <w:pPr>
        <w:rPr>
          <w:lang w:val="en-GB"/>
        </w:rPr>
      </w:pPr>
    </w:p>
    <w:p w14:paraId="4518FD61" w14:textId="6ABD3BE4" w:rsidR="00332E16" w:rsidRPr="00F40BDB" w:rsidRDefault="00332E16">
      <w:pPr>
        <w:rPr>
          <w:lang w:val="en-GB"/>
        </w:rPr>
      </w:pPr>
    </w:p>
    <w:p w14:paraId="78AF9681" w14:textId="032DDCA9" w:rsidR="00332E16" w:rsidRPr="00F40BDB" w:rsidRDefault="00332E16">
      <w:pPr>
        <w:rPr>
          <w:lang w:val="en-GB"/>
        </w:rPr>
      </w:pPr>
    </w:p>
    <w:p w14:paraId="1176F45F" w14:textId="1B89A41A" w:rsidR="00332E16" w:rsidRPr="00F40BDB" w:rsidRDefault="00332E16">
      <w:pPr>
        <w:rPr>
          <w:lang w:val="en-GB"/>
        </w:rPr>
      </w:pPr>
    </w:p>
    <w:p w14:paraId="0A693DC9" w14:textId="0273EE50" w:rsidR="00332E16" w:rsidRPr="00F40BDB" w:rsidRDefault="00332E16">
      <w:pPr>
        <w:rPr>
          <w:lang w:val="en-GB"/>
        </w:rPr>
      </w:pPr>
    </w:p>
    <w:p w14:paraId="348A1F92" w14:textId="31E9F9D6" w:rsidR="00332E16" w:rsidRPr="00F40BDB" w:rsidRDefault="00332E16">
      <w:pPr>
        <w:rPr>
          <w:lang w:val="en-GB"/>
        </w:rPr>
      </w:pPr>
    </w:p>
    <w:p w14:paraId="78225065" w14:textId="577321BC" w:rsidR="00332E16" w:rsidRPr="00F40BDB" w:rsidRDefault="00332E16">
      <w:pPr>
        <w:rPr>
          <w:lang w:val="en-GB"/>
        </w:rPr>
      </w:pPr>
    </w:p>
    <w:p w14:paraId="76E20AA0" w14:textId="58BE9A74" w:rsidR="00332E16" w:rsidRPr="00F40BDB" w:rsidRDefault="00332E16">
      <w:pPr>
        <w:rPr>
          <w:lang w:val="en-GB"/>
        </w:rPr>
      </w:pPr>
    </w:p>
    <w:p w14:paraId="5ECA79CE" w14:textId="4105EF40" w:rsidR="00332E16" w:rsidRPr="00F40BDB" w:rsidRDefault="005B4C81" w:rsidP="00332E16">
      <w:pPr>
        <w:rPr>
          <w:szCs w:val="21"/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663360" behindDoc="0" locked="0" layoutInCell="1" allowOverlap="1" wp14:anchorId="7BF50F06" wp14:editId="12F6AD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95595" cy="5846445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84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2E16" w:rsidRPr="00F40BDB">
        <w:rPr>
          <w:rFonts w:hint="eastAsia"/>
          <w:b/>
          <w:bCs/>
          <w:szCs w:val="21"/>
          <w:lang w:val="en-GB"/>
        </w:rPr>
        <w:t>F</w:t>
      </w:r>
      <w:r w:rsidR="00332E16" w:rsidRPr="00F40BDB">
        <w:rPr>
          <w:b/>
          <w:bCs/>
          <w:szCs w:val="21"/>
          <w:lang w:val="en-GB"/>
        </w:rPr>
        <w:t>igure S2.</w:t>
      </w:r>
      <w:r w:rsidR="00332E16" w:rsidRPr="00F40BDB">
        <w:rPr>
          <w:szCs w:val="21"/>
          <w:lang w:val="en-GB"/>
        </w:rPr>
        <w:t xml:space="preserve"> Flow chart representing the procedure employed to prepare the transparent ZnTPPS/C10S/LDH film</w:t>
      </w:r>
    </w:p>
    <w:p w14:paraId="33728987" w14:textId="0EE0622B" w:rsidR="00332E16" w:rsidRPr="00F40BDB" w:rsidRDefault="00332E16">
      <w:pPr>
        <w:rPr>
          <w:lang w:val="en-GB"/>
        </w:rPr>
      </w:pPr>
    </w:p>
    <w:sectPr w:rsidR="00332E16" w:rsidRPr="00F40B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018E1" w14:textId="77777777" w:rsidR="00E30A4E" w:rsidRDefault="00E30A4E" w:rsidP="00F40BDB">
      <w:pPr>
        <w:spacing w:after="0" w:line="240" w:lineRule="auto"/>
      </w:pPr>
      <w:r>
        <w:separator/>
      </w:r>
    </w:p>
  </w:endnote>
  <w:endnote w:type="continuationSeparator" w:id="0">
    <w:p w14:paraId="5B5F4D6F" w14:textId="77777777" w:rsidR="00E30A4E" w:rsidRDefault="00E30A4E" w:rsidP="00F4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2B2A" w14:textId="77777777" w:rsidR="00F40BDB" w:rsidRDefault="00F40B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805A" w14:textId="77777777" w:rsidR="00F40BDB" w:rsidRPr="00F40BDB" w:rsidRDefault="00F40BDB">
    <w:pPr>
      <w:pStyle w:val="ac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08BA" w14:textId="77777777" w:rsidR="00F40BDB" w:rsidRPr="00F40BDB" w:rsidRDefault="00F40BDB">
    <w:pPr>
      <w:pStyle w:val="ac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74EF" w14:textId="77777777" w:rsidR="00E30A4E" w:rsidRDefault="00E30A4E" w:rsidP="00F40BDB">
      <w:pPr>
        <w:spacing w:after="0" w:line="240" w:lineRule="auto"/>
      </w:pPr>
      <w:r>
        <w:separator/>
      </w:r>
    </w:p>
  </w:footnote>
  <w:footnote w:type="continuationSeparator" w:id="0">
    <w:p w14:paraId="4F5093A6" w14:textId="77777777" w:rsidR="00E30A4E" w:rsidRDefault="00E30A4E" w:rsidP="00F40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2C501" w14:textId="77777777" w:rsidR="00F40BDB" w:rsidRDefault="00F40B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7944" w14:textId="77777777" w:rsidR="00F40BDB" w:rsidRPr="00F40BDB" w:rsidRDefault="00F40BDB">
    <w:pPr>
      <w:pStyle w:val="aa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3F10" w14:textId="77777777" w:rsidR="00F40BDB" w:rsidRPr="00F40BDB" w:rsidRDefault="00F40BDB">
    <w:pPr>
      <w:pStyle w:val="aa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16"/>
    <w:rsid w:val="00332E16"/>
    <w:rsid w:val="00394F26"/>
    <w:rsid w:val="005B4C81"/>
    <w:rsid w:val="00B75EE7"/>
    <w:rsid w:val="00C62630"/>
    <w:rsid w:val="00D80C26"/>
    <w:rsid w:val="00E30A4E"/>
    <w:rsid w:val="00E312E9"/>
    <w:rsid w:val="00E35ABE"/>
    <w:rsid w:val="00F4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D18AEB"/>
  <w15:chartTrackingRefBased/>
  <w15:docId w15:val="{AC3F8546-1FF9-44EC-8C34-D1592FEB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32E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32E16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332E1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32E1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32E1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5EE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40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F40BDB"/>
  </w:style>
  <w:style w:type="paragraph" w:styleId="ac">
    <w:name w:val="footer"/>
    <w:basedOn w:val="a"/>
    <w:link w:val="ad"/>
    <w:uiPriority w:val="99"/>
    <w:unhideWhenUsed/>
    <w:rsid w:val="00F40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F40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笹井 亮</dc:creator>
  <cp:keywords/>
  <dc:description/>
  <cp:lastModifiedBy>笹井 亮</cp:lastModifiedBy>
  <cp:revision>2</cp:revision>
  <dcterms:created xsi:type="dcterms:W3CDTF">2021-11-08T14:27:00Z</dcterms:created>
  <dcterms:modified xsi:type="dcterms:W3CDTF">2021-11-08T14:27:00Z</dcterms:modified>
</cp:coreProperties>
</file>