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5C2" w:rsidRPr="002140B7" w:rsidRDefault="002140B7" w:rsidP="002140B7">
      <w:pPr>
        <w:spacing w:line="480" w:lineRule="auto"/>
        <w:jc w:val="center"/>
        <w:rPr>
          <w:rFonts w:asciiTheme="majorBidi" w:hAnsiTheme="majorBidi" w:cstheme="majorBidi"/>
          <w:b/>
          <w:iCs/>
          <w:sz w:val="28"/>
          <w:szCs w:val="28"/>
          <w:lang w:val="en-US"/>
        </w:rPr>
      </w:pPr>
      <w:r w:rsidRPr="002140B7">
        <w:rPr>
          <w:rFonts w:asciiTheme="majorBidi" w:hAnsiTheme="majorBidi" w:cstheme="majorBidi"/>
          <w:b/>
          <w:iCs/>
          <w:sz w:val="28"/>
          <w:szCs w:val="28"/>
          <w:lang w:val="en-US"/>
        </w:rPr>
        <w:t>Assessing the Integrative Framework for the implementation of change in Nursing Practice: comparative case studies in French hospitals</w:t>
      </w:r>
      <w:r w:rsidR="00E815C2" w:rsidRPr="002140B7">
        <w:rPr>
          <w:rFonts w:asciiTheme="majorBidi" w:hAnsiTheme="majorBidi" w:cstheme="majorBidi"/>
          <w:b/>
          <w:iCs/>
          <w:sz w:val="28"/>
          <w:szCs w:val="28"/>
          <w:lang w:val="en-US"/>
        </w:rPr>
        <w:t>.</w:t>
      </w:r>
    </w:p>
    <w:p w:rsidR="00E815C2" w:rsidRPr="00D26FE1" w:rsidRDefault="00E815C2" w:rsidP="00E815C2">
      <w:pPr>
        <w:spacing w:line="276" w:lineRule="auto"/>
        <w:jc w:val="center"/>
        <w:rPr>
          <w:rFonts w:asciiTheme="majorBidi" w:hAnsiTheme="majorBidi" w:cstheme="majorBidi"/>
          <w:bCs/>
          <w:i/>
          <w:sz w:val="20"/>
          <w:szCs w:val="20"/>
        </w:rPr>
      </w:pPr>
      <w:r w:rsidRPr="00D26FE1">
        <w:rPr>
          <w:rFonts w:asciiTheme="majorBidi" w:hAnsiTheme="majorBidi" w:cstheme="majorBidi"/>
          <w:bCs/>
          <w:i/>
          <w:sz w:val="20"/>
          <w:szCs w:val="20"/>
        </w:rPr>
        <w:t>Israa SALMA¹*, Mathias WAELLI</w:t>
      </w:r>
      <w:r w:rsidRPr="00D26FE1">
        <w:rPr>
          <w:rFonts w:asciiTheme="majorBidi" w:hAnsiTheme="majorBidi" w:cstheme="majorBidi"/>
          <w:bCs/>
          <w:i/>
          <w:sz w:val="20"/>
          <w:szCs w:val="20"/>
          <w:vertAlign w:val="superscript"/>
        </w:rPr>
        <w:t>2</w:t>
      </w:r>
      <w:proofErr w:type="gramStart"/>
      <w:r w:rsidRPr="00D26FE1">
        <w:rPr>
          <w:rFonts w:asciiTheme="majorBidi" w:hAnsiTheme="majorBidi" w:cstheme="majorBidi"/>
          <w:bCs/>
          <w:i/>
          <w:sz w:val="20"/>
          <w:szCs w:val="20"/>
          <w:vertAlign w:val="superscript"/>
        </w:rPr>
        <w:t>,3</w:t>
      </w:r>
      <w:proofErr w:type="gramEnd"/>
    </w:p>
    <w:p w:rsidR="00080563" w:rsidRDefault="00080563" w:rsidP="00080563">
      <w:pPr>
        <w:spacing w:line="276" w:lineRule="auto"/>
        <w:rPr>
          <w:rFonts w:asciiTheme="majorBidi" w:hAnsiTheme="majorBidi" w:cstheme="majorBidi"/>
          <w:bCs/>
          <w:iCs/>
          <w:sz w:val="20"/>
          <w:szCs w:val="20"/>
        </w:rPr>
      </w:pPr>
      <w:r w:rsidRPr="00144E62">
        <w:rPr>
          <w:rFonts w:asciiTheme="majorBidi" w:hAnsiTheme="majorBidi" w:cstheme="majorBidi"/>
          <w:bCs/>
          <w:iCs/>
          <w:sz w:val="20"/>
          <w:szCs w:val="20"/>
          <w:vertAlign w:val="superscript"/>
        </w:rPr>
        <w:t>1</w:t>
      </w:r>
      <w:r w:rsidRPr="00144E62">
        <w:rPr>
          <w:rFonts w:asciiTheme="majorBidi" w:hAnsiTheme="majorBidi" w:cstheme="majorBidi"/>
          <w:bCs/>
          <w:iCs/>
          <w:sz w:val="20"/>
          <w:szCs w:val="20"/>
        </w:rPr>
        <w:t>École des Hautes Etudes en Santé Publique</w:t>
      </w:r>
      <w:r>
        <w:rPr>
          <w:rFonts w:asciiTheme="majorBidi" w:hAnsiTheme="majorBidi" w:cstheme="majorBidi"/>
          <w:bCs/>
          <w:iCs/>
          <w:sz w:val="20"/>
          <w:szCs w:val="20"/>
        </w:rPr>
        <w:t xml:space="preserve">, </w:t>
      </w:r>
      <w:r w:rsidRPr="00144E62">
        <w:rPr>
          <w:rFonts w:asciiTheme="majorBidi" w:hAnsiTheme="majorBidi" w:cstheme="majorBidi"/>
          <w:bCs/>
          <w:sz w:val="20"/>
          <w:szCs w:val="20"/>
          <w:shd w:val="clear" w:color="auto" w:fill="FFFFFF"/>
        </w:rPr>
        <w:t xml:space="preserve">EA 7348 </w:t>
      </w:r>
      <w:r>
        <w:rPr>
          <w:rFonts w:asciiTheme="majorBidi" w:hAnsiTheme="majorBidi" w:cstheme="majorBidi"/>
          <w:bCs/>
          <w:sz w:val="20"/>
          <w:szCs w:val="20"/>
          <w:shd w:val="clear" w:color="auto" w:fill="FFFFFF"/>
        </w:rPr>
        <w:t>MOS</w:t>
      </w:r>
      <w:r w:rsidRPr="00144E62">
        <w:rPr>
          <w:rFonts w:asciiTheme="majorBidi" w:hAnsiTheme="majorBidi" w:cstheme="majorBidi"/>
          <w:bCs/>
          <w:color w:val="737373"/>
          <w:sz w:val="20"/>
          <w:szCs w:val="20"/>
          <w:shd w:val="clear" w:color="auto" w:fill="FFFFFF"/>
        </w:rPr>
        <w:t>, </w:t>
      </w:r>
      <w:r>
        <w:rPr>
          <w:rFonts w:asciiTheme="majorBidi" w:hAnsiTheme="majorBidi" w:cstheme="majorBidi"/>
          <w:bCs/>
          <w:iCs/>
          <w:sz w:val="20"/>
          <w:szCs w:val="20"/>
        </w:rPr>
        <w:t xml:space="preserve"> Rennes, France. </w:t>
      </w:r>
      <w:r w:rsidRPr="00D275B7">
        <w:rPr>
          <w:rFonts w:asciiTheme="majorBidi" w:hAnsiTheme="majorBidi" w:cstheme="majorBidi"/>
          <w:bCs/>
          <w:iCs/>
          <w:sz w:val="20"/>
          <w:szCs w:val="20"/>
        </w:rPr>
        <w:t xml:space="preserve">E-mail: </w:t>
      </w:r>
      <w:hyperlink r:id="rId5" w:history="1">
        <w:r w:rsidRPr="00D275B7">
          <w:rPr>
            <w:rFonts w:asciiTheme="majorBidi" w:hAnsiTheme="majorBidi" w:cstheme="majorBidi"/>
            <w:bCs/>
            <w:iCs/>
            <w:color w:val="0000FF"/>
            <w:sz w:val="20"/>
            <w:szCs w:val="20"/>
            <w:u w:val="single"/>
          </w:rPr>
          <w:t>israa.salma@eleve.ehesp.fr</w:t>
        </w:r>
      </w:hyperlink>
    </w:p>
    <w:p w:rsidR="00080563" w:rsidRPr="0068526A" w:rsidRDefault="00080563" w:rsidP="00080563">
      <w:pPr>
        <w:spacing w:line="276" w:lineRule="auto"/>
        <w:jc w:val="both"/>
        <w:rPr>
          <w:rFonts w:asciiTheme="majorBidi" w:hAnsiTheme="majorBidi" w:cstheme="majorBidi"/>
          <w:bCs/>
          <w:sz w:val="20"/>
          <w:szCs w:val="20"/>
          <w:shd w:val="clear" w:color="auto" w:fill="FFFFFF"/>
          <w:lang w:val="en-US"/>
        </w:rPr>
      </w:pPr>
      <w:r w:rsidRPr="00144E62">
        <w:rPr>
          <w:rFonts w:asciiTheme="majorBidi" w:hAnsiTheme="majorBidi" w:cstheme="majorBidi"/>
          <w:bCs/>
          <w:iCs/>
          <w:sz w:val="20"/>
          <w:szCs w:val="20"/>
          <w:vertAlign w:val="superscript"/>
        </w:rPr>
        <w:t>2</w:t>
      </w:r>
      <w:r w:rsidRPr="00144E62">
        <w:rPr>
          <w:rFonts w:asciiTheme="majorBidi" w:hAnsiTheme="majorBidi" w:cstheme="majorBidi"/>
          <w:bCs/>
          <w:iCs/>
          <w:sz w:val="20"/>
          <w:szCs w:val="20"/>
        </w:rPr>
        <w:t xml:space="preserve">École des Hautes Etudes en Santé Publique, </w:t>
      </w:r>
      <w:r>
        <w:rPr>
          <w:rFonts w:asciiTheme="majorBidi" w:hAnsiTheme="majorBidi" w:cstheme="majorBidi"/>
          <w:bCs/>
          <w:sz w:val="20"/>
          <w:szCs w:val="20"/>
          <w:shd w:val="clear" w:color="auto" w:fill="FFFFFF"/>
        </w:rPr>
        <w:t>EA 7348 MOS</w:t>
      </w:r>
      <w:r w:rsidRPr="00144E62">
        <w:rPr>
          <w:rFonts w:asciiTheme="majorBidi" w:hAnsiTheme="majorBidi" w:cstheme="majorBidi"/>
          <w:bCs/>
          <w:sz w:val="20"/>
          <w:szCs w:val="20"/>
          <w:shd w:val="clear" w:color="auto" w:fill="FFFFFF"/>
        </w:rPr>
        <w:t>, Paris, France.</w:t>
      </w:r>
      <w:r w:rsidRPr="00144E62">
        <w:rPr>
          <w:rFonts w:asciiTheme="majorBidi" w:eastAsia="Times New Roman" w:hAnsiTheme="majorBidi" w:cstheme="majorBidi"/>
          <w:sz w:val="20"/>
          <w:szCs w:val="20"/>
        </w:rPr>
        <w:t xml:space="preserve"> </w:t>
      </w:r>
      <w:r w:rsidRPr="0068526A">
        <w:rPr>
          <w:rFonts w:asciiTheme="majorBidi" w:eastAsia="Times New Roman" w:hAnsiTheme="majorBidi" w:cstheme="majorBidi"/>
          <w:sz w:val="20"/>
          <w:szCs w:val="20"/>
          <w:lang w:val="en-US"/>
        </w:rPr>
        <w:t>E-</w:t>
      </w:r>
      <w:proofErr w:type="gramStart"/>
      <w:r w:rsidRPr="0068526A">
        <w:rPr>
          <w:rFonts w:asciiTheme="majorBidi" w:eastAsia="Times New Roman" w:hAnsiTheme="majorBidi" w:cstheme="majorBidi"/>
          <w:sz w:val="20"/>
          <w:szCs w:val="20"/>
          <w:lang w:val="en-US"/>
        </w:rPr>
        <w:t>mail :</w:t>
      </w:r>
      <w:proofErr w:type="gramEnd"/>
      <w:r w:rsidRPr="0068526A">
        <w:rPr>
          <w:rFonts w:asciiTheme="majorBidi" w:eastAsia="Times New Roman" w:hAnsiTheme="majorBidi" w:cstheme="majorBidi"/>
          <w:sz w:val="20"/>
          <w:szCs w:val="20"/>
          <w:lang w:val="en-US"/>
        </w:rPr>
        <w:t xml:space="preserve"> </w:t>
      </w:r>
      <w:hyperlink r:id="rId6" w:history="1">
        <w:r w:rsidRPr="0043682F">
          <w:rPr>
            <w:rStyle w:val="Hyperlink"/>
            <w:rFonts w:asciiTheme="majorBidi" w:eastAsia="Times New Roman" w:hAnsiTheme="majorBidi" w:cstheme="majorBidi"/>
            <w:sz w:val="20"/>
            <w:szCs w:val="20"/>
            <w:lang w:val="en-US"/>
          </w:rPr>
          <w:t>mathias.waelli@ehesp.fr</w:t>
        </w:r>
      </w:hyperlink>
      <w:r>
        <w:rPr>
          <w:rFonts w:asciiTheme="majorBidi" w:eastAsia="Times New Roman" w:hAnsiTheme="majorBidi" w:cstheme="majorBidi"/>
          <w:sz w:val="20"/>
          <w:szCs w:val="20"/>
          <w:lang w:val="en-US"/>
        </w:rPr>
        <w:t xml:space="preserve"> </w:t>
      </w:r>
    </w:p>
    <w:p w:rsidR="00080563" w:rsidRPr="00C42658" w:rsidRDefault="00080563" w:rsidP="00080563">
      <w:pPr>
        <w:spacing w:line="276" w:lineRule="auto"/>
        <w:jc w:val="both"/>
        <w:rPr>
          <w:rFonts w:asciiTheme="majorBidi" w:eastAsia="Times New Roman" w:hAnsiTheme="majorBidi" w:cstheme="majorBidi"/>
          <w:sz w:val="20"/>
          <w:szCs w:val="20"/>
          <w:lang w:val="pt-BR"/>
        </w:rPr>
      </w:pPr>
      <w:r w:rsidRPr="00080563">
        <w:rPr>
          <w:rFonts w:asciiTheme="majorBidi" w:eastAsia="Times New Roman" w:hAnsiTheme="majorBidi" w:cstheme="majorBidi"/>
          <w:sz w:val="20"/>
          <w:szCs w:val="20"/>
          <w:vertAlign w:val="superscript"/>
          <w:lang w:val="en-US"/>
        </w:rPr>
        <w:t>3</w:t>
      </w:r>
      <w:r w:rsidRPr="00080563">
        <w:rPr>
          <w:rFonts w:asciiTheme="majorBidi" w:eastAsia="Times New Roman" w:hAnsiTheme="majorBidi" w:cstheme="majorBidi"/>
          <w:sz w:val="20"/>
          <w:szCs w:val="20"/>
          <w:lang w:val="en-US"/>
        </w:rPr>
        <w:t>Global Health Institute, Geneva University</w:t>
      </w:r>
      <w:r>
        <w:rPr>
          <w:rFonts w:asciiTheme="majorBidi" w:eastAsia="Times New Roman" w:hAnsiTheme="majorBidi" w:cstheme="majorBidi"/>
          <w:sz w:val="20"/>
          <w:szCs w:val="20"/>
          <w:lang w:val="pt-BR"/>
        </w:rPr>
        <w:t xml:space="preserve"> </w:t>
      </w:r>
    </w:p>
    <w:p w:rsidR="00080563" w:rsidRPr="00080563" w:rsidRDefault="00080563" w:rsidP="00080563">
      <w:pP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/>
        </w:rPr>
      </w:pPr>
      <w:r w:rsidRPr="00080563">
        <w:rPr>
          <w:rFonts w:asciiTheme="majorBidi" w:eastAsia="Times New Roman" w:hAnsiTheme="majorBidi" w:cstheme="majorBidi"/>
          <w:sz w:val="20"/>
          <w:szCs w:val="20"/>
          <w:lang w:val="en-US"/>
        </w:rPr>
        <w:t xml:space="preserve">*corresponding author </w:t>
      </w:r>
      <w:r w:rsidRPr="00080563">
        <w:rPr>
          <w:rFonts w:asciiTheme="majorBidi" w:eastAsia="Times New Roman" w:hAnsiTheme="majorBidi" w:cstheme="majorBidi"/>
          <w:sz w:val="24"/>
          <w:szCs w:val="24"/>
          <w:lang w:val="en-US"/>
        </w:rPr>
        <w:t xml:space="preserve"> </w:t>
      </w:r>
    </w:p>
    <w:p w:rsidR="008F10AA" w:rsidRPr="00E815C2" w:rsidRDefault="008F10AA" w:rsidP="008F10AA">
      <w:pP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/>
        </w:rPr>
      </w:pPr>
    </w:p>
    <w:p w:rsidR="00E350AC" w:rsidRPr="00AC041B" w:rsidRDefault="00E350AC" w:rsidP="00E350AC">
      <w:pPr>
        <w:rPr>
          <w:rFonts w:ascii="Times New Roman" w:hAnsi="Times New Roman" w:cs="Times New Roman"/>
          <w:b/>
          <w:sz w:val="24"/>
          <w:lang w:val="en-GB"/>
        </w:rPr>
      </w:pPr>
      <w:r w:rsidRPr="00AC041B">
        <w:rPr>
          <w:rFonts w:ascii="Times New Roman" w:hAnsi="Times New Roman" w:cs="Times New Roman"/>
          <w:b/>
          <w:sz w:val="24"/>
          <w:lang w:val="en-GB"/>
        </w:rPr>
        <w:t xml:space="preserve">Table 3: Study reporting using COREQ checklist </w:t>
      </w:r>
      <w:r w:rsidR="006C3CAE" w:rsidRPr="00AC041B">
        <w:rPr>
          <w:rFonts w:ascii="Times New Roman" w:hAnsi="Times New Roman" w:cs="Times New Roman"/>
          <w:b/>
          <w:sz w:val="24"/>
          <w:lang w:val="en-GB"/>
        </w:rPr>
        <w:t>(1)</w:t>
      </w:r>
    </w:p>
    <w:tbl>
      <w:tblPr>
        <w:tblW w:w="0" w:type="auto"/>
        <w:tblBorders>
          <w:top w:val="single" w:sz="6" w:space="0" w:color="CFD5E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3828"/>
        <w:gridCol w:w="4819"/>
      </w:tblGrid>
      <w:tr w:rsidR="00A95723" w:rsidRPr="00AC041B" w:rsidTr="008666AB">
        <w:trPr>
          <w:trHeight w:val="170"/>
          <w:tblHeader/>
        </w:trPr>
        <w:tc>
          <w:tcPr>
            <w:tcW w:w="2552" w:type="dxa"/>
            <w:tcBorders>
              <w:bottom w:val="single" w:sz="6" w:space="0" w:color="CFD5E4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>No</w:t>
            </w:r>
            <w:r w:rsidRPr="00AC041B">
              <w:rPr>
                <w:rFonts w:ascii="Times New Roman" w:eastAsia="Times New Roman" w:hAnsi="Times New Roman" w:cs="Times New Roman"/>
                <w:b/>
                <w:bCs/>
                <w:vanish/>
                <w:color w:val="2A2A2A"/>
                <w:lang w:val="en-GB" w:eastAsia="fr-FR"/>
              </w:rPr>
              <w:t xml:space="preserve"> 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>Item</w:t>
            </w:r>
            <w:r w:rsidRPr="00AC041B">
              <w:rPr>
                <w:rFonts w:ascii="Times New Roman" w:eastAsia="Times New Roman" w:hAnsi="Times New Roman" w:cs="Times New Roman"/>
                <w:b/>
                <w:bCs/>
                <w:vanish/>
                <w:color w:val="2A2A2A"/>
                <w:lang w:val="en-GB" w:eastAsia="fr-FR"/>
              </w:rPr>
              <w:t xml:space="preserve"> .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>Guide questions/description</w:t>
            </w:r>
            <w:r w:rsidRPr="00AC041B">
              <w:rPr>
                <w:rFonts w:ascii="Times New Roman" w:eastAsia="Times New Roman" w:hAnsi="Times New Roman" w:cs="Times New Roman"/>
                <w:b/>
                <w:bCs/>
                <w:vanish/>
                <w:color w:val="2A2A2A"/>
                <w:lang w:val="en-GB" w:eastAsia="fr-FR"/>
              </w:rPr>
              <w:t xml:space="preserve"> .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shd w:val="clear" w:color="auto" w:fill="F2F5F9"/>
            <w:vAlign w:val="center"/>
          </w:tcPr>
          <w:p w:rsidR="00A95723" w:rsidRPr="00AC041B" w:rsidRDefault="00E350AC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>Study r</w:t>
            </w:r>
            <w:r w:rsidR="00B53A69" w:rsidRPr="00AC041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 xml:space="preserve">eporting </w:t>
            </w: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>Domain 1: Research team and reflexivity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Personal Characteristics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Interviewer/facilitator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Which author/s conducted the interview or focus group?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F943A1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The </w:t>
            </w:r>
            <w:r w:rsidR="00A95723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corresponding author </w:t>
            </w: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Credentials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What were the researcher's credentials? </w:t>
            </w:r>
            <w:r w:rsidRPr="00AC041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E.g. PhD, MD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Registered Nurse </w:t>
            </w:r>
            <w:r w:rsidR="00F11661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“RN” </w:t>
            </w:r>
            <w:r w:rsidR="0072600B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and PhD student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3. 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Occupation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What was their occupation at the time of the study?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2140B7" w:rsidP="000E0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forth</w:t>
            </w:r>
            <w:r w:rsidR="00A95723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year PhD student  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lastRenderedPageBreak/>
              <w:t>4. 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Gender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Was the researcher male or female?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Female </w:t>
            </w: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5. 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Experience and training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What experience or training did the researcher have?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214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Experience in</w:t>
            </w:r>
            <w:r w:rsidR="002140B7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nursing sciences, h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ealthcare system and quality management. Training on </w:t>
            </w:r>
            <w:r w:rsidR="002140B7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study design and methodology qualitative and quantitative data analysis.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Relationship with participants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6. 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Relationship established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Was a relationship established prior to study commencement?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A95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There is no relationship established prior to study 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7. 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Participant knowledge of the interviewer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What did the participants know about the researcher? e</w:t>
            </w:r>
            <w:r w:rsidRPr="00AC041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.g. personal goals, reasons for doing the research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214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Participants only know a general intention</w:t>
            </w:r>
            <w:r w:rsidR="002140B7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of the authors in terms of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the study </w:t>
            </w:r>
            <w:r w:rsidR="002140B7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aim and objectives: 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which is understand the implementation process of certification procedures in the hospital. </w:t>
            </w:r>
          </w:p>
          <w:p w:rsidR="00A95723" w:rsidRPr="00AC041B" w:rsidRDefault="00A95723" w:rsidP="00A95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.</w:t>
            </w: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8. 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Interviewer characteristics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What characteristics were reported about the interviewer/facilitator? e.g. </w:t>
            </w:r>
            <w:r w:rsidRPr="00AC041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Bias, assumptions, reasons and interests in the research topic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E8021A" w:rsidP="00214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The interviewees were carried </w:t>
            </w:r>
            <w:r w:rsidR="004B481E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only by the principle investigator (PI). 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Nurses’ interviews were conducted in their working shift</w:t>
            </w:r>
            <w:r w:rsidR="006E6E70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, alone and in private space. 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>Domain 2: study design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Theoretical framework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lastRenderedPageBreak/>
              <w:t>9. 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Methodological orientation and Theory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What methodological orientation was stated to underpin the study? </w:t>
            </w:r>
            <w:r w:rsidRPr="00AC041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e.g. grounded theory, discourse analysis, ethnography, phenomenology, content analysis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610327" w:rsidRPr="00AC041B" w:rsidRDefault="00610327" w:rsidP="006E6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Study used </w:t>
            </w:r>
            <w:r w:rsidR="006E6E70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deductive approach</w:t>
            </w:r>
          </w:p>
          <w:p w:rsidR="006E6E70" w:rsidRPr="00AC041B" w:rsidRDefault="00F943A1" w:rsidP="002140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The methodological orientation was </w:t>
            </w:r>
            <w:r w:rsidR="002140B7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a</w:t>
            </w:r>
            <w:r w:rsidR="00610327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content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analysis </w:t>
            </w:r>
            <w:r w:rsidR="002140B7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of discourses 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using</w:t>
            </w:r>
            <w:r w:rsidR="002140B7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the Integrative framework for </w:t>
            </w:r>
            <w:bookmarkStart w:id="0" w:name="_GoBack"/>
            <w:bookmarkEnd w:id="0"/>
            <w:r w:rsidR="002140B7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implementing change into nursing practice</w:t>
            </w:r>
            <w:r w:rsidR="006E6E70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IFINP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</w:t>
            </w:r>
          </w:p>
          <w:p w:rsidR="00610327" w:rsidRPr="00AC041B" w:rsidRDefault="00610327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Participant selection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10. 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Sampling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How were participants selected? </w:t>
            </w:r>
            <w:r w:rsidRPr="00AC041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e.g. purposive, convenience, consecutive, snowball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057FB9" w:rsidP="00C113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Participants were selected in a purposive way, </w:t>
            </w:r>
            <w:r w:rsidR="00C11331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in the first step 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they have</w:t>
            </w:r>
            <w:r w:rsidR="00C11331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to be 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involved in the process of implementation of certification, in the second step </w:t>
            </w:r>
            <w:r w:rsidR="00C11331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only nurses were interviewed because we interested to study the nurse role are engaged in the process of implementation in their daily workflow. All 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</w:t>
            </w:r>
            <w:r w:rsidR="00C11331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interviews were carried after  confirmation to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participate in the study </w:t>
            </w: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11. 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Method of approach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How were participants approached? e</w:t>
            </w:r>
            <w:r w:rsidRPr="00AC041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.g. face-to-face, telephone, mail, email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C11331" w:rsidP="005B7C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Face to face </w:t>
            </w:r>
            <w:r w:rsidR="00504D4E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semi structured 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interviews, 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12. 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Sample size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How many participants were in the study?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0D4DA0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Thirty- three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13. 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Non-participation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How many people refused to participate or dropped out? Reasons?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902DCE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No one 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Setting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lastRenderedPageBreak/>
              <w:t>14. 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Setting of data collection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Where was the data collected? e</w:t>
            </w:r>
            <w:r w:rsidRPr="00AC041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.g. home, clinic, workplace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5B7C8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In the workplace </w:t>
            </w:r>
            <w:r w:rsidR="00F943A1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at hospital</w:t>
            </w: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15. 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Presence of non-participants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Was anyone else present besides the participants and researchers?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F943A1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Participants were interviewed </w:t>
            </w:r>
            <w:r w:rsidR="005B7C83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alone and in a private place generally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16. 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Description of sample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What are the important characteristics of the sample? </w:t>
            </w:r>
            <w:r w:rsidRPr="00AC041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e.g. demographic data, date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5B7C8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For nurses the average of experience is 9 years in theirs services</w:t>
            </w:r>
            <w:r w:rsidR="00F943A1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and 43 years old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. All have same qualification level of studies</w:t>
            </w:r>
            <w:r w:rsidR="00F11661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“RN”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Data collection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17. 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Interview guide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Were questions, prompts, guides provided by the authors? Was it pilot tested?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F11661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Interviews were conducted according to </w:t>
            </w:r>
            <w:r w:rsidR="00385B2B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a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semi structured interview guide. Tested on </w:t>
            </w:r>
            <w:r w:rsidR="00385B2B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nurses out of the studied hospital 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18. 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Repeat interviews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Were repeat interviews carried out? If yes, how many?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853F08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No </w:t>
            </w: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19. 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Audio/visual recording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Did the research use audio or visual recording to collect the data?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853F08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Yes, all interviews were recorded</w:t>
            </w: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20. 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Field notes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Were field notes made during and/or after the interview or focus group?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9E4632" w:rsidP="009E4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After each</w:t>
            </w:r>
            <w:r w:rsidR="00853F08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interview, a brief notes wer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e registered for the important emergent</w:t>
            </w:r>
            <w:r w:rsidR="00853F08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ideas  </w:t>
            </w: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21. 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Duration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What was the duration of the interviews or focus group?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853F08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Leaders and managers: 30-45 min </w:t>
            </w:r>
          </w:p>
          <w:p w:rsidR="00853F08" w:rsidRPr="00AC041B" w:rsidRDefault="00853F08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Nurses: 20-30</w:t>
            </w: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22. 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Data saturation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Was data saturation discussed?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B124DE" w:rsidP="00B83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Yes, </w:t>
            </w:r>
            <w:r w:rsidR="00B83170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interviews have been stopped, when their output reach a closing sense 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lastRenderedPageBreak/>
              <w:t>23. 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Transcripts returned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Were transcripts returned to participants for comment and/or correction?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B83170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No 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 xml:space="preserve">Domain 3: analysis and </w:t>
            </w:r>
            <w:r w:rsidR="00847224" w:rsidRPr="00AC041B">
              <w:rPr>
                <w:rFonts w:ascii="Times New Roman" w:eastAsia="Times New Roman" w:hAnsi="Times New Roman" w:cs="Times New Roman"/>
                <w:b/>
                <w:bCs/>
                <w:color w:val="2A2A2A"/>
                <w:lang w:val="en-GB" w:eastAsia="fr-FR"/>
              </w:rPr>
              <w:t>findings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Data analysis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24. 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Number of data coders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How many data coders coded the data?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9356D5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coding data were used in limited part of the study, </w:t>
            </w:r>
          </w:p>
          <w:p w:rsidR="009356D5" w:rsidRPr="00AC041B" w:rsidRDefault="009356D5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and was conducted manually by the corresponding author </w:t>
            </w:r>
            <w:r w:rsidR="0072600B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and revised by the co-author </w:t>
            </w:r>
          </w:p>
          <w:p w:rsidR="00774DBF" w:rsidRPr="00AC041B" w:rsidRDefault="00774DBF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25. 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Description of the coding tree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Did authors provide a description of the coding tree?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9356D5" w:rsidP="00A9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Yes the used code </w:t>
            </w:r>
            <w:r w:rsidR="00A934FF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were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described briefly </w:t>
            </w:r>
            <w:r w:rsidR="009E4632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in legend of table</w:t>
            </w: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26. 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Derivation of themes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Were themes identified in advance or derived from the data?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9356D5" w:rsidP="007260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themes </w:t>
            </w:r>
            <w:r w:rsidR="0072600B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were 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derived from the analysis </w:t>
            </w:r>
            <w:r w:rsidR="0072600B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of interviews </w:t>
            </w: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27. 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Software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What software, if applicable, was used to manage the data?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9356D5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Data were analysed manually on excel sheets  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28. 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Participant checking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Did participants provide feedback on the findings?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CE4730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No 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Reporting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29. 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Quotations presented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Were participant quotations presented to illustrate the themes / findings? Was 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lastRenderedPageBreak/>
              <w:t>each quotation identified? e</w:t>
            </w:r>
            <w:r w:rsidRPr="00AC041B">
              <w:rPr>
                <w:rFonts w:ascii="Times New Roman" w:eastAsia="Times New Roman" w:hAnsi="Times New Roman" w:cs="Times New Roman"/>
                <w:i/>
                <w:iCs/>
                <w:color w:val="2A2A2A"/>
                <w:lang w:val="en-GB" w:eastAsia="fr-FR"/>
              </w:rPr>
              <w:t>.g. participant number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365EE" w:rsidP="00A36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lastRenderedPageBreak/>
              <w:t xml:space="preserve">Yes, some of  </w:t>
            </w:r>
            <w:r w:rsidR="00A934FF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the 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participant</w:t>
            </w:r>
            <w:r w:rsidR="00A934FF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s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quotations are presented in the manuscript to support the themes and 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lastRenderedPageBreak/>
              <w:t xml:space="preserve">findings, and it identified according to the professional  respondent according to a defined  acronym and a sequence number </w:t>
            </w: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lastRenderedPageBreak/>
              <w:t>30. 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Data and findings consistent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Was there consistency between the data presented and the findings?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A365EE" w:rsidP="00ED03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Yes </w:t>
            </w:r>
            <w:r w:rsidR="008477F4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there was a consistency between the emergent themes, the used tools and </w:t>
            </w:r>
            <w:r w:rsidR="00ED0385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the findings are translated in an implementation</w:t>
            </w:r>
            <w:r w:rsidR="008477F4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framework </w:t>
            </w:r>
          </w:p>
        </w:tc>
      </w:tr>
      <w:tr w:rsidR="00A95723" w:rsidRPr="002140B7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31. 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Clarity of major themes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Were major themes clearly presented in the findings?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5C0EBE" w:rsidP="005C0E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</w:t>
            </w:r>
            <w:r w:rsidR="00CA153E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n the discussion part of the stu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dy</w:t>
            </w:r>
            <w:r w:rsidR="00CA153E"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while presenting the developed framework</w:t>
            </w: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 </w:t>
            </w:r>
          </w:p>
        </w:tc>
      </w:tr>
      <w:tr w:rsidR="00A95723" w:rsidRPr="00AC041B" w:rsidTr="008666AB">
        <w:trPr>
          <w:trHeight w:val="170"/>
        </w:trPr>
        <w:tc>
          <w:tcPr>
            <w:tcW w:w="2552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32. </w:t>
            </w:r>
          </w:p>
        </w:tc>
        <w:tc>
          <w:tcPr>
            <w:tcW w:w="2551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Clarity of minor themes </w:t>
            </w:r>
          </w:p>
        </w:tc>
        <w:tc>
          <w:tcPr>
            <w:tcW w:w="3828" w:type="dxa"/>
            <w:tcBorders>
              <w:bottom w:val="single" w:sz="6" w:space="0" w:color="CFD5E4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vAlign w:val="center"/>
            <w:hideMark/>
          </w:tcPr>
          <w:p w:rsidR="00A95723" w:rsidRPr="00AC041B" w:rsidRDefault="00A95723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>Is there a description of diverse cases or discussion of minor themes? </w:t>
            </w:r>
          </w:p>
        </w:tc>
        <w:tc>
          <w:tcPr>
            <w:tcW w:w="4819" w:type="dxa"/>
            <w:tcBorders>
              <w:bottom w:val="single" w:sz="6" w:space="0" w:color="CFD5E4"/>
            </w:tcBorders>
            <w:vAlign w:val="center"/>
          </w:tcPr>
          <w:p w:rsidR="00A95723" w:rsidRPr="00AC041B" w:rsidRDefault="00ED0385" w:rsidP="00500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</w:pPr>
            <w:r w:rsidRPr="00AC041B">
              <w:rPr>
                <w:rFonts w:ascii="Times New Roman" w:eastAsia="Times New Roman" w:hAnsi="Times New Roman" w:cs="Times New Roman"/>
                <w:color w:val="2A2A2A"/>
                <w:lang w:val="en-GB" w:eastAsia="fr-FR"/>
              </w:rPr>
              <w:t xml:space="preserve">Not applicable </w:t>
            </w:r>
          </w:p>
        </w:tc>
      </w:tr>
    </w:tbl>
    <w:p w:rsidR="00772BD2" w:rsidRPr="00AC041B" w:rsidRDefault="002140B7">
      <w:pPr>
        <w:rPr>
          <w:lang w:val="en-GB"/>
        </w:rPr>
      </w:pPr>
    </w:p>
    <w:p w:rsidR="007C5C66" w:rsidRPr="00AC041B" w:rsidRDefault="006C3CAE" w:rsidP="00EC0D54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C041B">
        <w:rPr>
          <w:rFonts w:ascii="Times New Roman" w:hAnsi="Times New Roman" w:cs="Times New Roman"/>
          <w:b/>
          <w:sz w:val="24"/>
          <w:szCs w:val="24"/>
          <w:lang w:val="en-GB"/>
        </w:rPr>
        <w:t>Table 3</w:t>
      </w:r>
      <w:r w:rsidRPr="00AC041B">
        <w:rPr>
          <w:rFonts w:ascii="Times New Roman" w:hAnsi="Times New Roman" w:cs="Times New Roman"/>
          <w:sz w:val="24"/>
          <w:szCs w:val="24"/>
          <w:lang w:val="en-GB"/>
        </w:rPr>
        <w:t xml:space="preserve"> presents</w:t>
      </w:r>
      <w:r w:rsidR="009E4632" w:rsidRPr="00AC041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C0EBE" w:rsidRPr="00AC041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9E4632" w:rsidRPr="00AC041B">
        <w:rPr>
          <w:rFonts w:ascii="Times New Roman" w:hAnsi="Times New Roman" w:cs="Times New Roman"/>
          <w:sz w:val="24"/>
          <w:szCs w:val="24"/>
          <w:lang w:val="en-GB"/>
        </w:rPr>
        <w:t xml:space="preserve">study </w:t>
      </w:r>
      <w:r w:rsidR="005C0EBE" w:rsidRPr="00AC041B">
        <w:rPr>
          <w:rFonts w:ascii="Times New Roman" w:hAnsi="Times New Roman" w:cs="Times New Roman"/>
          <w:sz w:val="24"/>
          <w:szCs w:val="24"/>
          <w:lang w:val="en-GB"/>
        </w:rPr>
        <w:t>report u</w:t>
      </w:r>
      <w:r w:rsidR="00614B05" w:rsidRPr="00AC041B">
        <w:rPr>
          <w:rFonts w:ascii="Times New Roman" w:hAnsi="Times New Roman" w:cs="Times New Roman"/>
          <w:sz w:val="24"/>
          <w:szCs w:val="24"/>
          <w:lang w:val="en-GB"/>
        </w:rPr>
        <w:t xml:space="preserve">sing </w:t>
      </w:r>
      <w:r w:rsidR="005C0EBE" w:rsidRPr="00AC041B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AC041B">
        <w:rPr>
          <w:rFonts w:ascii="Times New Roman" w:hAnsi="Times New Roman" w:cs="Times New Roman"/>
          <w:sz w:val="24"/>
          <w:szCs w:val="24"/>
          <w:lang w:val="en-GB"/>
        </w:rPr>
        <w:t xml:space="preserve"> “</w:t>
      </w:r>
      <w:r w:rsidR="00AC041B" w:rsidRPr="00AC041B">
        <w:rPr>
          <w:rFonts w:ascii="Times New Roman" w:eastAsia="Times New Roman" w:hAnsi="Times New Roman" w:cs="Times New Roman"/>
          <w:color w:val="2A2A2A"/>
          <w:sz w:val="24"/>
          <w:szCs w:val="24"/>
          <w:lang w:val="en-GB" w:eastAsia="fr-FR"/>
        </w:rPr>
        <w:t>Consolidated criteria for reporting qualitative research</w:t>
      </w:r>
      <w:r w:rsidR="00AC041B">
        <w:rPr>
          <w:rFonts w:ascii="Times New Roman" w:eastAsia="Times New Roman" w:hAnsi="Times New Roman" w:cs="Times New Roman"/>
          <w:color w:val="2A2A2A"/>
          <w:sz w:val="24"/>
          <w:szCs w:val="24"/>
          <w:lang w:val="en-GB" w:eastAsia="fr-FR"/>
        </w:rPr>
        <w:t>”</w:t>
      </w:r>
      <w:r w:rsidR="005C0EBE" w:rsidRPr="00AC041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14B05" w:rsidRPr="00AC041B">
        <w:rPr>
          <w:rFonts w:ascii="Times New Roman" w:hAnsi="Times New Roman" w:cs="Times New Roman"/>
          <w:sz w:val="24"/>
          <w:szCs w:val="24"/>
          <w:lang w:val="en-GB"/>
        </w:rPr>
        <w:t xml:space="preserve">COREQ checklist (1), </w:t>
      </w:r>
      <w:r w:rsidR="005C0EBE" w:rsidRPr="00AC041B">
        <w:rPr>
          <w:rFonts w:ascii="Times New Roman" w:hAnsi="Times New Roman" w:cs="Times New Roman"/>
          <w:sz w:val="24"/>
          <w:szCs w:val="24"/>
          <w:lang w:val="en-GB"/>
        </w:rPr>
        <w:t>we added a new</w:t>
      </w:r>
      <w:r w:rsidR="00614B05" w:rsidRPr="00AC041B">
        <w:rPr>
          <w:rFonts w:ascii="Times New Roman" w:hAnsi="Times New Roman" w:cs="Times New Roman"/>
          <w:sz w:val="24"/>
          <w:szCs w:val="24"/>
          <w:lang w:val="en-GB"/>
        </w:rPr>
        <w:t xml:space="preserve"> column</w:t>
      </w:r>
      <w:r w:rsidR="005C0EBE" w:rsidRPr="00AC041B">
        <w:rPr>
          <w:rFonts w:ascii="Times New Roman" w:hAnsi="Times New Roman" w:cs="Times New Roman"/>
          <w:sz w:val="24"/>
          <w:szCs w:val="24"/>
          <w:lang w:val="en-GB"/>
        </w:rPr>
        <w:t xml:space="preserve"> to the </w:t>
      </w:r>
      <w:r w:rsidR="00E90C66" w:rsidRPr="00AC041B">
        <w:rPr>
          <w:rFonts w:ascii="Times New Roman" w:hAnsi="Times New Roman" w:cs="Times New Roman"/>
          <w:sz w:val="24"/>
          <w:szCs w:val="24"/>
          <w:lang w:val="en-GB"/>
        </w:rPr>
        <w:t xml:space="preserve">32 item </w:t>
      </w:r>
      <w:r w:rsidR="005C0EBE" w:rsidRPr="00AC041B">
        <w:rPr>
          <w:rFonts w:ascii="Times New Roman" w:hAnsi="Times New Roman" w:cs="Times New Roman"/>
          <w:sz w:val="24"/>
          <w:szCs w:val="24"/>
          <w:lang w:val="en-GB"/>
        </w:rPr>
        <w:t xml:space="preserve">checklist and </w:t>
      </w:r>
      <w:r w:rsidR="00E90C66" w:rsidRPr="00AC041B">
        <w:rPr>
          <w:rFonts w:ascii="Times New Roman" w:hAnsi="Times New Roman" w:cs="Times New Roman"/>
          <w:sz w:val="24"/>
          <w:szCs w:val="24"/>
          <w:lang w:val="en-GB"/>
        </w:rPr>
        <w:t>in which we</w:t>
      </w:r>
      <w:r w:rsidR="005C0EBE" w:rsidRPr="00AC041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C0D54" w:rsidRPr="00AC041B">
        <w:rPr>
          <w:rFonts w:ascii="Times New Roman" w:hAnsi="Times New Roman" w:cs="Times New Roman"/>
          <w:sz w:val="24"/>
          <w:szCs w:val="24"/>
          <w:lang w:val="en-GB"/>
        </w:rPr>
        <w:t>answere</w:t>
      </w:r>
      <w:r w:rsidR="00E90C66" w:rsidRPr="00AC041B">
        <w:rPr>
          <w:rFonts w:ascii="Times New Roman" w:hAnsi="Times New Roman" w:cs="Times New Roman"/>
          <w:sz w:val="24"/>
          <w:szCs w:val="24"/>
          <w:lang w:val="en-GB"/>
        </w:rPr>
        <w:t xml:space="preserve">d </w:t>
      </w:r>
      <w:r w:rsidR="00EC0D54" w:rsidRPr="00AC041B">
        <w:rPr>
          <w:rFonts w:ascii="Times New Roman" w:hAnsi="Times New Roman" w:cs="Times New Roman"/>
          <w:sz w:val="24"/>
          <w:szCs w:val="24"/>
          <w:lang w:val="en-GB"/>
        </w:rPr>
        <w:t xml:space="preserve">about </w:t>
      </w:r>
      <w:r w:rsidR="00E90C66" w:rsidRPr="00AC041B">
        <w:rPr>
          <w:rFonts w:ascii="Times New Roman" w:hAnsi="Times New Roman" w:cs="Times New Roman"/>
          <w:sz w:val="24"/>
          <w:szCs w:val="24"/>
          <w:lang w:val="en-GB"/>
        </w:rPr>
        <w:t>our study,</w:t>
      </w:r>
      <w:r w:rsidR="00EC0D54" w:rsidRPr="00AC041B">
        <w:rPr>
          <w:rFonts w:ascii="Times New Roman" w:hAnsi="Times New Roman" w:cs="Times New Roman"/>
          <w:sz w:val="24"/>
          <w:szCs w:val="24"/>
          <w:lang w:val="en-GB"/>
        </w:rPr>
        <w:t xml:space="preserve"> the guide questions which described each item from the checklist. </w:t>
      </w:r>
    </w:p>
    <w:p w:rsidR="007C5C66" w:rsidRPr="00AC041B" w:rsidRDefault="007C5C66" w:rsidP="007C5C6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2A2A2A"/>
          <w:sz w:val="24"/>
          <w:szCs w:val="24"/>
          <w:lang w:val="en-GB" w:eastAsia="fr-FR"/>
        </w:rPr>
      </w:pPr>
      <w:r w:rsidRPr="00AC041B">
        <w:rPr>
          <w:rFonts w:ascii="Times New Roman" w:eastAsia="Times New Roman" w:hAnsi="Times New Roman" w:cs="Times New Roman"/>
          <w:color w:val="2A2A2A"/>
          <w:sz w:val="24"/>
          <w:szCs w:val="24"/>
          <w:lang w:val="en-GB" w:eastAsia="fr-FR"/>
        </w:rPr>
        <w:t xml:space="preserve">Allison Tong, Peter Sainsbury, Jonathan Craig. Consolidated criteria for reporting qualitative research (COREQ): a 32-item checklist for interviews and focus groups, </w:t>
      </w:r>
      <w:r w:rsidRPr="00AC041B">
        <w:rPr>
          <w:rFonts w:ascii="Times New Roman" w:eastAsia="Times New Roman" w:hAnsi="Times New Roman" w:cs="Times New Roman"/>
          <w:i/>
          <w:iCs/>
          <w:color w:val="2A2A2A"/>
          <w:sz w:val="24"/>
          <w:szCs w:val="24"/>
          <w:lang w:val="en-GB" w:eastAsia="fr-FR"/>
        </w:rPr>
        <w:t>International Journal for Quality in Health Care</w:t>
      </w:r>
      <w:r w:rsidRPr="00AC041B">
        <w:rPr>
          <w:rFonts w:ascii="Times New Roman" w:eastAsia="Times New Roman" w:hAnsi="Times New Roman" w:cs="Times New Roman"/>
          <w:color w:val="2A2A2A"/>
          <w:sz w:val="24"/>
          <w:szCs w:val="24"/>
          <w:lang w:val="en-GB" w:eastAsia="fr-FR"/>
        </w:rPr>
        <w:t xml:space="preserve">, Volume 19, Issue 6, December 2007, Pages 349–357 </w:t>
      </w:r>
    </w:p>
    <w:p w:rsidR="007C5C66" w:rsidRPr="00AC041B" w:rsidRDefault="007C5C66" w:rsidP="007C5C66">
      <w:pPr>
        <w:pStyle w:val="ListParagraph"/>
        <w:rPr>
          <w:lang w:val="en-GB"/>
        </w:rPr>
      </w:pPr>
    </w:p>
    <w:sectPr w:rsidR="007C5C66" w:rsidRPr="00AC041B" w:rsidSect="005007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04EA3"/>
    <w:multiLevelType w:val="hybridMultilevel"/>
    <w:tmpl w:val="20FE11E0"/>
    <w:lvl w:ilvl="0" w:tplc="6A18BD48">
      <w:start w:val="1"/>
      <w:numFmt w:val="decimal"/>
      <w:lvlText w:val="%1."/>
      <w:lvlJc w:val="left"/>
      <w:pPr>
        <w:ind w:left="405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0BC5C1A"/>
    <w:multiLevelType w:val="hybridMultilevel"/>
    <w:tmpl w:val="53D8E8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D0"/>
    <w:rsid w:val="00057FB9"/>
    <w:rsid w:val="00080563"/>
    <w:rsid w:val="00094F6C"/>
    <w:rsid w:val="000D4DA0"/>
    <w:rsid w:val="000E0720"/>
    <w:rsid w:val="00193EFF"/>
    <w:rsid w:val="002140B7"/>
    <w:rsid w:val="00243E4F"/>
    <w:rsid w:val="00385B2B"/>
    <w:rsid w:val="00487BCC"/>
    <w:rsid w:val="004B2AFF"/>
    <w:rsid w:val="004B481E"/>
    <w:rsid w:val="00500796"/>
    <w:rsid w:val="00504D4E"/>
    <w:rsid w:val="0054587B"/>
    <w:rsid w:val="005B7C83"/>
    <w:rsid w:val="005C0EBE"/>
    <w:rsid w:val="00610327"/>
    <w:rsid w:val="00614B05"/>
    <w:rsid w:val="006C3CAE"/>
    <w:rsid w:val="006E6E70"/>
    <w:rsid w:val="0072600B"/>
    <w:rsid w:val="00774DBF"/>
    <w:rsid w:val="007C5C66"/>
    <w:rsid w:val="00847224"/>
    <w:rsid w:val="008477F4"/>
    <w:rsid w:val="00853F08"/>
    <w:rsid w:val="00862F1D"/>
    <w:rsid w:val="008666AB"/>
    <w:rsid w:val="008F10AA"/>
    <w:rsid w:val="00902DCE"/>
    <w:rsid w:val="009356D5"/>
    <w:rsid w:val="009E4632"/>
    <w:rsid w:val="00A24720"/>
    <w:rsid w:val="00A365EE"/>
    <w:rsid w:val="00A934FF"/>
    <w:rsid w:val="00A95723"/>
    <w:rsid w:val="00AC041B"/>
    <w:rsid w:val="00B124DE"/>
    <w:rsid w:val="00B53A69"/>
    <w:rsid w:val="00B83170"/>
    <w:rsid w:val="00C11331"/>
    <w:rsid w:val="00C828D0"/>
    <w:rsid w:val="00CA153E"/>
    <w:rsid w:val="00CE4730"/>
    <w:rsid w:val="00E171A6"/>
    <w:rsid w:val="00E350AC"/>
    <w:rsid w:val="00E8021A"/>
    <w:rsid w:val="00E815C2"/>
    <w:rsid w:val="00E90C66"/>
    <w:rsid w:val="00EC0D54"/>
    <w:rsid w:val="00ED0385"/>
    <w:rsid w:val="00F11661"/>
    <w:rsid w:val="00F62878"/>
    <w:rsid w:val="00F9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8743C3-BB02-4F07-A064-D06C1C87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C6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C5C66"/>
    <w:rPr>
      <w:i/>
      <w:iCs/>
    </w:rPr>
  </w:style>
  <w:style w:type="character" w:styleId="Hyperlink">
    <w:name w:val="Hyperlink"/>
    <w:basedOn w:val="DefaultParagraphFont"/>
    <w:uiPriority w:val="99"/>
    <w:unhideWhenUsed/>
    <w:rsid w:val="0008056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B48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81E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81E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29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9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3254">
          <w:marLeft w:val="0"/>
          <w:marRight w:val="0"/>
          <w:marTop w:val="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  <w:divsChild>
            <w:div w:id="180121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hias.waelli@ehesp.fr" TargetMode="External"/><Relationship Id="rId5" Type="http://schemas.openxmlformats.org/officeDocument/2006/relationships/hyperlink" Target="mailto:israa.salma@eleve.ehesp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1087</Words>
  <Characters>6202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EHESP</Company>
  <LinksUpToDate>false</LinksUpToDate>
  <CharactersWithSpaces>7275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SALMA, Israa</dc:creator>
  <cp:keywords/>
  <dc:description/>
  <cp:lastModifiedBy>Israa Muhamed SALMA</cp:lastModifiedBy>
  <cp:revision>14</cp:revision>
  <dcterms:created xsi:type="dcterms:W3CDTF">2020-10-26T11:42:00Z</dcterms:created>
  <dcterms:modified xsi:type="dcterms:W3CDTF">2021-11-09T05:10:00Z</dcterms:modified>
</cp:coreProperties>
</file>