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82" w:type="pct"/>
        <w:tblCellMar>
          <w:left w:w="0" w:type="dxa"/>
          <w:right w:w="0" w:type="dxa"/>
        </w:tblCellMar>
        <w:tblLook w:val="0600" w:firstRow="0" w:lastRow="0" w:firstColumn="0" w:lastColumn="0" w:noHBand="1" w:noVBand="1"/>
      </w:tblPr>
      <w:tblGrid>
        <w:gridCol w:w="1694"/>
        <w:gridCol w:w="1216"/>
        <w:gridCol w:w="1218"/>
        <w:gridCol w:w="1216"/>
        <w:gridCol w:w="1218"/>
        <w:gridCol w:w="1216"/>
        <w:gridCol w:w="1216"/>
      </w:tblGrid>
      <w:tr w:rsidR="00CD1A8E" w:rsidRPr="00CD1A8E" w14:paraId="662E113B" w14:textId="77777777" w:rsidTr="00CD1A8E">
        <w:trPr>
          <w:trHeight w:val="365"/>
        </w:trPr>
        <w:tc>
          <w:tcPr>
            <w:tcW w:w="942" w:type="pct"/>
            <w:vMerge w:val="restart"/>
            <w:tcMar>
              <w:top w:w="15" w:type="dxa"/>
              <w:left w:w="36" w:type="dxa"/>
              <w:bottom w:w="0" w:type="dxa"/>
              <w:right w:w="36" w:type="dxa"/>
            </w:tcMar>
            <w:vAlign w:val="center"/>
            <w:hideMark/>
          </w:tcPr>
          <w:p w14:paraId="522677A8" w14:textId="00B4CBF5" w:rsidR="00CD1A8E" w:rsidRPr="00CD1A8E" w:rsidRDefault="00CD1A8E" w:rsidP="00CD1A8E">
            <w:pPr>
              <w:spacing w:after="0" w:line="240" w:lineRule="auto"/>
              <w:textAlignment w:val="bottom"/>
              <w:rPr>
                <w:rFonts w:eastAsia="Times New Roman" w:cs="Arial"/>
                <w:kern w:val="0"/>
                <w:lang w:eastAsia="en-GB"/>
                <w14:ligatures w14:val="none"/>
              </w:rPr>
            </w:pPr>
            <w:r>
              <w:rPr>
                <w:rFonts w:eastAsia="Times New Roman" w:cs="Arial"/>
                <w:color w:val="000000"/>
                <w:kern w:val="24"/>
                <w:lang w:eastAsia="en-GB"/>
                <w14:ligatures w14:val="none"/>
              </w:rPr>
              <w:t>Fixed e</w:t>
            </w:r>
            <w:r w:rsidRPr="00CD1A8E">
              <w:rPr>
                <w:rFonts w:eastAsia="Times New Roman" w:cs="Arial"/>
                <w:color w:val="000000"/>
                <w:kern w:val="24"/>
                <w:lang w:eastAsia="en-GB"/>
                <w14:ligatures w14:val="none"/>
              </w:rPr>
              <w:t>ffect</w:t>
            </w:r>
          </w:p>
        </w:tc>
        <w:tc>
          <w:tcPr>
            <w:tcW w:w="1353" w:type="pct"/>
            <w:gridSpan w:val="2"/>
            <w:tcMar>
              <w:top w:w="15" w:type="dxa"/>
              <w:left w:w="36" w:type="dxa"/>
              <w:bottom w:w="0" w:type="dxa"/>
              <w:right w:w="36" w:type="dxa"/>
            </w:tcMar>
            <w:vAlign w:val="center"/>
            <w:hideMark/>
          </w:tcPr>
          <w:p w14:paraId="28C9495D"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proofErr w:type="spellStart"/>
            <w:r w:rsidRPr="00CD1A8E">
              <w:rPr>
                <w:rFonts w:eastAsia="Times New Roman" w:cs="Arial"/>
                <w:color w:val="000000"/>
                <w:kern w:val="24"/>
                <w:lang w:eastAsia="en-GB"/>
                <w14:ligatures w14:val="none"/>
              </w:rPr>
              <w:t>dF</w:t>
            </w:r>
            <w:proofErr w:type="spellEnd"/>
          </w:p>
        </w:tc>
        <w:tc>
          <w:tcPr>
            <w:tcW w:w="1353" w:type="pct"/>
            <w:gridSpan w:val="2"/>
            <w:tcMar>
              <w:top w:w="15" w:type="dxa"/>
              <w:left w:w="36" w:type="dxa"/>
              <w:bottom w:w="0" w:type="dxa"/>
              <w:right w:w="36" w:type="dxa"/>
            </w:tcMar>
            <w:vAlign w:val="center"/>
            <w:hideMark/>
          </w:tcPr>
          <w:p w14:paraId="4D104CC0"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F</w:t>
            </w:r>
          </w:p>
        </w:tc>
        <w:tc>
          <w:tcPr>
            <w:tcW w:w="1353" w:type="pct"/>
            <w:gridSpan w:val="2"/>
            <w:tcMar>
              <w:top w:w="15" w:type="dxa"/>
              <w:left w:w="36" w:type="dxa"/>
              <w:bottom w:w="0" w:type="dxa"/>
              <w:right w:w="36" w:type="dxa"/>
            </w:tcMar>
            <w:vAlign w:val="center"/>
            <w:hideMark/>
          </w:tcPr>
          <w:p w14:paraId="055D4509" w14:textId="5ECB7E89"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i/>
                <w:iCs/>
                <w:color w:val="000000"/>
                <w:kern w:val="24"/>
                <w:lang w:eastAsia="en-GB"/>
                <w14:ligatures w14:val="none"/>
              </w:rPr>
              <w:t>p</w:t>
            </w:r>
            <w:r>
              <w:rPr>
                <w:rFonts w:eastAsia="Times New Roman" w:cs="Arial"/>
                <w:color w:val="000000"/>
                <w:kern w:val="24"/>
                <w:lang w:eastAsia="en-GB"/>
                <w14:ligatures w14:val="none"/>
              </w:rPr>
              <w:t>-</w:t>
            </w:r>
            <w:r w:rsidRPr="00CD1A8E">
              <w:rPr>
                <w:rFonts w:eastAsia="Times New Roman" w:cs="Arial"/>
                <w:color w:val="000000"/>
                <w:kern w:val="24"/>
                <w:lang w:eastAsia="en-GB"/>
                <w14:ligatures w14:val="none"/>
              </w:rPr>
              <w:t>value</w:t>
            </w:r>
          </w:p>
        </w:tc>
      </w:tr>
      <w:tr w:rsidR="00CD1A8E" w:rsidRPr="00CD1A8E" w14:paraId="2DF1B962" w14:textId="77777777" w:rsidTr="00CD1A8E">
        <w:trPr>
          <w:trHeight w:val="365"/>
        </w:trPr>
        <w:tc>
          <w:tcPr>
            <w:tcW w:w="942" w:type="pct"/>
            <w:vMerge/>
            <w:tcMar>
              <w:top w:w="15" w:type="dxa"/>
              <w:left w:w="36" w:type="dxa"/>
              <w:bottom w:w="0" w:type="dxa"/>
              <w:right w:w="36" w:type="dxa"/>
            </w:tcMar>
            <w:vAlign w:val="center"/>
            <w:hideMark/>
          </w:tcPr>
          <w:p w14:paraId="1057EFA9" w14:textId="77777777" w:rsidR="00CD1A8E" w:rsidRPr="00CD1A8E" w:rsidRDefault="00CD1A8E" w:rsidP="00CD1A8E">
            <w:pPr>
              <w:spacing w:after="0" w:line="240" w:lineRule="auto"/>
              <w:rPr>
                <w:rFonts w:eastAsia="Times New Roman" w:cs="Arial"/>
                <w:kern w:val="0"/>
                <w:lang w:eastAsia="en-GB"/>
                <w14:ligatures w14:val="none"/>
              </w:rPr>
            </w:pPr>
          </w:p>
        </w:tc>
        <w:tc>
          <w:tcPr>
            <w:tcW w:w="676" w:type="pct"/>
            <w:tcMar>
              <w:top w:w="15" w:type="dxa"/>
              <w:left w:w="36" w:type="dxa"/>
              <w:bottom w:w="0" w:type="dxa"/>
              <w:right w:w="36" w:type="dxa"/>
            </w:tcMar>
            <w:vAlign w:val="center"/>
            <w:hideMark/>
          </w:tcPr>
          <w:p w14:paraId="1891D71A"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unadjusted</w:t>
            </w:r>
          </w:p>
        </w:tc>
        <w:tc>
          <w:tcPr>
            <w:tcW w:w="677" w:type="pct"/>
            <w:tcMar>
              <w:top w:w="15" w:type="dxa"/>
              <w:left w:w="36" w:type="dxa"/>
              <w:bottom w:w="0" w:type="dxa"/>
              <w:right w:w="36" w:type="dxa"/>
            </w:tcMar>
            <w:vAlign w:val="center"/>
            <w:hideMark/>
          </w:tcPr>
          <w:p w14:paraId="2DF5B678"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adjusted</w:t>
            </w:r>
          </w:p>
        </w:tc>
        <w:tc>
          <w:tcPr>
            <w:tcW w:w="676" w:type="pct"/>
            <w:tcMar>
              <w:top w:w="15" w:type="dxa"/>
              <w:left w:w="36" w:type="dxa"/>
              <w:bottom w:w="0" w:type="dxa"/>
              <w:right w:w="36" w:type="dxa"/>
            </w:tcMar>
            <w:vAlign w:val="center"/>
            <w:hideMark/>
          </w:tcPr>
          <w:p w14:paraId="4665F202"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unadjusted</w:t>
            </w:r>
          </w:p>
        </w:tc>
        <w:tc>
          <w:tcPr>
            <w:tcW w:w="677" w:type="pct"/>
            <w:tcMar>
              <w:top w:w="15" w:type="dxa"/>
              <w:left w:w="36" w:type="dxa"/>
              <w:bottom w:w="0" w:type="dxa"/>
              <w:right w:w="36" w:type="dxa"/>
            </w:tcMar>
            <w:vAlign w:val="center"/>
            <w:hideMark/>
          </w:tcPr>
          <w:p w14:paraId="50021D74"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adjusted</w:t>
            </w:r>
          </w:p>
        </w:tc>
        <w:tc>
          <w:tcPr>
            <w:tcW w:w="676" w:type="pct"/>
            <w:tcMar>
              <w:top w:w="15" w:type="dxa"/>
              <w:left w:w="36" w:type="dxa"/>
              <w:bottom w:w="0" w:type="dxa"/>
              <w:right w:w="36" w:type="dxa"/>
            </w:tcMar>
            <w:vAlign w:val="center"/>
            <w:hideMark/>
          </w:tcPr>
          <w:p w14:paraId="7C30C61A"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unadjusted</w:t>
            </w:r>
          </w:p>
        </w:tc>
        <w:tc>
          <w:tcPr>
            <w:tcW w:w="677" w:type="pct"/>
            <w:tcMar>
              <w:top w:w="15" w:type="dxa"/>
              <w:left w:w="36" w:type="dxa"/>
              <w:bottom w:w="0" w:type="dxa"/>
              <w:right w:w="36" w:type="dxa"/>
            </w:tcMar>
            <w:vAlign w:val="center"/>
            <w:hideMark/>
          </w:tcPr>
          <w:p w14:paraId="762CC0EA"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adjusted</w:t>
            </w:r>
          </w:p>
        </w:tc>
      </w:tr>
      <w:tr w:rsidR="00CD1A8E" w:rsidRPr="00CD1A8E" w14:paraId="2FB380BF" w14:textId="77777777" w:rsidTr="00CD1A8E">
        <w:trPr>
          <w:trHeight w:val="365"/>
        </w:trPr>
        <w:tc>
          <w:tcPr>
            <w:tcW w:w="942" w:type="pct"/>
            <w:tcMar>
              <w:top w:w="15" w:type="dxa"/>
              <w:left w:w="36" w:type="dxa"/>
              <w:bottom w:w="0" w:type="dxa"/>
              <w:right w:w="36" w:type="dxa"/>
            </w:tcMar>
            <w:vAlign w:val="center"/>
            <w:hideMark/>
          </w:tcPr>
          <w:p w14:paraId="2D61BF7E" w14:textId="77777777" w:rsidR="00CD1A8E" w:rsidRPr="00CD1A8E" w:rsidRDefault="00CD1A8E" w:rsidP="00CD1A8E">
            <w:pPr>
              <w:spacing w:after="0" w:line="240" w:lineRule="auto"/>
              <w:textAlignment w:val="bottom"/>
              <w:rPr>
                <w:rFonts w:eastAsia="Times New Roman" w:cs="Arial"/>
                <w:b/>
                <w:bCs/>
                <w:kern w:val="0"/>
                <w:lang w:eastAsia="en-GB"/>
                <w14:ligatures w14:val="none"/>
              </w:rPr>
            </w:pPr>
            <w:r w:rsidRPr="00CD1A8E">
              <w:rPr>
                <w:rFonts w:eastAsia="Times New Roman" w:cs="Arial"/>
                <w:b/>
                <w:bCs/>
                <w:color w:val="000000"/>
                <w:kern w:val="24"/>
                <w:lang w:eastAsia="en-GB"/>
                <w14:ligatures w14:val="none"/>
              </w:rPr>
              <w:t>Time</w:t>
            </w:r>
          </w:p>
        </w:tc>
        <w:tc>
          <w:tcPr>
            <w:tcW w:w="676" w:type="pct"/>
            <w:tcMar>
              <w:top w:w="15" w:type="dxa"/>
              <w:left w:w="36" w:type="dxa"/>
              <w:bottom w:w="0" w:type="dxa"/>
              <w:right w:w="36" w:type="dxa"/>
            </w:tcMar>
            <w:vAlign w:val="center"/>
            <w:hideMark/>
          </w:tcPr>
          <w:p w14:paraId="19FC04EA"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6, 108</w:t>
            </w:r>
          </w:p>
        </w:tc>
        <w:tc>
          <w:tcPr>
            <w:tcW w:w="677" w:type="pct"/>
            <w:tcMar>
              <w:top w:w="15" w:type="dxa"/>
              <w:left w:w="36" w:type="dxa"/>
              <w:bottom w:w="0" w:type="dxa"/>
              <w:right w:w="36" w:type="dxa"/>
            </w:tcMar>
            <w:vAlign w:val="center"/>
            <w:hideMark/>
          </w:tcPr>
          <w:p w14:paraId="74554B10"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6, 102</w:t>
            </w:r>
          </w:p>
        </w:tc>
        <w:tc>
          <w:tcPr>
            <w:tcW w:w="676" w:type="pct"/>
            <w:tcMar>
              <w:top w:w="15" w:type="dxa"/>
              <w:left w:w="36" w:type="dxa"/>
              <w:bottom w:w="0" w:type="dxa"/>
              <w:right w:w="36" w:type="dxa"/>
            </w:tcMar>
            <w:vAlign w:val="center"/>
            <w:hideMark/>
          </w:tcPr>
          <w:p w14:paraId="072D9EA6"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13.43</w:t>
            </w:r>
          </w:p>
        </w:tc>
        <w:tc>
          <w:tcPr>
            <w:tcW w:w="677" w:type="pct"/>
            <w:tcMar>
              <w:top w:w="15" w:type="dxa"/>
              <w:left w:w="36" w:type="dxa"/>
              <w:bottom w:w="0" w:type="dxa"/>
              <w:right w:w="36" w:type="dxa"/>
            </w:tcMar>
            <w:vAlign w:val="center"/>
            <w:hideMark/>
          </w:tcPr>
          <w:p w14:paraId="7C2C0744"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13.40</w:t>
            </w:r>
          </w:p>
        </w:tc>
        <w:tc>
          <w:tcPr>
            <w:tcW w:w="676" w:type="pct"/>
            <w:tcMar>
              <w:top w:w="15" w:type="dxa"/>
              <w:left w:w="36" w:type="dxa"/>
              <w:bottom w:w="0" w:type="dxa"/>
              <w:right w:w="36" w:type="dxa"/>
            </w:tcMar>
            <w:vAlign w:val="center"/>
            <w:hideMark/>
          </w:tcPr>
          <w:p w14:paraId="401FA80D"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b/>
                <w:bCs/>
                <w:color w:val="000000"/>
                <w:kern w:val="24"/>
                <w:lang w:eastAsia="en-GB"/>
                <w14:ligatures w14:val="none"/>
              </w:rPr>
              <w:t>&lt;0.001</w:t>
            </w:r>
          </w:p>
        </w:tc>
        <w:tc>
          <w:tcPr>
            <w:tcW w:w="677" w:type="pct"/>
            <w:tcMar>
              <w:top w:w="15" w:type="dxa"/>
              <w:left w:w="36" w:type="dxa"/>
              <w:bottom w:w="0" w:type="dxa"/>
              <w:right w:w="36" w:type="dxa"/>
            </w:tcMar>
            <w:vAlign w:val="center"/>
            <w:hideMark/>
          </w:tcPr>
          <w:p w14:paraId="197EC761"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b/>
                <w:bCs/>
                <w:color w:val="000000"/>
                <w:kern w:val="24"/>
                <w:lang w:eastAsia="en-GB"/>
                <w14:ligatures w14:val="none"/>
              </w:rPr>
              <w:t>&lt;0.001</w:t>
            </w:r>
          </w:p>
        </w:tc>
      </w:tr>
      <w:tr w:rsidR="00CD1A8E" w:rsidRPr="00CD1A8E" w14:paraId="66550B50" w14:textId="77777777" w:rsidTr="00CD1A8E">
        <w:trPr>
          <w:trHeight w:val="365"/>
        </w:trPr>
        <w:tc>
          <w:tcPr>
            <w:tcW w:w="942" w:type="pct"/>
            <w:tcMar>
              <w:top w:w="15" w:type="dxa"/>
              <w:left w:w="36" w:type="dxa"/>
              <w:bottom w:w="0" w:type="dxa"/>
              <w:right w:w="36" w:type="dxa"/>
            </w:tcMar>
            <w:vAlign w:val="center"/>
            <w:hideMark/>
          </w:tcPr>
          <w:p w14:paraId="145EF52F" w14:textId="77777777" w:rsidR="00CD1A8E" w:rsidRPr="00CD1A8E" w:rsidRDefault="00CD1A8E" w:rsidP="00CD1A8E">
            <w:pPr>
              <w:spacing w:after="0" w:line="240" w:lineRule="auto"/>
              <w:textAlignment w:val="bottom"/>
              <w:rPr>
                <w:rFonts w:eastAsia="Times New Roman" w:cs="Arial"/>
                <w:b/>
                <w:bCs/>
                <w:kern w:val="0"/>
                <w:lang w:eastAsia="en-GB"/>
                <w14:ligatures w14:val="none"/>
              </w:rPr>
            </w:pPr>
            <w:r w:rsidRPr="00CD1A8E">
              <w:rPr>
                <w:rFonts w:eastAsia="Times New Roman" w:cs="Arial"/>
                <w:b/>
                <w:bCs/>
                <w:color w:val="000000"/>
                <w:kern w:val="24"/>
                <w:lang w:eastAsia="en-GB"/>
                <w14:ligatures w14:val="none"/>
              </w:rPr>
              <w:t>Group</w:t>
            </w:r>
          </w:p>
        </w:tc>
        <w:tc>
          <w:tcPr>
            <w:tcW w:w="676" w:type="pct"/>
            <w:tcMar>
              <w:top w:w="15" w:type="dxa"/>
              <w:left w:w="36" w:type="dxa"/>
              <w:bottom w:w="0" w:type="dxa"/>
              <w:right w:w="36" w:type="dxa"/>
            </w:tcMar>
            <w:vAlign w:val="center"/>
            <w:hideMark/>
          </w:tcPr>
          <w:p w14:paraId="19F0BEBA"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1, 18</w:t>
            </w:r>
          </w:p>
        </w:tc>
        <w:tc>
          <w:tcPr>
            <w:tcW w:w="677" w:type="pct"/>
            <w:tcMar>
              <w:top w:w="15" w:type="dxa"/>
              <w:left w:w="36" w:type="dxa"/>
              <w:bottom w:w="0" w:type="dxa"/>
              <w:right w:w="36" w:type="dxa"/>
            </w:tcMar>
            <w:vAlign w:val="center"/>
            <w:hideMark/>
          </w:tcPr>
          <w:p w14:paraId="43D1B751"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1, 15</w:t>
            </w:r>
          </w:p>
        </w:tc>
        <w:tc>
          <w:tcPr>
            <w:tcW w:w="676" w:type="pct"/>
            <w:tcMar>
              <w:top w:w="15" w:type="dxa"/>
              <w:left w:w="36" w:type="dxa"/>
              <w:bottom w:w="0" w:type="dxa"/>
              <w:right w:w="36" w:type="dxa"/>
            </w:tcMar>
            <w:vAlign w:val="center"/>
            <w:hideMark/>
          </w:tcPr>
          <w:p w14:paraId="5F727EC8"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0.82</w:t>
            </w:r>
          </w:p>
        </w:tc>
        <w:tc>
          <w:tcPr>
            <w:tcW w:w="677" w:type="pct"/>
            <w:tcMar>
              <w:top w:w="15" w:type="dxa"/>
              <w:left w:w="36" w:type="dxa"/>
              <w:bottom w:w="0" w:type="dxa"/>
              <w:right w:w="36" w:type="dxa"/>
            </w:tcMar>
            <w:vAlign w:val="center"/>
            <w:hideMark/>
          </w:tcPr>
          <w:p w14:paraId="4676AF20"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0.88</w:t>
            </w:r>
          </w:p>
        </w:tc>
        <w:tc>
          <w:tcPr>
            <w:tcW w:w="676" w:type="pct"/>
            <w:tcMar>
              <w:top w:w="15" w:type="dxa"/>
              <w:left w:w="36" w:type="dxa"/>
              <w:bottom w:w="0" w:type="dxa"/>
              <w:right w:w="36" w:type="dxa"/>
            </w:tcMar>
            <w:vAlign w:val="center"/>
            <w:hideMark/>
          </w:tcPr>
          <w:p w14:paraId="52292AC0"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0.378</w:t>
            </w:r>
          </w:p>
        </w:tc>
        <w:tc>
          <w:tcPr>
            <w:tcW w:w="677" w:type="pct"/>
            <w:tcMar>
              <w:top w:w="15" w:type="dxa"/>
              <w:left w:w="36" w:type="dxa"/>
              <w:bottom w:w="0" w:type="dxa"/>
              <w:right w:w="36" w:type="dxa"/>
            </w:tcMar>
            <w:vAlign w:val="center"/>
            <w:hideMark/>
          </w:tcPr>
          <w:p w14:paraId="1059F692"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0.363</w:t>
            </w:r>
          </w:p>
        </w:tc>
      </w:tr>
      <w:tr w:rsidR="00CD1A8E" w:rsidRPr="00CD1A8E" w14:paraId="48BB7FD6" w14:textId="77777777" w:rsidTr="00CD1A8E">
        <w:trPr>
          <w:trHeight w:val="365"/>
        </w:trPr>
        <w:tc>
          <w:tcPr>
            <w:tcW w:w="942" w:type="pct"/>
            <w:tcMar>
              <w:top w:w="15" w:type="dxa"/>
              <w:left w:w="36" w:type="dxa"/>
              <w:bottom w:w="0" w:type="dxa"/>
              <w:right w:w="36" w:type="dxa"/>
            </w:tcMar>
            <w:vAlign w:val="center"/>
            <w:hideMark/>
          </w:tcPr>
          <w:p w14:paraId="679FF8D1" w14:textId="77777777" w:rsidR="00CD1A8E" w:rsidRPr="00CD1A8E" w:rsidRDefault="00CD1A8E" w:rsidP="00CD1A8E">
            <w:pPr>
              <w:spacing w:after="0" w:line="240" w:lineRule="auto"/>
              <w:textAlignment w:val="bottom"/>
              <w:rPr>
                <w:rFonts w:eastAsia="Times New Roman" w:cs="Arial"/>
                <w:b/>
                <w:bCs/>
                <w:kern w:val="0"/>
                <w:lang w:eastAsia="en-GB"/>
                <w14:ligatures w14:val="none"/>
              </w:rPr>
            </w:pPr>
            <w:r w:rsidRPr="00CD1A8E">
              <w:rPr>
                <w:rFonts w:eastAsia="Times New Roman" w:cs="Arial"/>
                <w:b/>
                <w:bCs/>
                <w:color w:val="000000"/>
                <w:kern w:val="24"/>
                <w:lang w:eastAsia="en-GB"/>
                <w14:ligatures w14:val="none"/>
              </w:rPr>
              <w:t>Age (centred)</w:t>
            </w:r>
          </w:p>
        </w:tc>
        <w:tc>
          <w:tcPr>
            <w:tcW w:w="676" w:type="pct"/>
            <w:tcMar>
              <w:top w:w="15" w:type="dxa"/>
              <w:left w:w="36" w:type="dxa"/>
              <w:bottom w:w="0" w:type="dxa"/>
              <w:right w:w="36" w:type="dxa"/>
            </w:tcMar>
            <w:vAlign w:val="center"/>
            <w:hideMark/>
          </w:tcPr>
          <w:p w14:paraId="7F195452"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w:t>
            </w:r>
          </w:p>
        </w:tc>
        <w:tc>
          <w:tcPr>
            <w:tcW w:w="677" w:type="pct"/>
            <w:tcMar>
              <w:top w:w="15" w:type="dxa"/>
              <w:left w:w="36" w:type="dxa"/>
              <w:bottom w:w="0" w:type="dxa"/>
              <w:right w:w="36" w:type="dxa"/>
            </w:tcMar>
            <w:vAlign w:val="center"/>
            <w:hideMark/>
          </w:tcPr>
          <w:p w14:paraId="09C4CB4C"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1, 15</w:t>
            </w:r>
          </w:p>
        </w:tc>
        <w:tc>
          <w:tcPr>
            <w:tcW w:w="676" w:type="pct"/>
            <w:tcMar>
              <w:top w:w="15" w:type="dxa"/>
              <w:left w:w="36" w:type="dxa"/>
              <w:bottom w:w="0" w:type="dxa"/>
              <w:right w:w="36" w:type="dxa"/>
            </w:tcMar>
            <w:vAlign w:val="center"/>
            <w:hideMark/>
          </w:tcPr>
          <w:p w14:paraId="5DB7DFAD"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w:t>
            </w:r>
          </w:p>
        </w:tc>
        <w:tc>
          <w:tcPr>
            <w:tcW w:w="677" w:type="pct"/>
            <w:tcMar>
              <w:top w:w="15" w:type="dxa"/>
              <w:left w:w="36" w:type="dxa"/>
              <w:bottom w:w="0" w:type="dxa"/>
              <w:right w:w="36" w:type="dxa"/>
            </w:tcMar>
            <w:vAlign w:val="center"/>
            <w:hideMark/>
          </w:tcPr>
          <w:p w14:paraId="720CCB1C"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0.02</w:t>
            </w:r>
          </w:p>
        </w:tc>
        <w:tc>
          <w:tcPr>
            <w:tcW w:w="676" w:type="pct"/>
            <w:tcMar>
              <w:top w:w="15" w:type="dxa"/>
              <w:left w:w="36" w:type="dxa"/>
              <w:bottom w:w="0" w:type="dxa"/>
              <w:right w:w="36" w:type="dxa"/>
            </w:tcMar>
            <w:vAlign w:val="center"/>
            <w:hideMark/>
          </w:tcPr>
          <w:p w14:paraId="6FD8D426"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w:t>
            </w:r>
          </w:p>
        </w:tc>
        <w:tc>
          <w:tcPr>
            <w:tcW w:w="677" w:type="pct"/>
            <w:tcMar>
              <w:top w:w="15" w:type="dxa"/>
              <w:left w:w="36" w:type="dxa"/>
              <w:bottom w:w="0" w:type="dxa"/>
              <w:right w:w="36" w:type="dxa"/>
            </w:tcMar>
            <w:vAlign w:val="center"/>
            <w:hideMark/>
          </w:tcPr>
          <w:p w14:paraId="6C4FB40E"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0.882</w:t>
            </w:r>
          </w:p>
        </w:tc>
      </w:tr>
      <w:tr w:rsidR="00CD1A8E" w:rsidRPr="00CD1A8E" w14:paraId="706EE940" w14:textId="77777777" w:rsidTr="00CD1A8E">
        <w:trPr>
          <w:trHeight w:val="365"/>
        </w:trPr>
        <w:tc>
          <w:tcPr>
            <w:tcW w:w="942" w:type="pct"/>
            <w:tcMar>
              <w:top w:w="15" w:type="dxa"/>
              <w:left w:w="36" w:type="dxa"/>
              <w:bottom w:w="0" w:type="dxa"/>
              <w:right w:w="36" w:type="dxa"/>
            </w:tcMar>
            <w:vAlign w:val="center"/>
            <w:hideMark/>
          </w:tcPr>
          <w:p w14:paraId="5C240D3B" w14:textId="77777777" w:rsidR="00CD1A8E" w:rsidRPr="00CD1A8E" w:rsidRDefault="00CD1A8E" w:rsidP="00CD1A8E">
            <w:pPr>
              <w:spacing w:after="0" w:line="240" w:lineRule="auto"/>
              <w:textAlignment w:val="bottom"/>
              <w:rPr>
                <w:rFonts w:eastAsia="Times New Roman" w:cs="Arial"/>
                <w:b/>
                <w:bCs/>
                <w:kern w:val="0"/>
                <w:lang w:eastAsia="en-GB"/>
                <w14:ligatures w14:val="none"/>
              </w:rPr>
            </w:pPr>
            <w:r w:rsidRPr="00CD1A8E">
              <w:rPr>
                <w:rFonts w:eastAsia="Times New Roman" w:cs="Arial"/>
                <w:b/>
                <w:bCs/>
                <w:color w:val="000000"/>
                <w:kern w:val="24"/>
                <w:lang w:eastAsia="en-GB"/>
                <w14:ligatures w14:val="none"/>
              </w:rPr>
              <w:t>BMI (centred)</w:t>
            </w:r>
          </w:p>
        </w:tc>
        <w:tc>
          <w:tcPr>
            <w:tcW w:w="676" w:type="pct"/>
            <w:tcMar>
              <w:top w:w="15" w:type="dxa"/>
              <w:left w:w="36" w:type="dxa"/>
              <w:bottom w:w="0" w:type="dxa"/>
              <w:right w:w="36" w:type="dxa"/>
            </w:tcMar>
            <w:vAlign w:val="center"/>
            <w:hideMark/>
          </w:tcPr>
          <w:p w14:paraId="6E1C7E20"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w:t>
            </w:r>
          </w:p>
        </w:tc>
        <w:tc>
          <w:tcPr>
            <w:tcW w:w="677" w:type="pct"/>
            <w:tcMar>
              <w:top w:w="15" w:type="dxa"/>
              <w:left w:w="36" w:type="dxa"/>
              <w:bottom w:w="0" w:type="dxa"/>
              <w:right w:w="36" w:type="dxa"/>
            </w:tcMar>
            <w:vAlign w:val="center"/>
            <w:hideMark/>
          </w:tcPr>
          <w:p w14:paraId="561F8ED4"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1, 15</w:t>
            </w:r>
          </w:p>
        </w:tc>
        <w:tc>
          <w:tcPr>
            <w:tcW w:w="676" w:type="pct"/>
            <w:tcMar>
              <w:top w:w="15" w:type="dxa"/>
              <w:left w:w="36" w:type="dxa"/>
              <w:bottom w:w="0" w:type="dxa"/>
              <w:right w:w="36" w:type="dxa"/>
            </w:tcMar>
            <w:vAlign w:val="center"/>
            <w:hideMark/>
          </w:tcPr>
          <w:p w14:paraId="13B748F0"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w:t>
            </w:r>
          </w:p>
        </w:tc>
        <w:tc>
          <w:tcPr>
            <w:tcW w:w="677" w:type="pct"/>
            <w:tcMar>
              <w:top w:w="15" w:type="dxa"/>
              <w:left w:w="36" w:type="dxa"/>
              <w:bottom w:w="0" w:type="dxa"/>
              <w:right w:w="36" w:type="dxa"/>
            </w:tcMar>
            <w:vAlign w:val="center"/>
            <w:hideMark/>
          </w:tcPr>
          <w:p w14:paraId="7975E491"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0.88</w:t>
            </w:r>
          </w:p>
        </w:tc>
        <w:tc>
          <w:tcPr>
            <w:tcW w:w="676" w:type="pct"/>
            <w:tcMar>
              <w:top w:w="15" w:type="dxa"/>
              <w:left w:w="36" w:type="dxa"/>
              <w:bottom w:w="0" w:type="dxa"/>
              <w:right w:w="36" w:type="dxa"/>
            </w:tcMar>
            <w:vAlign w:val="center"/>
            <w:hideMark/>
          </w:tcPr>
          <w:p w14:paraId="3ACE9685"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w:t>
            </w:r>
          </w:p>
        </w:tc>
        <w:tc>
          <w:tcPr>
            <w:tcW w:w="677" w:type="pct"/>
            <w:tcMar>
              <w:top w:w="15" w:type="dxa"/>
              <w:left w:w="36" w:type="dxa"/>
              <w:bottom w:w="0" w:type="dxa"/>
              <w:right w:w="36" w:type="dxa"/>
            </w:tcMar>
            <w:vAlign w:val="center"/>
            <w:hideMark/>
          </w:tcPr>
          <w:p w14:paraId="2271524C"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0.363</w:t>
            </w:r>
          </w:p>
        </w:tc>
      </w:tr>
      <w:tr w:rsidR="00CD1A8E" w:rsidRPr="00CD1A8E" w14:paraId="76F97B60" w14:textId="77777777" w:rsidTr="00CD1A8E">
        <w:trPr>
          <w:trHeight w:val="365"/>
        </w:trPr>
        <w:tc>
          <w:tcPr>
            <w:tcW w:w="942" w:type="pct"/>
            <w:tcMar>
              <w:top w:w="15" w:type="dxa"/>
              <w:left w:w="36" w:type="dxa"/>
              <w:bottom w:w="0" w:type="dxa"/>
              <w:right w:w="36" w:type="dxa"/>
            </w:tcMar>
            <w:vAlign w:val="center"/>
            <w:hideMark/>
          </w:tcPr>
          <w:p w14:paraId="69F72C91" w14:textId="0F513236" w:rsidR="00CD1A8E" w:rsidRPr="00CD1A8E" w:rsidRDefault="00CD1A8E" w:rsidP="00CD1A8E">
            <w:pPr>
              <w:spacing w:after="0" w:line="240" w:lineRule="auto"/>
              <w:textAlignment w:val="bottom"/>
              <w:rPr>
                <w:rFonts w:eastAsia="Times New Roman" w:cs="Arial"/>
                <w:b/>
                <w:bCs/>
                <w:kern w:val="0"/>
                <w:lang w:eastAsia="en-GB"/>
                <w14:ligatures w14:val="none"/>
              </w:rPr>
            </w:pPr>
            <w:r w:rsidRPr="00CD1A8E">
              <w:rPr>
                <w:rFonts w:eastAsia="Times New Roman" w:cs="Arial"/>
                <w:b/>
                <w:bCs/>
                <w:color w:val="000000"/>
                <w:kern w:val="24"/>
                <w:lang w:eastAsia="en-GB"/>
                <w14:ligatures w14:val="none"/>
              </w:rPr>
              <w:t xml:space="preserve">Time </w:t>
            </w:r>
            <w:r w:rsidRPr="00CD1A8E">
              <w:rPr>
                <w:b/>
                <w:bCs/>
              </w:rPr>
              <w:t>×</w:t>
            </w:r>
            <w:r w:rsidRPr="00CD1A8E">
              <w:rPr>
                <w:rFonts w:eastAsia="Times New Roman" w:cs="Arial"/>
                <w:b/>
                <w:bCs/>
                <w:color w:val="000000"/>
                <w:kern w:val="24"/>
                <w:lang w:eastAsia="en-GB"/>
                <w14:ligatures w14:val="none"/>
              </w:rPr>
              <w:t xml:space="preserve"> Group</w:t>
            </w:r>
          </w:p>
        </w:tc>
        <w:tc>
          <w:tcPr>
            <w:tcW w:w="676" w:type="pct"/>
            <w:tcMar>
              <w:top w:w="15" w:type="dxa"/>
              <w:left w:w="36" w:type="dxa"/>
              <w:bottom w:w="0" w:type="dxa"/>
              <w:right w:w="36" w:type="dxa"/>
            </w:tcMar>
            <w:vAlign w:val="center"/>
            <w:hideMark/>
          </w:tcPr>
          <w:p w14:paraId="4A759B4E"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6, 108</w:t>
            </w:r>
          </w:p>
        </w:tc>
        <w:tc>
          <w:tcPr>
            <w:tcW w:w="677" w:type="pct"/>
            <w:tcMar>
              <w:top w:w="15" w:type="dxa"/>
              <w:left w:w="36" w:type="dxa"/>
              <w:bottom w:w="0" w:type="dxa"/>
              <w:right w:w="36" w:type="dxa"/>
            </w:tcMar>
            <w:vAlign w:val="center"/>
            <w:hideMark/>
          </w:tcPr>
          <w:p w14:paraId="1CD3D701"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6, 102</w:t>
            </w:r>
          </w:p>
        </w:tc>
        <w:tc>
          <w:tcPr>
            <w:tcW w:w="676" w:type="pct"/>
            <w:tcMar>
              <w:top w:w="15" w:type="dxa"/>
              <w:left w:w="36" w:type="dxa"/>
              <w:bottom w:w="0" w:type="dxa"/>
              <w:right w:w="36" w:type="dxa"/>
            </w:tcMar>
            <w:vAlign w:val="center"/>
            <w:hideMark/>
          </w:tcPr>
          <w:p w14:paraId="05EC08C6"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1.27</w:t>
            </w:r>
          </w:p>
        </w:tc>
        <w:tc>
          <w:tcPr>
            <w:tcW w:w="677" w:type="pct"/>
            <w:tcMar>
              <w:top w:w="15" w:type="dxa"/>
              <w:left w:w="36" w:type="dxa"/>
              <w:bottom w:w="0" w:type="dxa"/>
              <w:right w:w="36" w:type="dxa"/>
            </w:tcMar>
            <w:vAlign w:val="center"/>
            <w:hideMark/>
          </w:tcPr>
          <w:p w14:paraId="4B194B60"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1.39</w:t>
            </w:r>
          </w:p>
        </w:tc>
        <w:tc>
          <w:tcPr>
            <w:tcW w:w="676" w:type="pct"/>
            <w:tcMar>
              <w:top w:w="15" w:type="dxa"/>
              <w:left w:w="36" w:type="dxa"/>
              <w:bottom w:w="0" w:type="dxa"/>
              <w:right w:w="36" w:type="dxa"/>
            </w:tcMar>
            <w:vAlign w:val="center"/>
            <w:hideMark/>
          </w:tcPr>
          <w:p w14:paraId="246D8B9A"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0.277</w:t>
            </w:r>
          </w:p>
        </w:tc>
        <w:tc>
          <w:tcPr>
            <w:tcW w:w="677" w:type="pct"/>
            <w:tcMar>
              <w:top w:w="15" w:type="dxa"/>
              <w:left w:w="36" w:type="dxa"/>
              <w:bottom w:w="0" w:type="dxa"/>
              <w:right w:w="36" w:type="dxa"/>
            </w:tcMar>
            <w:vAlign w:val="center"/>
            <w:hideMark/>
          </w:tcPr>
          <w:p w14:paraId="199151BD" w14:textId="77777777" w:rsidR="00CD1A8E" w:rsidRPr="00CD1A8E" w:rsidRDefault="00CD1A8E" w:rsidP="00CD1A8E">
            <w:pPr>
              <w:spacing w:after="0" w:line="240" w:lineRule="auto"/>
              <w:jc w:val="center"/>
              <w:textAlignment w:val="bottom"/>
              <w:rPr>
                <w:rFonts w:eastAsia="Times New Roman" w:cs="Arial"/>
                <w:kern w:val="0"/>
                <w:lang w:eastAsia="en-GB"/>
                <w14:ligatures w14:val="none"/>
              </w:rPr>
            </w:pPr>
            <w:r w:rsidRPr="00CD1A8E">
              <w:rPr>
                <w:rFonts w:eastAsia="Times New Roman" w:cs="Arial"/>
                <w:color w:val="000000"/>
                <w:kern w:val="24"/>
                <w:lang w:eastAsia="en-GB"/>
                <w14:ligatures w14:val="none"/>
              </w:rPr>
              <w:t>0.227</w:t>
            </w:r>
          </w:p>
        </w:tc>
      </w:tr>
    </w:tbl>
    <w:p w14:paraId="7ACA2C97" w14:textId="77777777" w:rsidR="00E11F25" w:rsidRDefault="00E11F25"/>
    <w:p w14:paraId="4B045FAD" w14:textId="5E4E4387" w:rsidR="00CD1A8E" w:rsidRPr="00F26AE8" w:rsidRDefault="00DD2659" w:rsidP="00CD1A8E">
      <w:r>
        <w:rPr>
          <w:b/>
          <w:bCs/>
        </w:rPr>
        <w:t>Appendix 6</w:t>
      </w:r>
      <w:r w:rsidR="00CD1A8E">
        <w:rPr>
          <w:b/>
          <w:bCs/>
        </w:rPr>
        <w:t xml:space="preserve">: </w:t>
      </w:r>
      <w:r w:rsidR="00CD1A8E" w:rsidRPr="00AC53E8">
        <w:t xml:space="preserve">Results from the exploratory type III Kenward-Roger adjusted Wald F-tests extrapolated from linear mixed models exploring the unadjusted and adjusted fixed effects and interactions of time and group (and centred age and body mass index, BMI, variables in the adjusted analysis) on </w:t>
      </w:r>
      <w:r w:rsidR="00CD1A8E">
        <w:t>interdental pH</w:t>
      </w:r>
      <w:r w:rsidR="00CD1A8E" w:rsidRPr="00AC53E8">
        <w:t xml:space="preserve"> following the provision of oral glucose.</w:t>
      </w:r>
      <w:r w:rsidR="00EB17C6">
        <w:t xml:space="preserve"> </w:t>
      </w:r>
      <w:r w:rsidR="00CD1A8E" w:rsidRPr="00AC53E8">
        <w:t>A</w:t>
      </w:r>
      <w:r w:rsidR="00CD1A8E">
        <w:t>bbreviations</w:t>
      </w:r>
      <w:r w:rsidR="00CD1A8E" w:rsidRPr="00AC53E8">
        <w:t xml:space="preserve">: </w:t>
      </w:r>
      <w:r w:rsidR="00CD1A8E">
        <w:t xml:space="preserve">BMI, body mass index; </w:t>
      </w:r>
      <w:proofErr w:type="spellStart"/>
      <w:r w:rsidR="00CD1A8E" w:rsidRPr="00AC53E8">
        <w:t>dF</w:t>
      </w:r>
      <w:proofErr w:type="spellEnd"/>
      <w:r w:rsidR="00CD1A8E">
        <w:t xml:space="preserve">, </w:t>
      </w:r>
      <w:r w:rsidR="00CD1A8E" w:rsidRPr="00AC53E8">
        <w:t>degrees of freedom</w:t>
      </w:r>
      <w:r w:rsidR="00CD1A8E">
        <w:t>;</w:t>
      </w:r>
      <w:r w:rsidR="00CD1A8E" w:rsidRPr="00AC53E8">
        <w:t xml:space="preserve"> F</w:t>
      </w:r>
      <w:r w:rsidR="00CD1A8E">
        <w:t xml:space="preserve">, </w:t>
      </w:r>
      <w:r w:rsidR="00CD1A8E" w:rsidRPr="00AC53E8">
        <w:t>Fischer</w:t>
      </w:r>
      <w:r w:rsidR="00CD1A8E">
        <w:t>-</w:t>
      </w:r>
      <w:r w:rsidR="00CD1A8E" w:rsidRPr="00AC53E8">
        <w:t>statistic</w:t>
      </w:r>
      <w:r w:rsidR="00EB17C6">
        <w:t xml:space="preserve">. </w:t>
      </w:r>
      <w:r w:rsidR="00CD1A8E" w:rsidRPr="009E1026">
        <w:t>Age and BMI variables were centred for the</w:t>
      </w:r>
      <w:r w:rsidR="00CD1A8E">
        <w:t xml:space="preserve"> confounder-adjusted</w:t>
      </w:r>
      <w:r w:rsidR="00CD1A8E" w:rsidRPr="009E1026">
        <w:t xml:space="preserve"> analysi</w:t>
      </w:r>
      <w:r w:rsidR="00CD1A8E">
        <w:t xml:space="preserve">s. </w:t>
      </w:r>
    </w:p>
    <w:p w14:paraId="0355219A" w14:textId="77777777" w:rsidR="00CD1A8E" w:rsidRPr="00CD1A8E" w:rsidRDefault="00CD1A8E"/>
    <w:sectPr w:rsidR="00CD1A8E" w:rsidRPr="00CD1A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8E"/>
    <w:rsid w:val="003F3CE1"/>
    <w:rsid w:val="00B52FD9"/>
    <w:rsid w:val="00C435F6"/>
    <w:rsid w:val="00CD1A8E"/>
    <w:rsid w:val="00D27400"/>
    <w:rsid w:val="00DD2659"/>
    <w:rsid w:val="00E11F25"/>
    <w:rsid w:val="00EB1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A8527"/>
  <w15:chartTrackingRefBased/>
  <w15:docId w15:val="{CF942EE0-3DEE-490D-98B3-57BC44343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A8E"/>
    <w:rPr>
      <w:rFonts w:eastAsiaTheme="majorEastAsia" w:cstheme="majorBidi"/>
      <w:color w:val="272727" w:themeColor="text1" w:themeTint="D8"/>
    </w:rPr>
  </w:style>
  <w:style w:type="paragraph" w:styleId="Title">
    <w:name w:val="Title"/>
    <w:basedOn w:val="Normal"/>
    <w:next w:val="Normal"/>
    <w:link w:val="TitleChar"/>
    <w:uiPriority w:val="10"/>
    <w:qFormat/>
    <w:rsid w:val="00CD1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A8E"/>
    <w:pPr>
      <w:spacing w:before="160"/>
      <w:jc w:val="center"/>
    </w:pPr>
    <w:rPr>
      <w:i/>
      <w:iCs/>
      <w:color w:val="404040" w:themeColor="text1" w:themeTint="BF"/>
    </w:rPr>
  </w:style>
  <w:style w:type="character" w:customStyle="1" w:styleId="QuoteChar">
    <w:name w:val="Quote Char"/>
    <w:basedOn w:val="DefaultParagraphFont"/>
    <w:link w:val="Quote"/>
    <w:uiPriority w:val="29"/>
    <w:rsid w:val="00CD1A8E"/>
    <w:rPr>
      <w:i/>
      <w:iCs/>
      <w:color w:val="404040" w:themeColor="text1" w:themeTint="BF"/>
    </w:rPr>
  </w:style>
  <w:style w:type="paragraph" w:styleId="ListParagraph">
    <w:name w:val="List Paragraph"/>
    <w:basedOn w:val="Normal"/>
    <w:uiPriority w:val="34"/>
    <w:qFormat/>
    <w:rsid w:val="00CD1A8E"/>
    <w:pPr>
      <w:ind w:left="720"/>
      <w:contextualSpacing/>
    </w:pPr>
  </w:style>
  <w:style w:type="character" w:styleId="IntenseEmphasis">
    <w:name w:val="Intense Emphasis"/>
    <w:basedOn w:val="DefaultParagraphFont"/>
    <w:uiPriority w:val="21"/>
    <w:qFormat/>
    <w:rsid w:val="00CD1A8E"/>
    <w:rPr>
      <w:i/>
      <w:iCs/>
      <w:color w:val="0F4761" w:themeColor="accent1" w:themeShade="BF"/>
    </w:rPr>
  </w:style>
  <w:style w:type="paragraph" w:styleId="IntenseQuote">
    <w:name w:val="Intense Quote"/>
    <w:basedOn w:val="Normal"/>
    <w:next w:val="Normal"/>
    <w:link w:val="IntenseQuoteChar"/>
    <w:uiPriority w:val="30"/>
    <w:qFormat/>
    <w:rsid w:val="00CD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A8E"/>
    <w:rPr>
      <w:i/>
      <w:iCs/>
      <w:color w:val="0F4761" w:themeColor="accent1" w:themeShade="BF"/>
    </w:rPr>
  </w:style>
  <w:style w:type="character" w:styleId="IntenseReference">
    <w:name w:val="Intense Reference"/>
    <w:basedOn w:val="DefaultParagraphFont"/>
    <w:uiPriority w:val="32"/>
    <w:qFormat/>
    <w:rsid w:val="00CD1A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Daly</dc:creator>
  <cp:keywords/>
  <dc:description/>
  <cp:lastModifiedBy>Vitor de Carvalho Moreno das Neves</cp:lastModifiedBy>
  <cp:revision>4</cp:revision>
  <dcterms:created xsi:type="dcterms:W3CDTF">2026-06-21T12:27:00Z</dcterms:created>
  <dcterms:modified xsi:type="dcterms:W3CDTF">2026-07-03T08:31:00Z</dcterms:modified>
</cp:coreProperties>
</file>