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E5686" w14:textId="77777777" w:rsidR="00CA0184" w:rsidRDefault="00D72AFC">
      <w:pPr>
        <w:rPr>
          <w:rFonts w:ascii="Times New Roman" w:hAnsi="Times New Roman" w:cs="Times New Roman"/>
          <w:b/>
          <w:bCs/>
          <w:sz w:val="28"/>
          <w:szCs w:val="32"/>
        </w:rPr>
      </w:pPr>
      <w:r w:rsidRPr="00D72AFC">
        <w:rPr>
          <w:rFonts w:ascii="Times New Roman" w:hAnsi="Times New Roman" w:cs="Times New Roman"/>
          <w:b/>
          <w:bCs/>
          <w:sz w:val="28"/>
          <w:szCs w:val="32"/>
        </w:rPr>
        <w:t>Supplementary Material</w:t>
      </w:r>
      <w:r>
        <w:rPr>
          <w:rFonts w:ascii="Times New Roman" w:hAnsi="Times New Roman" w:cs="Times New Roman"/>
          <w:b/>
          <w:bCs/>
          <w:sz w:val="28"/>
          <w:szCs w:val="32"/>
        </w:rPr>
        <w:t xml:space="preserve"> for</w:t>
      </w:r>
      <w:r w:rsidR="00296E22">
        <w:rPr>
          <w:rFonts w:ascii="Times New Roman" w:hAnsi="Times New Roman" w:cs="Times New Roman"/>
          <w:b/>
          <w:bCs/>
          <w:sz w:val="28"/>
          <w:szCs w:val="32"/>
        </w:rPr>
        <w:t xml:space="preserve">: </w:t>
      </w:r>
    </w:p>
    <w:p w14:paraId="0AE129E6" w14:textId="77777777" w:rsidR="00682DB7" w:rsidRDefault="00682DB7" w:rsidP="00682DB7">
      <w:pPr>
        <w:jc w:val="center"/>
        <w:rPr>
          <w:rFonts w:ascii="Times New Roman" w:hAnsi="Times New Roman" w:cs="Times New Roman"/>
          <w:sz w:val="28"/>
          <w:szCs w:val="28"/>
        </w:rPr>
      </w:pPr>
      <w:r w:rsidRPr="00A33436">
        <w:rPr>
          <w:rFonts w:ascii="Times New Roman" w:hAnsi="Times New Roman" w:cs="Times New Roman"/>
          <w:sz w:val="28"/>
          <w:szCs w:val="28"/>
        </w:rPr>
        <w:t>Solving layered rough contact via a physics-informed operator framework</w:t>
      </w:r>
    </w:p>
    <w:p w14:paraId="4D7FCF2E" w14:textId="77777777" w:rsidR="00F718C7" w:rsidRPr="00D039B7" w:rsidRDefault="00F718C7" w:rsidP="00F718C7">
      <w:pPr>
        <w:jc w:val="center"/>
        <w:rPr>
          <w:rFonts w:ascii="Times New Roman" w:eastAsia="Times New Roman" w:hAnsi="Times New Roman" w:cs="Times New Roman"/>
          <w:sz w:val="22"/>
          <w:vertAlign w:val="superscript"/>
        </w:rPr>
      </w:pPr>
      <w:r w:rsidRPr="00D039B7">
        <w:rPr>
          <w:rFonts w:ascii="Times New Roman" w:eastAsia="Times New Roman" w:hAnsi="Times New Roman" w:cs="Times New Roman" w:hint="eastAsia"/>
          <w:sz w:val="22"/>
        </w:rPr>
        <w:t>Shaoqi Huang</w:t>
      </w:r>
      <w:r w:rsidRPr="00D039B7">
        <w:rPr>
          <w:rFonts w:ascii="Times New Roman" w:eastAsia="Times New Roman" w:hAnsi="Times New Roman" w:cs="Times New Roman" w:hint="eastAsia"/>
          <w:sz w:val="22"/>
          <w:vertAlign w:val="superscript"/>
        </w:rPr>
        <w:t>1</w:t>
      </w:r>
      <w:r w:rsidRPr="00D039B7">
        <w:rPr>
          <w:rFonts w:ascii="Times New Roman" w:eastAsia="Times New Roman" w:hAnsi="Times New Roman" w:cs="Times New Roman" w:hint="eastAsia"/>
          <w:sz w:val="22"/>
        </w:rPr>
        <w:t xml:space="preserve">, </w:t>
      </w:r>
      <w:proofErr w:type="spellStart"/>
      <w:r w:rsidRPr="00D039B7">
        <w:rPr>
          <w:rFonts w:ascii="Times New Roman" w:eastAsia="Times New Roman" w:hAnsi="Times New Roman" w:cs="Times New Roman"/>
          <w:sz w:val="22"/>
        </w:rPr>
        <w:t>Junpeng</w:t>
      </w:r>
      <w:proofErr w:type="spellEnd"/>
      <w:r w:rsidRPr="00D039B7">
        <w:rPr>
          <w:rFonts w:ascii="Times New Roman" w:eastAsia="Times New Roman" w:hAnsi="Times New Roman" w:cs="Times New Roman" w:hint="eastAsia"/>
          <w:sz w:val="22"/>
        </w:rPr>
        <w:t xml:space="preserve"> Chen</w:t>
      </w:r>
      <w:r w:rsidRPr="00D039B7">
        <w:rPr>
          <w:rFonts w:ascii="Times New Roman" w:eastAsia="Times New Roman" w:hAnsi="Times New Roman" w:cs="Times New Roman" w:hint="eastAsia"/>
          <w:sz w:val="22"/>
          <w:vertAlign w:val="superscript"/>
        </w:rPr>
        <w:t>1</w:t>
      </w:r>
      <w:r w:rsidRPr="00D039B7">
        <w:rPr>
          <w:rFonts w:ascii="Times New Roman" w:eastAsia="Times New Roman" w:hAnsi="Times New Roman" w:cs="Times New Roman" w:hint="eastAsia"/>
          <w:sz w:val="22"/>
        </w:rPr>
        <w:t xml:space="preserve">, </w:t>
      </w:r>
      <w:proofErr w:type="spellStart"/>
      <w:r w:rsidRPr="00D039B7">
        <w:rPr>
          <w:rFonts w:ascii="Times New Roman" w:eastAsia="Times New Roman" w:hAnsi="Times New Roman" w:cs="Times New Roman"/>
          <w:sz w:val="22"/>
        </w:rPr>
        <w:t>Haoyu</w:t>
      </w:r>
      <w:proofErr w:type="spellEnd"/>
      <w:r w:rsidRPr="00D039B7">
        <w:rPr>
          <w:rFonts w:ascii="Times New Roman" w:eastAsia="Times New Roman" w:hAnsi="Times New Roman" w:cs="Times New Roman"/>
          <w:sz w:val="22"/>
        </w:rPr>
        <w:t xml:space="preserve"> Gu</w:t>
      </w:r>
      <w:r w:rsidRPr="00D039B7">
        <w:rPr>
          <w:rFonts w:ascii="Times New Roman" w:eastAsia="Times New Roman" w:hAnsi="Times New Roman" w:cs="Times New Roman" w:hint="eastAsia"/>
          <w:sz w:val="22"/>
          <w:vertAlign w:val="superscript"/>
        </w:rPr>
        <w:t>1</w:t>
      </w:r>
      <w:r w:rsidRPr="00D039B7">
        <w:rPr>
          <w:rFonts w:ascii="Times New Roman" w:eastAsia="Times New Roman" w:hAnsi="Times New Roman" w:cs="Times New Roman" w:hint="eastAsia"/>
          <w:sz w:val="22"/>
        </w:rPr>
        <w:t xml:space="preserve">, </w:t>
      </w:r>
      <w:proofErr w:type="spellStart"/>
      <w:r w:rsidRPr="00D039B7">
        <w:rPr>
          <w:rFonts w:ascii="Times New Roman" w:eastAsia="Times New Roman" w:hAnsi="Times New Roman" w:cs="Times New Roman" w:hint="eastAsia"/>
          <w:sz w:val="22"/>
        </w:rPr>
        <w:t>Shuwen</w:t>
      </w:r>
      <w:proofErr w:type="spellEnd"/>
      <w:r w:rsidRPr="00D039B7">
        <w:rPr>
          <w:rFonts w:ascii="Times New Roman" w:eastAsia="Times New Roman" w:hAnsi="Times New Roman" w:cs="Times New Roman" w:hint="eastAsia"/>
          <w:sz w:val="22"/>
        </w:rPr>
        <w:t xml:space="preserve"> Zhang</w:t>
      </w:r>
      <w:r w:rsidRPr="00D039B7">
        <w:rPr>
          <w:rFonts w:ascii="Times New Roman" w:eastAsia="Times New Roman" w:hAnsi="Times New Roman" w:cs="Times New Roman" w:hint="eastAsia"/>
          <w:sz w:val="22"/>
          <w:vertAlign w:val="superscript"/>
        </w:rPr>
        <w:t>1</w:t>
      </w:r>
      <w:r w:rsidRPr="00D039B7">
        <w:rPr>
          <w:rFonts w:ascii="Times New Roman" w:eastAsia="Times New Roman" w:hAnsi="Times New Roman" w:cs="Times New Roman" w:hint="eastAsia"/>
          <w:sz w:val="22"/>
        </w:rPr>
        <w:t xml:space="preserve">, </w:t>
      </w:r>
      <w:proofErr w:type="spellStart"/>
      <w:r w:rsidRPr="00D039B7">
        <w:rPr>
          <w:rFonts w:ascii="Times New Roman" w:eastAsia="Times New Roman" w:hAnsi="Times New Roman" w:cs="Times New Roman"/>
          <w:sz w:val="22"/>
        </w:rPr>
        <w:t>Xiaoshen</w:t>
      </w:r>
      <w:proofErr w:type="spellEnd"/>
      <w:r w:rsidRPr="00D039B7">
        <w:rPr>
          <w:rFonts w:ascii="Times New Roman" w:eastAsia="Times New Roman" w:hAnsi="Times New Roman" w:cs="Times New Roman"/>
          <w:sz w:val="22"/>
        </w:rPr>
        <w:t xml:space="preserve"> Zhang</w:t>
      </w:r>
      <w:r w:rsidRPr="00D039B7">
        <w:rPr>
          <w:rFonts w:ascii="Times New Roman" w:eastAsia="Times New Roman" w:hAnsi="Times New Roman" w:cs="Times New Roman"/>
          <w:sz w:val="22"/>
          <w:vertAlign w:val="superscript"/>
        </w:rPr>
        <w:t>2</w:t>
      </w:r>
      <w:r w:rsidRPr="00D039B7">
        <w:rPr>
          <w:rFonts w:ascii="Times New Roman" w:eastAsia="Times New Roman" w:hAnsi="Times New Roman" w:cs="Times New Roman" w:hint="eastAsia"/>
          <w:sz w:val="22"/>
        </w:rPr>
        <w:t xml:space="preserve">, </w:t>
      </w:r>
      <w:proofErr w:type="spellStart"/>
      <w:r w:rsidRPr="00D039B7">
        <w:rPr>
          <w:rFonts w:ascii="Times New Roman" w:eastAsia="Times New Roman" w:hAnsi="Times New Roman" w:cs="Times New Roman" w:hint="eastAsia"/>
          <w:sz w:val="22"/>
        </w:rPr>
        <w:t>Chongpu</w:t>
      </w:r>
      <w:proofErr w:type="spellEnd"/>
      <w:r w:rsidRPr="00D039B7">
        <w:rPr>
          <w:rFonts w:ascii="Times New Roman" w:eastAsia="Times New Roman" w:hAnsi="Times New Roman" w:cs="Times New Roman" w:hint="eastAsia"/>
          <w:sz w:val="22"/>
        </w:rPr>
        <w:t xml:space="preserve"> Zhai</w:t>
      </w:r>
      <w:r w:rsidRPr="00D039B7">
        <w:rPr>
          <w:rFonts w:ascii="Times New Roman" w:eastAsia="Times New Roman" w:hAnsi="Times New Roman" w:cs="Times New Roman" w:hint="eastAsia"/>
          <w:sz w:val="22"/>
          <w:vertAlign w:val="superscript"/>
        </w:rPr>
        <w:t>1*</w:t>
      </w:r>
      <w:r w:rsidRPr="00D039B7">
        <w:rPr>
          <w:rFonts w:ascii="Times New Roman" w:eastAsia="Times New Roman" w:hAnsi="Times New Roman" w:cs="Times New Roman" w:hint="eastAsia"/>
          <w:sz w:val="22"/>
        </w:rPr>
        <w:t xml:space="preserve">, and </w:t>
      </w:r>
      <w:proofErr w:type="spellStart"/>
      <w:r w:rsidRPr="00D039B7">
        <w:rPr>
          <w:rFonts w:ascii="Times New Roman" w:eastAsia="Times New Roman" w:hAnsi="Times New Roman" w:cs="Times New Roman" w:hint="eastAsia"/>
          <w:sz w:val="22"/>
        </w:rPr>
        <w:t>Minglong</w:t>
      </w:r>
      <w:proofErr w:type="spellEnd"/>
      <w:r w:rsidRPr="00D039B7">
        <w:rPr>
          <w:rFonts w:ascii="Times New Roman" w:eastAsia="Times New Roman" w:hAnsi="Times New Roman" w:cs="Times New Roman" w:hint="eastAsia"/>
          <w:sz w:val="22"/>
        </w:rPr>
        <w:t xml:space="preserve"> Xu</w:t>
      </w:r>
      <w:r w:rsidRPr="00D039B7">
        <w:rPr>
          <w:rFonts w:ascii="Times New Roman" w:eastAsia="Times New Roman" w:hAnsi="Times New Roman" w:cs="Times New Roman" w:hint="eastAsia"/>
          <w:sz w:val="22"/>
          <w:vertAlign w:val="superscript"/>
        </w:rPr>
        <w:t>1**</w:t>
      </w:r>
    </w:p>
    <w:p w14:paraId="3B3BEAE2" w14:textId="77777777" w:rsidR="00F718C7" w:rsidRPr="00D039B7" w:rsidRDefault="00F718C7" w:rsidP="00F718C7">
      <w:pPr>
        <w:jc w:val="center"/>
        <w:rPr>
          <w:rFonts w:ascii="Times New Roman" w:hAnsi="Times New Roman" w:cs="Times New Roman"/>
        </w:rPr>
      </w:pPr>
    </w:p>
    <w:p w14:paraId="04AEAB69" w14:textId="77777777" w:rsidR="00F718C7" w:rsidRPr="00D039B7" w:rsidRDefault="00F718C7" w:rsidP="00F718C7">
      <w:pPr>
        <w:jc w:val="center"/>
        <w:rPr>
          <w:rFonts w:ascii="Times New Roman" w:eastAsia="Times New Roman" w:hAnsi="Times New Roman" w:cs="Times New Roman"/>
          <w:sz w:val="22"/>
        </w:rPr>
      </w:pPr>
      <w:r w:rsidRPr="00D039B7">
        <w:rPr>
          <w:rFonts w:ascii="Times New Roman" w:eastAsia="Times New Roman" w:hAnsi="Times New Roman" w:cs="Times New Roman" w:hint="eastAsia"/>
          <w:sz w:val="22"/>
          <w:vertAlign w:val="superscript"/>
        </w:rPr>
        <w:t>1</w:t>
      </w:r>
      <w:r w:rsidRPr="00D039B7">
        <w:rPr>
          <w:rFonts w:ascii="Times New Roman" w:eastAsia="Times New Roman" w:hAnsi="Times New Roman" w:cs="Times New Roman" w:hint="eastAsia"/>
          <w:sz w:val="22"/>
        </w:rPr>
        <w:t xml:space="preserve">State Key Laboratory for Strength and Vibration of Mechanical Structure, School of Aerospace Engineering, Xi’an </w:t>
      </w:r>
      <w:proofErr w:type="spellStart"/>
      <w:r w:rsidRPr="00D039B7">
        <w:rPr>
          <w:rFonts w:ascii="Times New Roman" w:eastAsia="Times New Roman" w:hAnsi="Times New Roman" w:cs="Times New Roman" w:hint="eastAsia"/>
          <w:sz w:val="22"/>
        </w:rPr>
        <w:t>Jiaotong</w:t>
      </w:r>
      <w:proofErr w:type="spellEnd"/>
      <w:r w:rsidRPr="00D039B7">
        <w:rPr>
          <w:rFonts w:ascii="Times New Roman" w:eastAsia="Times New Roman" w:hAnsi="Times New Roman" w:cs="Times New Roman" w:hint="eastAsia"/>
          <w:sz w:val="22"/>
        </w:rPr>
        <w:t xml:space="preserve"> University, Xi’an 710049, China.</w:t>
      </w:r>
    </w:p>
    <w:p w14:paraId="3BF27D50" w14:textId="77777777" w:rsidR="00F718C7" w:rsidRPr="00D039B7" w:rsidRDefault="00F718C7" w:rsidP="00F718C7">
      <w:pPr>
        <w:jc w:val="center"/>
        <w:rPr>
          <w:rFonts w:ascii="Times New Roman" w:hAnsi="Times New Roman" w:cs="Times New Roman"/>
          <w:sz w:val="22"/>
        </w:rPr>
      </w:pPr>
      <w:r w:rsidRPr="00D039B7">
        <w:rPr>
          <w:rFonts w:ascii="Times New Roman" w:eastAsia="Times New Roman" w:hAnsi="Times New Roman" w:cs="Times New Roman"/>
          <w:sz w:val="22"/>
          <w:vertAlign w:val="superscript"/>
        </w:rPr>
        <w:t>2</w:t>
      </w:r>
      <w:r w:rsidRPr="00D039B7">
        <w:rPr>
          <w:rFonts w:ascii="Times New Roman" w:hAnsi="Times New Roman" w:cs="Times New Roman"/>
          <w:sz w:val="22"/>
        </w:rPr>
        <w:t>Xi'an Aviation Brake Technology Co., Ltd, Xi'an, Shaanxi 710065, China.</w:t>
      </w:r>
    </w:p>
    <w:p w14:paraId="60BE394E" w14:textId="77777777" w:rsidR="00F718C7" w:rsidRPr="00D039B7" w:rsidRDefault="00F718C7" w:rsidP="00F718C7">
      <w:pPr>
        <w:rPr>
          <w:rFonts w:ascii="Times New Roman" w:hAnsi="Times New Roman" w:cs="Times New Roman"/>
        </w:rPr>
      </w:pPr>
    </w:p>
    <w:p w14:paraId="7CA95DF8" w14:textId="77777777" w:rsidR="00F718C7" w:rsidRPr="00ED63A9" w:rsidRDefault="00F718C7" w:rsidP="00F718C7">
      <w:pPr>
        <w:rPr>
          <w:rFonts w:ascii="Times New Roman" w:hAnsi="Times New Roman" w:cs="Times New Roman"/>
          <w:sz w:val="22"/>
        </w:rPr>
      </w:pPr>
      <w:r w:rsidRPr="00D039B7">
        <w:rPr>
          <w:rFonts w:ascii="Times New Roman" w:hAnsi="Times New Roman" w:cs="Times New Roman"/>
          <w:sz w:val="22"/>
        </w:rPr>
        <w:t>*Corresponding author. Email: zhaichongpu@xjtu.edu.cn (C.Z.); mlxu@xjtu.edu.cn (M.X.)</w:t>
      </w:r>
    </w:p>
    <w:p w14:paraId="4D5E96F3" w14:textId="77777777" w:rsidR="00CA0184" w:rsidRPr="00F718C7" w:rsidRDefault="00CA0184">
      <w:pPr>
        <w:rPr>
          <w:rFonts w:ascii="Times New Roman" w:hAnsi="Times New Roman" w:cs="Times New Roman"/>
          <w:sz w:val="28"/>
          <w:szCs w:val="32"/>
        </w:rPr>
      </w:pPr>
    </w:p>
    <w:p w14:paraId="447665C6" w14:textId="508E788A" w:rsidR="008D34FE" w:rsidRPr="00216A09" w:rsidRDefault="00495C9E" w:rsidP="008D34FE">
      <w:pPr>
        <w:rPr>
          <w:rFonts w:ascii="Times New Roman" w:hAnsi="Times New Roman" w:cs="Times New Roman"/>
          <w:b/>
          <w:bCs/>
          <w:sz w:val="24"/>
          <w:szCs w:val="24"/>
        </w:rPr>
      </w:pPr>
      <w:r>
        <w:rPr>
          <w:rFonts w:ascii="Times New Roman" w:hAnsi="Times New Roman" w:cs="Times New Roman"/>
          <w:sz w:val="28"/>
          <w:szCs w:val="32"/>
        </w:rPr>
        <w:br w:type="page"/>
      </w:r>
      <w:r w:rsidR="008D34FE" w:rsidRPr="00216A09">
        <w:rPr>
          <w:rFonts w:ascii="Times New Roman" w:hAnsi="Times New Roman" w:cs="Times New Roman"/>
          <w:b/>
          <w:bCs/>
          <w:sz w:val="24"/>
          <w:szCs w:val="24"/>
        </w:rPr>
        <w:lastRenderedPageBreak/>
        <w:t xml:space="preserve">Section 1: </w:t>
      </w:r>
      <w:r w:rsidR="008D34FE" w:rsidRPr="00216A09">
        <w:rPr>
          <w:rFonts w:ascii="Times New Roman" w:hAnsi="Times New Roman" w:cs="Times New Roman"/>
          <w:b/>
          <w:bCs/>
          <w:sz w:val="24"/>
          <w:szCs w:val="24"/>
        </w:rPr>
        <w:br/>
        <w:t>A1. Frequency-domain solution for layered media</w:t>
      </w:r>
    </w:p>
    <w:p w14:paraId="0D2B3DD1" w14:textId="330128F8" w:rsidR="008D34FE" w:rsidRPr="00216A09" w:rsidRDefault="008D34FE" w:rsidP="008D34FE">
      <w:pPr>
        <w:ind w:firstLineChars="200" w:firstLine="480"/>
        <w:rPr>
          <w:rFonts w:ascii="Times New Roman" w:hAnsi="Times New Roman" w:cs="Times New Roman"/>
          <w:sz w:val="24"/>
          <w:szCs w:val="24"/>
        </w:rPr>
      </w:pPr>
      <w:r w:rsidRPr="00216A09">
        <w:rPr>
          <w:rFonts w:ascii="Times New Roman" w:hAnsi="Times New Roman" w:cs="Times New Roman"/>
          <w:sz w:val="24"/>
          <w:szCs w:val="24"/>
        </w:rPr>
        <w:t xml:space="preserve">In a homogeneous, isotropic, and continuous elastic medium, the static equilibrium of three-dimensional linear elasticity in the absence of body forces is governed by the Navier-Cauchy equation </w:t>
      </w:r>
      <w:r w:rsidRPr="00216A09">
        <w:rPr>
          <w:rFonts w:ascii="Times New Roman" w:hAnsi="Times New Roman" w:cs="Times New Roman"/>
          <w:sz w:val="24"/>
          <w:szCs w:val="24"/>
        </w:rPr>
        <w:fldChar w:fldCharType="begin"/>
      </w:r>
      <w:r w:rsidR="00696500">
        <w:rPr>
          <w:rFonts w:ascii="Times New Roman" w:hAnsi="Times New Roman" w:cs="Times New Roman"/>
          <w:sz w:val="24"/>
          <w:szCs w:val="24"/>
        </w:rPr>
        <w:instrText xml:space="preserve"> ADDIN EN.CITE &lt;EndNote&gt;&lt;Cite&gt;&lt;Author&gt;Johnson&lt;/Author&gt;&lt;Year&gt;1987&lt;/Year&gt;&lt;RecNum&gt;1602&lt;/RecNum&gt;&lt;DisplayText&gt;[1]&lt;/DisplayText&gt;&lt;record&gt;&lt;rec-number&gt;1602&lt;/rec-number&gt;&lt;foreign-keys&gt;&lt;key app="EN" db-id="t0rfpvpdc0ddpbede27vtep59t5rtwrvfvr2" timestamp="1718117308"&gt;1602&lt;/key&gt;&lt;/foreign-keys&gt;&lt;ref-type name="Book"&gt;6&lt;/ref-type&gt;&lt;contributors&gt;&lt;authors&gt;&lt;author&gt;Johnson, Kenneth Langstreth&lt;/author&gt;&lt;/authors&gt;&lt;/contributors&gt;&lt;titles&gt;&lt;title&gt;Contact mechanics&lt;/title&gt;&lt;/titles&gt;&lt;dates&gt;&lt;year&gt;1987&lt;/year&gt;&lt;/dates&gt;&lt;publisher&gt;Cambridge university press&lt;/publisher&gt;&lt;isbn&gt;0521347963&lt;/isbn&gt;&lt;urls&gt;&lt;/urls&gt;&lt;/record&gt;&lt;/Cite&gt;&lt;/EndNote&gt;</w:instrText>
      </w:r>
      <w:r w:rsidRPr="00216A09">
        <w:rPr>
          <w:rFonts w:ascii="Times New Roman" w:hAnsi="Times New Roman" w:cs="Times New Roman"/>
          <w:sz w:val="24"/>
          <w:szCs w:val="24"/>
        </w:rPr>
        <w:fldChar w:fldCharType="separate"/>
      </w:r>
      <w:r w:rsidR="00696500">
        <w:rPr>
          <w:rFonts w:ascii="Times New Roman" w:hAnsi="Times New Roman" w:cs="Times New Roman"/>
          <w:noProof/>
          <w:sz w:val="24"/>
          <w:szCs w:val="24"/>
        </w:rPr>
        <w:t>[1]</w:t>
      </w:r>
      <w:r w:rsidRPr="00216A09">
        <w:rPr>
          <w:rFonts w:ascii="Times New Roman" w:hAnsi="Times New Roman" w:cs="Times New Roman"/>
          <w:sz w:val="24"/>
          <w:szCs w:val="24"/>
        </w:rPr>
        <w:fldChar w:fldCharType="end"/>
      </w:r>
    </w:p>
    <w:p w14:paraId="4EEF2915" w14:textId="77777777" w:rsidR="008D34FE" w:rsidRPr="00216A09" w:rsidRDefault="006817DD" w:rsidP="008D34FE">
      <w:pPr>
        <w:ind w:firstLineChars="200" w:firstLine="480"/>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d>
                <m:dPr>
                  <m:ctrlPr>
                    <w:rPr>
                      <w:rFonts w:ascii="Cambria Math" w:hAnsi="Cambria Math" w:cs="Times New Roman"/>
                      <w:i/>
                      <w:sz w:val="24"/>
                      <w:szCs w:val="24"/>
                    </w:rPr>
                  </m:ctrlPr>
                </m:dPr>
                <m:e>
                  <m:r>
                    <w:rPr>
                      <w:rFonts w:ascii="Cambria Math" w:hAnsi="Cambria Math" w:cs="Times New Roman"/>
                      <w:sz w:val="24"/>
                      <w:szCs w:val="24"/>
                    </w:rPr>
                    <m:t>λ+μ</m:t>
                  </m:r>
                </m:e>
              </m:d>
              <m:r>
                <m:rPr>
                  <m:sty m:val="p"/>
                </m:rPr>
                <w:rPr>
                  <w:rFonts w:ascii="Cambria Math" w:hAnsi="Cambria Math" w:cs="Times New Roman"/>
                  <w:sz w:val="24"/>
                  <w:szCs w:val="24"/>
                </w:rPr>
                <m:t>∇</m:t>
              </m:r>
              <m:d>
                <m:dPr>
                  <m:ctrlPr>
                    <w:rPr>
                      <w:rFonts w:ascii="Cambria Math" w:hAnsi="Cambria Math" w:cs="Times New Roman"/>
                      <w:sz w:val="24"/>
                      <w:szCs w:val="24"/>
                    </w:rPr>
                  </m:ctrlPr>
                </m:dPr>
                <m:e>
                  <m:r>
                    <m:rPr>
                      <m:sty m:val="p"/>
                    </m:rPr>
                    <w:rPr>
                      <w:rFonts w:ascii="Cambria Math" w:hAnsi="Cambria Math" w:cs="Times New Roman"/>
                      <w:sz w:val="24"/>
                      <w:szCs w:val="24"/>
                    </w:rPr>
                    <m:t>∇</m:t>
                  </m:r>
                  <m:r>
                    <w:rPr>
                      <w:rFonts w:ascii="Cambria Math" w:hAnsi="Cambria Math" w:cs="Times New Roman"/>
                      <w:sz w:val="24"/>
                      <w:szCs w:val="24"/>
                    </w:rPr>
                    <m:t>∙</m:t>
                  </m:r>
                  <m:r>
                    <m:rPr>
                      <m:sty m:val="bi"/>
                    </m:rPr>
                    <w:rPr>
                      <w:rFonts w:ascii="Cambria Math" w:hAnsi="Cambria Math" w:cs="Times New Roman"/>
                      <w:sz w:val="24"/>
                      <w:szCs w:val="24"/>
                    </w:rPr>
                    <m:t>u</m:t>
                  </m:r>
                </m:e>
              </m:d>
              <m:r>
                <w:rPr>
                  <w:rFonts w:ascii="Cambria Math" w:hAnsi="Cambria Math" w:cs="Times New Roman"/>
                  <w:sz w:val="24"/>
                  <w:szCs w:val="24"/>
                </w:rPr>
                <m:t>+μ</m:t>
              </m:r>
              <m:sSup>
                <m:sSupPr>
                  <m:ctrlPr>
                    <w:rPr>
                      <w:rFonts w:ascii="Cambria Math" w:hAnsi="Cambria Math" w:cs="Times New Roman"/>
                      <w:i/>
                      <w:sz w:val="24"/>
                      <w:szCs w:val="24"/>
                    </w:rPr>
                  </m:ctrlPr>
                </m:sSupPr>
                <m:e>
                  <m:r>
                    <m:rPr>
                      <m:sty m:val="p"/>
                    </m:rPr>
                    <w:rPr>
                      <w:rFonts w:ascii="Cambria Math" w:hAnsi="Cambria Math" w:cs="Times New Roman"/>
                      <w:sz w:val="24"/>
                      <w:szCs w:val="24"/>
                    </w:rPr>
                    <m:t>∇</m:t>
                  </m:r>
                </m:e>
                <m:sup>
                  <m:r>
                    <w:rPr>
                      <w:rFonts w:ascii="Cambria Math" w:hAnsi="Cambria Math" w:cs="Times New Roman"/>
                      <w:sz w:val="24"/>
                      <w:szCs w:val="24"/>
                    </w:rPr>
                    <m:t>2</m:t>
                  </m:r>
                </m:sup>
              </m:sSup>
              <m:r>
                <m:rPr>
                  <m:sty m:val="bi"/>
                </m:rPr>
                <w:rPr>
                  <w:rFonts w:ascii="Cambria Math" w:hAnsi="Cambria Math" w:cs="Times New Roman"/>
                  <w:sz w:val="24"/>
                  <w:szCs w:val="24"/>
                </w:rPr>
                <m:t>u=</m:t>
              </m:r>
              <m:r>
                <w:rPr>
                  <w:rFonts w:ascii="Cambria Math" w:hAnsi="Cambria Math" w:cs="Times New Roman"/>
                  <w:sz w:val="24"/>
                  <w:szCs w:val="24"/>
                </w:rPr>
                <m:t>0,#</m:t>
              </m:r>
              <m:d>
                <m:dPr>
                  <m:ctrlPr>
                    <w:rPr>
                      <w:rFonts w:ascii="Cambria Math" w:hAnsi="Cambria Math" w:cs="Times New Roman"/>
                      <w:i/>
                      <w:sz w:val="24"/>
                      <w:szCs w:val="24"/>
                    </w:rPr>
                  </m:ctrlPr>
                </m:dPr>
                <m:e>
                  <m:r>
                    <m:rPr>
                      <m:sty m:val="p"/>
                    </m:rPr>
                    <w:rPr>
                      <w:rFonts w:ascii="Cambria Math" w:hAnsi="Cambria Math" w:cs="Times New Roman"/>
                      <w:sz w:val="24"/>
                      <w:szCs w:val="24"/>
                    </w:rPr>
                    <m:t>A1</m:t>
                  </m:r>
                </m:e>
              </m:d>
            </m:e>
          </m:eqArr>
        </m:oMath>
      </m:oMathPara>
    </w:p>
    <w:p w14:paraId="4807E046" w14:textId="77777777" w:rsidR="008D34FE" w:rsidRPr="00216A09" w:rsidRDefault="008D34FE" w:rsidP="008D34FE">
      <w:pPr>
        <w:rPr>
          <w:rFonts w:ascii="Times New Roman" w:hAnsi="Times New Roman" w:cs="Times New Roman"/>
          <w:sz w:val="24"/>
          <w:szCs w:val="24"/>
        </w:rPr>
      </w:pPr>
      <w:r w:rsidRPr="00216A09">
        <w:rPr>
          <w:rFonts w:ascii="Times New Roman" w:hAnsi="Times New Roman" w:cs="Times New Roman"/>
          <w:sz w:val="24"/>
          <w:szCs w:val="24"/>
        </w:rPr>
        <w:t xml:space="preserve">where </w:t>
      </w:r>
      <m:oMath>
        <m:r>
          <w:rPr>
            <w:rFonts w:ascii="Cambria Math" w:hAnsi="Cambria Math" w:cs="Times New Roman"/>
            <w:sz w:val="24"/>
            <w:szCs w:val="24"/>
          </w:rPr>
          <m:t>λ=</m:t>
        </m:r>
        <m:f>
          <m:fPr>
            <m:ctrlPr>
              <w:rPr>
                <w:rFonts w:ascii="Cambria Math" w:hAnsi="Cambria Math" w:cs="Times New Roman"/>
                <w:i/>
                <w:sz w:val="24"/>
                <w:szCs w:val="24"/>
              </w:rPr>
            </m:ctrlPr>
          </m:fPr>
          <m:num>
            <m:r>
              <w:rPr>
                <w:rFonts w:ascii="Cambria Math" w:hAnsi="Cambria Math" w:cs="Times New Roman"/>
                <w:sz w:val="24"/>
                <w:szCs w:val="24"/>
              </w:rPr>
              <m:t>Eυ</m:t>
            </m:r>
          </m:num>
          <m:den>
            <m:d>
              <m:dPr>
                <m:ctrlPr>
                  <w:rPr>
                    <w:rFonts w:ascii="Cambria Math" w:hAnsi="Cambria Math" w:cs="Times New Roman"/>
                    <w:i/>
                    <w:sz w:val="24"/>
                    <w:szCs w:val="24"/>
                  </w:rPr>
                </m:ctrlPr>
              </m:dPr>
              <m:e>
                <m:r>
                  <w:rPr>
                    <w:rFonts w:ascii="Cambria Math" w:hAnsi="Cambria Math" w:cs="Times New Roman"/>
                    <w:sz w:val="24"/>
                    <w:szCs w:val="24"/>
                  </w:rPr>
                  <m:t>1+υ</m:t>
                </m:r>
              </m:e>
            </m:d>
            <m:d>
              <m:dPr>
                <m:ctrlPr>
                  <w:rPr>
                    <w:rFonts w:ascii="Cambria Math" w:hAnsi="Cambria Math" w:cs="Times New Roman"/>
                    <w:i/>
                    <w:sz w:val="24"/>
                    <w:szCs w:val="24"/>
                  </w:rPr>
                </m:ctrlPr>
              </m:dPr>
              <m:e>
                <m:r>
                  <w:rPr>
                    <w:rFonts w:ascii="Cambria Math" w:hAnsi="Cambria Math" w:cs="Times New Roman"/>
                    <w:sz w:val="24"/>
                    <w:szCs w:val="24"/>
                  </w:rPr>
                  <m:t>1-2υ</m:t>
                </m:r>
              </m:e>
            </m:d>
          </m:den>
        </m:f>
      </m:oMath>
      <w:r w:rsidRPr="00216A09">
        <w:rPr>
          <w:rFonts w:ascii="Times New Roman" w:hAnsi="Times New Roman" w:cs="Times New Roman"/>
          <w:sz w:val="24"/>
          <w:szCs w:val="24"/>
        </w:rPr>
        <w:t xml:space="preserve"> and </w:t>
      </w:r>
      <m:oMath>
        <m:r>
          <w:rPr>
            <w:rFonts w:ascii="Cambria Math" w:hAnsi="Cambria Math" w:cs="Times New Roman"/>
            <w:sz w:val="24"/>
            <w:szCs w:val="24"/>
          </w:rPr>
          <m:t>μ=</m:t>
        </m:r>
        <m:f>
          <m:fPr>
            <m:ctrlPr>
              <w:rPr>
                <w:rFonts w:ascii="Cambria Math" w:hAnsi="Cambria Math" w:cs="Times New Roman"/>
                <w:i/>
                <w:sz w:val="24"/>
                <w:szCs w:val="24"/>
              </w:rPr>
            </m:ctrlPr>
          </m:fPr>
          <m:num>
            <m:r>
              <w:rPr>
                <w:rFonts w:ascii="Cambria Math" w:hAnsi="Cambria Math" w:cs="Times New Roman"/>
                <w:sz w:val="24"/>
                <w:szCs w:val="24"/>
              </w:rPr>
              <m:t>E</m:t>
            </m:r>
          </m:num>
          <m:den>
            <m:r>
              <w:rPr>
                <w:rFonts w:ascii="Cambria Math" w:hAnsi="Cambria Math" w:cs="Times New Roman"/>
                <w:sz w:val="24"/>
                <w:szCs w:val="24"/>
              </w:rPr>
              <m:t>2</m:t>
            </m:r>
            <m:d>
              <m:dPr>
                <m:ctrlPr>
                  <w:rPr>
                    <w:rFonts w:ascii="Cambria Math" w:hAnsi="Cambria Math" w:cs="Times New Roman"/>
                    <w:i/>
                    <w:sz w:val="24"/>
                    <w:szCs w:val="24"/>
                  </w:rPr>
                </m:ctrlPr>
              </m:dPr>
              <m:e>
                <m:r>
                  <w:rPr>
                    <w:rFonts w:ascii="Cambria Math" w:hAnsi="Cambria Math" w:cs="Times New Roman"/>
                    <w:sz w:val="24"/>
                    <w:szCs w:val="24"/>
                  </w:rPr>
                  <m:t>1+υ</m:t>
                </m:r>
              </m:e>
            </m:d>
          </m:den>
        </m:f>
      </m:oMath>
      <w:r w:rsidRPr="00216A09">
        <w:rPr>
          <w:rFonts w:ascii="Times New Roman" w:hAnsi="Times New Roman" w:cs="Times New Roman"/>
          <w:sz w:val="24"/>
          <w:szCs w:val="24"/>
        </w:rPr>
        <w:t xml:space="preserve"> denote the Lamé constants of the material. These constants are directly linked to the elastic modulus </w:t>
      </w:r>
      <m:oMath>
        <m:r>
          <w:rPr>
            <w:rFonts w:ascii="Cambria Math" w:hAnsi="Cambria Math" w:cs="Times New Roman"/>
            <w:sz w:val="24"/>
            <w:szCs w:val="24"/>
          </w:rPr>
          <m:t>E</m:t>
        </m:r>
      </m:oMath>
      <w:r w:rsidRPr="00216A09">
        <w:rPr>
          <w:rFonts w:ascii="Times New Roman" w:hAnsi="Times New Roman" w:cs="Times New Roman"/>
          <w:sz w:val="24"/>
          <w:szCs w:val="24"/>
        </w:rPr>
        <w:t xml:space="preserve"> and Poisson's ratio </w:t>
      </w:r>
      <m:oMath>
        <m:r>
          <w:rPr>
            <w:rFonts w:ascii="Cambria Math" w:hAnsi="Cambria Math" w:cs="Times New Roman"/>
            <w:sz w:val="24"/>
            <w:szCs w:val="24"/>
          </w:rPr>
          <m:t>υ</m:t>
        </m:r>
      </m:oMath>
      <w:r w:rsidRPr="00216A09">
        <w:rPr>
          <w:rFonts w:ascii="Times New Roman" w:hAnsi="Times New Roman" w:cs="Times New Roman"/>
          <w:sz w:val="24"/>
          <w:szCs w:val="24"/>
        </w:rPr>
        <w:t>. To resolve the three-dimensional stress fields, it is necessary to decouple the linear coupling relationship between the normal stress and shear stress components in Eq. (A1) and the spatial derivatives of the displacement field. After taking the divergence on both sides of Eq. (A1), yielding,</w:t>
      </w:r>
    </w:p>
    <w:p w14:paraId="7133A881" w14:textId="77777777" w:rsidR="008D34FE" w:rsidRPr="00216A09" w:rsidRDefault="006817DD" w:rsidP="008D34FE">
      <w:pPr>
        <w:ind w:firstLineChars="200" w:firstLine="480"/>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d>
                <m:dPr>
                  <m:ctrlPr>
                    <w:rPr>
                      <w:rFonts w:ascii="Cambria Math" w:hAnsi="Cambria Math" w:cs="Times New Roman"/>
                      <w:i/>
                      <w:sz w:val="24"/>
                      <w:szCs w:val="24"/>
                    </w:rPr>
                  </m:ctrlPr>
                </m:dPr>
                <m:e>
                  <m:r>
                    <w:rPr>
                      <w:rFonts w:ascii="Cambria Math" w:hAnsi="Cambria Math" w:cs="Times New Roman"/>
                      <w:sz w:val="24"/>
                      <w:szCs w:val="24"/>
                    </w:rPr>
                    <m:t>λ+2μ</m:t>
                  </m:r>
                </m:e>
              </m:d>
              <m:sSup>
                <m:sSupPr>
                  <m:ctrlPr>
                    <w:rPr>
                      <w:rFonts w:ascii="Cambria Math" w:hAnsi="Cambria Math" w:cs="Times New Roman"/>
                      <w:i/>
                      <w:sz w:val="24"/>
                      <w:szCs w:val="24"/>
                    </w:rPr>
                  </m:ctrlPr>
                </m:sSupPr>
                <m:e>
                  <m:r>
                    <m:rPr>
                      <m:sty m:val="p"/>
                    </m:rPr>
                    <w:rPr>
                      <w:rFonts w:ascii="Cambria Math" w:hAnsi="Cambria Math" w:cs="Times New Roman"/>
                      <w:sz w:val="24"/>
                      <w:szCs w:val="24"/>
                    </w:rPr>
                    <m:t>∇</m:t>
                  </m:r>
                </m:e>
                <m:sup>
                  <m:r>
                    <w:rPr>
                      <w:rFonts w:ascii="Cambria Math" w:hAnsi="Cambria Math" w:cs="Times New Roman"/>
                      <w:sz w:val="24"/>
                      <w:szCs w:val="24"/>
                    </w:rPr>
                    <m:t>2</m:t>
                  </m:r>
                </m:sup>
              </m:sSup>
              <m:d>
                <m:dPr>
                  <m:ctrlPr>
                    <w:rPr>
                      <w:rFonts w:ascii="Cambria Math" w:hAnsi="Cambria Math" w:cs="Times New Roman"/>
                      <w:sz w:val="24"/>
                      <w:szCs w:val="24"/>
                    </w:rPr>
                  </m:ctrlPr>
                </m:dPr>
                <m:e>
                  <m:r>
                    <m:rPr>
                      <m:sty m:val="p"/>
                    </m:rPr>
                    <w:rPr>
                      <w:rFonts w:ascii="Cambria Math" w:hAnsi="Cambria Math" w:cs="Times New Roman"/>
                      <w:sz w:val="24"/>
                      <w:szCs w:val="24"/>
                    </w:rPr>
                    <m:t>∇</m:t>
                  </m:r>
                  <m:r>
                    <w:rPr>
                      <w:rFonts w:ascii="Cambria Math" w:hAnsi="Cambria Math" w:cs="Times New Roman"/>
                      <w:sz w:val="24"/>
                      <w:szCs w:val="24"/>
                    </w:rPr>
                    <m:t>∙</m:t>
                  </m:r>
                  <m:r>
                    <m:rPr>
                      <m:sty m:val="bi"/>
                    </m:rPr>
                    <w:rPr>
                      <w:rFonts w:ascii="Cambria Math" w:hAnsi="Cambria Math" w:cs="Times New Roman"/>
                      <w:sz w:val="24"/>
                      <w:szCs w:val="24"/>
                    </w:rPr>
                    <m:t>u</m:t>
                  </m:r>
                </m:e>
              </m:d>
              <m:r>
                <m:rPr>
                  <m:sty m:val="bi"/>
                </m:rPr>
                <w:rPr>
                  <w:rFonts w:ascii="Cambria Math" w:hAnsi="Cambria Math" w:cs="Times New Roman"/>
                  <w:sz w:val="24"/>
                  <w:szCs w:val="24"/>
                </w:rPr>
                <m:t>=</m:t>
              </m:r>
              <m:r>
                <w:rPr>
                  <w:rFonts w:ascii="Cambria Math" w:hAnsi="Cambria Math" w:cs="Times New Roman"/>
                  <w:sz w:val="24"/>
                  <w:szCs w:val="24"/>
                </w:rPr>
                <m:t>0.#</m:t>
              </m:r>
              <m:d>
                <m:dPr>
                  <m:ctrlPr>
                    <w:rPr>
                      <w:rFonts w:ascii="Cambria Math" w:hAnsi="Cambria Math" w:cs="Times New Roman"/>
                      <w:i/>
                      <w:sz w:val="24"/>
                      <w:szCs w:val="24"/>
                    </w:rPr>
                  </m:ctrlPr>
                </m:dPr>
                <m:e>
                  <m:r>
                    <m:rPr>
                      <m:sty m:val="p"/>
                    </m:rPr>
                    <w:rPr>
                      <w:rFonts w:ascii="Cambria Math" w:hAnsi="Cambria Math" w:cs="Times New Roman"/>
                      <w:sz w:val="24"/>
                      <w:szCs w:val="24"/>
                    </w:rPr>
                    <m:t>A2</m:t>
                  </m:r>
                </m:e>
              </m:d>
            </m:e>
          </m:eqArr>
        </m:oMath>
      </m:oMathPara>
    </w:p>
    <w:p w14:paraId="65D45D37" w14:textId="77777777" w:rsidR="008D34FE" w:rsidRPr="00216A09" w:rsidRDefault="008D34FE" w:rsidP="008D34FE">
      <w:pPr>
        <w:rPr>
          <w:rFonts w:ascii="Times New Roman" w:hAnsi="Times New Roman" w:cs="Times New Roman"/>
          <w:sz w:val="24"/>
          <w:szCs w:val="24"/>
        </w:rPr>
      </w:pPr>
      <w:r w:rsidRPr="00216A09">
        <w:rPr>
          <w:rFonts w:ascii="Times New Roman" w:hAnsi="Times New Roman" w:cs="Times New Roman"/>
          <w:sz w:val="24"/>
          <w:szCs w:val="24"/>
        </w:rPr>
        <w:t xml:space="preserve">Since </w:t>
      </w:r>
      <m:oMath>
        <m:r>
          <w:rPr>
            <w:rFonts w:ascii="Cambria Math" w:hAnsi="Cambria Math" w:cs="Times New Roman"/>
            <w:sz w:val="24"/>
            <w:szCs w:val="24"/>
          </w:rPr>
          <m:t>λ+2μ</m:t>
        </m:r>
      </m:oMath>
      <w:r w:rsidRPr="00216A09">
        <w:rPr>
          <w:rFonts w:ascii="Times New Roman" w:hAnsi="Times New Roman" w:cs="Times New Roman"/>
          <w:sz w:val="24"/>
          <w:szCs w:val="24"/>
        </w:rPr>
        <w:t xml:space="preserve"> is not equal to zero, this requires that </w:t>
      </w:r>
      <m:oMath>
        <m:sSup>
          <m:sSupPr>
            <m:ctrlPr>
              <w:rPr>
                <w:rFonts w:ascii="Cambria Math" w:hAnsi="Cambria Math" w:cs="Times New Roman"/>
                <w:i/>
                <w:sz w:val="24"/>
                <w:szCs w:val="24"/>
              </w:rPr>
            </m:ctrlPr>
          </m:sSupPr>
          <m:e>
            <m:r>
              <m:rPr>
                <m:sty m:val="p"/>
              </m:rPr>
              <w:rPr>
                <w:rFonts w:ascii="Cambria Math" w:hAnsi="Cambria Math" w:cs="Times New Roman"/>
                <w:sz w:val="24"/>
                <w:szCs w:val="24"/>
              </w:rPr>
              <m:t>∇</m:t>
            </m:r>
          </m:e>
          <m:sup>
            <m:r>
              <w:rPr>
                <w:rFonts w:ascii="Cambria Math" w:hAnsi="Cambria Math" w:cs="Times New Roman"/>
                <w:sz w:val="24"/>
                <w:szCs w:val="24"/>
              </w:rPr>
              <m:t>2</m:t>
            </m:r>
          </m:sup>
        </m:sSup>
        <m:d>
          <m:dPr>
            <m:ctrlPr>
              <w:rPr>
                <w:rFonts w:ascii="Cambria Math" w:hAnsi="Cambria Math" w:cs="Times New Roman"/>
                <w:sz w:val="24"/>
                <w:szCs w:val="24"/>
              </w:rPr>
            </m:ctrlPr>
          </m:dPr>
          <m:e>
            <m:r>
              <m:rPr>
                <m:sty m:val="p"/>
              </m:rPr>
              <w:rPr>
                <w:rFonts w:ascii="Cambria Math" w:hAnsi="Cambria Math" w:cs="Times New Roman"/>
                <w:sz w:val="24"/>
                <w:szCs w:val="24"/>
              </w:rPr>
              <m:t>∇</m:t>
            </m:r>
            <m:r>
              <w:rPr>
                <w:rFonts w:ascii="Cambria Math" w:hAnsi="Cambria Math" w:cs="Times New Roman"/>
                <w:sz w:val="24"/>
                <w:szCs w:val="24"/>
              </w:rPr>
              <m:t>∙</m:t>
            </m:r>
            <m:r>
              <m:rPr>
                <m:sty m:val="bi"/>
              </m:rPr>
              <w:rPr>
                <w:rFonts w:ascii="Cambria Math" w:hAnsi="Cambria Math" w:cs="Times New Roman"/>
                <w:sz w:val="24"/>
                <w:szCs w:val="24"/>
              </w:rPr>
              <m:t>u</m:t>
            </m:r>
          </m:e>
        </m:d>
      </m:oMath>
      <w:r w:rsidRPr="00216A09">
        <w:rPr>
          <w:rFonts w:ascii="Times New Roman" w:hAnsi="Times New Roman" w:cs="Times New Roman"/>
          <w:sz w:val="24"/>
          <w:szCs w:val="24"/>
        </w:rPr>
        <w:t xml:space="preserve"> must be equal to zero, meaning that the volumetric strain </w:t>
      </w:r>
      <m:oMath>
        <m:r>
          <m:rPr>
            <m:sty m:val="p"/>
          </m:rPr>
          <w:rPr>
            <w:rFonts w:ascii="Cambria Math" w:hAnsi="Cambria Math" w:cs="Times New Roman"/>
            <w:sz w:val="24"/>
            <w:szCs w:val="24"/>
          </w:rPr>
          <m:t>Θ</m:t>
        </m:r>
        <m:r>
          <w:rPr>
            <w:rFonts w:ascii="Cambria Math" w:hAnsi="Cambria Math" w:cs="Times New Roman"/>
            <w:sz w:val="24"/>
            <w:szCs w:val="24"/>
          </w:rPr>
          <m:t>=</m:t>
        </m:r>
        <m:r>
          <m:rPr>
            <m:sty m:val="p"/>
          </m:rPr>
          <w:rPr>
            <w:rFonts w:ascii="Cambria Math" w:hAnsi="Cambria Math" w:cs="Times New Roman"/>
            <w:sz w:val="24"/>
            <w:szCs w:val="24"/>
          </w:rPr>
          <m:t>∇</m:t>
        </m:r>
        <m:r>
          <w:rPr>
            <w:rFonts w:ascii="Cambria Math" w:hAnsi="Cambria Math" w:cs="Times New Roman"/>
            <w:sz w:val="24"/>
            <w:szCs w:val="24"/>
          </w:rPr>
          <m:t>∙</m:t>
        </m:r>
        <m:r>
          <m:rPr>
            <m:sty m:val="bi"/>
          </m:rPr>
          <w:rPr>
            <w:rFonts w:ascii="Cambria Math" w:hAnsi="Cambria Math" w:cs="Times New Roman"/>
            <w:sz w:val="24"/>
            <w:szCs w:val="24"/>
          </w:rPr>
          <m:t>u</m:t>
        </m:r>
      </m:oMath>
      <w:r w:rsidRPr="00216A09">
        <w:rPr>
          <w:rFonts w:ascii="Times New Roman" w:hAnsi="Times New Roman" w:cs="Times New Roman"/>
          <w:sz w:val="24"/>
          <w:szCs w:val="24"/>
        </w:rPr>
        <w:t xml:space="preserve"> must satisfy the harmonic equation, i.e., </w:t>
      </w:r>
      <m:oMath>
        <m:sSup>
          <m:sSupPr>
            <m:ctrlPr>
              <w:rPr>
                <w:rFonts w:ascii="Cambria Math" w:hAnsi="Cambria Math" w:cs="Times New Roman"/>
                <w:i/>
                <w:sz w:val="24"/>
                <w:szCs w:val="24"/>
              </w:rPr>
            </m:ctrlPr>
          </m:sSupPr>
          <m:e>
            <m:r>
              <m:rPr>
                <m:sty m:val="p"/>
              </m:rPr>
              <w:rPr>
                <w:rFonts w:ascii="Cambria Math" w:hAnsi="Cambria Math" w:cs="Times New Roman"/>
                <w:sz w:val="24"/>
                <w:szCs w:val="24"/>
              </w:rPr>
              <m:t>∇</m:t>
            </m:r>
          </m:e>
          <m:sup>
            <m:r>
              <w:rPr>
                <w:rFonts w:ascii="Cambria Math" w:hAnsi="Cambria Math" w:cs="Times New Roman"/>
                <w:sz w:val="24"/>
                <w:szCs w:val="24"/>
              </w:rPr>
              <m:t>2</m:t>
            </m:r>
          </m:sup>
        </m:sSup>
        <m:r>
          <m:rPr>
            <m:sty m:val="p"/>
          </m:rPr>
          <w:rPr>
            <w:rFonts w:ascii="Cambria Math" w:hAnsi="Cambria Math" w:cs="Times New Roman"/>
            <w:sz w:val="24"/>
            <w:szCs w:val="24"/>
          </w:rPr>
          <m:t>Θ=0</m:t>
        </m:r>
      </m:oMath>
      <w:r w:rsidRPr="00216A09">
        <w:rPr>
          <w:rFonts w:ascii="Times New Roman" w:hAnsi="Times New Roman" w:cs="Times New Roman" w:hint="eastAsia"/>
          <w:sz w:val="24"/>
          <w:szCs w:val="24"/>
        </w:rPr>
        <w:t>.</w:t>
      </w:r>
      <w:r w:rsidRPr="00216A09">
        <w:rPr>
          <w:rFonts w:ascii="Times New Roman" w:hAnsi="Times New Roman" w:cs="Times New Roman"/>
          <w:sz w:val="24"/>
          <w:szCs w:val="24"/>
        </w:rPr>
        <w:t xml:space="preserve"> By substituting this relationship into Eq. (A1), the biharmonic equation of the displacement vector can be obtained,</w:t>
      </w:r>
    </w:p>
    <w:p w14:paraId="1F08E6AB" w14:textId="77777777" w:rsidR="008D34FE" w:rsidRPr="00216A09" w:rsidRDefault="006817DD" w:rsidP="008D34FE">
      <w:pPr>
        <w:ind w:firstLineChars="200" w:firstLine="480"/>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sSup>
                <m:sSupPr>
                  <m:ctrlPr>
                    <w:rPr>
                      <w:rFonts w:ascii="Cambria Math" w:hAnsi="Cambria Math" w:cs="Times New Roman"/>
                      <w:i/>
                      <w:sz w:val="24"/>
                      <w:szCs w:val="24"/>
                    </w:rPr>
                  </m:ctrlPr>
                </m:sSupPr>
                <m:e>
                  <m:r>
                    <m:rPr>
                      <m:sty m:val="p"/>
                    </m:rPr>
                    <w:rPr>
                      <w:rFonts w:ascii="Cambria Math" w:hAnsi="Cambria Math" w:cs="Times New Roman"/>
                      <w:sz w:val="24"/>
                      <w:szCs w:val="24"/>
                    </w:rPr>
                    <m:t>∇</m:t>
                  </m:r>
                </m:e>
                <m:sup>
                  <m:r>
                    <w:rPr>
                      <w:rFonts w:ascii="Cambria Math" w:hAnsi="Cambria Math" w:cs="Times New Roman"/>
                      <w:sz w:val="24"/>
                      <w:szCs w:val="24"/>
                    </w:rPr>
                    <m:t>4</m:t>
                  </m:r>
                </m:sup>
              </m:sSup>
              <m:r>
                <m:rPr>
                  <m:sty m:val="bi"/>
                </m:rPr>
                <w:rPr>
                  <w:rFonts w:ascii="Cambria Math" w:hAnsi="Cambria Math" w:cs="Times New Roman"/>
                  <w:sz w:val="24"/>
                  <w:szCs w:val="24"/>
                </w:rPr>
                <m:t>u=</m:t>
              </m:r>
              <m:r>
                <w:rPr>
                  <w:rFonts w:ascii="Cambria Math" w:hAnsi="Cambria Math" w:cs="Times New Roman"/>
                  <w:sz w:val="24"/>
                  <w:szCs w:val="24"/>
                </w:rPr>
                <m:t>0.#</m:t>
              </m:r>
              <m:d>
                <m:dPr>
                  <m:ctrlPr>
                    <w:rPr>
                      <w:rFonts w:ascii="Cambria Math" w:hAnsi="Cambria Math" w:cs="Times New Roman"/>
                      <w:i/>
                      <w:sz w:val="24"/>
                      <w:szCs w:val="24"/>
                    </w:rPr>
                  </m:ctrlPr>
                </m:dPr>
                <m:e>
                  <m:r>
                    <m:rPr>
                      <m:sty m:val="p"/>
                    </m:rPr>
                    <w:rPr>
                      <w:rFonts w:ascii="Cambria Math" w:hAnsi="Cambria Math" w:cs="Times New Roman"/>
                      <w:sz w:val="24"/>
                      <w:szCs w:val="24"/>
                    </w:rPr>
                    <m:t>A3</m:t>
                  </m:r>
                </m:e>
              </m:d>
            </m:e>
          </m:eqArr>
        </m:oMath>
      </m:oMathPara>
    </w:p>
    <w:p w14:paraId="3385DFE0" w14:textId="77777777" w:rsidR="008D34FE" w:rsidRPr="00216A09" w:rsidRDefault="008D34FE" w:rsidP="008D34FE">
      <w:pPr>
        <w:rPr>
          <w:rFonts w:ascii="Times New Roman" w:hAnsi="Times New Roman" w:cs="Times New Roman"/>
          <w:sz w:val="24"/>
          <w:szCs w:val="24"/>
        </w:rPr>
      </w:pPr>
      <w:r w:rsidRPr="00216A09">
        <w:rPr>
          <w:rFonts w:ascii="Times New Roman" w:hAnsi="Times New Roman" w:cs="Times New Roman"/>
          <w:sz w:val="24"/>
          <w:szCs w:val="24"/>
        </w:rPr>
        <w:t xml:space="preserve">Consequently, the normal displacement component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z</m:t>
            </m:r>
          </m:sub>
        </m:sSub>
        <m:d>
          <m:dPr>
            <m:ctrlPr>
              <w:rPr>
                <w:rFonts w:ascii="Cambria Math" w:hAnsi="Cambria Math" w:cs="Times New Roman"/>
                <w:i/>
                <w:sz w:val="24"/>
                <w:szCs w:val="24"/>
              </w:rPr>
            </m:ctrlPr>
          </m:dPr>
          <m:e>
            <m:r>
              <w:rPr>
                <w:rFonts w:ascii="Cambria Math" w:hAnsi="Cambria Math" w:cs="Times New Roman"/>
                <w:sz w:val="24"/>
                <w:szCs w:val="24"/>
              </w:rPr>
              <m:t>x,y,z</m:t>
            </m:r>
          </m:e>
        </m:d>
      </m:oMath>
      <w:r w:rsidRPr="00216A09">
        <w:rPr>
          <w:rFonts w:ascii="Times New Roman" w:hAnsi="Times New Roman" w:cs="Times New Roman"/>
          <w:sz w:val="24"/>
          <w:szCs w:val="24"/>
        </w:rPr>
        <w:t xml:space="preserve"> satisfies the three-dimensional biharmonic equation, </w:t>
      </w:r>
    </w:p>
    <w:p w14:paraId="31EA5F3B" w14:textId="77777777" w:rsidR="008D34FE" w:rsidRPr="00216A09" w:rsidRDefault="006817DD" w:rsidP="008D34FE">
      <w:pPr>
        <w:ind w:firstLineChars="200" w:firstLine="480"/>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sSup>
                <m:sSupPr>
                  <m:ctrlPr>
                    <w:rPr>
                      <w:rFonts w:ascii="Cambria Math" w:hAnsi="Cambria Math" w:cs="Times New Roman"/>
                      <w:i/>
                      <w:sz w:val="24"/>
                      <w:szCs w:val="24"/>
                    </w:rPr>
                  </m:ctrlPr>
                </m:sSupPr>
                <m:e>
                  <m:d>
                    <m:dPr>
                      <m:ctrlPr>
                        <w:rPr>
                          <w:rFonts w:ascii="Cambria Math" w:hAnsi="Cambria Math" w:cs="Times New Roman"/>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den>
                      </m:f>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den>
                      </m:f>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den>
                      </m:f>
                    </m:e>
                  </m:d>
                </m:e>
                <m:sup>
                  <m:r>
                    <w:rPr>
                      <w:rFonts w:ascii="Cambria Math" w:hAnsi="Cambria Math" w:cs="Times New Roman"/>
                      <w:sz w:val="24"/>
                      <w:szCs w:val="24"/>
                    </w:rPr>
                    <m:t>2</m:t>
                  </m:r>
                </m:sup>
              </m:sSup>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z</m:t>
                  </m:r>
                </m:sub>
              </m:sSub>
              <m:d>
                <m:dPr>
                  <m:ctrlPr>
                    <w:rPr>
                      <w:rFonts w:ascii="Cambria Math" w:hAnsi="Cambria Math" w:cs="Times New Roman"/>
                      <w:i/>
                      <w:sz w:val="24"/>
                      <w:szCs w:val="24"/>
                    </w:rPr>
                  </m:ctrlPr>
                </m:dPr>
                <m:e>
                  <m:r>
                    <w:rPr>
                      <w:rFonts w:ascii="Cambria Math" w:hAnsi="Cambria Math" w:cs="Times New Roman"/>
                      <w:sz w:val="24"/>
                      <w:szCs w:val="24"/>
                    </w:rPr>
                    <m:t>x,y,z</m:t>
                  </m:r>
                </m:e>
              </m:d>
              <m:r>
                <m:rPr>
                  <m:sty m:val="bi"/>
                </m:rPr>
                <w:rPr>
                  <w:rFonts w:ascii="Cambria Math" w:hAnsi="Cambria Math" w:cs="Times New Roman"/>
                  <w:sz w:val="24"/>
                  <w:szCs w:val="24"/>
                </w:rPr>
                <m:t>=</m:t>
              </m:r>
              <m:r>
                <w:rPr>
                  <w:rFonts w:ascii="Cambria Math" w:hAnsi="Cambria Math" w:cs="Times New Roman"/>
                  <w:sz w:val="24"/>
                  <w:szCs w:val="24"/>
                </w:rPr>
                <m:t>0.#</m:t>
              </m:r>
              <m:d>
                <m:dPr>
                  <m:ctrlPr>
                    <w:rPr>
                      <w:rFonts w:ascii="Cambria Math" w:hAnsi="Cambria Math" w:cs="Times New Roman"/>
                      <w:i/>
                      <w:sz w:val="24"/>
                      <w:szCs w:val="24"/>
                    </w:rPr>
                  </m:ctrlPr>
                </m:dPr>
                <m:e>
                  <m:r>
                    <m:rPr>
                      <m:sty m:val="p"/>
                    </m:rPr>
                    <w:rPr>
                      <w:rFonts w:ascii="Cambria Math" w:hAnsi="Cambria Math" w:cs="Times New Roman"/>
                      <w:sz w:val="24"/>
                      <w:szCs w:val="24"/>
                    </w:rPr>
                    <m:t>A4</m:t>
                  </m:r>
                </m:e>
              </m:d>
            </m:e>
          </m:eqArr>
        </m:oMath>
      </m:oMathPara>
    </w:p>
    <w:p w14:paraId="07541F85" w14:textId="77777777" w:rsidR="008D34FE" w:rsidRPr="00216A09" w:rsidRDefault="008D34FE" w:rsidP="008D34FE">
      <w:pPr>
        <w:rPr>
          <w:rFonts w:ascii="Times New Roman" w:hAnsi="Times New Roman" w:cs="Times New Roman"/>
          <w:sz w:val="24"/>
          <w:szCs w:val="24"/>
        </w:rPr>
      </w:pPr>
      <w:r w:rsidRPr="00216A09">
        <w:rPr>
          <w:rFonts w:ascii="Times New Roman" w:hAnsi="Times New Roman" w:cs="Times New Roman"/>
          <w:sz w:val="24"/>
          <w:szCs w:val="24"/>
        </w:rPr>
        <w:t xml:space="preserve">Applying a two-dimensional Fourier transform with respect to the horizontal coordinates </w:t>
      </w:r>
      <m:oMath>
        <m:r>
          <w:rPr>
            <w:rFonts w:ascii="Cambria Math" w:hAnsi="Cambria Math" w:cs="Times New Roman"/>
            <w:sz w:val="24"/>
            <w:szCs w:val="24"/>
          </w:rPr>
          <m:t>x</m:t>
        </m:r>
      </m:oMath>
      <w:r w:rsidRPr="00216A09">
        <w:rPr>
          <w:rFonts w:ascii="Times New Roman" w:hAnsi="Times New Roman" w:cs="Times New Roman"/>
          <w:sz w:val="24"/>
          <w:szCs w:val="24"/>
        </w:rPr>
        <w:t xml:space="preserve"> and </w:t>
      </w:r>
      <m:oMath>
        <m:r>
          <w:rPr>
            <w:rFonts w:ascii="Cambria Math" w:hAnsi="Cambria Math" w:cs="Times New Roman"/>
            <w:sz w:val="24"/>
            <w:szCs w:val="24"/>
          </w:rPr>
          <m:t>y</m:t>
        </m:r>
      </m:oMath>
      <w:r w:rsidRPr="00216A09">
        <w:rPr>
          <w:rFonts w:ascii="Times New Roman" w:hAnsi="Times New Roman" w:cs="Times New Roman"/>
          <w:sz w:val="24"/>
          <w:szCs w:val="24"/>
        </w:rPr>
        <w:t xml:space="preserve"> transforms the spatial derivatives as </w:t>
      </w:r>
      <m:oMath>
        <m:r>
          <w:rPr>
            <w:rFonts w:ascii="Cambria Math" w:hAnsi="Cambria Math" w:cs="Times New Roman"/>
            <w:sz w:val="24"/>
            <w:szCs w:val="24"/>
          </w:rPr>
          <m:t>∂/∂x→i</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x</m:t>
            </m:r>
          </m:sub>
        </m:sSub>
      </m:oMath>
      <w:r w:rsidRPr="00216A09">
        <w:rPr>
          <w:rFonts w:ascii="Times New Roman" w:hAnsi="Times New Roman" w:cs="Times New Roman"/>
          <w:sz w:val="24"/>
          <w:szCs w:val="24"/>
        </w:rPr>
        <w:t xml:space="preserve"> and </w:t>
      </w:r>
      <m:oMath>
        <m:r>
          <w:rPr>
            <w:rFonts w:ascii="Cambria Math" w:hAnsi="Cambria Math" w:cs="Times New Roman"/>
            <w:sz w:val="24"/>
            <w:szCs w:val="24"/>
          </w:rPr>
          <m:t>∂/∂y→i</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y</m:t>
            </m:r>
          </m:sub>
        </m:sSub>
      </m:oMath>
      <w:r w:rsidRPr="00216A09">
        <w:rPr>
          <w:rFonts w:ascii="Times New Roman" w:hAnsi="Times New Roman" w:cs="Times New Roman"/>
          <w:sz w:val="24"/>
          <w:szCs w:val="24"/>
        </w:rPr>
        <w:t xml:space="preserve">. In cylindrical coordinates, the magnitude of the continuous wave vector is defined as </w:t>
      </w:r>
      <m:oMath>
        <m:r>
          <w:rPr>
            <w:rFonts w:ascii="Cambria Math" w:hAnsi="Cambria Math" w:cs="Times New Roman"/>
            <w:sz w:val="24"/>
            <w:szCs w:val="24"/>
          </w:rPr>
          <m:t>q=</m:t>
        </m:r>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x</m:t>
                    </m:r>
                  </m:sub>
                </m:sSub>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y</m:t>
                    </m:r>
                  </m:sub>
                </m:sSub>
              </m:e>
              <m:sup>
                <m:r>
                  <w:rPr>
                    <w:rFonts w:ascii="Cambria Math" w:hAnsi="Cambria Math" w:cs="Times New Roman"/>
                    <w:sz w:val="24"/>
                    <w:szCs w:val="24"/>
                  </w:rPr>
                  <m:t>2</m:t>
                </m:r>
              </m:sup>
            </m:sSup>
          </m:e>
        </m:rad>
      </m:oMath>
      <w:r w:rsidRPr="00216A09">
        <w:rPr>
          <w:rFonts w:ascii="Times New Roman" w:hAnsi="Times New Roman" w:cs="Times New Roman"/>
          <w:sz w:val="24"/>
          <w:szCs w:val="24"/>
        </w:rPr>
        <w:t xml:space="preserve">. Accordingly, the governing partial differential equation reduces to a fourth-order ordinary differential equation (ODE) with constant coefficients along the depth coordinate </w:t>
      </w:r>
      <m:oMath>
        <m:r>
          <w:rPr>
            <w:rFonts w:ascii="Cambria Math" w:hAnsi="Cambria Math" w:cs="Times New Roman"/>
            <w:sz w:val="24"/>
            <w:szCs w:val="24"/>
          </w:rPr>
          <m:t>z</m:t>
        </m:r>
      </m:oMath>
      <w:r w:rsidRPr="00216A09">
        <w:rPr>
          <w:rFonts w:ascii="Times New Roman" w:hAnsi="Times New Roman" w:cs="Times New Roman" w:hint="eastAsia"/>
          <w:sz w:val="24"/>
          <w:szCs w:val="24"/>
        </w:rPr>
        <w:t>,</w:t>
      </w:r>
    </w:p>
    <w:p w14:paraId="4149F6ED" w14:textId="77777777" w:rsidR="008D34FE" w:rsidRPr="00216A09" w:rsidRDefault="006817DD" w:rsidP="008D34FE">
      <w:pPr>
        <w:ind w:firstLineChars="200" w:firstLine="480"/>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sSup>
                <m:sSupPr>
                  <m:ctrlPr>
                    <w:rPr>
                      <w:rFonts w:ascii="Cambria Math" w:hAnsi="Cambria Math" w:cs="Times New Roman"/>
                      <w:i/>
                      <w:sz w:val="24"/>
                      <w:szCs w:val="24"/>
                    </w:rPr>
                  </m:ctrlPr>
                </m:sSupPr>
                <m:e>
                  <m:d>
                    <m:dPr>
                      <m:ctrlPr>
                        <w:rPr>
                          <w:rFonts w:ascii="Cambria Math" w:hAnsi="Cambria Math" w:cs="Times New Roman"/>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m:rPr>
                                  <m:sty m:val="p"/>
                                </m:rPr>
                                <w:rPr>
                                  <w:rFonts w:ascii="Cambria Math" w:hAnsi="Cambria Math" w:cs="Times New Roman"/>
                                  <w:sz w:val="24"/>
                                  <w:szCs w:val="24"/>
                                </w:rPr>
                                <m:t>d</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r>
                                <m:rPr>
                                  <m:sty m:val="p"/>
                                </m:rPr>
                                <w:rPr>
                                  <w:rFonts w:ascii="Cambria Math" w:hAnsi="Cambria Math" w:cs="Times New Roman"/>
                                  <w:sz w:val="24"/>
                                  <w:szCs w:val="24"/>
                                </w:rPr>
                                <m:t>d</m:t>
                              </m:r>
                              <m:r>
                                <w:rPr>
                                  <w:rFonts w:ascii="Cambria Math" w:hAnsi="Cambria Math" w:cs="Times New Roman"/>
                                  <w:sz w:val="24"/>
                                  <w:szCs w:val="24"/>
                                </w:rPr>
                                <m:t>z</m:t>
                              </m:r>
                            </m:e>
                            <m:sup>
                              <m:r>
                                <w:rPr>
                                  <w:rFonts w:ascii="Cambria Math" w:hAnsi="Cambria Math" w:cs="Times New Roman"/>
                                  <w:sz w:val="24"/>
                                  <w:szCs w:val="24"/>
                                </w:rPr>
                                <m:t>2</m:t>
                              </m:r>
                            </m:sup>
                          </m:sSup>
                        </m:den>
                      </m:f>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q</m:t>
                          </m:r>
                        </m:e>
                        <m:sup>
                          <m:r>
                            <w:rPr>
                              <w:rFonts w:ascii="Cambria Math" w:hAnsi="Cambria Math" w:cs="Times New Roman"/>
                              <w:sz w:val="24"/>
                              <w:szCs w:val="24"/>
                            </w:rPr>
                            <m:t>2</m:t>
                          </m:r>
                        </m:sup>
                      </m:sSup>
                    </m:e>
                  </m:d>
                </m:e>
                <m:sup>
                  <m:r>
                    <w:rPr>
                      <w:rFonts w:ascii="Cambria Math" w:hAnsi="Cambria Math" w:cs="Times New Roman"/>
                      <w:sz w:val="24"/>
                      <w:szCs w:val="24"/>
                    </w:rPr>
                    <m:t>2</m:t>
                  </m:r>
                </m:sup>
              </m:sSup>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z</m:t>
                      </m:r>
                    </m:sub>
                  </m:sSub>
                </m:e>
              </m:acc>
              <m:d>
                <m:dPr>
                  <m:ctrlPr>
                    <w:rPr>
                      <w:rFonts w:ascii="Cambria Math" w:hAnsi="Cambria Math" w:cs="Times New Roman"/>
                      <w:i/>
                      <w:sz w:val="24"/>
                      <w:szCs w:val="24"/>
                    </w:rPr>
                  </m:ctrlPr>
                </m:dPr>
                <m:e>
                  <m:r>
                    <w:rPr>
                      <w:rFonts w:ascii="Cambria Math" w:hAnsi="Cambria Math" w:cs="Times New Roman"/>
                      <w:sz w:val="24"/>
                      <w:szCs w:val="24"/>
                    </w:rPr>
                    <m:t>q,z</m:t>
                  </m:r>
                </m:e>
              </m:d>
              <m:r>
                <m:rPr>
                  <m:sty m:val="bi"/>
                </m:rPr>
                <w:rPr>
                  <w:rFonts w:ascii="Cambria Math" w:hAnsi="Cambria Math" w:cs="Times New Roman"/>
                  <w:sz w:val="24"/>
                  <w:szCs w:val="24"/>
                </w:rPr>
                <m:t>=</m:t>
              </m:r>
              <m:r>
                <w:rPr>
                  <w:rFonts w:ascii="Cambria Math" w:hAnsi="Cambria Math" w:cs="Times New Roman"/>
                  <w:sz w:val="24"/>
                  <w:szCs w:val="24"/>
                </w:rPr>
                <m:t>0.#</m:t>
              </m:r>
              <m:d>
                <m:dPr>
                  <m:ctrlPr>
                    <w:rPr>
                      <w:rFonts w:ascii="Cambria Math" w:hAnsi="Cambria Math" w:cs="Times New Roman"/>
                      <w:i/>
                      <w:sz w:val="24"/>
                      <w:szCs w:val="24"/>
                    </w:rPr>
                  </m:ctrlPr>
                </m:dPr>
                <m:e>
                  <m:r>
                    <m:rPr>
                      <m:sty m:val="p"/>
                    </m:rPr>
                    <w:rPr>
                      <w:rFonts w:ascii="Cambria Math" w:hAnsi="Cambria Math" w:cs="Times New Roman"/>
                      <w:sz w:val="24"/>
                      <w:szCs w:val="24"/>
                    </w:rPr>
                    <m:t>A5</m:t>
                  </m:r>
                </m:e>
              </m:d>
            </m:e>
          </m:eqArr>
        </m:oMath>
      </m:oMathPara>
    </w:p>
    <w:p w14:paraId="4D92B21F" w14:textId="77777777" w:rsidR="008D34FE" w:rsidRPr="00216A09" w:rsidRDefault="008D34FE" w:rsidP="008D34FE">
      <w:pPr>
        <w:rPr>
          <w:rFonts w:ascii="Times New Roman" w:hAnsi="Times New Roman" w:cs="Times New Roman"/>
          <w:sz w:val="24"/>
          <w:szCs w:val="24"/>
        </w:rPr>
      </w:pPr>
      <w:r w:rsidRPr="00216A09">
        <w:rPr>
          <w:rFonts w:ascii="Times New Roman" w:hAnsi="Times New Roman" w:cs="Times New Roman"/>
          <w:sz w:val="24"/>
          <w:szCs w:val="24"/>
        </w:rPr>
        <w:t>The solution of ODE governs the structural response. For the finite coating layer (</w:t>
      </w:r>
      <m:oMath>
        <m:r>
          <w:rPr>
            <w:rFonts w:ascii="Cambria Math" w:hAnsi="Cambria Math" w:cs="Times New Roman"/>
            <w:sz w:val="24"/>
            <w:szCs w:val="24"/>
          </w:rPr>
          <m:t>0≤z≤t</m:t>
        </m:r>
      </m:oMath>
      <w:r w:rsidRPr="00216A09">
        <w:rPr>
          <w:rFonts w:ascii="Times New Roman" w:hAnsi="Times New Roman" w:cs="Times New Roman"/>
          <w:sz w:val="24"/>
          <w:szCs w:val="24"/>
        </w:rPr>
        <w:t>), the general solution must preserve both the pure hyperbolic modes and their linear depth variations to satisfy the mixed boundary states,</w:t>
      </w:r>
    </w:p>
    <w:p w14:paraId="0FC828CE" w14:textId="77777777" w:rsidR="008D34FE" w:rsidRPr="00216A09" w:rsidRDefault="006817DD" w:rsidP="008D34FE">
      <w:pPr>
        <w:spacing w:beforeLines="50" w:before="156" w:afterLines="50" w:after="156"/>
        <w:ind w:firstLineChars="200" w:firstLine="480"/>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sSup>
                <m:sSupPr>
                  <m:ctrlPr>
                    <w:rPr>
                      <w:rFonts w:ascii="Cambria Math" w:hAnsi="Cambria Math" w:cs="Times New Roman"/>
                      <w:i/>
                      <w:sz w:val="24"/>
                      <w:szCs w:val="24"/>
                    </w:rPr>
                  </m:ctrlPr>
                </m:sSupPr>
                <m:e>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z</m:t>
                          </m:r>
                        </m:sub>
                      </m:sSub>
                    </m:e>
                  </m:acc>
                </m:e>
                <m:sup>
                  <m:r>
                    <w:rPr>
                      <w:rFonts w:ascii="Cambria Math" w:hAnsi="Cambria Math" w:cs="Times New Roman"/>
                      <w:sz w:val="24"/>
                      <w:szCs w:val="24"/>
                    </w:rPr>
                    <m:t>f</m:t>
                  </m:r>
                </m:sup>
              </m:sSup>
              <m:d>
                <m:dPr>
                  <m:ctrlPr>
                    <w:rPr>
                      <w:rFonts w:ascii="Cambria Math" w:hAnsi="Cambria Math" w:cs="Times New Roman"/>
                      <w:i/>
                      <w:sz w:val="24"/>
                      <w:szCs w:val="24"/>
                    </w:rPr>
                  </m:ctrlPr>
                </m:dPr>
                <m:e>
                  <m:r>
                    <w:rPr>
                      <w:rFonts w:ascii="Cambria Math" w:hAnsi="Cambria Math" w:cs="Times New Roman"/>
                      <w:sz w:val="24"/>
                      <w:szCs w:val="24"/>
                    </w:rPr>
                    <m:t>q,z</m:t>
                  </m:r>
                </m:e>
              </m:d>
              <m:r>
                <m:rPr>
                  <m:sty m:val="bi"/>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f</m:t>
                  </m:r>
                </m:sub>
              </m:sSub>
              <m:d>
                <m:dPr>
                  <m:ctrlPr>
                    <w:rPr>
                      <w:rFonts w:ascii="Cambria Math" w:hAnsi="Cambria Math" w:cs="Times New Roman"/>
                      <w:i/>
                      <w:sz w:val="24"/>
                      <w:szCs w:val="24"/>
                    </w:rPr>
                  </m:ctrlPr>
                </m:dPr>
                <m:e>
                  <m:r>
                    <w:rPr>
                      <w:rFonts w:ascii="Cambria Math" w:hAnsi="Cambria Math" w:cs="Times New Roman"/>
                      <w:sz w:val="24"/>
                      <w:szCs w:val="24"/>
                    </w:rPr>
                    <m:t>q</m:t>
                  </m:r>
                </m:e>
              </m:d>
              <m:r>
                <m:rPr>
                  <m:sty m:val="p"/>
                </m:rPr>
                <w:rPr>
                  <w:rFonts w:ascii="Cambria Math" w:hAnsi="Cambria Math" w:cs="Times New Roman"/>
                  <w:sz w:val="24"/>
                  <w:szCs w:val="24"/>
                </w:rPr>
                <m:t>cosh</m:t>
              </m:r>
              <m:d>
                <m:dPr>
                  <m:ctrlPr>
                    <w:rPr>
                      <w:rFonts w:ascii="Cambria Math" w:hAnsi="Cambria Math" w:cs="Times New Roman"/>
                      <w:i/>
                      <w:sz w:val="24"/>
                      <w:szCs w:val="24"/>
                    </w:rPr>
                  </m:ctrlPr>
                </m:dPr>
                <m:e>
                  <m:r>
                    <w:rPr>
                      <w:rFonts w:ascii="Cambria Math" w:hAnsi="Cambria Math" w:cs="Times New Roman"/>
                      <w:sz w:val="24"/>
                      <w:szCs w:val="24"/>
                    </w:rPr>
                    <m:t>qz</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f</m:t>
                  </m:r>
                </m:sub>
              </m:sSub>
              <m:d>
                <m:dPr>
                  <m:ctrlPr>
                    <w:rPr>
                      <w:rFonts w:ascii="Cambria Math" w:hAnsi="Cambria Math" w:cs="Times New Roman"/>
                      <w:i/>
                      <w:sz w:val="24"/>
                      <w:szCs w:val="24"/>
                    </w:rPr>
                  </m:ctrlPr>
                </m:dPr>
                <m:e>
                  <m:r>
                    <w:rPr>
                      <w:rFonts w:ascii="Cambria Math" w:hAnsi="Cambria Math" w:cs="Times New Roman"/>
                      <w:sz w:val="24"/>
                      <w:szCs w:val="24"/>
                    </w:rPr>
                    <m:t>q</m:t>
                  </m:r>
                </m:e>
              </m:d>
              <m:r>
                <m:rPr>
                  <m:sty m:val="p"/>
                </m:rPr>
                <w:rPr>
                  <w:rFonts w:ascii="Cambria Math" w:hAnsi="Cambria Math" w:cs="Times New Roman"/>
                  <w:sz w:val="24"/>
                  <w:szCs w:val="24"/>
                </w:rPr>
                <m:t>sinh</m:t>
              </m:r>
              <m:d>
                <m:dPr>
                  <m:ctrlPr>
                    <w:rPr>
                      <w:rFonts w:ascii="Cambria Math" w:hAnsi="Cambria Math" w:cs="Times New Roman"/>
                      <w:i/>
                      <w:sz w:val="24"/>
                      <w:szCs w:val="24"/>
                    </w:rPr>
                  </m:ctrlPr>
                </m:dPr>
                <m:e>
                  <m:r>
                    <w:rPr>
                      <w:rFonts w:ascii="Cambria Math" w:hAnsi="Cambria Math" w:cs="Times New Roman"/>
                      <w:sz w:val="24"/>
                      <w:szCs w:val="24"/>
                    </w:rPr>
                    <m:t>qz</m:t>
                  </m:r>
                </m:e>
              </m:d>
              <m:ctrlPr>
                <w:rPr>
                  <w:rFonts w:ascii="Cambria Math" w:eastAsia="Cambria Math" w:hAnsi="Cambria Math" w:cs="Cambria Math"/>
                  <w:i/>
                  <w:sz w:val="24"/>
                  <w:szCs w:val="24"/>
                </w:rPr>
              </m:ctrlPr>
            </m:e>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f</m:t>
                  </m:r>
                </m:sub>
              </m:sSub>
              <m:d>
                <m:dPr>
                  <m:ctrlPr>
                    <w:rPr>
                      <w:rFonts w:ascii="Cambria Math" w:hAnsi="Cambria Math" w:cs="Times New Roman"/>
                      <w:i/>
                      <w:sz w:val="24"/>
                      <w:szCs w:val="24"/>
                    </w:rPr>
                  </m:ctrlPr>
                </m:dPr>
                <m:e>
                  <m:r>
                    <w:rPr>
                      <w:rFonts w:ascii="Cambria Math" w:hAnsi="Cambria Math" w:cs="Times New Roman"/>
                      <w:sz w:val="24"/>
                      <w:szCs w:val="24"/>
                    </w:rPr>
                    <m:t>q</m:t>
                  </m:r>
                </m:e>
              </m:d>
              <m:r>
                <w:rPr>
                  <w:rFonts w:ascii="Cambria Math" w:hAnsi="Cambria Math" w:cs="Times New Roman"/>
                  <w:sz w:val="24"/>
                  <w:szCs w:val="24"/>
                </w:rPr>
                <m:t>qz</m:t>
              </m:r>
              <m:r>
                <m:rPr>
                  <m:sty m:val="p"/>
                </m:rPr>
                <w:rPr>
                  <w:rFonts w:ascii="Cambria Math" w:hAnsi="Cambria Math" w:cs="Times New Roman"/>
                  <w:sz w:val="24"/>
                  <w:szCs w:val="24"/>
                </w:rPr>
                <m:t>cosh</m:t>
              </m:r>
              <m:d>
                <m:dPr>
                  <m:ctrlPr>
                    <w:rPr>
                      <w:rFonts w:ascii="Cambria Math" w:hAnsi="Cambria Math" w:cs="Times New Roman"/>
                      <w:i/>
                      <w:sz w:val="24"/>
                      <w:szCs w:val="24"/>
                    </w:rPr>
                  </m:ctrlPr>
                </m:dPr>
                <m:e>
                  <m:r>
                    <w:rPr>
                      <w:rFonts w:ascii="Cambria Math" w:hAnsi="Cambria Math" w:cs="Times New Roman"/>
                      <w:sz w:val="24"/>
                      <w:szCs w:val="24"/>
                    </w:rPr>
                    <m:t>qz</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f</m:t>
                  </m:r>
                </m:sub>
              </m:sSub>
              <m:d>
                <m:dPr>
                  <m:ctrlPr>
                    <w:rPr>
                      <w:rFonts w:ascii="Cambria Math" w:hAnsi="Cambria Math" w:cs="Times New Roman"/>
                      <w:i/>
                      <w:sz w:val="24"/>
                      <w:szCs w:val="24"/>
                    </w:rPr>
                  </m:ctrlPr>
                </m:dPr>
                <m:e>
                  <m:r>
                    <w:rPr>
                      <w:rFonts w:ascii="Cambria Math" w:hAnsi="Cambria Math" w:cs="Times New Roman"/>
                      <w:sz w:val="24"/>
                      <w:szCs w:val="24"/>
                    </w:rPr>
                    <m:t>q</m:t>
                  </m:r>
                </m:e>
              </m:d>
              <m:r>
                <w:rPr>
                  <w:rFonts w:ascii="Cambria Math" w:hAnsi="Cambria Math" w:cs="Times New Roman"/>
                  <w:sz w:val="24"/>
                  <w:szCs w:val="24"/>
                </w:rPr>
                <m:t>qz</m:t>
              </m:r>
              <m:r>
                <m:rPr>
                  <m:sty m:val="p"/>
                </m:rPr>
                <w:rPr>
                  <w:rFonts w:ascii="Cambria Math" w:hAnsi="Cambria Math" w:cs="Times New Roman"/>
                  <w:sz w:val="24"/>
                  <w:szCs w:val="24"/>
                </w:rPr>
                <m:t>sinh</m:t>
              </m:r>
              <m:d>
                <m:dPr>
                  <m:ctrlPr>
                    <w:rPr>
                      <w:rFonts w:ascii="Cambria Math" w:hAnsi="Cambria Math" w:cs="Times New Roman"/>
                      <w:i/>
                      <w:sz w:val="24"/>
                      <w:szCs w:val="24"/>
                    </w:rPr>
                  </m:ctrlPr>
                </m:dPr>
                <m:e>
                  <m:r>
                    <w:rPr>
                      <w:rFonts w:ascii="Cambria Math" w:hAnsi="Cambria Math" w:cs="Times New Roman"/>
                      <w:sz w:val="24"/>
                      <w:szCs w:val="24"/>
                    </w:rPr>
                    <m:t>qz</m:t>
                  </m:r>
                </m:e>
              </m:d>
              <m:r>
                <w:rPr>
                  <w:rFonts w:ascii="Cambria Math" w:hAnsi="Cambria Math" w:cs="Times New Roman"/>
                  <w:sz w:val="24"/>
                  <w:szCs w:val="24"/>
                </w:rPr>
                <m:t>.#</m:t>
              </m:r>
              <m:d>
                <m:dPr>
                  <m:ctrlPr>
                    <w:rPr>
                      <w:rFonts w:ascii="Cambria Math" w:hAnsi="Cambria Math" w:cs="Times New Roman"/>
                      <w:i/>
                      <w:sz w:val="24"/>
                      <w:szCs w:val="24"/>
                    </w:rPr>
                  </m:ctrlPr>
                </m:dPr>
                <m:e>
                  <m:r>
                    <m:rPr>
                      <m:sty m:val="p"/>
                    </m:rPr>
                    <w:rPr>
                      <w:rFonts w:ascii="Cambria Math" w:hAnsi="Cambria Math" w:cs="Times New Roman"/>
                      <w:sz w:val="24"/>
                      <w:szCs w:val="24"/>
                    </w:rPr>
                    <m:t>A6</m:t>
                  </m:r>
                </m:e>
              </m:d>
            </m:e>
          </m:eqArr>
        </m:oMath>
      </m:oMathPara>
    </w:p>
    <w:p w14:paraId="0CD21CA3" w14:textId="77777777" w:rsidR="008D34FE" w:rsidRPr="00216A09" w:rsidRDefault="008D34FE" w:rsidP="008D34FE">
      <w:pPr>
        <w:rPr>
          <w:rFonts w:ascii="Times New Roman" w:hAnsi="Times New Roman" w:cs="Times New Roman"/>
          <w:sz w:val="24"/>
          <w:szCs w:val="24"/>
        </w:rPr>
      </w:pPr>
      <w:r w:rsidRPr="00216A09">
        <w:rPr>
          <w:rFonts w:ascii="Times New Roman" w:hAnsi="Times New Roman" w:cs="Times New Roman"/>
          <w:sz w:val="24"/>
          <w:szCs w:val="24"/>
        </w:rPr>
        <w:t>Conversely, for the semi-infinite underlying substrate (</w:t>
      </w:r>
      <m:oMath>
        <m:r>
          <w:rPr>
            <w:rFonts w:ascii="Cambria Math" w:hAnsi="Cambria Math" w:cs="Times New Roman"/>
            <w:sz w:val="24"/>
            <w:szCs w:val="24"/>
          </w:rPr>
          <m:t>z≥t</m:t>
        </m:r>
      </m:oMath>
      <w:r w:rsidRPr="00216A09">
        <w:rPr>
          <w:rFonts w:ascii="Times New Roman" w:hAnsi="Times New Roman" w:cs="Times New Roman"/>
          <w:sz w:val="24"/>
          <w:szCs w:val="24"/>
        </w:rPr>
        <w:t>), the physical requirement of far-field displacement attenuation (</w:t>
      </w:r>
      <m:oMath>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lim</m:t>
                </m:r>
              </m:e>
              <m:lim>
                <m:r>
                  <w:rPr>
                    <w:rFonts w:ascii="Cambria Math" w:hAnsi="Cambria Math" w:cs="Times New Roman"/>
                    <w:sz w:val="24"/>
                    <w:szCs w:val="24"/>
                  </w:rPr>
                  <m:t>z→∞</m:t>
                </m:r>
              </m:lim>
            </m:limLow>
          </m:fName>
          <m:e>
            <m:r>
              <m:rPr>
                <m:sty m:val="bi"/>
              </m:rPr>
              <w:rPr>
                <w:rFonts w:ascii="Cambria Math" w:hAnsi="Cambria Math" w:cs="Times New Roman"/>
                <w:sz w:val="24"/>
                <w:szCs w:val="24"/>
              </w:rPr>
              <m:t>u</m:t>
            </m:r>
          </m:e>
        </m:func>
        <m:r>
          <w:rPr>
            <w:rFonts w:ascii="Cambria Math" w:hAnsi="Cambria Math" w:cs="Times New Roman"/>
            <w:sz w:val="24"/>
            <w:szCs w:val="24"/>
          </w:rPr>
          <m:t>=0</m:t>
        </m:r>
      </m:oMath>
      <w:r w:rsidRPr="00216A09">
        <w:rPr>
          <w:rFonts w:ascii="Times New Roman" w:hAnsi="Times New Roman" w:cs="Times New Roman"/>
          <w:sz w:val="24"/>
          <w:szCs w:val="24"/>
        </w:rPr>
        <w:t xml:space="preserve">) fundamentally dictates that all </w:t>
      </w:r>
      <w:r w:rsidRPr="00216A09">
        <w:rPr>
          <w:rFonts w:ascii="Times New Roman" w:hAnsi="Times New Roman" w:cs="Times New Roman"/>
          <w:sz w:val="24"/>
          <w:szCs w:val="24"/>
        </w:rPr>
        <w:lastRenderedPageBreak/>
        <w:t>exponentially growing terms must vanish. The remaining physically admissible solution reduces to exponentially decaying distributions,</w:t>
      </w:r>
    </w:p>
    <w:p w14:paraId="73A15CB9" w14:textId="77777777" w:rsidR="008D34FE" w:rsidRPr="00216A09" w:rsidRDefault="006817DD" w:rsidP="008D34FE">
      <w:pPr>
        <w:rPr>
          <w:rFonts w:ascii="Times New Roman" w:hAnsi="Times New Roman" w:cs="Times New Roman"/>
          <w:sz w:val="24"/>
          <w:szCs w:val="24"/>
        </w:rPr>
      </w:pPr>
      <m:oMathPara>
        <m:oMath>
          <m:eqArr>
            <m:eqArrPr>
              <m:maxDist m:val="1"/>
              <m:ctrlPr>
                <w:rPr>
                  <w:rFonts w:ascii="Cambria Math" w:hAnsi="Cambria Math" w:cs="Times New Roman"/>
                  <w:i/>
                  <w:iCs/>
                  <w:sz w:val="24"/>
                  <w:szCs w:val="24"/>
                </w:rPr>
              </m:ctrlPr>
            </m:eqArrPr>
            <m:e>
              <m:sSup>
                <m:sSupPr>
                  <m:ctrlPr>
                    <w:rPr>
                      <w:rFonts w:ascii="Cambria Math" w:hAnsi="Cambria Math" w:cs="Times New Roman"/>
                      <w:i/>
                      <w:sz w:val="24"/>
                      <w:szCs w:val="24"/>
                    </w:rPr>
                  </m:ctrlPr>
                </m:sSupPr>
                <m:e>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z</m:t>
                          </m:r>
                        </m:sub>
                      </m:sSub>
                    </m:e>
                  </m:acc>
                </m:e>
                <m:sup>
                  <m:r>
                    <w:rPr>
                      <w:rFonts w:ascii="Cambria Math" w:hAnsi="Cambria Math" w:cs="Times New Roman"/>
                      <w:sz w:val="24"/>
                      <w:szCs w:val="24"/>
                    </w:rPr>
                    <m:t>s</m:t>
                  </m:r>
                </m:sup>
              </m:sSup>
              <m:d>
                <m:dPr>
                  <m:ctrlPr>
                    <w:rPr>
                      <w:rFonts w:ascii="Cambria Math" w:hAnsi="Cambria Math" w:cs="Times New Roman"/>
                      <w:i/>
                      <w:sz w:val="24"/>
                      <w:szCs w:val="24"/>
                    </w:rPr>
                  </m:ctrlPr>
                </m:dPr>
                <m:e>
                  <m:r>
                    <w:rPr>
                      <w:rFonts w:ascii="Cambria Math" w:hAnsi="Cambria Math" w:cs="Times New Roman"/>
                      <w:sz w:val="24"/>
                      <w:szCs w:val="24"/>
                    </w:rPr>
                    <m:t>q,z</m:t>
                  </m:r>
                </m:e>
              </m:d>
              <m:r>
                <m:rPr>
                  <m:sty m:val="bi"/>
                </m:rPr>
                <w:rPr>
                  <w:rFonts w:ascii="Cambria Math" w:hAnsi="Cambria Math" w:cs="Times New Roman"/>
                  <w:sz w:val="24"/>
                  <w:szCs w:val="24"/>
                </w:rPr>
                <m:t>=</m:t>
              </m:r>
              <m:d>
                <m:dPr>
                  <m:ctrlPr>
                    <w:rPr>
                      <w:rFonts w:ascii="Cambria Math" w:hAnsi="Cambria Math" w:cs="Times New Roman"/>
                      <w:b/>
                      <w:bCs/>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s</m:t>
                      </m:r>
                    </m:sub>
                  </m:sSub>
                  <m:r>
                    <w:rPr>
                      <w:rFonts w:ascii="Cambria Math" w:hAnsi="Cambria Math" w:cs="Times New Roman"/>
                      <w:sz w:val="24"/>
                      <w:szCs w:val="24"/>
                    </w:rPr>
                    <m:t>q</m:t>
                  </m:r>
                  <m:d>
                    <m:dPr>
                      <m:ctrlPr>
                        <w:rPr>
                          <w:rFonts w:ascii="Cambria Math" w:hAnsi="Cambria Math" w:cs="Times New Roman"/>
                          <w:i/>
                          <w:sz w:val="24"/>
                          <w:szCs w:val="24"/>
                        </w:rPr>
                      </m:ctrlPr>
                    </m:dPr>
                    <m:e>
                      <m:r>
                        <w:rPr>
                          <w:rFonts w:ascii="Cambria Math" w:hAnsi="Cambria Math" w:cs="Times New Roman"/>
                          <w:sz w:val="24"/>
                          <w:szCs w:val="24"/>
                        </w:rPr>
                        <m:t>z-t</m:t>
                      </m:r>
                    </m:e>
                  </m:d>
                </m:e>
              </m:d>
              <m:sSup>
                <m:sSupPr>
                  <m:ctrlPr>
                    <w:rPr>
                      <w:rFonts w:ascii="Cambria Math" w:hAnsi="Cambria Math" w:cs="Times New Roman"/>
                      <w:iCs/>
                      <w:sz w:val="24"/>
                      <w:szCs w:val="24"/>
                    </w:rPr>
                  </m:ctrlPr>
                </m:sSupPr>
                <m:e>
                  <m:r>
                    <w:rPr>
                      <w:rFonts w:ascii="Cambria Math" w:hAnsi="Cambria Math" w:cs="Times New Roman"/>
                      <w:sz w:val="24"/>
                      <w:szCs w:val="24"/>
                    </w:rPr>
                    <m:t>e</m:t>
                  </m:r>
                </m:e>
                <m:sup>
                  <m:r>
                    <w:rPr>
                      <w:rFonts w:ascii="Cambria Math" w:hAnsi="Cambria Math" w:cs="Times New Roman"/>
                      <w:sz w:val="24"/>
                      <w:szCs w:val="24"/>
                    </w:rPr>
                    <m:t>-q</m:t>
                  </m:r>
                  <m:d>
                    <m:dPr>
                      <m:ctrlPr>
                        <w:rPr>
                          <w:rFonts w:ascii="Cambria Math" w:hAnsi="Cambria Math" w:cs="Times New Roman"/>
                          <w:i/>
                          <w:sz w:val="24"/>
                          <w:szCs w:val="24"/>
                        </w:rPr>
                      </m:ctrlPr>
                    </m:dPr>
                    <m:e>
                      <m:r>
                        <w:rPr>
                          <w:rFonts w:ascii="Cambria Math" w:hAnsi="Cambria Math" w:cs="Times New Roman"/>
                          <w:sz w:val="24"/>
                          <w:szCs w:val="24"/>
                        </w:rPr>
                        <m:t>z-t</m:t>
                      </m:r>
                    </m:e>
                  </m:d>
                </m:sup>
              </m:sSup>
              <m:r>
                <w:rPr>
                  <w:rFonts w:ascii="Cambria Math" w:hAnsi="Cambria Math" w:cs="Times New Roman"/>
                  <w:sz w:val="24"/>
                  <w:szCs w:val="24"/>
                </w:rPr>
                <m:t>.#</m:t>
              </m:r>
              <m:d>
                <m:dPr>
                  <m:ctrlPr>
                    <w:rPr>
                      <w:rFonts w:ascii="Cambria Math" w:hAnsi="Cambria Math" w:cs="Times New Roman"/>
                      <w:i/>
                      <w:iCs/>
                      <w:sz w:val="24"/>
                      <w:szCs w:val="24"/>
                    </w:rPr>
                  </m:ctrlPr>
                </m:dPr>
                <m:e>
                  <m:r>
                    <m:rPr>
                      <m:sty m:val="p"/>
                    </m:rPr>
                    <w:rPr>
                      <w:rFonts w:ascii="Cambria Math" w:hAnsi="Cambria Math" w:cs="Times New Roman"/>
                      <w:sz w:val="24"/>
                      <w:szCs w:val="24"/>
                    </w:rPr>
                    <m:t>A7</m:t>
                  </m:r>
                </m:e>
              </m:d>
              <m:ctrlPr>
                <w:rPr>
                  <w:rFonts w:ascii="Cambria Math" w:hAnsi="Cambria Math" w:cs="Times New Roman"/>
                  <w:i/>
                  <w:sz w:val="24"/>
                  <w:szCs w:val="24"/>
                </w:rPr>
              </m:ctrlPr>
            </m:e>
          </m:eqArr>
        </m:oMath>
      </m:oMathPara>
    </w:p>
    <w:p w14:paraId="106F184D" w14:textId="77777777" w:rsidR="008D34FE" w:rsidRPr="00216A09" w:rsidRDefault="008D34FE" w:rsidP="008D34FE">
      <w:pPr>
        <w:rPr>
          <w:rFonts w:ascii="Times New Roman" w:hAnsi="Times New Roman" w:cs="Times New Roman"/>
          <w:sz w:val="24"/>
          <w:szCs w:val="24"/>
        </w:rPr>
      </w:pPr>
      <w:r w:rsidRPr="00216A09">
        <w:rPr>
          <w:rFonts w:ascii="Times New Roman" w:hAnsi="Times New Roman" w:cs="Times New Roman"/>
          <w:sz w:val="24"/>
          <w:szCs w:val="24"/>
        </w:rPr>
        <w:t>Similarly, assuming the indenter is modeled as an elastic half-space occupying the upper region (</w:t>
      </w:r>
      <m:oMath>
        <m:r>
          <w:rPr>
            <w:rFonts w:ascii="Cambria Math" w:hAnsi="Cambria Math" w:cs="Times New Roman"/>
            <w:sz w:val="24"/>
            <w:szCs w:val="24"/>
          </w:rPr>
          <m:t>z≤0</m:t>
        </m:r>
      </m:oMath>
      <w:r w:rsidRPr="00216A09">
        <w:rPr>
          <w:rFonts w:ascii="Times New Roman" w:hAnsi="Times New Roman" w:cs="Times New Roman"/>
          <w:sz w:val="24"/>
          <w:szCs w:val="24"/>
        </w:rPr>
        <w:t>), the frequency-domain response of its normal displacement field is given by</w:t>
      </w:r>
    </w:p>
    <w:p w14:paraId="1103F574" w14:textId="77777777" w:rsidR="008D34FE" w:rsidRPr="00216A09" w:rsidRDefault="006817DD" w:rsidP="008D34FE">
      <w:pPr>
        <w:rPr>
          <w:rFonts w:ascii="Times New Roman" w:hAnsi="Times New Roman" w:cs="Times New Roman"/>
          <w:sz w:val="24"/>
          <w:szCs w:val="24"/>
        </w:rPr>
      </w:pPr>
      <m:oMathPara>
        <m:oMath>
          <m:eqArr>
            <m:eqArrPr>
              <m:maxDist m:val="1"/>
              <m:ctrlPr>
                <w:rPr>
                  <w:rFonts w:ascii="Cambria Math" w:hAnsi="Cambria Math" w:cs="Times New Roman"/>
                  <w:i/>
                  <w:iCs/>
                  <w:sz w:val="24"/>
                  <w:szCs w:val="24"/>
                </w:rPr>
              </m:ctrlPr>
            </m:eqArrPr>
            <m:e>
              <m:sSup>
                <m:sSupPr>
                  <m:ctrlPr>
                    <w:rPr>
                      <w:rFonts w:ascii="Cambria Math" w:hAnsi="Cambria Math" w:cs="Times New Roman"/>
                      <w:i/>
                      <w:sz w:val="24"/>
                      <w:szCs w:val="24"/>
                    </w:rPr>
                  </m:ctrlPr>
                </m:sSupPr>
                <m:e>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z</m:t>
                          </m:r>
                        </m:sub>
                      </m:sSub>
                    </m:e>
                  </m:acc>
                </m:e>
                <m:sup>
                  <m:r>
                    <w:rPr>
                      <w:rFonts w:ascii="Cambria Math" w:hAnsi="Cambria Math" w:cs="Times New Roman"/>
                      <w:sz w:val="24"/>
                      <w:szCs w:val="24"/>
                    </w:rPr>
                    <m:t>d</m:t>
                  </m:r>
                </m:sup>
              </m:sSup>
              <m:d>
                <m:dPr>
                  <m:ctrlPr>
                    <w:rPr>
                      <w:rFonts w:ascii="Cambria Math" w:hAnsi="Cambria Math" w:cs="Times New Roman"/>
                      <w:i/>
                      <w:sz w:val="24"/>
                      <w:szCs w:val="24"/>
                    </w:rPr>
                  </m:ctrlPr>
                </m:dPr>
                <m:e>
                  <m:r>
                    <w:rPr>
                      <w:rFonts w:ascii="Cambria Math" w:hAnsi="Cambria Math" w:cs="Times New Roman"/>
                      <w:sz w:val="24"/>
                      <w:szCs w:val="24"/>
                    </w:rPr>
                    <m:t>q,z</m:t>
                  </m:r>
                </m:e>
              </m:d>
              <m:r>
                <m:rPr>
                  <m:sty m:val="bi"/>
                </m:rPr>
                <w:rPr>
                  <w:rFonts w:ascii="Cambria Math" w:hAnsi="Cambria Math" w:cs="Times New Roman"/>
                  <w:sz w:val="24"/>
                  <w:szCs w:val="24"/>
                </w:rPr>
                <m:t>=</m:t>
              </m:r>
              <m:d>
                <m:dPr>
                  <m:ctrlPr>
                    <w:rPr>
                      <w:rFonts w:ascii="Cambria Math" w:hAnsi="Cambria Math" w:cs="Times New Roman"/>
                      <w:b/>
                      <w:bCs/>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d</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d</m:t>
                      </m:r>
                    </m:sub>
                  </m:sSub>
                  <m:r>
                    <w:rPr>
                      <w:rFonts w:ascii="Cambria Math" w:hAnsi="Cambria Math" w:cs="Times New Roman"/>
                      <w:sz w:val="24"/>
                      <w:szCs w:val="24"/>
                    </w:rPr>
                    <m:t>qz</m:t>
                  </m:r>
                </m:e>
              </m:d>
              <m:sSup>
                <m:sSupPr>
                  <m:ctrlPr>
                    <w:rPr>
                      <w:rFonts w:ascii="Cambria Math" w:hAnsi="Cambria Math" w:cs="Times New Roman"/>
                      <w:iCs/>
                      <w:sz w:val="24"/>
                      <w:szCs w:val="24"/>
                    </w:rPr>
                  </m:ctrlPr>
                </m:sSupPr>
                <m:e>
                  <m:r>
                    <w:rPr>
                      <w:rFonts w:ascii="Cambria Math" w:hAnsi="Cambria Math" w:cs="Times New Roman"/>
                      <w:sz w:val="24"/>
                      <w:szCs w:val="24"/>
                    </w:rPr>
                    <m:t>e</m:t>
                  </m:r>
                </m:e>
                <m:sup>
                  <m:r>
                    <w:rPr>
                      <w:rFonts w:ascii="Cambria Math" w:hAnsi="Cambria Math" w:cs="Times New Roman"/>
                      <w:sz w:val="24"/>
                      <w:szCs w:val="24"/>
                    </w:rPr>
                    <m:t>qz</m:t>
                  </m:r>
                </m:sup>
              </m:sSup>
              <m:r>
                <w:rPr>
                  <w:rFonts w:ascii="Cambria Math" w:hAnsi="Cambria Math" w:cs="Times New Roman"/>
                  <w:sz w:val="24"/>
                  <w:szCs w:val="24"/>
                </w:rPr>
                <m:t>.#</m:t>
              </m:r>
              <m:d>
                <m:dPr>
                  <m:ctrlPr>
                    <w:rPr>
                      <w:rFonts w:ascii="Cambria Math" w:hAnsi="Cambria Math" w:cs="Times New Roman"/>
                      <w:i/>
                      <w:iCs/>
                      <w:sz w:val="24"/>
                      <w:szCs w:val="24"/>
                    </w:rPr>
                  </m:ctrlPr>
                </m:dPr>
                <m:e>
                  <m:r>
                    <m:rPr>
                      <m:sty m:val="p"/>
                    </m:rPr>
                    <w:rPr>
                      <w:rFonts w:ascii="Cambria Math" w:hAnsi="Cambria Math" w:cs="Times New Roman"/>
                      <w:sz w:val="24"/>
                      <w:szCs w:val="24"/>
                    </w:rPr>
                    <m:t>A8</m:t>
                  </m:r>
                </m:e>
              </m:d>
              <m:ctrlPr>
                <w:rPr>
                  <w:rFonts w:ascii="Cambria Math" w:hAnsi="Cambria Math" w:cs="Times New Roman"/>
                  <w:i/>
                  <w:sz w:val="24"/>
                  <w:szCs w:val="24"/>
                </w:rPr>
              </m:ctrlPr>
            </m:e>
          </m:eqArr>
        </m:oMath>
      </m:oMathPara>
    </w:p>
    <w:p w14:paraId="5FEC0E73" w14:textId="77777777" w:rsidR="008D34FE" w:rsidRPr="00216A09" w:rsidRDefault="008D34FE" w:rsidP="008D34FE">
      <w:pPr>
        <w:rPr>
          <w:rFonts w:ascii="Times New Roman" w:hAnsi="Times New Roman" w:cs="Times New Roman"/>
          <w:sz w:val="24"/>
          <w:szCs w:val="24"/>
        </w:rPr>
      </w:pPr>
      <w:r w:rsidRPr="00216A09">
        <w:rPr>
          <w:rFonts w:ascii="Times New Roman" w:hAnsi="Times New Roman" w:cs="Times New Roman"/>
          <w:sz w:val="24"/>
          <w:szCs w:val="24"/>
        </w:rPr>
        <w:t xml:space="preserve">The unknown integration constants </w:t>
      </w:r>
      <m:oMath>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f</m:t>
                    </m:r>
                  </m:sub>
                </m:sSub>
                <m:r>
                  <m:rPr>
                    <m:sty m:val="p"/>
                  </m:rPr>
                  <w:rPr>
                    <w:rFonts w:ascii="Cambria Math" w:hAnsi="Cambria Math" w:cs="Times New Roman" w:hint="eastAsia"/>
                    <w:sz w:val="24"/>
                    <w:szCs w:val="24"/>
                  </w:rPr>
                  <m:t>,</m:t>
                </m:r>
                <m:r>
                  <m:rPr>
                    <m:sty m:val="p"/>
                  </m:rP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f</m:t>
                    </m:r>
                  </m:sub>
                </m:sSub>
                <m:r>
                  <m:rPr>
                    <m:sty m:val="p"/>
                  </m:rPr>
                  <w:rPr>
                    <w:rFonts w:ascii="Cambria Math" w:hAnsi="Cambria Math" w:cs="Times New Roman" w:hint="eastAsia"/>
                    <w:sz w:val="24"/>
                    <w:szCs w:val="24"/>
                  </w:rPr>
                  <m:t>,</m:t>
                </m:r>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f</m:t>
                    </m:r>
                  </m:sub>
                </m:sSub>
                <m:r>
                  <m:rPr>
                    <m:sty m:val="p"/>
                  </m:rPr>
                  <w:rPr>
                    <w:rFonts w:ascii="Cambria Math" w:hAnsi="Cambria Math" w:cs="Times New Roman" w:hint="eastAsia"/>
                    <w:sz w:val="24"/>
                    <w:szCs w:val="24"/>
                  </w:rPr>
                  <m:t>,</m:t>
                </m:r>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f</m:t>
                    </m:r>
                  </m:sub>
                </m:sSub>
                <m:r>
                  <m:rPr>
                    <m:sty m:val="p"/>
                  </m:rPr>
                  <w:rPr>
                    <w:rFonts w:ascii="Cambria Math" w:hAnsi="Cambria Math" w:cs="Times New Roman" w:hint="eastAsia"/>
                    <w:sz w:val="24"/>
                    <w:szCs w:val="24"/>
                  </w:rPr>
                  <m:t>,</m:t>
                </m:r>
                <m: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s</m:t>
                    </m:r>
                  </m:sub>
                </m:sSub>
                <m:r>
                  <m:rPr>
                    <m:sty m:val="p"/>
                  </m:rPr>
                  <w:rPr>
                    <w:rFonts w:ascii="Cambria Math" w:hAnsi="Cambria Math" w:cs="Times New Roman" w:hint="eastAsia"/>
                    <w:sz w:val="24"/>
                    <w:szCs w:val="24"/>
                  </w:rPr>
                  <m:t>,</m:t>
                </m:r>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B</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d</m:t>
                    </m:r>
                  </m:sub>
                </m:sSub>
                <m:r>
                  <m:rPr>
                    <m:sty m:val="p"/>
                  </m:rPr>
                  <w:rPr>
                    <w:rFonts w:ascii="Cambria Math" w:hAnsi="Cambria Math" w:cs="Times New Roman" w:hint="eastAsia"/>
                    <w:sz w:val="24"/>
                    <w:szCs w:val="24"/>
                  </w:rPr>
                  <m:t>,</m:t>
                </m:r>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B</m:t>
                    </m:r>
                  </m:e>
                  <m:sub>
                    <m:r>
                      <w:rPr>
                        <w:rFonts w:ascii="Cambria Math" w:hAnsi="Cambria Math" w:cs="Times New Roman"/>
                        <w:sz w:val="24"/>
                        <w:szCs w:val="24"/>
                      </w:rPr>
                      <m:t>d</m:t>
                    </m:r>
                  </m:sub>
                </m:sSub>
              </m:e>
            </m:d>
          </m:e>
          <m:sup>
            <m:r>
              <w:rPr>
                <w:rFonts w:ascii="Cambria Math" w:hAnsi="Cambria Math" w:cs="Times New Roman"/>
                <w:sz w:val="24"/>
                <w:szCs w:val="24"/>
              </w:rPr>
              <m:t>T</m:t>
            </m:r>
          </m:sup>
        </m:sSup>
      </m:oMath>
      <w:r w:rsidRPr="00216A09">
        <w:rPr>
          <w:rFonts w:ascii="Times New Roman" w:hAnsi="Times New Roman" w:cs="Times New Roman"/>
          <w:sz w:val="24"/>
          <w:szCs w:val="24"/>
        </w:rPr>
        <w:t xml:space="preserve"> introduced in the general solutions are determined by enforcing the physical boundary conditions at the exposed top surface and the structural continuity states at the inner interface.</w:t>
      </w:r>
    </w:p>
    <w:p w14:paraId="7DF32B2A" w14:textId="77777777" w:rsidR="008D34FE" w:rsidRPr="00216A09" w:rsidRDefault="008D34FE" w:rsidP="008D34FE">
      <w:pPr>
        <w:rPr>
          <w:rFonts w:ascii="Times New Roman" w:hAnsi="Times New Roman" w:cs="Times New Roman"/>
          <w:iCs/>
          <w:sz w:val="24"/>
          <w:szCs w:val="24"/>
        </w:rPr>
      </w:pPr>
    </w:p>
    <w:p w14:paraId="74CBDED8" w14:textId="77777777" w:rsidR="008D34FE" w:rsidRPr="00216A09" w:rsidRDefault="008D34FE" w:rsidP="008D34FE">
      <w:pPr>
        <w:rPr>
          <w:rFonts w:ascii="Times New Roman" w:hAnsi="Times New Roman" w:cs="Times New Roman"/>
          <w:b/>
          <w:bCs/>
          <w:sz w:val="24"/>
          <w:szCs w:val="24"/>
        </w:rPr>
      </w:pPr>
      <w:r w:rsidRPr="00216A09">
        <w:rPr>
          <w:rFonts w:ascii="Times New Roman" w:hAnsi="Times New Roman" w:cs="Times New Roman"/>
          <w:b/>
          <w:bCs/>
          <w:sz w:val="24"/>
          <w:szCs w:val="24"/>
        </w:rPr>
        <w:t>A2. Boundary and interfacial continuity conditions</w:t>
      </w:r>
    </w:p>
    <w:p w14:paraId="4C30F696" w14:textId="77777777" w:rsidR="008D34FE" w:rsidRPr="00216A09" w:rsidRDefault="008D34FE" w:rsidP="008D34FE">
      <w:pPr>
        <w:pStyle w:val="a8"/>
        <w:numPr>
          <w:ilvl w:val="0"/>
          <w:numId w:val="4"/>
        </w:numPr>
        <w:ind w:firstLineChars="0"/>
        <w:jc w:val="both"/>
        <w:rPr>
          <w:rFonts w:ascii="Times New Roman" w:hAnsi="Times New Roman" w:cs="Times New Roman"/>
        </w:rPr>
      </w:pPr>
      <w:r w:rsidRPr="00216A09">
        <w:rPr>
          <w:rFonts w:ascii="Times New Roman" w:hAnsi="Times New Roman" w:cs="Times New Roman"/>
        </w:rPr>
        <w:t>Free surface boundary conditions (</w:t>
      </w:r>
      <m:oMath>
        <m:r>
          <w:rPr>
            <w:rFonts w:ascii="Cambria Math" w:hAnsi="Cambria Math" w:cs="Times New Roman"/>
          </w:rPr>
          <m:t>z=0</m:t>
        </m:r>
      </m:oMath>
      <w:r w:rsidRPr="00216A09">
        <w:rPr>
          <w:rFonts w:ascii="Times New Roman" w:hAnsi="Times New Roman" w:cs="Times New Roman"/>
        </w:rPr>
        <w:t>)</w:t>
      </w:r>
      <w:r w:rsidRPr="00216A09">
        <w:rPr>
          <w:rFonts w:ascii="Times New Roman" w:hAnsi="Times New Roman" w:cs="Times New Roman" w:hint="eastAsia"/>
        </w:rPr>
        <w:t>:</w:t>
      </w:r>
      <w:r w:rsidRPr="00216A09">
        <w:rPr>
          <w:rFonts w:ascii="Times New Roman" w:hAnsi="Times New Roman" w:cs="Times New Roman"/>
        </w:rPr>
        <w:t xml:space="preserve"> </w:t>
      </w:r>
      <w:r w:rsidRPr="00216A09">
        <w:rPr>
          <w:rFonts w:ascii="Times New Roman" w:hAnsi="Times New Roman" w:cs="Times New Roman"/>
        </w:rPr>
        <w:br/>
        <w:t>The top surface of the coating layer is subjected to an external normal contact pressure distribution,</w:t>
      </w:r>
      <w:r w:rsidRPr="00216A09">
        <w:rPr>
          <w:rFonts w:ascii="Times New Roman" w:hAnsi="Times New Roman" w:cs="Times New Roman"/>
          <w:kern w:val="2"/>
        </w:rPr>
        <w:t xml:space="preserve"> </w:t>
      </w:r>
      <w:r w:rsidRPr="00216A09">
        <w:rPr>
          <w:rFonts w:ascii="Times New Roman" w:hAnsi="Times New Roman" w:cs="Times New Roman"/>
        </w:rPr>
        <w:t xml:space="preserve">while shear tractions are assumed to vanish under frictionless contact conditions, i.e., </w:t>
      </w:r>
      <m:oMath>
        <m:sSup>
          <m:sSupPr>
            <m:ctrlPr>
              <w:rPr>
                <w:rFonts w:ascii="Cambria Math" w:hAnsi="Cambria Math" w:cs="Times New Roman"/>
                <w:i/>
              </w:rPr>
            </m:ctrlPr>
          </m:sSupPr>
          <m:e>
            <m:acc>
              <m:accPr>
                <m:ctrlPr>
                  <w:rPr>
                    <w:rFonts w:ascii="Cambria Math" w:eastAsiaTheme="minorEastAsia" w:hAnsi="Cambria Math" w:cs="Times New Roman"/>
                    <w:i/>
                    <w:kern w:val="2"/>
                  </w:rPr>
                </m:ctrlPr>
              </m:accPr>
              <m:e>
                <m:sSub>
                  <m:sSubPr>
                    <m:ctrlPr>
                      <w:rPr>
                        <w:rFonts w:ascii="Cambria Math" w:eastAsiaTheme="minorEastAsia" w:hAnsi="Cambria Math" w:cs="Times New Roman"/>
                        <w:i/>
                        <w:kern w:val="2"/>
                      </w:rPr>
                    </m:ctrlPr>
                  </m:sSubPr>
                  <m:e>
                    <m:r>
                      <w:rPr>
                        <w:rFonts w:ascii="Cambria Math" w:hAnsi="Cambria Math" w:cs="Times New Roman"/>
                      </w:rPr>
                      <m:t>σ</m:t>
                    </m:r>
                  </m:e>
                  <m:sub>
                    <m:r>
                      <w:rPr>
                        <w:rFonts w:ascii="Cambria Math" w:hAnsi="Cambria Math" w:cs="Times New Roman"/>
                      </w:rPr>
                      <m:t>zz</m:t>
                    </m:r>
                  </m:sub>
                </m:sSub>
              </m:e>
            </m:acc>
          </m:e>
          <m:sup>
            <m:r>
              <w:rPr>
                <w:rFonts w:ascii="Cambria Math" w:hAnsi="Cambria Math" w:cs="Times New Roman"/>
              </w:rPr>
              <m:t>f</m:t>
            </m:r>
          </m:sup>
        </m:sSup>
        <m:d>
          <m:dPr>
            <m:ctrlPr>
              <w:rPr>
                <w:rFonts w:ascii="Cambria Math" w:eastAsiaTheme="minorEastAsia" w:hAnsi="Cambria Math" w:cs="Times New Roman"/>
                <w:i/>
                <w:kern w:val="2"/>
              </w:rPr>
            </m:ctrlPr>
          </m:dPr>
          <m:e>
            <m:r>
              <w:rPr>
                <w:rFonts w:ascii="Cambria Math" w:eastAsiaTheme="minorEastAsia" w:hAnsi="Cambria Math" w:cs="Times New Roman"/>
                <w:kern w:val="2"/>
              </w:rPr>
              <m:t>q,0</m:t>
            </m:r>
          </m:e>
        </m:d>
        <m:r>
          <w:rPr>
            <w:rFonts w:ascii="Cambria Math" w:eastAsiaTheme="minorEastAsia" w:hAnsi="Cambria Math" w:cs="Times New Roman"/>
            <w:kern w:val="2"/>
          </w:rPr>
          <m:t>=</m:t>
        </m:r>
        <m:sSup>
          <m:sSupPr>
            <m:ctrlPr>
              <w:rPr>
                <w:rFonts w:ascii="Cambria Math" w:hAnsi="Cambria Math" w:cs="Times New Roman"/>
                <w:i/>
              </w:rPr>
            </m:ctrlPr>
          </m:sSupPr>
          <m:e>
            <m:acc>
              <m:accPr>
                <m:ctrlPr>
                  <w:rPr>
                    <w:rFonts w:ascii="Cambria Math" w:eastAsiaTheme="minorEastAsia" w:hAnsi="Cambria Math" w:cs="Times New Roman"/>
                    <w:i/>
                    <w:kern w:val="2"/>
                  </w:rPr>
                </m:ctrlPr>
              </m:accPr>
              <m:e>
                <m:sSub>
                  <m:sSubPr>
                    <m:ctrlPr>
                      <w:rPr>
                        <w:rFonts w:ascii="Cambria Math" w:eastAsiaTheme="minorEastAsia" w:hAnsi="Cambria Math" w:cs="Times New Roman"/>
                        <w:i/>
                        <w:kern w:val="2"/>
                      </w:rPr>
                    </m:ctrlPr>
                  </m:sSubPr>
                  <m:e>
                    <m:r>
                      <w:rPr>
                        <w:rFonts w:ascii="Cambria Math" w:hAnsi="Cambria Math" w:cs="Times New Roman"/>
                      </w:rPr>
                      <m:t>σ</m:t>
                    </m:r>
                  </m:e>
                  <m:sub>
                    <m:r>
                      <w:rPr>
                        <w:rFonts w:ascii="Cambria Math" w:hAnsi="Cambria Math" w:cs="Times New Roman"/>
                      </w:rPr>
                      <m:t>zz</m:t>
                    </m:r>
                  </m:sub>
                </m:sSub>
              </m:e>
            </m:acc>
          </m:e>
          <m:sup>
            <m:r>
              <w:rPr>
                <w:rFonts w:ascii="Cambria Math" w:hAnsi="Cambria Math" w:cs="Times New Roman"/>
              </w:rPr>
              <m:t>d</m:t>
            </m:r>
          </m:sup>
        </m:sSup>
        <m:d>
          <m:dPr>
            <m:ctrlPr>
              <w:rPr>
                <w:rFonts w:ascii="Cambria Math" w:eastAsiaTheme="minorEastAsia" w:hAnsi="Cambria Math" w:cs="Times New Roman"/>
                <w:i/>
                <w:kern w:val="2"/>
              </w:rPr>
            </m:ctrlPr>
          </m:dPr>
          <m:e>
            <m:r>
              <w:rPr>
                <w:rFonts w:ascii="Cambria Math" w:eastAsiaTheme="minorEastAsia" w:hAnsi="Cambria Math" w:cs="Times New Roman"/>
                <w:kern w:val="2"/>
              </w:rPr>
              <m:t>q,0</m:t>
            </m:r>
          </m:e>
        </m:d>
        <m:r>
          <w:rPr>
            <w:rFonts w:ascii="Cambria Math" w:eastAsiaTheme="minorEastAsia" w:hAnsi="Cambria Math" w:cs="Times New Roman"/>
            <w:kern w:val="2"/>
          </w:rPr>
          <m:t>=-</m:t>
        </m:r>
        <m:acc>
          <m:accPr>
            <m:ctrlPr>
              <w:rPr>
                <w:rFonts w:ascii="Cambria Math" w:eastAsiaTheme="minorEastAsia" w:hAnsi="Cambria Math" w:cs="Times New Roman"/>
                <w:i/>
                <w:kern w:val="2"/>
              </w:rPr>
            </m:ctrlPr>
          </m:accPr>
          <m:e>
            <m:sSub>
              <m:sSubPr>
                <m:ctrlPr>
                  <w:rPr>
                    <w:rFonts w:ascii="Cambria Math" w:eastAsiaTheme="minorEastAsia" w:hAnsi="Cambria Math" w:cs="Times New Roman"/>
                    <w:i/>
                    <w:kern w:val="2"/>
                  </w:rPr>
                </m:ctrlPr>
              </m:sSubPr>
              <m:e>
                <m:r>
                  <w:rPr>
                    <w:rFonts w:ascii="Cambria Math" w:hAnsi="Cambria Math" w:cs="Times New Roman"/>
                  </w:rPr>
                  <m:t>p</m:t>
                </m:r>
              </m:e>
              <m:sub>
                <m:r>
                  <w:rPr>
                    <w:rFonts w:ascii="Cambria Math" w:hAnsi="Cambria Math" w:cs="Times New Roman"/>
                  </w:rPr>
                  <m:t>n</m:t>
                </m:r>
              </m:sub>
            </m:sSub>
          </m:e>
        </m:acc>
        <m:r>
          <m:rPr>
            <m:sty m:val="p"/>
          </m:rPr>
          <w:rPr>
            <w:rFonts w:ascii="Cambria Math" w:hAnsi="Cambria Math" w:cs="Times New Roman"/>
          </w:rPr>
          <m:t xml:space="preserve"> </m:t>
        </m:r>
        <m:d>
          <m:dPr>
            <m:ctrlPr>
              <w:rPr>
                <w:rFonts w:ascii="Cambria Math" w:eastAsiaTheme="minorEastAsia" w:hAnsi="Cambria Math" w:cs="Times New Roman"/>
                <w:i/>
                <w:kern w:val="2"/>
              </w:rPr>
            </m:ctrlPr>
          </m:dPr>
          <m:e>
            <m:r>
              <w:rPr>
                <w:rFonts w:ascii="Cambria Math" w:eastAsiaTheme="minorEastAsia" w:hAnsi="Cambria Math" w:cs="Times New Roman"/>
                <w:kern w:val="2"/>
              </w:rPr>
              <m:t>q</m:t>
            </m:r>
          </m:e>
        </m:d>
      </m:oMath>
      <w:r w:rsidRPr="00216A09">
        <w:rPr>
          <w:rFonts w:ascii="Times New Roman" w:hAnsi="Times New Roman" w:cs="Times New Roman" w:hint="eastAsia"/>
          <w:kern w:val="2"/>
        </w:rPr>
        <w:t>,</w:t>
      </w:r>
      <w:r w:rsidRPr="00216A09">
        <w:rPr>
          <w:rFonts w:ascii="Times New Roman" w:hAnsi="Times New Roman" w:cs="Times New Roman"/>
        </w:rPr>
        <w:t xml:space="preserve"> </w:t>
      </w:r>
      <m:oMath>
        <m:sSup>
          <m:sSupPr>
            <m:ctrlPr>
              <w:rPr>
                <w:rFonts w:ascii="Cambria Math" w:hAnsi="Cambria Math" w:cs="Times New Roman"/>
                <w:i/>
              </w:rPr>
            </m:ctrlPr>
          </m:sSupPr>
          <m:e>
            <m:acc>
              <m:accPr>
                <m:ctrlPr>
                  <w:rPr>
                    <w:rFonts w:ascii="Cambria Math" w:eastAsiaTheme="minorEastAsia" w:hAnsi="Cambria Math" w:cs="Times New Roman"/>
                    <w:i/>
                    <w:kern w:val="2"/>
                  </w:rPr>
                </m:ctrlPr>
              </m:accPr>
              <m:e>
                <m:sSub>
                  <m:sSubPr>
                    <m:ctrlPr>
                      <w:rPr>
                        <w:rFonts w:ascii="Cambria Math" w:eastAsiaTheme="minorEastAsia" w:hAnsi="Cambria Math" w:cs="Times New Roman"/>
                        <w:i/>
                        <w:kern w:val="2"/>
                      </w:rPr>
                    </m:ctrlPr>
                  </m:sSubPr>
                  <m:e>
                    <m:r>
                      <w:rPr>
                        <w:rFonts w:ascii="Cambria Math" w:hAnsi="Cambria Math" w:cs="Times New Roman"/>
                      </w:rPr>
                      <m:t>σ</m:t>
                    </m:r>
                  </m:e>
                  <m:sub>
                    <m:r>
                      <w:rPr>
                        <w:rFonts w:ascii="Cambria Math" w:hAnsi="Cambria Math" w:cs="Times New Roman"/>
                      </w:rPr>
                      <m:t>rz</m:t>
                    </m:r>
                  </m:sub>
                </m:sSub>
              </m:e>
            </m:acc>
          </m:e>
          <m:sup>
            <m:r>
              <w:rPr>
                <w:rFonts w:ascii="Cambria Math" w:hAnsi="Cambria Math" w:cs="Times New Roman"/>
              </w:rPr>
              <m:t>f</m:t>
            </m:r>
          </m:sup>
        </m:sSup>
        <m:d>
          <m:dPr>
            <m:ctrlPr>
              <w:rPr>
                <w:rFonts w:ascii="Cambria Math" w:eastAsiaTheme="minorEastAsia" w:hAnsi="Cambria Math" w:cs="Times New Roman"/>
                <w:i/>
                <w:kern w:val="2"/>
              </w:rPr>
            </m:ctrlPr>
          </m:dPr>
          <m:e>
            <m:r>
              <w:rPr>
                <w:rFonts w:ascii="Cambria Math" w:eastAsiaTheme="minorEastAsia" w:hAnsi="Cambria Math" w:cs="Times New Roman"/>
                <w:kern w:val="2"/>
              </w:rPr>
              <m:t>q,0</m:t>
            </m:r>
          </m:e>
        </m:d>
        <m:r>
          <w:rPr>
            <w:rFonts w:ascii="Cambria Math" w:eastAsiaTheme="minorEastAsia" w:hAnsi="Cambria Math" w:cs="Times New Roman"/>
            <w:kern w:val="2"/>
          </w:rPr>
          <m:t>=</m:t>
        </m:r>
        <m:sSup>
          <m:sSupPr>
            <m:ctrlPr>
              <w:rPr>
                <w:rFonts w:ascii="Cambria Math" w:hAnsi="Cambria Math" w:cs="Times New Roman"/>
                <w:i/>
              </w:rPr>
            </m:ctrlPr>
          </m:sSupPr>
          <m:e>
            <m:acc>
              <m:accPr>
                <m:ctrlPr>
                  <w:rPr>
                    <w:rFonts w:ascii="Cambria Math" w:eastAsiaTheme="minorEastAsia" w:hAnsi="Cambria Math" w:cs="Times New Roman"/>
                    <w:i/>
                    <w:kern w:val="2"/>
                  </w:rPr>
                </m:ctrlPr>
              </m:accPr>
              <m:e>
                <m:sSub>
                  <m:sSubPr>
                    <m:ctrlPr>
                      <w:rPr>
                        <w:rFonts w:ascii="Cambria Math" w:eastAsiaTheme="minorEastAsia" w:hAnsi="Cambria Math" w:cs="Times New Roman"/>
                        <w:i/>
                        <w:kern w:val="2"/>
                      </w:rPr>
                    </m:ctrlPr>
                  </m:sSubPr>
                  <m:e>
                    <m:r>
                      <w:rPr>
                        <w:rFonts w:ascii="Cambria Math" w:hAnsi="Cambria Math" w:cs="Times New Roman"/>
                      </w:rPr>
                      <m:t>σ</m:t>
                    </m:r>
                  </m:e>
                  <m:sub>
                    <m:r>
                      <w:rPr>
                        <w:rFonts w:ascii="Cambria Math" w:hAnsi="Cambria Math" w:cs="Times New Roman"/>
                      </w:rPr>
                      <m:t>rz</m:t>
                    </m:r>
                  </m:sub>
                </m:sSub>
              </m:e>
            </m:acc>
          </m:e>
          <m:sup>
            <m:r>
              <w:rPr>
                <w:rFonts w:ascii="Cambria Math" w:hAnsi="Cambria Math" w:cs="Times New Roman"/>
              </w:rPr>
              <m:t>d</m:t>
            </m:r>
          </m:sup>
        </m:sSup>
        <m:d>
          <m:dPr>
            <m:ctrlPr>
              <w:rPr>
                <w:rFonts w:ascii="Cambria Math" w:eastAsiaTheme="minorEastAsia" w:hAnsi="Cambria Math" w:cs="Times New Roman"/>
                <w:i/>
                <w:kern w:val="2"/>
              </w:rPr>
            </m:ctrlPr>
          </m:dPr>
          <m:e>
            <m:r>
              <w:rPr>
                <w:rFonts w:ascii="Cambria Math" w:eastAsiaTheme="minorEastAsia" w:hAnsi="Cambria Math" w:cs="Times New Roman"/>
                <w:kern w:val="2"/>
              </w:rPr>
              <m:t>q,0</m:t>
            </m:r>
          </m:e>
        </m:d>
        <m:r>
          <w:rPr>
            <w:rFonts w:ascii="Cambria Math" w:eastAsiaTheme="minorEastAsia" w:hAnsi="Cambria Math" w:cs="Times New Roman"/>
            <w:kern w:val="2"/>
          </w:rPr>
          <m:t>=0</m:t>
        </m:r>
      </m:oMath>
      <w:r w:rsidRPr="00216A09">
        <w:rPr>
          <w:rFonts w:ascii="Times New Roman" w:hAnsi="Times New Roman" w:cs="Times New Roman" w:hint="eastAsia"/>
          <w:kern w:val="2"/>
        </w:rPr>
        <w:t>.</w:t>
      </w:r>
      <w:r w:rsidRPr="00216A09">
        <w:rPr>
          <w:rFonts w:ascii="Times New Roman" w:hAnsi="Times New Roman" w:cs="Times New Roman"/>
        </w:rPr>
        <w:t xml:space="preserve"> </w:t>
      </w:r>
    </w:p>
    <w:p w14:paraId="0D70A48C" w14:textId="77777777" w:rsidR="008D34FE" w:rsidRPr="00216A09" w:rsidRDefault="008D34FE" w:rsidP="008D34FE">
      <w:pPr>
        <w:pStyle w:val="a8"/>
        <w:numPr>
          <w:ilvl w:val="0"/>
          <w:numId w:val="4"/>
        </w:numPr>
        <w:ind w:firstLineChars="0"/>
        <w:jc w:val="both"/>
        <w:rPr>
          <w:rFonts w:ascii="Times New Roman" w:hAnsi="Times New Roman" w:cs="Times New Roman"/>
        </w:rPr>
      </w:pPr>
      <w:r w:rsidRPr="00216A09">
        <w:rPr>
          <w:rFonts w:ascii="Times New Roman" w:hAnsi="Times New Roman" w:cs="Times New Roman"/>
        </w:rPr>
        <w:t>Bonded interfacial conditions (</w:t>
      </w:r>
      <m:oMath>
        <m:r>
          <w:rPr>
            <w:rFonts w:ascii="Cambria Math" w:hAnsi="Cambria Math" w:cs="Times New Roman"/>
          </w:rPr>
          <m:t>z=t</m:t>
        </m:r>
      </m:oMath>
      <w:r w:rsidRPr="00216A09">
        <w:rPr>
          <w:rFonts w:ascii="Times New Roman" w:hAnsi="Times New Roman" w:cs="Times New Roman"/>
        </w:rPr>
        <w:t xml:space="preserve">): </w:t>
      </w:r>
      <w:r w:rsidRPr="00216A09">
        <w:rPr>
          <w:rFonts w:ascii="Times New Roman" w:hAnsi="Times New Roman" w:cs="Times New Roman"/>
        </w:rPr>
        <w:br/>
        <w:t xml:space="preserve">At the interface between the thin film and the bulk substrate, a perfect mechanical bond is assumed. This structural configuration requires strict continuity of both kinematic displacement fields and dynamic traction vectors across the interface, i.e., </w:t>
      </w:r>
      <m:oMath>
        <m:sSup>
          <m:sSupPr>
            <m:ctrlPr>
              <w:rPr>
                <w:rFonts w:ascii="Cambria Math" w:hAnsi="Cambria Math" w:cs="Times New Roman"/>
                <w:i/>
              </w:rPr>
            </m:ctrlPr>
          </m:sSupPr>
          <m:e>
            <m:acc>
              <m:accPr>
                <m:ctrlPr>
                  <w:rPr>
                    <w:rFonts w:ascii="Cambria Math" w:eastAsiaTheme="minorEastAsia" w:hAnsi="Cambria Math" w:cs="Times New Roman"/>
                    <w:i/>
                    <w:kern w:val="2"/>
                  </w:rPr>
                </m:ctrlPr>
              </m:accPr>
              <m:e>
                <m:sSub>
                  <m:sSubPr>
                    <m:ctrlPr>
                      <w:rPr>
                        <w:rFonts w:ascii="Cambria Math" w:eastAsiaTheme="minorEastAsia" w:hAnsi="Cambria Math" w:cs="Times New Roman"/>
                        <w:i/>
                        <w:kern w:val="2"/>
                      </w:rPr>
                    </m:ctrlPr>
                  </m:sSubPr>
                  <m:e>
                    <m:r>
                      <w:rPr>
                        <w:rFonts w:ascii="Cambria Math" w:hAnsi="Cambria Math" w:cs="Times New Roman"/>
                      </w:rPr>
                      <m:t>u</m:t>
                    </m:r>
                  </m:e>
                  <m:sub>
                    <m:r>
                      <w:rPr>
                        <w:rFonts w:ascii="Cambria Math" w:hAnsi="Cambria Math" w:cs="Times New Roman"/>
                      </w:rPr>
                      <m:t>z</m:t>
                    </m:r>
                  </m:sub>
                </m:sSub>
              </m:e>
            </m:acc>
          </m:e>
          <m:sup>
            <m:r>
              <w:rPr>
                <w:rFonts w:ascii="Cambria Math" w:hAnsi="Cambria Math" w:cs="Times New Roman"/>
              </w:rPr>
              <m:t>f</m:t>
            </m:r>
          </m:sup>
        </m:sSup>
        <m:d>
          <m:dPr>
            <m:ctrlPr>
              <w:rPr>
                <w:rFonts w:ascii="Cambria Math" w:eastAsiaTheme="minorEastAsia" w:hAnsi="Cambria Math" w:cs="Times New Roman"/>
                <w:i/>
                <w:kern w:val="2"/>
              </w:rPr>
            </m:ctrlPr>
          </m:dPr>
          <m:e>
            <m:r>
              <w:rPr>
                <w:rFonts w:ascii="Cambria Math" w:eastAsiaTheme="minorEastAsia" w:hAnsi="Cambria Math" w:cs="Times New Roman"/>
                <w:kern w:val="2"/>
              </w:rPr>
              <m:t>h</m:t>
            </m:r>
          </m:e>
        </m:d>
        <m:r>
          <w:rPr>
            <w:rFonts w:ascii="Cambria Math" w:eastAsiaTheme="minorEastAsia" w:hAnsi="Cambria Math" w:cs="Times New Roman"/>
            <w:kern w:val="2"/>
          </w:rPr>
          <m:t>=</m:t>
        </m:r>
        <m:sSup>
          <m:sSupPr>
            <m:ctrlPr>
              <w:rPr>
                <w:rFonts w:ascii="Cambria Math" w:hAnsi="Cambria Math" w:cs="Times New Roman"/>
                <w:i/>
              </w:rPr>
            </m:ctrlPr>
          </m:sSupPr>
          <m:e>
            <m:acc>
              <m:accPr>
                <m:ctrlPr>
                  <w:rPr>
                    <w:rFonts w:ascii="Cambria Math" w:eastAsiaTheme="minorEastAsia" w:hAnsi="Cambria Math" w:cs="Times New Roman"/>
                    <w:i/>
                    <w:kern w:val="2"/>
                  </w:rPr>
                </m:ctrlPr>
              </m:accPr>
              <m:e>
                <m:sSub>
                  <m:sSubPr>
                    <m:ctrlPr>
                      <w:rPr>
                        <w:rFonts w:ascii="Cambria Math" w:eastAsiaTheme="minorEastAsia" w:hAnsi="Cambria Math" w:cs="Times New Roman"/>
                        <w:i/>
                        <w:kern w:val="2"/>
                      </w:rPr>
                    </m:ctrlPr>
                  </m:sSubPr>
                  <m:e>
                    <m:r>
                      <w:rPr>
                        <w:rFonts w:ascii="Cambria Math" w:hAnsi="Cambria Math" w:cs="Times New Roman"/>
                      </w:rPr>
                      <m:t>u</m:t>
                    </m:r>
                  </m:e>
                  <m:sub>
                    <m:r>
                      <w:rPr>
                        <w:rFonts w:ascii="Cambria Math" w:hAnsi="Cambria Math" w:cs="Times New Roman"/>
                      </w:rPr>
                      <m:t>z</m:t>
                    </m:r>
                  </m:sub>
                </m:sSub>
              </m:e>
            </m:acc>
          </m:e>
          <m:sup>
            <m:r>
              <w:rPr>
                <w:rFonts w:ascii="Cambria Math" w:hAnsi="Cambria Math" w:cs="Times New Roman"/>
              </w:rPr>
              <m:t>s</m:t>
            </m:r>
          </m:sup>
        </m:sSup>
        <m:d>
          <m:dPr>
            <m:ctrlPr>
              <w:rPr>
                <w:rFonts w:ascii="Cambria Math" w:eastAsiaTheme="minorEastAsia" w:hAnsi="Cambria Math" w:cs="Times New Roman"/>
                <w:i/>
                <w:kern w:val="2"/>
              </w:rPr>
            </m:ctrlPr>
          </m:dPr>
          <m:e>
            <m:r>
              <w:rPr>
                <w:rFonts w:ascii="Cambria Math" w:eastAsiaTheme="minorEastAsia" w:hAnsi="Cambria Math" w:cs="Times New Roman"/>
                <w:kern w:val="2"/>
              </w:rPr>
              <m:t>h</m:t>
            </m:r>
          </m:e>
        </m:d>
      </m:oMath>
      <w:r w:rsidRPr="00216A09">
        <w:rPr>
          <w:rFonts w:ascii="Times New Roman" w:hAnsi="Times New Roman" w:cs="Times New Roman" w:hint="eastAsia"/>
          <w:kern w:val="2"/>
        </w:rPr>
        <w:t>,</w:t>
      </w:r>
      <w:r w:rsidRPr="00216A09">
        <w:rPr>
          <w:rFonts w:ascii="Times New Roman" w:hAnsi="Times New Roman" w:cs="Times New Roman"/>
          <w:kern w:val="2"/>
        </w:rPr>
        <w:t xml:space="preserve"> </w:t>
      </w:r>
      <m:oMath>
        <m:sSup>
          <m:sSupPr>
            <m:ctrlPr>
              <w:rPr>
                <w:rFonts w:ascii="Cambria Math" w:hAnsi="Cambria Math" w:cs="Times New Roman"/>
                <w:i/>
              </w:rPr>
            </m:ctrlPr>
          </m:sSupPr>
          <m:e>
            <m:acc>
              <m:accPr>
                <m:ctrlPr>
                  <w:rPr>
                    <w:rFonts w:ascii="Cambria Math" w:eastAsiaTheme="minorEastAsia" w:hAnsi="Cambria Math" w:cs="Times New Roman"/>
                    <w:i/>
                    <w:kern w:val="2"/>
                  </w:rPr>
                </m:ctrlPr>
              </m:accPr>
              <m:e>
                <m:sSub>
                  <m:sSubPr>
                    <m:ctrlPr>
                      <w:rPr>
                        <w:rFonts w:ascii="Cambria Math" w:eastAsiaTheme="minorEastAsia" w:hAnsi="Cambria Math" w:cs="Times New Roman"/>
                        <w:i/>
                        <w:kern w:val="2"/>
                      </w:rPr>
                    </m:ctrlPr>
                  </m:sSubPr>
                  <m:e>
                    <m:r>
                      <w:rPr>
                        <w:rFonts w:ascii="Cambria Math" w:hAnsi="Cambria Math" w:cs="Times New Roman"/>
                      </w:rPr>
                      <m:t>u</m:t>
                    </m:r>
                  </m:e>
                  <m:sub>
                    <m:r>
                      <w:rPr>
                        <w:rFonts w:ascii="Cambria Math" w:hAnsi="Cambria Math" w:cs="Times New Roman"/>
                      </w:rPr>
                      <m:t>r</m:t>
                    </m:r>
                  </m:sub>
                </m:sSub>
              </m:e>
            </m:acc>
          </m:e>
          <m:sup>
            <m:r>
              <w:rPr>
                <w:rFonts w:ascii="Cambria Math" w:hAnsi="Cambria Math" w:cs="Times New Roman"/>
              </w:rPr>
              <m:t>l</m:t>
            </m:r>
          </m:sup>
        </m:sSup>
        <m:d>
          <m:dPr>
            <m:ctrlPr>
              <w:rPr>
                <w:rFonts w:ascii="Cambria Math" w:eastAsiaTheme="minorEastAsia" w:hAnsi="Cambria Math" w:cs="Times New Roman"/>
                <w:i/>
                <w:kern w:val="2"/>
              </w:rPr>
            </m:ctrlPr>
          </m:dPr>
          <m:e>
            <m:r>
              <w:rPr>
                <w:rFonts w:ascii="Cambria Math" w:eastAsiaTheme="minorEastAsia" w:hAnsi="Cambria Math" w:cs="Times New Roman"/>
                <w:kern w:val="2"/>
              </w:rPr>
              <m:t>h</m:t>
            </m:r>
          </m:e>
        </m:d>
        <m:r>
          <w:rPr>
            <w:rFonts w:ascii="Cambria Math" w:eastAsiaTheme="minorEastAsia" w:hAnsi="Cambria Math" w:cs="Times New Roman"/>
            <w:kern w:val="2"/>
          </w:rPr>
          <m:t>=</m:t>
        </m:r>
        <m:sSup>
          <m:sSupPr>
            <m:ctrlPr>
              <w:rPr>
                <w:rFonts w:ascii="Cambria Math" w:hAnsi="Cambria Math" w:cs="Times New Roman"/>
                <w:i/>
              </w:rPr>
            </m:ctrlPr>
          </m:sSupPr>
          <m:e>
            <m:acc>
              <m:accPr>
                <m:ctrlPr>
                  <w:rPr>
                    <w:rFonts w:ascii="Cambria Math" w:eastAsiaTheme="minorEastAsia" w:hAnsi="Cambria Math" w:cs="Times New Roman"/>
                    <w:i/>
                    <w:kern w:val="2"/>
                  </w:rPr>
                </m:ctrlPr>
              </m:accPr>
              <m:e>
                <m:sSub>
                  <m:sSubPr>
                    <m:ctrlPr>
                      <w:rPr>
                        <w:rFonts w:ascii="Cambria Math" w:eastAsiaTheme="minorEastAsia" w:hAnsi="Cambria Math" w:cs="Times New Roman"/>
                        <w:i/>
                        <w:kern w:val="2"/>
                      </w:rPr>
                    </m:ctrlPr>
                  </m:sSubPr>
                  <m:e>
                    <m:r>
                      <w:rPr>
                        <w:rFonts w:ascii="Cambria Math" w:hAnsi="Cambria Math" w:cs="Times New Roman"/>
                      </w:rPr>
                      <m:t>u</m:t>
                    </m:r>
                  </m:e>
                  <m:sub>
                    <m:r>
                      <w:rPr>
                        <w:rFonts w:ascii="Cambria Math" w:hAnsi="Cambria Math" w:cs="Times New Roman"/>
                      </w:rPr>
                      <m:t>r</m:t>
                    </m:r>
                  </m:sub>
                </m:sSub>
              </m:e>
            </m:acc>
          </m:e>
          <m:sup>
            <m:r>
              <w:rPr>
                <w:rFonts w:ascii="Cambria Math" w:hAnsi="Cambria Math" w:cs="Times New Roman"/>
              </w:rPr>
              <m:t>s</m:t>
            </m:r>
          </m:sup>
        </m:sSup>
        <m:d>
          <m:dPr>
            <m:ctrlPr>
              <w:rPr>
                <w:rFonts w:ascii="Cambria Math" w:eastAsiaTheme="minorEastAsia" w:hAnsi="Cambria Math" w:cs="Times New Roman"/>
                <w:i/>
                <w:kern w:val="2"/>
              </w:rPr>
            </m:ctrlPr>
          </m:dPr>
          <m:e>
            <m:r>
              <w:rPr>
                <w:rFonts w:ascii="Cambria Math" w:eastAsiaTheme="minorEastAsia" w:hAnsi="Cambria Math" w:cs="Times New Roman"/>
                <w:kern w:val="2"/>
              </w:rPr>
              <m:t>h</m:t>
            </m:r>
          </m:e>
        </m:d>
      </m:oMath>
      <w:r w:rsidRPr="00216A09">
        <w:rPr>
          <w:rFonts w:ascii="Times New Roman" w:hAnsi="Times New Roman" w:cs="Times New Roman" w:hint="eastAsia"/>
          <w:kern w:val="2"/>
        </w:rPr>
        <w:t>,</w:t>
      </w:r>
      <w:r w:rsidRPr="00216A09">
        <w:rPr>
          <w:rFonts w:ascii="Times New Roman" w:hAnsi="Times New Roman" w:cs="Times New Roman"/>
          <w:kern w:val="2"/>
        </w:rPr>
        <w:t xml:space="preserve"> </w:t>
      </w:r>
      <m:oMath>
        <m:sSup>
          <m:sSupPr>
            <m:ctrlPr>
              <w:rPr>
                <w:rFonts w:ascii="Cambria Math" w:hAnsi="Cambria Math" w:cs="Times New Roman"/>
                <w:i/>
              </w:rPr>
            </m:ctrlPr>
          </m:sSupPr>
          <m:e>
            <m:acc>
              <m:accPr>
                <m:ctrlPr>
                  <w:rPr>
                    <w:rFonts w:ascii="Cambria Math" w:eastAsiaTheme="minorEastAsia" w:hAnsi="Cambria Math" w:cs="Times New Roman"/>
                    <w:i/>
                    <w:kern w:val="2"/>
                  </w:rPr>
                </m:ctrlPr>
              </m:accPr>
              <m:e>
                <m:sSub>
                  <m:sSubPr>
                    <m:ctrlPr>
                      <w:rPr>
                        <w:rFonts w:ascii="Cambria Math" w:eastAsiaTheme="minorEastAsia" w:hAnsi="Cambria Math" w:cs="Times New Roman"/>
                        <w:i/>
                        <w:kern w:val="2"/>
                      </w:rPr>
                    </m:ctrlPr>
                  </m:sSubPr>
                  <m:e>
                    <m:r>
                      <w:rPr>
                        <w:rFonts w:ascii="Cambria Math" w:hAnsi="Cambria Math" w:cs="Times New Roman"/>
                      </w:rPr>
                      <m:t>σ</m:t>
                    </m:r>
                  </m:e>
                  <m:sub>
                    <m:r>
                      <w:rPr>
                        <w:rFonts w:ascii="Cambria Math" w:hAnsi="Cambria Math" w:cs="Times New Roman"/>
                      </w:rPr>
                      <m:t>zz</m:t>
                    </m:r>
                  </m:sub>
                </m:sSub>
              </m:e>
            </m:acc>
          </m:e>
          <m:sup>
            <m:r>
              <w:rPr>
                <w:rFonts w:ascii="Cambria Math" w:hAnsi="Cambria Math" w:cs="Times New Roman"/>
              </w:rPr>
              <m:t>f</m:t>
            </m:r>
          </m:sup>
        </m:sSup>
        <m:d>
          <m:dPr>
            <m:ctrlPr>
              <w:rPr>
                <w:rFonts w:ascii="Cambria Math" w:eastAsiaTheme="minorEastAsia" w:hAnsi="Cambria Math" w:cs="Times New Roman"/>
                <w:i/>
                <w:kern w:val="2"/>
              </w:rPr>
            </m:ctrlPr>
          </m:dPr>
          <m:e>
            <m:r>
              <w:rPr>
                <w:rFonts w:ascii="Cambria Math" w:eastAsiaTheme="minorEastAsia" w:hAnsi="Cambria Math" w:cs="Times New Roman"/>
                <w:kern w:val="2"/>
              </w:rPr>
              <m:t>h</m:t>
            </m:r>
          </m:e>
        </m:d>
        <m:r>
          <w:rPr>
            <w:rFonts w:ascii="Cambria Math" w:eastAsiaTheme="minorEastAsia" w:hAnsi="Cambria Math" w:cs="Times New Roman"/>
            <w:kern w:val="2"/>
          </w:rPr>
          <m:t>=</m:t>
        </m:r>
        <m:sSup>
          <m:sSupPr>
            <m:ctrlPr>
              <w:rPr>
                <w:rFonts w:ascii="Cambria Math" w:hAnsi="Cambria Math" w:cs="Times New Roman"/>
                <w:i/>
              </w:rPr>
            </m:ctrlPr>
          </m:sSupPr>
          <m:e>
            <m:acc>
              <m:accPr>
                <m:ctrlPr>
                  <w:rPr>
                    <w:rFonts w:ascii="Cambria Math" w:eastAsiaTheme="minorEastAsia" w:hAnsi="Cambria Math" w:cs="Times New Roman"/>
                    <w:i/>
                    <w:kern w:val="2"/>
                  </w:rPr>
                </m:ctrlPr>
              </m:accPr>
              <m:e>
                <m:sSub>
                  <m:sSubPr>
                    <m:ctrlPr>
                      <w:rPr>
                        <w:rFonts w:ascii="Cambria Math" w:eastAsiaTheme="minorEastAsia" w:hAnsi="Cambria Math" w:cs="Times New Roman"/>
                        <w:i/>
                        <w:kern w:val="2"/>
                      </w:rPr>
                    </m:ctrlPr>
                  </m:sSubPr>
                  <m:e>
                    <m:r>
                      <w:rPr>
                        <w:rFonts w:ascii="Cambria Math" w:hAnsi="Cambria Math" w:cs="Times New Roman"/>
                      </w:rPr>
                      <m:t>σ</m:t>
                    </m:r>
                  </m:e>
                  <m:sub>
                    <m:r>
                      <w:rPr>
                        <w:rFonts w:ascii="Cambria Math" w:hAnsi="Cambria Math" w:cs="Times New Roman"/>
                      </w:rPr>
                      <m:t>zz</m:t>
                    </m:r>
                  </m:sub>
                </m:sSub>
              </m:e>
            </m:acc>
          </m:e>
          <m:sup>
            <m:r>
              <w:rPr>
                <w:rFonts w:ascii="Cambria Math" w:hAnsi="Cambria Math" w:cs="Times New Roman"/>
              </w:rPr>
              <m:t>s</m:t>
            </m:r>
          </m:sup>
        </m:sSup>
        <m:d>
          <m:dPr>
            <m:ctrlPr>
              <w:rPr>
                <w:rFonts w:ascii="Cambria Math" w:eastAsiaTheme="minorEastAsia" w:hAnsi="Cambria Math" w:cs="Times New Roman"/>
                <w:i/>
                <w:kern w:val="2"/>
              </w:rPr>
            </m:ctrlPr>
          </m:dPr>
          <m:e>
            <m:r>
              <w:rPr>
                <w:rFonts w:ascii="Cambria Math" w:eastAsiaTheme="minorEastAsia" w:hAnsi="Cambria Math" w:cs="Times New Roman"/>
                <w:kern w:val="2"/>
              </w:rPr>
              <m:t>h</m:t>
            </m:r>
          </m:e>
        </m:d>
      </m:oMath>
      <w:r w:rsidRPr="00216A09">
        <w:rPr>
          <w:rFonts w:ascii="Times New Roman" w:hAnsi="Times New Roman" w:cs="Times New Roman" w:hint="eastAsia"/>
          <w:kern w:val="2"/>
        </w:rPr>
        <w:t>,</w:t>
      </w:r>
      <w:r w:rsidRPr="00216A09">
        <w:rPr>
          <w:rFonts w:ascii="Times New Roman" w:hAnsi="Times New Roman" w:cs="Times New Roman"/>
          <w:kern w:val="2"/>
        </w:rPr>
        <w:t xml:space="preserve"> and </w:t>
      </w:r>
      <m:oMath>
        <m:sSup>
          <m:sSupPr>
            <m:ctrlPr>
              <w:rPr>
                <w:rFonts w:ascii="Cambria Math" w:hAnsi="Cambria Math" w:cs="Times New Roman"/>
                <w:i/>
              </w:rPr>
            </m:ctrlPr>
          </m:sSupPr>
          <m:e>
            <m:acc>
              <m:accPr>
                <m:ctrlPr>
                  <w:rPr>
                    <w:rFonts w:ascii="Cambria Math" w:eastAsiaTheme="minorEastAsia" w:hAnsi="Cambria Math" w:cs="Times New Roman"/>
                    <w:i/>
                    <w:kern w:val="2"/>
                  </w:rPr>
                </m:ctrlPr>
              </m:accPr>
              <m:e>
                <m:sSub>
                  <m:sSubPr>
                    <m:ctrlPr>
                      <w:rPr>
                        <w:rFonts w:ascii="Cambria Math" w:eastAsiaTheme="minorEastAsia" w:hAnsi="Cambria Math" w:cs="Times New Roman"/>
                        <w:i/>
                        <w:kern w:val="2"/>
                      </w:rPr>
                    </m:ctrlPr>
                  </m:sSubPr>
                  <m:e>
                    <m:r>
                      <w:rPr>
                        <w:rFonts w:ascii="Cambria Math" w:hAnsi="Cambria Math" w:cs="Times New Roman"/>
                      </w:rPr>
                      <m:t>σ</m:t>
                    </m:r>
                  </m:e>
                  <m:sub>
                    <m:r>
                      <w:rPr>
                        <w:rFonts w:ascii="Cambria Math" w:hAnsi="Cambria Math" w:cs="Times New Roman"/>
                      </w:rPr>
                      <m:t>rz</m:t>
                    </m:r>
                  </m:sub>
                </m:sSub>
              </m:e>
            </m:acc>
          </m:e>
          <m:sup>
            <m:r>
              <w:rPr>
                <w:rFonts w:ascii="Cambria Math" w:hAnsi="Cambria Math" w:cs="Times New Roman"/>
              </w:rPr>
              <m:t>f</m:t>
            </m:r>
          </m:sup>
        </m:sSup>
        <m:d>
          <m:dPr>
            <m:ctrlPr>
              <w:rPr>
                <w:rFonts w:ascii="Cambria Math" w:eastAsiaTheme="minorEastAsia" w:hAnsi="Cambria Math" w:cs="Times New Roman"/>
                <w:i/>
                <w:kern w:val="2"/>
              </w:rPr>
            </m:ctrlPr>
          </m:dPr>
          <m:e>
            <m:r>
              <w:rPr>
                <w:rFonts w:ascii="Cambria Math" w:eastAsiaTheme="minorEastAsia" w:hAnsi="Cambria Math" w:cs="Times New Roman"/>
                <w:kern w:val="2"/>
              </w:rPr>
              <m:t>h</m:t>
            </m:r>
          </m:e>
        </m:d>
        <m:r>
          <w:rPr>
            <w:rFonts w:ascii="Cambria Math" w:eastAsiaTheme="minorEastAsia" w:hAnsi="Cambria Math" w:cs="Times New Roman"/>
            <w:kern w:val="2"/>
          </w:rPr>
          <m:t>=</m:t>
        </m:r>
        <m:sSup>
          <m:sSupPr>
            <m:ctrlPr>
              <w:rPr>
                <w:rFonts w:ascii="Cambria Math" w:hAnsi="Cambria Math" w:cs="Times New Roman"/>
                <w:i/>
              </w:rPr>
            </m:ctrlPr>
          </m:sSupPr>
          <m:e>
            <m:acc>
              <m:accPr>
                <m:ctrlPr>
                  <w:rPr>
                    <w:rFonts w:ascii="Cambria Math" w:eastAsiaTheme="minorEastAsia" w:hAnsi="Cambria Math" w:cs="Times New Roman"/>
                    <w:i/>
                    <w:kern w:val="2"/>
                  </w:rPr>
                </m:ctrlPr>
              </m:accPr>
              <m:e>
                <m:sSub>
                  <m:sSubPr>
                    <m:ctrlPr>
                      <w:rPr>
                        <w:rFonts w:ascii="Cambria Math" w:eastAsiaTheme="minorEastAsia" w:hAnsi="Cambria Math" w:cs="Times New Roman"/>
                        <w:i/>
                        <w:kern w:val="2"/>
                      </w:rPr>
                    </m:ctrlPr>
                  </m:sSubPr>
                  <m:e>
                    <m:r>
                      <w:rPr>
                        <w:rFonts w:ascii="Cambria Math" w:hAnsi="Cambria Math" w:cs="Times New Roman"/>
                      </w:rPr>
                      <m:t>σ</m:t>
                    </m:r>
                  </m:e>
                  <m:sub>
                    <m:r>
                      <w:rPr>
                        <w:rFonts w:ascii="Cambria Math" w:hAnsi="Cambria Math" w:cs="Times New Roman"/>
                      </w:rPr>
                      <m:t>rz</m:t>
                    </m:r>
                  </m:sub>
                </m:sSub>
              </m:e>
            </m:acc>
          </m:e>
          <m:sup>
            <m:r>
              <w:rPr>
                <w:rFonts w:ascii="Cambria Math" w:hAnsi="Cambria Math" w:cs="Times New Roman"/>
              </w:rPr>
              <m:t>s</m:t>
            </m:r>
          </m:sup>
        </m:sSup>
        <m:d>
          <m:dPr>
            <m:ctrlPr>
              <w:rPr>
                <w:rFonts w:ascii="Cambria Math" w:eastAsiaTheme="minorEastAsia" w:hAnsi="Cambria Math" w:cs="Times New Roman"/>
                <w:i/>
                <w:kern w:val="2"/>
              </w:rPr>
            </m:ctrlPr>
          </m:dPr>
          <m:e>
            <m:r>
              <w:rPr>
                <w:rFonts w:ascii="Cambria Math" w:eastAsiaTheme="minorEastAsia" w:hAnsi="Cambria Math" w:cs="Times New Roman"/>
                <w:kern w:val="2"/>
              </w:rPr>
              <m:t>h</m:t>
            </m:r>
          </m:e>
        </m:d>
      </m:oMath>
      <w:r w:rsidRPr="00216A09">
        <w:rPr>
          <w:rFonts w:ascii="Times New Roman" w:hAnsi="Times New Roman" w:cs="Times New Roman" w:hint="eastAsia"/>
          <w:kern w:val="2"/>
        </w:rPr>
        <w:t>.</w:t>
      </w:r>
    </w:p>
    <w:p w14:paraId="35655059" w14:textId="77777777" w:rsidR="008D34FE" w:rsidRPr="00216A09" w:rsidRDefault="008D34FE" w:rsidP="008D34FE">
      <w:pPr>
        <w:rPr>
          <w:rFonts w:ascii="Times New Roman" w:hAnsi="Times New Roman" w:cs="Times New Roman"/>
          <w:sz w:val="24"/>
          <w:szCs w:val="24"/>
        </w:rPr>
      </w:pPr>
    </w:p>
    <w:p w14:paraId="0AC836BC" w14:textId="77777777" w:rsidR="008D34FE" w:rsidRPr="00216A09" w:rsidRDefault="008D34FE" w:rsidP="008D34FE">
      <w:pPr>
        <w:rPr>
          <w:rFonts w:ascii="Times New Roman" w:hAnsi="Times New Roman" w:cs="Times New Roman"/>
          <w:b/>
          <w:bCs/>
          <w:sz w:val="24"/>
          <w:szCs w:val="24"/>
        </w:rPr>
      </w:pPr>
      <w:r w:rsidRPr="00216A09">
        <w:rPr>
          <w:rFonts w:ascii="Times New Roman" w:hAnsi="Times New Roman" w:cs="Times New Roman" w:hint="eastAsia"/>
          <w:b/>
          <w:bCs/>
          <w:sz w:val="24"/>
          <w:szCs w:val="24"/>
        </w:rPr>
        <w:t>A</w:t>
      </w:r>
      <w:r w:rsidRPr="00216A09">
        <w:rPr>
          <w:rFonts w:ascii="Times New Roman" w:hAnsi="Times New Roman" w:cs="Times New Roman"/>
          <w:b/>
          <w:bCs/>
          <w:sz w:val="24"/>
          <w:szCs w:val="24"/>
        </w:rPr>
        <w:t>3. Frequency-domain Green's functions</w:t>
      </w:r>
    </w:p>
    <w:p w14:paraId="3DE879F4" w14:textId="77777777" w:rsidR="008D34FE" w:rsidRPr="00216A09" w:rsidRDefault="008D34FE" w:rsidP="008D34FE">
      <w:pPr>
        <w:ind w:firstLineChars="200" w:firstLine="480"/>
        <w:rPr>
          <w:rFonts w:ascii="Times New Roman" w:hAnsi="Times New Roman" w:cs="Times New Roman"/>
          <w:sz w:val="24"/>
          <w:szCs w:val="24"/>
        </w:rPr>
      </w:pPr>
      <w:r w:rsidRPr="00216A09">
        <w:rPr>
          <w:rFonts w:ascii="Times New Roman" w:hAnsi="Times New Roman" w:cs="Times New Roman"/>
          <w:sz w:val="24"/>
          <w:szCs w:val="24"/>
        </w:rPr>
        <w:t>For the indenter domain (</w:t>
      </w:r>
      <m:oMath>
        <m:r>
          <w:rPr>
            <w:rFonts w:ascii="Cambria Math" w:hAnsi="Cambria Math" w:cs="Times New Roman"/>
            <w:sz w:val="24"/>
            <w:szCs w:val="24"/>
          </w:rPr>
          <m:t>z&lt;0</m:t>
        </m:r>
      </m:oMath>
      <w:r w:rsidRPr="00216A09">
        <w:rPr>
          <w:rFonts w:ascii="Times New Roman" w:hAnsi="Times New Roman" w:cs="Times New Roman"/>
          <w:sz w:val="24"/>
          <w:szCs w:val="24"/>
        </w:rPr>
        <w:t>), substituting its boundary conditions into Eq. (A8) yields the stress components at the contact surface,</w:t>
      </w:r>
    </w:p>
    <w:p w14:paraId="1A9B4D33" w14:textId="77777777" w:rsidR="008D34FE" w:rsidRPr="00216A09" w:rsidRDefault="006817DD" w:rsidP="008D34FE">
      <w:pPr>
        <w:ind w:firstLineChars="200" w:firstLine="480"/>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sSup>
                <m:sSupPr>
                  <m:ctrlPr>
                    <w:rPr>
                      <w:rFonts w:ascii="Cambria Math" w:hAnsi="Cambria Math" w:cs="Times New Roman"/>
                      <w:i/>
                      <w:sz w:val="24"/>
                      <w:szCs w:val="24"/>
                    </w:rPr>
                  </m:ctrlPr>
                </m:sSupPr>
                <m:e>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zz</m:t>
                          </m:r>
                        </m:sub>
                      </m:sSub>
                    </m:e>
                  </m:acc>
                </m:e>
                <m:sup>
                  <m:r>
                    <w:rPr>
                      <w:rFonts w:ascii="Cambria Math" w:hAnsi="Cambria Math" w:cs="Times New Roman"/>
                      <w:sz w:val="24"/>
                      <w:szCs w:val="24"/>
                    </w:rPr>
                    <m:t>d</m:t>
                  </m:r>
                </m:sup>
              </m:sSup>
              <m:d>
                <m:dPr>
                  <m:ctrlPr>
                    <w:rPr>
                      <w:rFonts w:ascii="Cambria Math" w:hAnsi="Cambria Math" w:cs="Times New Roman"/>
                      <w:i/>
                      <w:sz w:val="24"/>
                      <w:szCs w:val="24"/>
                    </w:rPr>
                  </m:ctrlPr>
                </m:dPr>
                <m:e>
                  <m:r>
                    <w:rPr>
                      <w:rFonts w:ascii="Cambria Math" w:hAnsi="Cambria Math" w:cs="Times New Roman"/>
                      <w:sz w:val="24"/>
                      <w:szCs w:val="24"/>
                    </w:rPr>
                    <m:t>q,0</m:t>
                  </m:r>
                </m:e>
              </m:d>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υ</m:t>
                  </m:r>
                </m:e>
                <m:sub>
                  <m:r>
                    <w:rPr>
                      <w:rFonts w:ascii="Cambria Math" w:hAnsi="Cambria Math" w:cs="Times New Roman"/>
                      <w:sz w:val="24"/>
                      <w:szCs w:val="24"/>
                    </w:rPr>
                    <m:t>d</m:t>
                  </m:r>
                </m:sub>
              </m:sSub>
              <m:r>
                <w:rPr>
                  <w:rFonts w:ascii="Cambria Math" w:hAnsi="Cambria Math" w:cs="Times New Roman"/>
                  <w:sz w:val="24"/>
                  <w:szCs w:val="24"/>
                </w:rPr>
                <m:t>q</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d</m:t>
                  </m:r>
                </m:sub>
              </m:sSub>
              <m:r>
                <w:rPr>
                  <w:rFonts w:ascii="Cambria Math" w:hAnsi="Cambria Math" w:cs="Times New Roman"/>
                  <w:sz w:val="24"/>
                  <w:szCs w:val="24"/>
                </w:rPr>
                <m:t>=-</m:t>
              </m:r>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n</m:t>
                      </m:r>
                    </m:sub>
                  </m:sSub>
                </m:e>
              </m:acc>
              <m:d>
                <m:dPr>
                  <m:ctrlPr>
                    <w:rPr>
                      <w:rFonts w:ascii="Cambria Math" w:hAnsi="Cambria Math" w:cs="Times New Roman"/>
                      <w:i/>
                      <w:sz w:val="24"/>
                      <w:szCs w:val="24"/>
                    </w:rPr>
                  </m:ctrlPr>
                </m:dPr>
                <m:e>
                  <m:r>
                    <w:rPr>
                      <w:rFonts w:ascii="Cambria Math" w:hAnsi="Cambria Math" w:cs="Times New Roman"/>
                      <w:sz w:val="24"/>
                      <w:szCs w:val="24"/>
                    </w:rPr>
                    <m:t>q</m:t>
                  </m:r>
                </m:e>
              </m:d>
              <m:r>
                <w:rPr>
                  <w:rFonts w:ascii="Cambria Math" w:hAnsi="Cambria Math" w:cs="Times New Roman"/>
                  <w:sz w:val="24"/>
                  <w:szCs w:val="24"/>
                </w:rPr>
                <m:t>#</m:t>
              </m:r>
              <m:d>
                <m:dPr>
                  <m:ctrlPr>
                    <w:rPr>
                      <w:rFonts w:ascii="Cambria Math" w:hAnsi="Cambria Math" w:cs="Times New Roman"/>
                      <w:i/>
                      <w:sz w:val="24"/>
                      <w:szCs w:val="24"/>
                    </w:rPr>
                  </m:ctrlPr>
                </m:dPr>
                <m:e>
                  <m:r>
                    <m:rPr>
                      <m:sty m:val="p"/>
                    </m:rPr>
                    <w:rPr>
                      <w:rFonts w:ascii="Cambria Math" w:hAnsi="Cambria Math" w:cs="Times New Roman"/>
                      <w:sz w:val="24"/>
                      <w:szCs w:val="24"/>
                    </w:rPr>
                    <m:t>A9</m:t>
                  </m:r>
                </m:e>
              </m:d>
            </m:e>
          </m:eqArr>
        </m:oMath>
      </m:oMathPara>
    </w:p>
    <w:p w14:paraId="52ED62E9" w14:textId="77777777" w:rsidR="008D34FE" w:rsidRPr="00216A09" w:rsidRDefault="006817DD" w:rsidP="008D34FE">
      <w:pPr>
        <w:ind w:firstLineChars="200" w:firstLine="480"/>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sSup>
                <m:sSupPr>
                  <m:ctrlPr>
                    <w:rPr>
                      <w:rFonts w:ascii="Cambria Math" w:hAnsi="Cambria Math" w:cs="Times New Roman"/>
                      <w:i/>
                      <w:sz w:val="24"/>
                      <w:szCs w:val="24"/>
                    </w:rPr>
                  </m:ctrlPr>
                </m:sSupPr>
                <m:e>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rz</m:t>
                          </m:r>
                        </m:sub>
                      </m:sSub>
                    </m:e>
                  </m:acc>
                </m:e>
                <m:sup>
                  <m:r>
                    <w:rPr>
                      <w:rFonts w:ascii="Cambria Math" w:hAnsi="Cambria Math" w:cs="Times New Roman"/>
                      <w:sz w:val="24"/>
                      <w:szCs w:val="24"/>
                    </w:rPr>
                    <m:t>d</m:t>
                  </m:r>
                </m:sup>
              </m:sSup>
              <m:d>
                <m:dPr>
                  <m:ctrlPr>
                    <w:rPr>
                      <w:rFonts w:ascii="Cambria Math" w:hAnsi="Cambria Math" w:cs="Times New Roman"/>
                      <w:i/>
                      <w:sz w:val="24"/>
                      <w:szCs w:val="24"/>
                    </w:rPr>
                  </m:ctrlPr>
                </m:dPr>
                <m:e>
                  <m:r>
                    <w:rPr>
                      <w:rFonts w:ascii="Cambria Math" w:hAnsi="Cambria Math" w:cs="Times New Roman"/>
                      <w:sz w:val="24"/>
                      <w:szCs w:val="24"/>
                    </w:rPr>
                    <m:t>q,0</m:t>
                  </m:r>
                </m:e>
              </m:d>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υ</m:t>
                  </m:r>
                </m:e>
                <m:sub>
                  <m:r>
                    <w:rPr>
                      <w:rFonts w:ascii="Cambria Math" w:hAnsi="Cambria Math" w:cs="Times New Roman"/>
                      <w:sz w:val="24"/>
                      <w:szCs w:val="24"/>
                    </w:rPr>
                    <m:t>d</m:t>
                  </m:r>
                </m:sub>
              </m:sSub>
              <m:r>
                <w:rPr>
                  <w:rFonts w:ascii="Cambria Math" w:hAnsi="Cambria Math" w:cs="Times New Roman"/>
                  <w:sz w:val="24"/>
                  <w:szCs w:val="24"/>
                </w:rPr>
                <m:t>q</m:t>
              </m:r>
              <m:d>
                <m:dPr>
                  <m:ctrlPr>
                    <w:rPr>
                      <w:rFonts w:ascii="Cambria Math" w:hAnsi="Cambria Math" w:cs="Times New Roman"/>
                      <w:b/>
                      <w:bCs/>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d</m:t>
                      </m:r>
                    </m:sub>
                  </m:sSub>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1-2</m:t>
                      </m:r>
                      <m:sSub>
                        <m:sSubPr>
                          <m:ctrlPr>
                            <w:rPr>
                              <w:rFonts w:ascii="Cambria Math" w:hAnsi="Cambria Math" w:cs="Times New Roman"/>
                              <w:i/>
                              <w:sz w:val="24"/>
                              <w:szCs w:val="24"/>
                            </w:rPr>
                          </m:ctrlPr>
                        </m:sSubPr>
                        <m:e>
                          <m:r>
                            <w:rPr>
                              <w:rFonts w:ascii="Cambria Math" w:hAnsi="Cambria Math" w:cs="Times New Roman"/>
                              <w:sz w:val="24"/>
                              <w:szCs w:val="24"/>
                            </w:rPr>
                            <m:t>υ</m:t>
                          </m:r>
                        </m:e>
                        <m:sub>
                          <m:r>
                            <w:rPr>
                              <w:rFonts w:ascii="Cambria Math" w:hAnsi="Cambria Math" w:cs="Times New Roman"/>
                              <w:sz w:val="24"/>
                              <w:szCs w:val="24"/>
                            </w:rPr>
                            <m:t>d</m:t>
                          </m:r>
                        </m:sub>
                      </m:sSub>
                    </m:e>
                  </m:d>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d</m:t>
                      </m:r>
                    </m:sub>
                  </m:sSub>
                </m:e>
              </m:d>
              <m:r>
                <w:rPr>
                  <w:rFonts w:ascii="Cambria Math" w:hAnsi="Cambria Math" w:cs="Times New Roman"/>
                  <w:sz w:val="24"/>
                  <w:szCs w:val="24"/>
                </w:rPr>
                <m:t>=0#</m:t>
              </m:r>
              <m:d>
                <m:dPr>
                  <m:ctrlPr>
                    <w:rPr>
                      <w:rFonts w:ascii="Cambria Math" w:hAnsi="Cambria Math" w:cs="Times New Roman"/>
                      <w:i/>
                      <w:sz w:val="24"/>
                      <w:szCs w:val="24"/>
                    </w:rPr>
                  </m:ctrlPr>
                </m:dPr>
                <m:e>
                  <m:r>
                    <m:rPr>
                      <m:sty m:val="p"/>
                    </m:rPr>
                    <w:rPr>
                      <w:rFonts w:ascii="Cambria Math" w:hAnsi="Cambria Math" w:cs="Times New Roman"/>
                      <w:sz w:val="24"/>
                      <w:szCs w:val="24"/>
                    </w:rPr>
                    <m:t>A10</m:t>
                  </m:r>
                </m:e>
              </m:d>
            </m:e>
          </m:eqArr>
        </m:oMath>
      </m:oMathPara>
    </w:p>
    <w:p w14:paraId="77F86620" w14:textId="7B7C1ECC" w:rsidR="008D34FE" w:rsidRPr="00216A09" w:rsidRDefault="008D34FE" w:rsidP="008D34FE">
      <w:pPr>
        <w:rPr>
          <w:rFonts w:ascii="Times New Roman" w:hAnsi="Times New Roman" w:cs="Times New Roman"/>
          <w:sz w:val="24"/>
          <w:szCs w:val="24"/>
        </w:rPr>
      </w:pPr>
      <w:r w:rsidRPr="00216A09">
        <w:rPr>
          <w:rFonts w:ascii="Times New Roman" w:hAnsi="Times New Roman" w:cs="Times New Roman"/>
          <w:sz w:val="24"/>
          <w:szCs w:val="24"/>
        </w:rPr>
        <w:t xml:space="preserve">Solving these equations yields the integration constants for the indenter, establishing the classical frequency-domain </w:t>
      </w:r>
      <w:proofErr w:type="spellStart"/>
      <w:r w:rsidRPr="00216A09">
        <w:rPr>
          <w:rFonts w:ascii="Times New Roman" w:hAnsi="Times New Roman" w:cs="Times New Roman"/>
          <w:sz w:val="24"/>
          <w:szCs w:val="24"/>
        </w:rPr>
        <w:t>Boussinesq</w:t>
      </w:r>
      <w:proofErr w:type="spellEnd"/>
      <w:r w:rsidRPr="00216A09">
        <w:rPr>
          <w:rFonts w:ascii="Times New Roman" w:hAnsi="Times New Roman" w:cs="Times New Roman"/>
          <w:sz w:val="24"/>
          <w:szCs w:val="24"/>
        </w:rPr>
        <w:t xml:space="preserve"> compliance relation for its surface normal displacement </w:t>
      </w:r>
      <w:r w:rsidR="00C14E9B">
        <w:rPr>
          <w:rFonts w:ascii="Times New Roman" w:hAnsi="Times New Roman" w:cs="Times New Roman"/>
          <w:sz w:val="24"/>
          <w:szCs w:val="24"/>
        </w:rPr>
        <w:fldChar w:fldCharType="begin"/>
      </w:r>
      <w:r w:rsidR="00696500">
        <w:rPr>
          <w:rFonts w:ascii="Times New Roman" w:hAnsi="Times New Roman" w:cs="Times New Roman"/>
          <w:sz w:val="24"/>
          <w:szCs w:val="24"/>
        </w:rPr>
        <w:instrText xml:space="preserve"> ADDIN EN.CITE &lt;EndNote&gt;&lt;Cite&gt;&lt;Author&gt;Persson&lt;/Author&gt;&lt;Year&gt;2001&lt;/Year&gt;&lt;RecNum&gt;1196&lt;/RecNum&gt;&lt;DisplayText&gt;[2]&lt;/DisplayText&gt;&lt;record&gt;&lt;rec-number&gt;1196&lt;/rec-number&gt;&lt;foreign-keys&gt;&lt;key app="EN" db-id="t0rfpvpdc0ddpbede27vtep59t5rtwrvfvr2" timestamp="1683812641"&gt;1196&lt;/key&gt;&lt;/foreign-keys&gt;&lt;ref-type name="Journal Article"&gt;17&lt;/ref-type&gt;&lt;contributors&gt;&lt;authors&gt;&lt;author&gt;Persson, Bo NJ&lt;/author&gt;&lt;/authors&gt;&lt;/contributors&gt;&lt;titles&gt;&lt;title&gt;Theory of rubber friction and contact mechanics&lt;/title&gt;&lt;secondary-title&gt;The Journal of Chemical Physics&lt;/secondary-title&gt;&lt;/titles&gt;&lt;periodical&gt;&lt;full-title&gt;The Journal of Chemical Physics&lt;/full-title&gt;&lt;/periodical&gt;&lt;pages&gt;3840-3861&lt;/pages&gt;&lt;volume&gt;115&lt;/volume&gt;&lt;number&gt;8&lt;/number&gt;&lt;dates&gt;&lt;year&gt;2001&lt;/year&gt;&lt;/dates&gt;&lt;isbn&gt;0021-9606&lt;/isbn&gt;&lt;urls&gt;&lt;/urls&gt;&lt;/record&gt;&lt;/Cite&gt;&lt;/EndNote&gt;</w:instrText>
      </w:r>
      <w:r w:rsidR="00C14E9B">
        <w:rPr>
          <w:rFonts w:ascii="Times New Roman" w:hAnsi="Times New Roman" w:cs="Times New Roman"/>
          <w:sz w:val="24"/>
          <w:szCs w:val="24"/>
        </w:rPr>
        <w:fldChar w:fldCharType="separate"/>
      </w:r>
      <w:r w:rsidR="00696500">
        <w:rPr>
          <w:rFonts w:ascii="Times New Roman" w:hAnsi="Times New Roman" w:cs="Times New Roman"/>
          <w:noProof/>
          <w:sz w:val="24"/>
          <w:szCs w:val="24"/>
        </w:rPr>
        <w:t>[2]</w:t>
      </w:r>
      <w:r w:rsidR="00C14E9B">
        <w:rPr>
          <w:rFonts w:ascii="Times New Roman" w:hAnsi="Times New Roman" w:cs="Times New Roman"/>
          <w:sz w:val="24"/>
          <w:szCs w:val="24"/>
        </w:rPr>
        <w:fldChar w:fldCharType="end"/>
      </w:r>
    </w:p>
    <w:p w14:paraId="0F72BF88" w14:textId="77777777" w:rsidR="008D34FE" w:rsidRPr="00216A09" w:rsidRDefault="006817DD" w:rsidP="008D34FE">
      <w:pPr>
        <w:ind w:firstLineChars="200" w:firstLine="480"/>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d</m:t>
                      </m:r>
                    </m:sub>
                  </m:sSub>
                </m:e>
              </m:acc>
              <m:r>
                <m:rPr>
                  <m:sty m:val="p"/>
                </m:rP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q,0</m:t>
                  </m:r>
                </m:e>
              </m:d>
              <m:r>
                <w:rPr>
                  <w:rFonts w:ascii="Cambria Math" w:hAnsi="Cambria Math" w:cs="Times New Roman"/>
                  <w:sz w:val="24"/>
                  <w:szCs w:val="24"/>
                </w:rPr>
                <m:t>=</m:t>
              </m:r>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d</m:t>
                      </m:r>
                    </m:sub>
                  </m:sSub>
                </m:e>
              </m:acc>
              <m:d>
                <m:dPr>
                  <m:ctrlPr>
                    <w:rPr>
                      <w:rFonts w:ascii="Cambria Math" w:hAnsi="Cambria Math" w:cs="Times New Roman"/>
                      <w:i/>
                      <w:sz w:val="24"/>
                      <w:szCs w:val="24"/>
                    </w:rPr>
                  </m:ctrlPr>
                </m:dPr>
                <m:e>
                  <m:r>
                    <w:rPr>
                      <w:rFonts w:ascii="Cambria Math" w:hAnsi="Cambria Math" w:cs="Times New Roman"/>
                      <w:sz w:val="24"/>
                      <w:szCs w:val="24"/>
                    </w:rPr>
                    <m:t>q</m:t>
                  </m:r>
                </m:e>
              </m:d>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n</m:t>
                      </m:r>
                    </m:sub>
                  </m:sSub>
                </m:e>
              </m:acc>
              <m:d>
                <m:dPr>
                  <m:ctrlPr>
                    <w:rPr>
                      <w:rFonts w:ascii="Cambria Math" w:hAnsi="Cambria Math" w:cs="Times New Roman"/>
                      <w:i/>
                      <w:sz w:val="24"/>
                      <w:szCs w:val="24"/>
                    </w:rPr>
                  </m:ctrlPr>
                </m:dPr>
                <m:e>
                  <m:r>
                    <w:rPr>
                      <w:rFonts w:ascii="Cambria Math" w:hAnsi="Cambria Math" w:cs="Times New Roman"/>
                      <w:sz w:val="24"/>
                      <w:szCs w:val="24"/>
                    </w:rPr>
                    <m:t>q</m:t>
                  </m:r>
                </m:e>
              </m:d>
              <m:r>
                <w:rPr>
                  <w:rFonts w:ascii="Cambria Math" w:hAnsi="Cambria Math" w:cs="Times New Roman"/>
                  <w:sz w:val="24"/>
                  <w:szCs w:val="24"/>
                </w:rPr>
                <m:t>=</m:t>
              </m:r>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1-</m:t>
                      </m:r>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υ</m:t>
                              </m:r>
                            </m:e>
                            <m:sub>
                              <m:r>
                                <w:rPr>
                                  <w:rFonts w:ascii="Cambria Math" w:hAnsi="Cambria Math" w:cs="Times New Roman"/>
                                  <w:sz w:val="24"/>
                                  <w:szCs w:val="24"/>
                                </w:rPr>
                                <m:t>d</m:t>
                              </m:r>
                            </m:sub>
                          </m:sSub>
                        </m:e>
                        <m:sup>
                          <m:r>
                            <w:rPr>
                              <w:rFonts w:ascii="Cambria Math" w:hAnsi="Cambria Math" w:cs="Times New Roman"/>
                              <w:sz w:val="24"/>
                              <w:szCs w:val="24"/>
                            </w:rPr>
                            <m:t>2</m:t>
                          </m:r>
                        </m:sup>
                      </m:sSup>
                    </m:e>
                  </m:d>
                </m:num>
                <m:den>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d</m:t>
                      </m:r>
                    </m:sub>
                  </m:sSub>
                </m:den>
              </m:f>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q</m:t>
                  </m:r>
                </m:den>
              </m:f>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n</m:t>
                      </m:r>
                    </m:sub>
                  </m:sSub>
                </m:e>
              </m:acc>
              <m:d>
                <m:dPr>
                  <m:ctrlPr>
                    <w:rPr>
                      <w:rFonts w:ascii="Cambria Math" w:hAnsi="Cambria Math" w:cs="Times New Roman"/>
                      <w:i/>
                      <w:sz w:val="24"/>
                      <w:szCs w:val="24"/>
                    </w:rPr>
                  </m:ctrlPr>
                </m:dPr>
                <m:e>
                  <m:r>
                    <w:rPr>
                      <w:rFonts w:ascii="Cambria Math" w:hAnsi="Cambria Math" w:cs="Times New Roman"/>
                      <w:sz w:val="24"/>
                      <w:szCs w:val="24"/>
                    </w:rPr>
                    <m:t>q</m:t>
                  </m:r>
                </m:e>
              </m:d>
              <m:r>
                <w:rPr>
                  <w:rFonts w:ascii="Cambria Math" w:hAnsi="Cambria Math" w:cs="Times New Roman"/>
                  <w:sz w:val="24"/>
                  <w:szCs w:val="24"/>
                </w:rPr>
                <m:t>,#</m:t>
              </m:r>
              <m:d>
                <m:dPr>
                  <m:ctrlPr>
                    <w:rPr>
                      <w:rFonts w:ascii="Cambria Math" w:hAnsi="Cambria Math" w:cs="Times New Roman"/>
                      <w:i/>
                      <w:sz w:val="24"/>
                      <w:szCs w:val="24"/>
                    </w:rPr>
                  </m:ctrlPr>
                </m:dPr>
                <m:e>
                  <m:r>
                    <m:rPr>
                      <m:sty m:val="p"/>
                    </m:rPr>
                    <w:rPr>
                      <w:rFonts w:ascii="Cambria Math" w:hAnsi="Cambria Math" w:cs="Times New Roman"/>
                      <w:sz w:val="24"/>
                      <w:szCs w:val="24"/>
                    </w:rPr>
                    <m:t>A11</m:t>
                  </m:r>
                </m:e>
              </m:d>
            </m:e>
          </m:eqArr>
        </m:oMath>
      </m:oMathPara>
    </w:p>
    <w:p w14:paraId="402A7915" w14:textId="77777777" w:rsidR="008D34FE" w:rsidRPr="00216A09" w:rsidRDefault="008D34FE" w:rsidP="008D34FE">
      <w:pPr>
        <w:rPr>
          <w:rFonts w:ascii="Times New Roman" w:hAnsi="Times New Roman" w:cs="Times New Roman"/>
          <w:sz w:val="24"/>
          <w:szCs w:val="24"/>
        </w:rPr>
      </w:pPr>
      <w:r w:rsidRPr="00216A09">
        <w:rPr>
          <w:rFonts w:ascii="Times New Roman" w:hAnsi="Times New Roman" w:cs="Times New Roman"/>
          <w:sz w:val="24"/>
          <w:szCs w:val="24"/>
        </w:rPr>
        <w:t xml:space="preserve">Simultaneously, enforcing the boundary and interfacial continuity conditions for the layered substrate leads to a closed system of linear algebraic equations. Solving this </w:t>
      </w:r>
      <w:r w:rsidRPr="00216A09">
        <w:rPr>
          <w:rFonts w:ascii="Times New Roman" w:hAnsi="Times New Roman" w:cs="Times New Roman"/>
          <w:sz w:val="24"/>
          <w:szCs w:val="24"/>
        </w:rPr>
        <w:lastRenderedPageBreak/>
        <w:t xml:space="preserve">system explicitly for the surface normal displacement at </w:t>
      </w:r>
      <m:oMath>
        <m:r>
          <w:rPr>
            <w:rFonts w:ascii="Cambria Math" w:hAnsi="Cambria Math" w:cs="Times New Roman"/>
            <w:sz w:val="24"/>
            <w:szCs w:val="24"/>
          </w:rPr>
          <m:t>z=0</m:t>
        </m:r>
      </m:oMath>
      <w:r w:rsidRPr="00216A09">
        <w:rPr>
          <w:rFonts w:ascii="Times New Roman" w:hAnsi="Times New Roman" w:cs="Times New Roman"/>
          <w:sz w:val="24"/>
          <w:szCs w:val="24"/>
        </w:rPr>
        <w:t xml:space="preserve"> provides the transfer function relationship,</w:t>
      </w:r>
    </w:p>
    <w:p w14:paraId="3873E8B4" w14:textId="77777777" w:rsidR="008D34FE" w:rsidRPr="00216A09" w:rsidRDefault="006817DD" w:rsidP="008D34FE">
      <w:pPr>
        <w:ind w:firstLineChars="200" w:firstLine="480"/>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f,s</m:t>
                      </m:r>
                    </m:sub>
                  </m:sSub>
                </m:e>
              </m:acc>
              <m:d>
                <m:dPr>
                  <m:ctrlPr>
                    <w:rPr>
                      <w:rFonts w:ascii="Cambria Math" w:hAnsi="Cambria Math" w:cs="Times New Roman"/>
                      <w:i/>
                      <w:sz w:val="24"/>
                      <w:szCs w:val="24"/>
                    </w:rPr>
                  </m:ctrlPr>
                </m:dPr>
                <m:e>
                  <m:r>
                    <w:rPr>
                      <w:rFonts w:ascii="Cambria Math" w:hAnsi="Cambria Math" w:cs="Times New Roman"/>
                      <w:sz w:val="24"/>
                      <w:szCs w:val="24"/>
                    </w:rPr>
                    <m:t>q,0</m:t>
                  </m:r>
                </m:e>
              </m:d>
              <m:r>
                <w:rPr>
                  <w:rFonts w:ascii="Cambria Math" w:hAnsi="Cambria Math" w:cs="Times New Roman"/>
                  <w:sz w:val="24"/>
                  <w:szCs w:val="24"/>
                </w:rPr>
                <m:t>=</m:t>
              </m:r>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f,s</m:t>
                      </m:r>
                    </m:sub>
                  </m:sSub>
                </m:e>
              </m:acc>
              <m:d>
                <m:dPr>
                  <m:ctrlPr>
                    <w:rPr>
                      <w:rFonts w:ascii="Cambria Math" w:hAnsi="Cambria Math" w:cs="Times New Roman"/>
                      <w:i/>
                      <w:sz w:val="24"/>
                      <w:szCs w:val="24"/>
                    </w:rPr>
                  </m:ctrlPr>
                </m:dPr>
                <m:e>
                  <m:r>
                    <w:rPr>
                      <w:rFonts w:ascii="Cambria Math" w:hAnsi="Cambria Math" w:cs="Times New Roman"/>
                      <w:sz w:val="24"/>
                      <w:szCs w:val="24"/>
                    </w:rPr>
                    <m:t>q</m:t>
                  </m:r>
                </m:e>
              </m:d>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n</m:t>
                      </m:r>
                    </m:sub>
                  </m:sSub>
                </m:e>
              </m:acc>
              <m:d>
                <m:dPr>
                  <m:ctrlPr>
                    <w:rPr>
                      <w:rFonts w:ascii="Cambria Math" w:hAnsi="Cambria Math" w:cs="Times New Roman"/>
                      <w:i/>
                      <w:sz w:val="24"/>
                      <w:szCs w:val="24"/>
                    </w:rPr>
                  </m:ctrlPr>
                </m:dPr>
                <m:e>
                  <m:r>
                    <w:rPr>
                      <w:rFonts w:ascii="Cambria Math" w:hAnsi="Cambria Math" w:cs="Times New Roman"/>
                      <w:sz w:val="24"/>
                      <w:szCs w:val="24"/>
                    </w:rPr>
                    <m:t>q</m:t>
                  </m:r>
                </m:e>
              </m:d>
              <m:r>
                <w:rPr>
                  <w:rFonts w:ascii="Cambria Math" w:hAnsi="Cambria Math" w:cs="Times New Roman"/>
                  <w:sz w:val="24"/>
                  <w:szCs w:val="24"/>
                </w:rPr>
                <m:t>,#</m:t>
              </m:r>
              <m:d>
                <m:dPr>
                  <m:ctrlPr>
                    <w:rPr>
                      <w:rFonts w:ascii="Cambria Math" w:hAnsi="Cambria Math" w:cs="Times New Roman"/>
                      <w:i/>
                      <w:sz w:val="24"/>
                      <w:szCs w:val="24"/>
                    </w:rPr>
                  </m:ctrlPr>
                </m:dPr>
                <m:e>
                  <m:r>
                    <m:rPr>
                      <m:sty m:val="p"/>
                    </m:rPr>
                    <w:rPr>
                      <w:rFonts w:ascii="Cambria Math" w:hAnsi="Cambria Math" w:cs="Times New Roman"/>
                      <w:sz w:val="24"/>
                      <w:szCs w:val="24"/>
                    </w:rPr>
                    <m:t>A12</m:t>
                  </m:r>
                </m:e>
              </m:d>
            </m:e>
          </m:eqArr>
        </m:oMath>
      </m:oMathPara>
    </w:p>
    <w:p w14:paraId="51B32592" w14:textId="6959892D" w:rsidR="008D34FE" w:rsidRPr="00216A09" w:rsidRDefault="008D34FE" w:rsidP="008D34FE">
      <w:pPr>
        <w:rPr>
          <w:rFonts w:ascii="Times New Roman" w:hAnsi="Times New Roman" w:cs="Times New Roman"/>
          <w:sz w:val="24"/>
          <w:szCs w:val="24"/>
        </w:rPr>
      </w:pPr>
      <w:r w:rsidRPr="00216A09">
        <w:rPr>
          <w:rFonts w:ascii="Times New Roman" w:hAnsi="Times New Roman" w:cs="Times New Roman"/>
          <w:sz w:val="24"/>
          <w:szCs w:val="24"/>
        </w:rPr>
        <w:t xml:space="preserve">The exact layered Green's function compliance kernel is isolated as </w:t>
      </w:r>
      <m:oMath>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f,s</m:t>
                </m:r>
              </m:sub>
            </m:sSub>
          </m:e>
        </m:acc>
        <m:d>
          <m:dPr>
            <m:ctrlPr>
              <w:rPr>
                <w:rFonts w:ascii="Cambria Math" w:hAnsi="Cambria Math" w:cs="Times New Roman"/>
                <w:i/>
                <w:sz w:val="24"/>
                <w:szCs w:val="24"/>
              </w:rPr>
            </m:ctrlPr>
          </m:dPr>
          <m:e>
            <m:r>
              <w:rPr>
                <w:rFonts w:ascii="Cambria Math" w:hAnsi="Cambria Math" w:cs="Times New Roman"/>
                <w:sz w:val="24"/>
                <w:szCs w:val="24"/>
              </w:rPr>
              <m:t>q</m:t>
            </m:r>
          </m:e>
        </m:d>
        <m:r>
          <w:rPr>
            <w:rFonts w:ascii="Cambria Math" w:hAnsi="Cambria Math" w:cs="Times New Roman"/>
            <w:sz w:val="24"/>
            <w:szCs w:val="24"/>
          </w:rPr>
          <m:t>=γ</m:t>
        </m:r>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d</m:t>
                </m:r>
              </m:sub>
            </m:sSub>
          </m:e>
        </m:acc>
        <m:r>
          <m:rPr>
            <m:sty m:val="p"/>
          </m:rPr>
          <w:rPr>
            <w:rFonts w:ascii="Cambria Math" w:hAnsi="Cambria Math" w:cs="Times New Roman"/>
            <w:sz w:val="24"/>
            <w:szCs w:val="24"/>
          </w:rPr>
          <m:t>Ψ</m:t>
        </m:r>
        <m:d>
          <m:dPr>
            <m:ctrlPr>
              <w:rPr>
                <w:rFonts w:ascii="Cambria Math" w:hAnsi="Cambria Math" w:cs="Times New Roman"/>
                <w:i/>
                <w:sz w:val="24"/>
                <w:szCs w:val="24"/>
              </w:rPr>
            </m:ctrlPr>
          </m:dPr>
          <m:e>
            <m:r>
              <w:rPr>
                <w:rFonts w:ascii="Cambria Math" w:hAnsi="Cambria Math" w:cs="Times New Roman"/>
                <w:sz w:val="24"/>
                <w:szCs w:val="24"/>
              </w:rPr>
              <m:t>qt;κ;</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f</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υ</m:t>
                </m:r>
              </m:e>
              <m:sub>
                <m:r>
                  <w:rPr>
                    <w:rFonts w:ascii="Cambria Math" w:hAnsi="Cambria Math" w:cs="Times New Roman"/>
                    <w:sz w:val="24"/>
                    <w:szCs w:val="24"/>
                  </w:rPr>
                  <m:t>f</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υ</m:t>
                </m:r>
              </m:e>
              <m:sub>
                <m:r>
                  <w:rPr>
                    <w:rFonts w:ascii="Cambria Math" w:hAnsi="Cambria Math" w:cs="Times New Roman"/>
                    <w:sz w:val="24"/>
                    <w:szCs w:val="24"/>
                  </w:rPr>
                  <m:t>s</m:t>
                </m:r>
              </m:sub>
            </m:sSub>
          </m:e>
        </m:d>
      </m:oMath>
      <w:r w:rsidRPr="00216A09">
        <w:rPr>
          <w:rFonts w:ascii="Times New Roman" w:hAnsi="Times New Roman" w:cs="Times New Roman"/>
          <w:sz w:val="24"/>
          <w:szCs w:val="24"/>
        </w:rPr>
        <w:t>,</w:t>
      </w:r>
      <w:r w:rsidRPr="00216A09">
        <w:rPr>
          <w:sz w:val="24"/>
          <w:szCs w:val="24"/>
        </w:rPr>
        <w:t xml:space="preserve"> </w:t>
      </w:r>
      <w:r w:rsidRPr="00216A09">
        <w:rPr>
          <w:rFonts w:ascii="Times New Roman" w:hAnsi="Times New Roman" w:cs="Times New Roman"/>
          <w:sz w:val="24"/>
          <w:szCs w:val="24"/>
        </w:rPr>
        <w:t xml:space="preserve">where </w:t>
      </w:r>
      <m:oMath>
        <m:r>
          <m:rPr>
            <m:sty m:val="p"/>
          </m:rPr>
          <w:rPr>
            <w:rFonts w:ascii="Cambria Math" w:hAnsi="Cambria Math" w:cs="Times New Roman"/>
            <w:sz w:val="24"/>
            <w:szCs w:val="24"/>
          </w:rPr>
          <m:t>Ψ</m:t>
        </m:r>
        <m:r>
          <w:rPr>
            <w:rFonts w:ascii="Cambria Math" w:hAnsi="Cambria Math" w:cs="Times New Roman"/>
            <w:sz w:val="24"/>
            <w:szCs w:val="24"/>
          </w:rPr>
          <m:t>=N</m:t>
        </m:r>
        <m:d>
          <m:dPr>
            <m:ctrlPr>
              <w:rPr>
                <w:rFonts w:ascii="Cambria Math" w:hAnsi="Cambria Math" w:cs="Times New Roman"/>
                <w:i/>
                <w:sz w:val="24"/>
                <w:szCs w:val="24"/>
              </w:rPr>
            </m:ctrlPr>
          </m:dPr>
          <m:e>
            <m:r>
              <w:rPr>
                <w:rFonts w:ascii="Cambria Math" w:hAnsi="Cambria Math" w:cs="Times New Roman"/>
                <w:sz w:val="24"/>
                <w:szCs w:val="24"/>
              </w:rPr>
              <m:t>qt</m:t>
            </m:r>
          </m:e>
        </m:d>
        <m:r>
          <w:rPr>
            <w:rFonts w:ascii="Cambria Math" w:hAnsi="Cambria Math" w:cs="Times New Roman"/>
            <w:sz w:val="24"/>
            <w:szCs w:val="24"/>
          </w:rPr>
          <m:t>/D</m:t>
        </m:r>
        <m:d>
          <m:dPr>
            <m:ctrlPr>
              <w:rPr>
                <w:rFonts w:ascii="Cambria Math" w:hAnsi="Cambria Math" w:cs="Times New Roman"/>
                <w:i/>
                <w:sz w:val="24"/>
                <w:szCs w:val="24"/>
              </w:rPr>
            </m:ctrlPr>
          </m:dPr>
          <m:e>
            <m:r>
              <w:rPr>
                <w:rFonts w:ascii="Cambria Math" w:hAnsi="Cambria Math" w:cs="Times New Roman"/>
                <w:sz w:val="24"/>
                <w:szCs w:val="24"/>
              </w:rPr>
              <m:t>qt</m:t>
            </m:r>
          </m:e>
        </m:d>
      </m:oMath>
      <w:r w:rsidRPr="00216A09">
        <w:rPr>
          <w:rFonts w:ascii="Times New Roman" w:hAnsi="Times New Roman" w:cs="Times New Roman"/>
          <w:sz w:val="24"/>
          <w:szCs w:val="24"/>
        </w:rPr>
        <w:t xml:space="preserve"> represents a non-dimensional layer correction factor defined as the algebraic ratio of two transcendental functions</w:t>
      </w:r>
      <w:r w:rsidRPr="00216A09">
        <w:rPr>
          <w:rFonts w:ascii="Times New Roman" w:hAnsi="Times New Roman" w:cs="Times New Roman" w:hint="eastAsia"/>
          <w:sz w:val="24"/>
          <w:szCs w:val="24"/>
        </w:rPr>
        <w:t xml:space="preserve"> </w:t>
      </w:r>
      <w:r w:rsidR="00334FE5">
        <w:rPr>
          <w:rFonts w:ascii="Times New Roman" w:hAnsi="Times New Roman" w:cs="Times New Roman"/>
          <w:sz w:val="24"/>
          <w:szCs w:val="24"/>
        </w:rPr>
        <w:fldChar w:fldCharType="begin"/>
      </w:r>
      <w:r w:rsidR="00696500">
        <w:rPr>
          <w:rFonts w:ascii="Times New Roman" w:hAnsi="Times New Roman" w:cs="Times New Roman"/>
          <w:sz w:val="24"/>
          <w:szCs w:val="24"/>
        </w:rPr>
        <w:instrText xml:space="preserve"> ADDIN EN.CITE &lt;EndNote&gt;&lt;Cite&gt;&lt;Author&gt;Persson&lt;/Author&gt;&lt;Year&gt;2012&lt;/Year&gt;&lt;RecNum&gt;2166&lt;/RecNum&gt;&lt;DisplayText&gt;[3]&lt;/DisplayText&gt;&lt;record&gt;&lt;rec-number&gt;2166&lt;/rec-number&gt;&lt;foreign-keys&gt;&lt;key app="EN" db-id="t0rfpvpdc0ddpbede27vtep59t5rtwrvfvr2" timestamp="1782206991"&gt;2166&lt;/key&gt;&lt;/foreign-keys&gt;&lt;ref-type name="Journal Article"&gt;17&lt;/ref-type&gt;&lt;contributors&gt;&lt;authors&gt;&lt;author&gt;Persson, BNJ&lt;/author&gt;&lt;/authors&gt;&lt;/contributors&gt;&lt;titles&gt;&lt;title&gt;Contact mechanics for layered materials with randomly rough surfaces&lt;/title&gt;&lt;secondary-title&gt;Journal of Physics: Condensed Matter&lt;/secondary-title&gt;&lt;/titles&gt;&lt;pages&gt;095008&lt;/pages&gt;&lt;volume&gt;24&lt;/volume&gt;&lt;number&gt;9&lt;/number&gt;&lt;dates&gt;&lt;year&gt;2012&lt;/year&gt;&lt;/dates&gt;&lt;isbn&gt;0953-8984&lt;/isbn&gt;&lt;urls&gt;&lt;/urls&gt;&lt;/record&gt;&lt;/Cite&gt;&lt;/EndNote&gt;</w:instrText>
      </w:r>
      <w:r w:rsidR="00334FE5">
        <w:rPr>
          <w:rFonts w:ascii="Times New Roman" w:hAnsi="Times New Roman" w:cs="Times New Roman"/>
          <w:sz w:val="24"/>
          <w:szCs w:val="24"/>
        </w:rPr>
        <w:fldChar w:fldCharType="separate"/>
      </w:r>
      <w:r w:rsidR="00696500">
        <w:rPr>
          <w:rFonts w:ascii="Times New Roman" w:hAnsi="Times New Roman" w:cs="Times New Roman"/>
          <w:noProof/>
          <w:sz w:val="24"/>
          <w:szCs w:val="24"/>
        </w:rPr>
        <w:t>[3]</w:t>
      </w:r>
      <w:r w:rsidR="00334FE5">
        <w:rPr>
          <w:rFonts w:ascii="Times New Roman" w:hAnsi="Times New Roman" w:cs="Times New Roman"/>
          <w:sz w:val="24"/>
          <w:szCs w:val="24"/>
        </w:rPr>
        <w:fldChar w:fldCharType="end"/>
      </w:r>
      <w:r w:rsidRPr="00216A09">
        <w:rPr>
          <w:rFonts w:ascii="Times New Roman" w:hAnsi="Times New Roman" w:cs="Times New Roman"/>
          <w:sz w:val="24"/>
          <w:szCs w:val="24"/>
          <w:highlight w:val="yellow"/>
        </w:rPr>
        <w:t>,</w:t>
      </w:r>
      <w:r w:rsidRPr="00216A09">
        <w:rPr>
          <w:rFonts w:ascii="Times New Roman" w:hAnsi="Times New Roman" w:cs="Times New Roman"/>
          <w:sz w:val="24"/>
          <w:szCs w:val="24"/>
        </w:rPr>
        <w:t xml:space="preserve"> i.e., </w:t>
      </w:r>
    </w:p>
    <w:p w14:paraId="60B52642" w14:textId="77777777" w:rsidR="008D34FE" w:rsidRPr="00216A09" w:rsidRDefault="006817DD" w:rsidP="008D34FE">
      <w:pPr>
        <w:spacing w:beforeLines="50" w:before="156" w:afterLines="50" w:after="156"/>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r>
                <w:rPr>
                  <w:rFonts w:ascii="Cambria Math" w:hAnsi="Cambria Math" w:cs="Times New Roman"/>
                  <w:sz w:val="24"/>
                  <w:szCs w:val="24"/>
                </w:rPr>
                <m:t>N</m:t>
              </m:r>
              <m:d>
                <m:dPr>
                  <m:ctrlPr>
                    <w:rPr>
                      <w:rFonts w:ascii="Cambria Math" w:hAnsi="Cambria Math" w:cs="Times New Roman"/>
                      <w:i/>
                      <w:sz w:val="24"/>
                      <w:szCs w:val="24"/>
                    </w:rPr>
                  </m:ctrlPr>
                </m:dPr>
                <m:e>
                  <m:r>
                    <w:rPr>
                      <w:rFonts w:ascii="Cambria Math" w:hAnsi="Cambria Math" w:cs="Times New Roman"/>
                      <w:sz w:val="24"/>
                      <w:szCs w:val="24"/>
                    </w:rPr>
                    <m:t>qt</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d>
                    <m:dPr>
                      <m:ctrlPr>
                        <w:rPr>
                          <w:rFonts w:ascii="Cambria Math" w:hAnsi="Cambria Math" w:cs="Times New Roman"/>
                          <w:i/>
                          <w:sz w:val="24"/>
                          <w:szCs w:val="24"/>
                        </w:rPr>
                      </m:ctrlPr>
                    </m:dPr>
                    <m:e>
                      <m:r>
                        <w:rPr>
                          <w:rFonts w:ascii="Cambria Math" w:hAnsi="Cambria Math" w:cs="Times New Roman"/>
                          <w:sz w:val="24"/>
                          <w:szCs w:val="24"/>
                        </w:rPr>
                        <m:t>3-4</m:t>
                      </m:r>
                      <m:sSub>
                        <m:sSubPr>
                          <m:ctrlPr>
                            <w:rPr>
                              <w:rFonts w:ascii="Cambria Math" w:hAnsi="Cambria Math" w:cs="Times New Roman"/>
                              <w:i/>
                              <w:sz w:val="24"/>
                              <w:szCs w:val="24"/>
                            </w:rPr>
                          </m:ctrlPr>
                        </m:sSubPr>
                        <m:e>
                          <m:r>
                            <w:rPr>
                              <w:rFonts w:ascii="Cambria Math" w:hAnsi="Cambria Math" w:cs="Times New Roman"/>
                              <w:sz w:val="24"/>
                              <w:szCs w:val="24"/>
                            </w:rPr>
                            <m:t>υ</m:t>
                          </m:r>
                        </m:e>
                        <m:sub>
                          <m:r>
                            <w:rPr>
                              <w:rFonts w:ascii="Cambria Math" w:hAnsi="Cambria Math" w:cs="Times New Roman"/>
                              <w:sz w:val="24"/>
                              <w:szCs w:val="24"/>
                            </w:rPr>
                            <m:t>f</m:t>
                          </m:r>
                        </m:sub>
                      </m:sSub>
                    </m:e>
                  </m:d>
                  <m:r>
                    <m:rPr>
                      <m:sty m:val="p"/>
                    </m:rPr>
                    <w:rPr>
                      <w:rFonts w:ascii="Cambria Math" w:hAnsi="Cambria Math" w:cs="Times New Roman"/>
                      <w:sz w:val="24"/>
                      <w:szCs w:val="24"/>
                    </w:rPr>
                    <m:t>sinh</m:t>
                  </m:r>
                  <m:d>
                    <m:dPr>
                      <m:ctrlPr>
                        <w:rPr>
                          <w:rFonts w:ascii="Cambria Math" w:hAnsi="Cambria Math" w:cs="Times New Roman"/>
                          <w:i/>
                          <w:sz w:val="24"/>
                          <w:szCs w:val="24"/>
                        </w:rPr>
                      </m:ctrlPr>
                    </m:dPr>
                    <m:e>
                      <m:r>
                        <w:rPr>
                          <w:rFonts w:ascii="Cambria Math" w:hAnsi="Cambria Math" w:cs="Times New Roman"/>
                          <w:sz w:val="24"/>
                          <w:szCs w:val="24"/>
                        </w:rPr>
                        <m:t>qt</m:t>
                      </m:r>
                    </m:e>
                  </m:d>
                  <m:r>
                    <w:rPr>
                      <w:rFonts w:ascii="Cambria Math" w:hAnsi="Cambria Math" w:cs="Times New Roman"/>
                      <w:sz w:val="24"/>
                      <w:szCs w:val="24"/>
                    </w:rPr>
                    <m:t>+qt</m:t>
                  </m:r>
                </m:e>
              </m:d>
              <m:r>
                <w:rPr>
                  <w:rFonts w:ascii="Cambria Math" w:hAnsi="Cambria Math" w:cs="Times New Roman"/>
                  <w:sz w:val="24"/>
                  <w:szCs w:val="24"/>
                </w:rPr>
                <m:t>+κ</m:t>
              </m:r>
              <m:d>
                <m:dPr>
                  <m:begChr m:val="["/>
                  <m:endChr m:val="]"/>
                  <m:ctrlPr>
                    <w:rPr>
                      <w:rFonts w:ascii="Cambria Math" w:hAnsi="Cambria Math" w:cs="Times New Roman"/>
                      <w:i/>
                      <w:sz w:val="24"/>
                      <w:szCs w:val="24"/>
                    </w:rPr>
                  </m:ctrlPr>
                </m:dPr>
                <m:e>
                  <m:r>
                    <w:rPr>
                      <w:rFonts w:ascii="Cambria Math" w:hAnsi="Cambria Math" w:cs="Times New Roman"/>
                      <w:sz w:val="24"/>
                      <w:szCs w:val="24"/>
                    </w:rPr>
                    <m:t>2</m:t>
                  </m:r>
                  <m:d>
                    <m:dPr>
                      <m:ctrlPr>
                        <w:rPr>
                          <w:rFonts w:ascii="Cambria Math" w:hAnsi="Cambria Math" w:cs="Times New Roman"/>
                          <w:i/>
                          <w:sz w:val="24"/>
                          <w:szCs w:val="24"/>
                        </w:rPr>
                      </m:ctrlPr>
                    </m:dPr>
                    <m:e>
                      <m:r>
                        <w:rPr>
                          <w:rFonts w:ascii="Cambria Math" w:hAnsi="Cambria Math" w:cs="Times New Roman"/>
                          <w:sz w:val="24"/>
                          <w:szCs w:val="24"/>
                        </w:rPr>
                        <m:t>1-2</m:t>
                      </m:r>
                      <m:sSub>
                        <m:sSubPr>
                          <m:ctrlPr>
                            <w:rPr>
                              <w:rFonts w:ascii="Cambria Math" w:hAnsi="Cambria Math" w:cs="Times New Roman"/>
                              <w:i/>
                              <w:sz w:val="24"/>
                              <w:szCs w:val="24"/>
                            </w:rPr>
                          </m:ctrlPr>
                        </m:sSubPr>
                        <m:e>
                          <m:r>
                            <w:rPr>
                              <w:rFonts w:ascii="Cambria Math" w:hAnsi="Cambria Math" w:cs="Times New Roman"/>
                              <w:sz w:val="24"/>
                              <w:szCs w:val="24"/>
                            </w:rPr>
                            <m:t>υ</m:t>
                          </m:r>
                        </m:e>
                        <m:sub>
                          <m:r>
                            <w:rPr>
                              <w:rFonts w:ascii="Cambria Math" w:hAnsi="Cambria Math" w:cs="Times New Roman"/>
                              <w:sz w:val="24"/>
                              <w:szCs w:val="24"/>
                            </w:rPr>
                            <m:t>f</m:t>
                          </m:r>
                        </m:sub>
                      </m:sSub>
                    </m:e>
                  </m:d>
                  <m:r>
                    <m:rPr>
                      <m:sty m:val="p"/>
                    </m:rPr>
                    <w:rPr>
                      <w:rFonts w:ascii="Cambria Math" w:hAnsi="Cambria Math" w:cs="Times New Roman"/>
                      <w:sz w:val="24"/>
                      <w:szCs w:val="24"/>
                    </w:rPr>
                    <m:t>sinh</m:t>
                  </m:r>
                  <m:d>
                    <m:dPr>
                      <m:ctrlPr>
                        <w:rPr>
                          <w:rFonts w:ascii="Cambria Math" w:hAnsi="Cambria Math" w:cs="Times New Roman"/>
                          <w:i/>
                          <w:sz w:val="24"/>
                          <w:szCs w:val="24"/>
                        </w:rPr>
                      </m:ctrlPr>
                    </m:dPr>
                    <m:e>
                      <m:r>
                        <w:rPr>
                          <w:rFonts w:ascii="Cambria Math" w:hAnsi="Cambria Math" w:cs="Times New Roman"/>
                          <w:sz w:val="24"/>
                          <w:szCs w:val="24"/>
                        </w:rPr>
                        <m:t>qt</m:t>
                      </m:r>
                    </m:e>
                  </m:d>
                  <m:r>
                    <w:rPr>
                      <w:rFonts w:ascii="Cambria Math" w:hAnsi="Cambria Math" w:cs="Times New Roman"/>
                      <w:sz w:val="24"/>
                      <w:szCs w:val="24"/>
                    </w:rPr>
                    <m:t>+2qt</m:t>
                  </m:r>
                </m:e>
              </m:d>
              <m:r>
                <w:rPr>
                  <w:rFonts w:ascii="Cambria Math" w:hAnsi="Cambria Math" w:cs="Times New Roman"/>
                  <w:sz w:val="24"/>
                  <w:szCs w:val="24"/>
                </w:rPr>
                <m:t>#</m:t>
              </m:r>
              <m:d>
                <m:dPr>
                  <m:ctrlPr>
                    <w:rPr>
                      <w:rFonts w:ascii="Cambria Math" w:hAnsi="Cambria Math" w:cs="Times New Roman"/>
                      <w:i/>
                      <w:sz w:val="24"/>
                      <w:szCs w:val="24"/>
                    </w:rPr>
                  </m:ctrlPr>
                </m:dPr>
                <m:e>
                  <m:r>
                    <m:rPr>
                      <m:sty m:val="p"/>
                    </m:rPr>
                    <w:rPr>
                      <w:rFonts w:ascii="Cambria Math" w:hAnsi="Cambria Math" w:cs="Times New Roman"/>
                      <w:sz w:val="24"/>
                      <w:szCs w:val="24"/>
                    </w:rPr>
                    <m:t>A13</m:t>
                  </m:r>
                </m:e>
              </m:d>
            </m:e>
          </m:eqArr>
        </m:oMath>
      </m:oMathPara>
    </w:p>
    <w:p w14:paraId="2089921D" w14:textId="77777777" w:rsidR="008D34FE" w:rsidRPr="00216A09" w:rsidRDefault="006817DD" w:rsidP="008D34FE">
      <w:pPr>
        <w:spacing w:beforeLines="50" w:before="156" w:afterLines="50" w:after="156"/>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r>
                <w:rPr>
                  <w:rFonts w:ascii="Cambria Math" w:hAnsi="Cambria Math" w:cs="Times New Roman"/>
                  <w:sz w:val="24"/>
                  <w:szCs w:val="24"/>
                </w:rPr>
                <m:t>D</m:t>
              </m:r>
              <m:d>
                <m:dPr>
                  <m:ctrlPr>
                    <w:rPr>
                      <w:rFonts w:ascii="Cambria Math" w:hAnsi="Cambria Math" w:cs="Times New Roman"/>
                      <w:i/>
                      <w:sz w:val="24"/>
                      <w:szCs w:val="24"/>
                    </w:rPr>
                  </m:ctrlPr>
                </m:dPr>
                <m:e>
                  <m:r>
                    <w:rPr>
                      <w:rFonts w:ascii="Cambria Math" w:hAnsi="Cambria Math" w:cs="Times New Roman"/>
                      <w:sz w:val="24"/>
                      <w:szCs w:val="24"/>
                    </w:rPr>
                    <m:t>qt</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4</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υ</m:t>
                              </m:r>
                            </m:e>
                            <m:sub>
                              <m:r>
                                <w:rPr>
                                  <w:rFonts w:ascii="Cambria Math" w:hAnsi="Cambria Math" w:cs="Times New Roman"/>
                                  <w:sz w:val="24"/>
                                  <w:szCs w:val="24"/>
                                </w:rPr>
                                <m:t>f</m:t>
                              </m:r>
                            </m:sub>
                          </m:sSub>
                        </m:e>
                      </m:d>
                    </m:e>
                    <m:sup>
                      <m:r>
                        <w:rPr>
                          <w:rFonts w:ascii="Cambria Math" w:hAnsi="Cambria Math" w:cs="Times New Roman"/>
                          <w:sz w:val="24"/>
                          <w:szCs w:val="24"/>
                        </w:rPr>
                        <m:t>2</m:t>
                      </m:r>
                    </m:sup>
                  </m:sSup>
                  <m:r>
                    <m:rPr>
                      <m:sty m:val="p"/>
                    </m:rPr>
                    <w:rPr>
                      <w:rFonts w:ascii="Cambria Math" w:hAnsi="Cambria Math" w:cs="Times New Roman"/>
                      <w:sz w:val="24"/>
                      <w:szCs w:val="24"/>
                    </w:rPr>
                    <m:t>cosh</m:t>
                  </m:r>
                  <m:d>
                    <m:dPr>
                      <m:ctrlPr>
                        <w:rPr>
                          <w:rFonts w:ascii="Cambria Math" w:hAnsi="Cambria Math" w:cs="Times New Roman"/>
                          <w:i/>
                          <w:sz w:val="24"/>
                          <w:szCs w:val="24"/>
                        </w:rPr>
                      </m:ctrlPr>
                    </m:dPr>
                    <m:e>
                      <m:r>
                        <w:rPr>
                          <w:rFonts w:ascii="Cambria Math" w:hAnsi="Cambria Math" w:cs="Times New Roman"/>
                          <w:sz w:val="24"/>
                          <w:szCs w:val="24"/>
                        </w:rPr>
                        <m:t>qt</m:t>
                      </m:r>
                    </m:e>
                  </m:d>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3-4</m:t>
                          </m:r>
                          <m:sSub>
                            <m:sSubPr>
                              <m:ctrlPr>
                                <w:rPr>
                                  <w:rFonts w:ascii="Cambria Math" w:hAnsi="Cambria Math" w:cs="Times New Roman"/>
                                  <w:i/>
                                  <w:sz w:val="24"/>
                                  <w:szCs w:val="24"/>
                                </w:rPr>
                              </m:ctrlPr>
                            </m:sSubPr>
                            <m:e>
                              <m:r>
                                <w:rPr>
                                  <w:rFonts w:ascii="Cambria Math" w:hAnsi="Cambria Math" w:cs="Times New Roman"/>
                                  <w:sz w:val="24"/>
                                  <w:szCs w:val="24"/>
                                </w:rPr>
                                <m:t>υ</m:t>
                              </m:r>
                            </m:e>
                            <m:sub>
                              <m:r>
                                <w:rPr>
                                  <w:rFonts w:ascii="Cambria Math" w:hAnsi="Cambria Math" w:cs="Times New Roman"/>
                                  <w:sz w:val="24"/>
                                  <w:szCs w:val="24"/>
                                </w:rPr>
                                <m:t>f</m:t>
                              </m:r>
                            </m:sub>
                          </m:sSub>
                        </m:e>
                      </m:d>
                    </m:e>
                    <m:sup>
                      <m:r>
                        <w:rPr>
                          <w:rFonts w:ascii="Cambria Math" w:hAnsi="Cambria Math" w:cs="Times New Roman"/>
                          <w:sz w:val="24"/>
                          <w:szCs w:val="24"/>
                        </w:rPr>
                        <m:t>2</m:t>
                      </m:r>
                    </m:sup>
                  </m:sSup>
                  <m:r>
                    <m:rPr>
                      <m:sty m:val="p"/>
                    </m:rPr>
                    <w:rPr>
                      <w:rFonts w:ascii="Cambria Math" w:hAnsi="Cambria Math" w:cs="Times New Roman"/>
                      <w:sz w:val="24"/>
                      <w:szCs w:val="24"/>
                    </w:rPr>
                    <m:t>sinh</m:t>
                  </m:r>
                  <m:d>
                    <m:dPr>
                      <m:ctrlPr>
                        <w:rPr>
                          <w:rFonts w:ascii="Cambria Math" w:hAnsi="Cambria Math" w:cs="Times New Roman"/>
                          <w:i/>
                          <w:sz w:val="24"/>
                          <w:szCs w:val="24"/>
                        </w:rPr>
                      </m:ctrlPr>
                    </m:dPr>
                    <m:e>
                      <m:r>
                        <w:rPr>
                          <w:rFonts w:ascii="Cambria Math" w:hAnsi="Cambria Math" w:cs="Times New Roman"/>
                          <w:sz w:val="24"/>
                          <w:szCs w:val="24"/>
                        </w:rPr>
                        <m:t>qt</m:t>
                      </m:r>
                    </m:e>
                  </m:d>
                  <m:r>
                    <w:rPr>
                      <w:rFonts w:ascii="Cambria Math" w:hAnsi="Cambria Math" w:cs="Times New Roman"/>
                      <w:sz w:val="24"/>
                      <w:szCs w:val="24"/>
                    </w:rPr>
                    <m:t>+2</m:t>
                  </m:r>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υ</m:t>
                          </m:r>
                        </m:e>
                        <m:sub>
                          <m:r>
                            <w:rPr>
                              <w:rFonts w:ascii="Cambria Math" w:hAnsi="Cambria Math" w:cs="Times New Roman"/>
                              <w:sz w:val="24"/>
                              <w:szCs w:val="24"/>
                            </w:rPr>
                            <m:t>f</m:t>
                          </m:r>
                        </m:sub>
                      </m:sSub>
                    </m:e>
                  </m:d>
                  <m:d>
                    <m:dPr>
                      <m:ctrlPr>
                        <w:rPr>
                          <w:rFonts w:ascii="Cambria Math" w:hAnsi="Cambria Math" w:cs="Times New Roman"/>
                          <w:i/>
                          <w:sz w:val="24"/>
                          <w:szCs w:val="24"/>
                        </w:rPr>
                      </m:ctrlPr>
                    </m:dPr>
                    <m:e>
                      <m:r>
                        <w:rPr>
                          <w:rFonts w:ascii="Cambria Math" w:hAnsi="Cambria Math" w:cs="Times New Roman"/>
                          <w:sz w:val="24"/>
                          <w:szCs w:val="24"/>
                        </w:rPr>
                        <m:t>3-4</m:t>
                      </m:r>
                      <m:sSub>
                        <m:sSubPr>
                          <m:ctrlPr>
                            <w:rPr>
                              <w:rFonts w:ascii="Cambria Math" w:hAnsi="Cambria Math" w:cs="Times New Roman"/>
                              <w:i/>
                              <w:sz w:val="24"/>
                              <w:szCs w:val="24"/>
                            </w:rPr>
                          </m:ctrlPr>
                        </m:sSubPr>
                        <m:e>
                          <m:r>
                            <w:rPr>
                              <w:rFonts w:ascii="Cambria Math" w:hAnsi="Cambria Math" w:cs="Times New Roman"/>
                              <w:sz w:val="24"/>
                              <w:szCs w:val="24"/>
                            </w:rPr>
                            <m:t>υ</m:t>
                          </m:r>
                        </m:e>
                        <m:sub>
                          <m:r>
                            <w:rPr>
                              <w:rFonts w:ascii="Cambria Math" w:hAnsi="Cambria Math" w:cs="Times New Roman"/>
                              <w:sz w:val="24"/>
                              <w:szCs w:val="24"/>
                            </w:rPr>
                            <m:t>f</m:t>
                          </m:r>
                        </m:sub>
                      </m:sSub>
                    </m:e>
                  </m:d>
                  <m:r>
                    <w:rPr>
                      <w:rFonts w:ascii="Cambria Math" w:hAnsi="Cambria Math" w:cs="Times New Roman"/>
                      <w:sz w:val="24"/>
                      <w:szCs w:val="24"/>
                    </w:rPr>
                    <m:t>qt</m:t>
                  </m:r>
                </m:e>
              </m:d>
              <m:ctrlPr>
                <w:rPr>
                  <w:rFonts w:ascii="Cambria Math" w:eastAsia="Cambria Math" w:hAnsi="Cambria Math" w:cs="Cambria Math"/>
                  <w:i/>
                  <w:sz w:val="24"/>
                  <w:szCs w:val="24"/>
                </w:rPr>
              </m:ctrlPr>
            </m:e>
            <m:e>
              <m:r>
                <w:rPr>
                  <w:rFonts w:ascii="Cambria Math" w:hAnsi="Cambria Math" w:cs="Times New Roman"/>
                  <w:sz w:val="24"/>
                  <w:szCs w:val="24"/>
                </w:rPr>
                <m:t>+κ</m:t>
              </m:r>
              <m:d>
                <m:dPr>
                  <m:begChr m:val="["/>
                  <m:endChr m:val="]"/>
                  <m:ctrlPr>
                    <w:rPr>
                      <w:rFonts w:ascii="Cambria Math" w:hAnsi="Cambria Math" w:cs="Times New Roman"/>
                      <w:i/>
                      <w:sz w:val="24"/>
                      <w:szCs w:val="24"/>
                    </w:rPr>
                  </m:ctrlPr>
                </m:dPr>
                <m:e>
                  <m:r>
                    <w:rPr>
                      <w:rFonts w:ascii="Cambria Math" w:hAnsi="Cambria Math" w:cs="Times New Roman"/>
                      <w:sz w:val="24"/>
                      <w:szCs w:val="24"/>
                    </w:rPr>
                    <m:t>4</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υ</m:t>
                              </m:r>
                            </m:e>
                            <m:sub>
                              <m:r>
                                <w:rPr>
                                  <w:rFonts w:ascii="Cambria Math" w:hAnsi="Cambria Math" w:cs="Times New Roman"/>
                                  <w:sz w:val="24"/>
                                  <w:szCs w:val="24"/>
                                </w:rPr>
                                <m:t>f</m:t>
                              </m:r>
                            </m:sub>
                          </m:sSub>
                        </m:e>
                      </m:d>
                    </m:e>
                    <m:sup>
                      <m:r>
                        <w:rPr>
                          <w:rFonts w:ascii="Cambria Math" w:hAnsi="Cambria Math" w:cs="Times New Roman"/>
                          <w:sz w:val="24"/>
                          <w:szCs w:val="24"/>
                        </w:rPr>
                        <m:t>2</m:t>
                      </m:r>
                    </m:sup>
                  </m:sSup>
                  <m:d>
                    <m:dPr>
                      <m:ctrlPr>
                        <w:rPr>
                          <w:rFonts w:ascii="Cambria Math" w:hAnsi="Cambria Math" w:cs="Times New Roman"/>
                          <w:i/>
                          <w:sz w:val="24"/>
                          <w:szCs w:val="24"/>
                        </w:rPr>
                      </m:ctrlPr>
                    </m:dPr>
                    <m:e>
                      <m:r>
                        <m:rPr>
                          <m:sty m:val="p"/>
                        </m:rPr>
                        <w:rPr>
                          <w:rFonts w:ascii="Cambria Math" w:hAnsi="Cambria Math" w:cs="Times New Roman"/>
                          <w:sz w:val="24"/>
                          <w:szCs w:val="24"/>
                        </w:rPr>
                        <m:t>cosh</m:t>
                      </m:r>
                      <m:d>
                        <m:dPr>
                          <m:ctrlPr>
                            <w:rPr>
                              <w:rFonts w:ascii="Cambria Math" w:hAnsi="Cambria Math" w:cs="Times New Roman"/>
                              <w:i/>
                              <w:sz w:val="24"/>
                              <w:szCs w:val="24"/>
                            </w:rPr>
                          </m:ctrlPr>
                        </m:dPr>
                        <m:e>
                          <m:r>
                            <w:rPr>
                              <w:rFonts w:ascii="Cambria Math" w:hAnsi="Cambria Math" w:cs="Times New Roman"/>
                              <w:sz w:val="24"/>
                              <w:szCs w:val="24"/>
                            </w:rPr>
                            <m:t>qt</m:t>
                          </m:r>
                        </m:e>
                      </m:d>
                      <m:r>
                        <w:rPr>
                          <w:rFonts w:ascii="Cambria Math" w:hAnsi="Cambria Math" w:cs="Times New Roman"/>
                          <w:sz w:val="24"/>
                          <w:szCs w:val="24"/>
                        </w:rPr>
                        <m:t>-1</m:t>
                      </m:r>
                    </m:e>
                  </m:d>
                  <m:r>
                    <w:rPr>
                      <w:rFonts w:ascii="Cambria Math" w:hAnsi="Cambria Math" w:cs="Times New Roman"/>
                      <w:sz w:val="24"/>
                      <w:szCs w:val="24"/>
                    </w:rPr>
                    <m:t>+4</m:t>
                  </m:r>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υ</m:t>
                          </m:r>
                        </m:e>
                        <m:sub>
                          <m:r>
                            <w:rPr>
                              <w:rFonts w:ascii="Cambria Math" w:hAnsi="Cambria Math" w:cs="Times New Roman"/>
                              <w:sz w:val="24"/>
                              <w:szCs w:val="24"/>
                            </w:rPr>
                            <m:t>f</m:t>
                          </m:r>
                        </m:sub>
                      </m:sSub>
                    </m:e>
                  </m:d>
                  <m:d>
                    <m:dPr>
                      <m:ctrlPr>
                        <w:rPr>
                          <w:rFonts w:ascii="Cambria Math" w:hAnsi="Cambria Math" w:cs="Times New Roman"/>
                          <w:i/>
                          <w:sz w:val="24"/>
                          <w:szCs w:val="24"/>
                        </w:rPr>
                      </m:ctrlPr>
                    </m:dPr>
                    <m:e>
                      <m:r>
                        <w:rPr>
                          <w:rFonts w:ascii="Cambria Math" w:hAnsi="Cambria Math" w:cs="Times New Roman"/>
                          <w:sz w:val="24"/>
                          <w:szCs w:val="24"/>
                        </w:rPr>
                        <m:t>1-2</m:t>
                      </m:r>
                      <m:sSub>
                        <m:sSubPr>
                          <m:ctrlPr>
                            <w:rPr>
                              <w:rFonts w:ascii="Cambria Math" w:hAnsi="Cambria Math" w:cs="Times New Roman"/>
                              <w:i/>
                              <w:sz w:val="24"/>
                              <w:szCs w:val="24"/>
                            </w:rPr>
                          </m:ctrlPr>
                        </m:sSubPr>
                        <m:e>
                          <m:r>
                            <w:rPr>
                              <w:rFonts w:ascii="Cambria Math" w:hAnsi="Cambria Math" w:cs="Times New Roman"/>
                              <w:sz w:val="24"/>
                              <w:szCs w:val="24"/>
                            </w:rPr>
                            <m:t>υ</m:t>
                          </m:r>
                        </m:e>
                        <m:sub>
                          <m:r>
                            <w:rPr>
                              <w:rFonts w:ascii="Cambria Math" w:hAnsi="Cambria Math" w:cs="Times New Roman"/>
                              <w:sz w:val="24"/>
                              <w:szCs w:val="24"/>
                            </w:rPr>
                            <m:t>f</m:t>
                          </m:r>
                        </m:sub>
                      </m:sSub>
                    </m:e>
                  </m:d>
                  <m:r>
                    <m:rPr>
                      <m:sty m:val="p"/>
                    </m:rPr>
                    <w:rPr>
                      <w:rFonts w:ascii="Cambria Math" w:hAnsi="Cambria Math" w:cs="Times New Roman"/>
                      <w:sz w:val="24"/>
                      <w:szCs w:val="24"/>
                    </w:rPr>
                    <m:t>sinh</m:t>
                  </m:r>
                  <m:d>
                    <m:dPr>
                      <m:ctrlPr>
                        <w:rPr>
                          <w:rFonts w:ascii="Cambria Math" w:hAnsi="Cambria Math" w:cs="Times New Roman"/>
                          <w:i/>
                          <w:sz w:val="24"/>
                          <w:szCs w:val="24"/>
                        </w:rPr>
                      </m:ctrlPr>
                    </m:dPr>
                    <m:e>
                      <m:r>
                        <w:rPr>
                          <w:rFonts w:ascii="Cambria Math" w:hAnsi="Cambria Math" w:cs="Times New Roman"/>
                          <w:sz w:val="24"/>
                          <w:szCs w:val="24"/>
                        </w:rPr>
                        <m:t>qt</m:t>
                      </m:r>
                    </m:e>
                  </m:d>
                </m:e>
              </m:d>
              <m:r>
                <w:rPr>
                  <w:rFonts w:ascii="Cambria Math" w:hAnsi="Cambria Math" w:cs="Times New Roman"/>
                  <w:sz w:val="24"/>
                  <w:szCs w:val="24"/>
                </w:rPr>
                <m:t>#</m:t>
              </m:r>
              <m:d>
                <m:dPr>
                  <m:ctrlPr>
                    <w:rPr>
                      <w:rFonts w:ascii="Cambria Math" w:hAnsi="Cambria Math" w:cs="Times New Roman"/>
                      <w:i/>
                      <w:sz w:val="24"/>
                      <w:szCs w:val="24"/>
                    </w:rPr>
                  </m:ctrlPr>
                </m:dPr>
                <m:e>
                  <m:r>
                    <m:rPr>
                      <m:sty m:val="p"/>
                    </m:rPr>
                    <w:rPr>
                      <w:rFonts w:ascii="Cambria Math" w:hAnsi="Cambria Math" w:cs="Times New Roman"/>
                      <w:sz w:val="24"/>
                      <w:szCs w:val="24"/>
                    </w:rPr>
                    <m:t>A14</m:t>
                  </m:r>
                </m:e>
              </m:d>
            </m:e>
          </m:eqArr>
        </m:oMath>
      </m:oMathPara>
    </w:p>
    <w:p w14:paraId="58B717BC" w14:textId="77777777" w:rsidR="008D34FE" w:rsidRPr="00216A09" w:rsidRDefault="008D34FE" w:rsidP="008D34FE">
      <w:pPr>
        <w:rPr>
          <w:rFonts w:ascii="Times New Roman" w:hAnsi="Times New Roman" w:cs="Times New Roman"/>
          <w:sz w:val="24"/>
          <w:szCs w:val="24"/>
        </w:rPr>
      </w:pPr>
      <w:r w:rsidRPr="00216A09">
        <w:rPr>
          <w:rFonts w:ascii="Times New Roman" w:hAnsi="Times New Roman" w:cs="Times New Roman"/>
          <w:sz w:val="24"/>
          <w:szCs w:val="24"/>
        </w:rPr>
        <w:t xml:space="preserve">The asymptotic limits naturally satisfy physical consistency: as </w:t>
      </w:r>
      <m:oMath>
        <m:r>
          <w:rPr>
            <w:rFonts w:ascii="Cambria Math" w:hAnsi="Cambria Math" w:cs="Times New Roman"/>
            <w:sz w:val="24"/>
            <w:szCs w:val="24"/>
          </w:rPr>
          <m:t>t→∞</m:t>
        </m:r>
      </m:oMath>
      <w:r w:rsidRPr="00216A09">
        <w:rPr>
          <w:rFonts w:ascii="Times New Roman" w:hAnsi="Times New Roman" w:cs="Times New Roman"/>
          <w:sz w:val="24"/>
          <w:szCs w:val="24"/>
        </w:rPr>
        <w:t xml:space="preserve">, </w:t>
      </w:r>
      <m:oMath>
        <m:r>
          <m:rPr>
            <m:sty m:val="p"/>
          </m:rPr>
          <w:rPr>
            <w:rFonts w:ascii="Cambria Math" w:hAnsi="Cambria Math" w:cs="Times New Roman"/>
            <w:sz w:val="24"/>
            <w:szCs w:val="24"/>
          </w:rPr>
          <m:t>Ψ</m:t>
        </m:r>
        <m:r>
          <w:rPr>
            <w:rFonts w:ascii="Cambria Math" w:hAnsi="Cambria Math" w:cs="Times New Roman"/>
            <w:sz w:val="24"/>
            <w:szCs w:val="24"/>
          </w:rPr>
          <m:t>→1</m:t>
        </m:r>
      </m:oMath>
      <w:r w:rsidRPr="00216A09">
        <w:rPr>
          <w:rFonts w:ascii="Times New Roman" w:hAnsi="Times New Roman" w:cs="Times New Roman"/>
          <w:sz w:val="24"/>
          <w:szCs w:val="24"/>
        </w:rPr>
        <w:t>,</w:t>
      </w:r>
      <w:r w:rsidRPr="00216A09">
        <w:rPr>
          <w:sz w:val="24"/>
          <w:szCs w:val="24"/>
        </w:rPr>
        <w:t xml:space="preserve"> </w:t>
      </w:r>
      <w:r w:rsidRPr="00216A09">
        <w:rPr>
          <w:rFonts w:ascii="Times New Roman" w:hAnsi="Times New Roman" w:cs="Times New Roman"/>
          <w:sz w:val="24"/>
          <w:szCs w:val="24"/>
        </w:rPr>
        <w:t>which reduces the system to a homogeneous half-space composed of the coating material.</w:t>
      </w:r>
      <w:r w:rsidRPr="00216A09">
        <w:rPr>
          <w:sz w:val="24"/>
          <w:szCs w:val="24"/>
        </w:rPr>
        <w:t xml:space="preserve"> </w:t>
      </w:r>
      <w:r w:rsidRPr="00216A09">
        <w:rPr>
          <w:rFonts w:ascii="Times New Roman" w:hAnsi="Times New Roman" w:cs="Times New Roman"/>
          <w:sz w:val="24"/>
          <w:szCs w:val="24"/>
        </w:rPr>
        <w:t xml:space="preserve">Conversely, as </w:t>
      </w:r>
      <m:oMath>
        <m:r>
          <w:rPr>
            <w:rFonts w:ascii="Cambria Math" w:hAnsi="Cambria Math" w:cs="Times New Roman"/>
            <w:sz w:val="24"/>
            <w:szCs w:val="24"/>
          </w:rPr>
          <m:t>t→0</m:t>
        </m:r>
      </m:oMath>
      <w:r w:rsidRPr="00216A09">
        <w:rPr>
          <w:rFonts w:ascii="Times New Roman" w:hAnsi="Times New Roman" w:cs="Times New Roman"/>
          <w:sz w:val="24"/>
          <w:szCs w:val="24"/>
        </w:rPr>
        <w:t xml:space="preserve">, the system scales directly into the bulk substrate behavior. Finally, invoking the principle of linear superposition for relative contact approach, the total normal displacement field in the frequency domain </w:t>
      </w:r>
      <m:oMath>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tot</m:t>
                </m:r>
              </m:sub>
            </m:sSub>
          </m:e>
        </m:acc>
        <m:d>
          <m:dPr>
            <m:ctrlPr>
              <w:rPr>
                <w:rFonts w:ascii="Cambria Math" w:hAnsi="Cambria Math" w:cs="Times New Roman"/>
                <w:i/>
                <w:sz w:val="24"/>
                <w:szCs w:val="24"/>
              </w:rPr>
            </m:ctrlPr>
          </m:dPr>
          <m:e>
            <m:r>
              <w:rPr>
                <w:rFonts w:ascii="Cambria Math" w:hAnsi="Cambria Math" w:cs="Times New Roman"/>
                <w:sz w:val="24"/>
                <w:szCs w:val="24"/>
              </w:rPr>
              <m:t>q,0</m:t>
            </m:r>
          </m:e>
        </m:d>
      </m:oMath>
      <w:r w:rsidRPr="00216A09">
        <w:rPr>
          <w:rFonts w:ascii="Times New Roman" w:hAnsi="Times New Roman" w:cs="Times New Roman"/>
          <w:sz w:val="24"/>
          <w:szCs w:val="24"/>
        </w:rPr>
        <w:t>, representing total interfacial gap variation, is given by the direct summation of the individual compliance transformations</w:t>
      </w:r>
    </w:p>
    <w:p w14:paraId="03165FCB" w14:textId="77777777" w:rsidR="008D34FE" w:rsidRPr="00216A09" w:rsidRDefault="006817DD" w:rsidP="008D34FE">
      <w:pPr>
        <w:ind w:firstLineChars="200" w:firstLine="480"/>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tot</m:t>
                      </m:r>
                    </m:sub>
                  </m:sSub>
                </m:e>
              </m:acc>
              <m:r>
                <m:rPr>
                  <m:sty m:val="p"/>
                </m:rPr>
                <w:rPr>
                  <w:rFonts w:ascii="Cambria Math" w:hAnsi="Cambria Math" w:cs="Times New Roman"/>
                  <w:sz w:val="24"/>
                  <w:szCs w:val="24"/>
                </w:rPr>
                <m:t xml:space="preserve"> </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y</m:t>
                      </m:r>
                    </m:sub>
                  </m:sSub>
                </m:e>
              </m:d>
              <m:r>
                <w:rPr>
                  <w:rFonts w:ascii="Cambria Math" w:hAnsi="Cambria Math" w:cs="Times New Roman"/>
                  <w:sz w:val="24"/>
                  <w:szCs w:val="24"/>
                </w:rPr>
                <m:t>=</m:t>
              </m:r>
              <m:d>
                <m:dPr>
                  <m:begChr m:val="["/>
                  <m:endChr m:val="]"/>
                  <m:ctrlPr>
                    <w:rPr>
                      <w:rFonts w:ascii="Cambria Math" w:hAnsi="Cambria Math" w:cs="Times New Roman"/>
                      <w:i/>
                      <w:sz w:val="24"/>
                      <w:szCs w:val="24"/>
                    </w:rPr>
                  </m:ctrlPr>
                </m:dPr>
                <m:e>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d</m:t>
                          </m:r>
                        </m:sub>
                      </m:sSub>
                    </m:e>
                  </m:acc>
                  <m:r>
                    <m:rPr>
                      <m:sty m:val="p"/>
                    </m:rPr>
                    <w:rPr>
                      <w:rFonts w:ascii="Cambria Math" w:hAnsi="Cambria Math" w:cs="Times New Roman"/>
                      <w:sz w:val="24"/>
                      <w:szCs w:val="24"/>
                    </w:rPr>
                    <m:t xml:space="preserve"> </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y</m:t>
                          </m:r>
                        </m:sub>
                      </m:sSub>
                    </m:e>
                  </m:d>
                  <m:r>
                    <w:rPr>
                      <w:rFonts w:ascii="Cambria Math" w:hAnsi="Cambria Math" w:cs="Times New Roman"/>
                      <w:sz w:val="24"/>
                      <w:szCs w:val="24"/>
                    </w:rPr>
                    <m:t>+</m:t>
                  </m:r>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l,s</m:t>
                          </m:r>
                        </m:sub>
                      </m:sSub>
                    </m:e>
                  </m:acc>
                  <m:r>
                    <m:rPr>
                      <m:sty m:val="p"/>
                    </m:rPr>
                    <w:rPr>
                      <w:rFonts w:ascii="Cambria Math" w:hAnsi="Cambria Math" w:cs="Times New Roman"/>
                      <w:sz w:val="24"/>
                      <w:szCs w:val="24"/>
                    </w:rPr>
                    <m:t xml:space="preserve"> </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y</m:t>
                          </m:r>
                        </m:sub>
                      </m:sSub>
                    </m:e>
                  </m:d>
                </m:e>
              </m:d>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n</m:t>
                      </m:r>
                    </m:sub>
                  </m:sSub>
                </m:e>
              </m:acc>
              <m:r>
                <m:rPr>
                  <m:sty m:val="p"/>
                </m:rPr>
                <w:rPr>
                  <w:rFonts w:ascii="Cambria Math" w:hAnsi="Cambria Math" w:cs="Times New Roman"/>
                  <w:sz w:val="24"/>
                  <w:szCs w:val="24"/>
                </w:rPr>
                <m:t xml:space="preserve"> </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y</m:t>
                      </m:r>
                    </m:sub>
                  </m:sSub>
                </m:e>
              </m:d>
              <m:r>
                <w:rPr>
                  <w:rFonts w:ascii="Cambria Math" w:hAnsi="Cambria Math" w:cs="Times New Roman"/>
                  <w:sz w:val="24"/>
                  <w:szCs w:val="24"/>
                </w:rPr>
                <m:t>,#</m:t>
              </m:r>
              <m:d>
                <m:dPr>
                  <m:ctrlPr>
                    <w:rPr>
                      <w:rFonts w:ascii="Cambria Math" w:hAnsi="Cambria Math" w:cs="Times New Roman"/>
                      <w:i/>
                      <w:sz w:val="24"/>
                      <w:szCs w:val="24"/>
                    </w:rPr>
                  </m:ctrlPr>
                </m:dPr>
                <m:e>
                  <m:r>
                    <m:rPr>
                      <m:sty m:val="p"/>
                    </m:rPr>
                    <w:rPr>
                      <w:rFonts w:ascii="Cambria Math" w:hAnsi="Cambria Math" w:cs="Times New Roman"/>
                      <w:sz w:val="24"/>
                      <w:szCs w:val="24"/>
                    </w:rPr>
                    <m:t>A15</m:t>
                  </m:r>
                </m:e>
              </m:d>
            </m:e>
          </m:eqArr>
        </m:oMath>
      </m:oMathPara>
    </w:p>
    <w:p w14:paraId="0C658FB8" w14:textId="1D0E6BAB" w:rsidR="008D34FE" w:rsidRPr="00216A09" w:rsidRDefault="008D34FE" w:rsidP="008D34FE">
      <w:pPr>
        <w:rPr>
          <w:rFonts w:ascii="Times New Roman" w:hAnsi="Times New Roman" w:cs="Times New Roman"/>
          <w:b/>
          <w:bCs/>
          <w:sz w:val="24"/>
          <w:szCs w:val="24"/>
        </w:rPr>
      </w:pPr>
      <w:r w:rsidRPr="00216A09">
        <w:rPr>
          <w:rFonts w:ascii="Times New Roman" w:hAnsi="Times New Roman" w:cs="Times New Roman"/>
          <w:sz w:val="24"/>
          <w:szCs w:val="24"/>
        </w:rPr>
        <w:t xml:space="preserve">This frequency-domain formulation provides a mathematically rigorous foundation that accommodates multiscale surface roughness without incurring the heavy computational overhead associated with spatial-domain BEM convolution integrals </w:t>
      </w:r>
      <w:r w:rsidR="00606604">
        <w:rPr>
          <w:rFonts w:ascii="Times New Roman" w:hAnsi="Times New Roman" w:cs="Times New Roman"/>
          <w:sz w:val="24"/>
          <w:szCs w:val="24"/>
        </w:rPr>
        <w:fldChar w:fldCharType="begin"/>
      </w:r>
      <w:r w:rsidR="00696500">
        <w:rPr>
          <w:rFonts w:ascii="Times New Roman" w:hAnsi="Times New Roman" w:cs="Times New Roman"/>
          <w:sz w:val="24"/>
          <w:szCs w:val="24"/>
        </w:rPr>
        <w:instrText xml:space="preserve"> ADDIN EN.CITE &lt;EndNote&gt;&lt;Cite&gt;&lt;Author&gt;Liu&lt;/Author&gt;&lt;Year&gt;2002&lt;/Year&gt;&lt;RecNum&gt;2175&lt;/RecNum&gt;&lt;DisplayText&gt;[4]&lt;/DisplayText&gt;&lt;record&gt;&lt;rec-number&gt;2175&lt;/rec-number&gt;&lt;foreign-keys&gt;&lt;key app="EN" db-id="t0rfpvpdc0ddpbede27vtep59t5rtwrvfvr2" timestamp="1782272136"&gt;2175&lt;/key&gt;&lt;/foreign-keys&gt;&lt;ref-type name="Journal Article"&gt;17&lt;/ref-type&gt;&lt;contributors&gt;&lt;authors&gt;&lt;author&gt;Liu, Shuangbiao&lt;/author&gt;&lt;author&gt;Wang, Qian&lt;/author&gt;&lt;/authors&gt;&lt;/contributors&gt;&lt;titles&gt;&lt;title&gt;Studying contact stress fields caused by surface tractions with a discrete convolution and fast Fourier transform algorithm&lt;/title&gt;&lt;secondary-title&gt;J. Trib.&lt;/secondary-title&gt;&lt;/titles&gt;&lt;periodical&gt;&lt;full-title&gt;J. Trib.&lt;/full-title&gt;&lt;/periodical&gt;&lt;pages&gt;36-45&lt;/pages&gt;&lt;volume&gt;124&lt;/volume&gt;&lt;number&gt;1&lt;/number&gt;&lt;dates&gt;&lt;year&gt;2002&lt;/year&gt;&lt;/dates&gt;&lt;isbn&gt;0742-4787&lt;/isbn&gt;&lt;urls&gt;&lt;/urls&gt;&lt;/record&gt;&lt;/Cite&gt;&lt;/EndNote&gt;</w:instrText>
      </w:r>
      <w:r w:rsidR="00606604">
        <w:rPr>
          <w:rFonts w:ascii="Times New Roman" w:hAnsi="Times New Roman" w:cs="Times New Roman"/>
          <w:sz w:val="24"/>
          <w:szCs w:val="24"/>
        </w:rPr>
        <w:fldChar w:fldCharType="separate"/>
      </w:r>
      <w:r w:rsidR="00696500">
        <w:rPr>
          <w:rFonts w:ascii="Times New Roman" w:hAnsi="Times New Roman" w:cs="Times New Roman"/>
          <w:noProof/>
          <w:sz w:val="24"/>
          <w:szCs w:val="24"/>
        </w:rPr>
        <w:t>[4]</w:t>
      </w:r>
      <w:r w:rsidR="00606604">
        <w:rPr>
          <w:rFonts w:ascii="Times New Roman" w:hAnsi="Times New Roman" w:cs="Times New Roman"/>
          <w:sz w:val="24"/>
          <w:szCs w:val="24"/>
        </w:rPr>
        <w:fldChar w:fldCharType="end"/>
      </w:r>
      <w:r w:rsidRPr="00216A09">
        <w:rPr>
          <w:rFonts w:ascii="Times New Roman" w:hAnsi="Times New Roman" w:cs="Times New Roman"/>
          <w:sz w:val="24"/>
          <w:szCs w:val="24"/>
        </w:rPr>
        <w:t>.</w:t>
      </w:r>
      <w:r w:rsidRPr="00216A09">
        <w:rPr>
          <w:rFonts w:ascii="Times New Roman" w:hAnsi="Times New Roman" w:cs="Times New Roman"/>
          <w:sz w:val="24"/>
          <w:szCs w:val="24"/>
        </w:rPr>
        <w:br/>
      </w:r>
      <w:r w:rsidRPr="00216A09">
        <w:rPr>
          <w:rFonts w:ascii="Times New Roman" w:hAnsi="Times New Roman" w:cs="Times New Roman"/>
          <w:sz w:val="24"/>
          <w:szCs w:val="24"/>
        </w:rPr>
        <w:br/>
      </w:r>
      <w:r w:rsidRPr="00216A09">
        <w:rPr>
          <w:rFonts w:ascii="Times New Roman" w:hAnsi="Times New Roman" w:cs="Times New Roman"/>
          <w:b/>
          <w:bCs/>
          <w:sz w:val="24"/>
          <w:szCs w:val="24"/>
        </w:rPr>
        <w:t>Section 2:</w:t>
      </w:r>
    </w:p>
    <w:p w14:paraId="2F473653" w14:textId="77777777" w:rsidR="008D34FE" w:rsidRPr="00216A09" w:rsidRDefault="008D34FE" w:rsidP="008D34FE">
      <w:pPr>
        <w:rPr>
          <w:rFonts w:ascii="Times New Roman" w:hAnsi="Times New Roman" w:cs="Times New Roman"/>
          <w:b/>
          <w:bCs/>
          <w:sz w:val="24"/>
          <w:szCs w:val="24"/>
        </w:rPr>
      </w:pPr>
      <w:r w:rsidRPr="00216A09">
        <w:rPr>
          <w:rFonts w:ascii="Times New Roman" w:hAnsi="Times New Roman" w:cs="Times New Roman"/>
          <w:b/>
          <w:bCs/>
          <w:sz w:val="24"/>
          <w:szCs w:val="24"/>
        </w:rPr>
        <w:t>Discrete Fourier transform boundary element method</w:t>
      </w:r>
    </w:p>
    <w:p w14:paraId="59FBECA0" w14:textId="77777777" w:rsidR="008D34FE" w:rsidRPr="00216A09" w:rsidRDefault="008D34FE" w:rsidP="008D34FE">
      <w:pPr>
        <w:ind w:firstLineChars="200" w:firstLine="480"/>
        <w:rPr>
          <w:rFonts w:ascii="Times New Roman" w:hAnsi="Times New Roman" w:cs="Times New Roman"/>
          <w:sz w:val="24"/>
          <w:szCs w:val="24"/>
        </w:rPr>
      </w:pPr>
      <w:r w:rsidRPr="00216A09">
        <w:rPr>
          <w:rFonts w:ascii="Times New Roman" w:hAnsi="Times New Roman" w:cs="Times New Roman"/>
          <w:sz w:val="24"/>
          <w:szCs w:val="24"/>
        </w:rPr>
        <w:t xml:space="preserve">To regularize grid dependency and eliminate high-frequency numerical aliasing during discrete sampling, a piecewise-constant pressure distribution is prescribed over each discrete mesh cell of size </w:t>
      </w:r>
      <m:oMath>
        <m:r>
          <w:rPr>
            <w:rFonts w:ascii="Cambria Math" w:hAnsi="Cambria Math" w:cs="Times New Roman"/>
            <w:sz w:val="24"/>
            <w:szCs w:val="24"/>
          </w:rPr>
          <m:t>∆x×∆y</m:t>
        </m:r>
      </m:oMath>
      <w:r w:rsidRPr="00216A09">
        <w:rPr>
          <w:rFonts w:ascii="Times New Roman" w:hAnsi="Times New Roman" w:cs="Times New Roman"/>
          <w:sz w:val="24"/>
          <w:szCs w:val="24"/>
        </w:rPr>
        <w:t>,</w:t>
      </w:r>
    </w:p>
    <w:p w14:paraId="30B1A8F4" w14:textId="0D7DB2BF" w:rsidR="008D34FE" w:rsidRPr="00216A09" w:rsidRDefault="006817DD" w:rsidP="008D34FE">
      <w:pPr>
        <w:ind w:firstLineChars="200" w:firstLine="480"/>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n,ij</m:t>
                  </m:r>
                </m:sub>
              </m:sSub>
              <m:r>
                <m:rPr>
                  <m:sty m:val="p"/>
                </m:rPr>
                <w:rPr>
                  <w:rFonts w:ascii="Cambria Math" w:hAnsi="Cambria Math" w:cs="Times New Roman"/>
                  <w:sz w:val="24"/>
                  <w:szCs w:val="24"/>
                </w:rPr>
                <m:t xml:space="preserve"> </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j</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n,ij</m:t>
                  </m:r>
                </m:sub>
              </m:sSub>
              <m:r>
                <m:rPr>
                  <m:sty m:val="p"/>
                </m:rPr>
                <w:rPr>
                  <w:rFonts w:ascii="Cambria Math" w:hAnsi="Cambria Math" w:cs="Times New Roman"/>
                  <w:sz w:val="24"/>
                  <w:szCs w:val="24"/>
                </w:rPr>
                <m:t>rect</m:t>
              </m:r>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num>
                    <m:den>
                      <m:r>
                        <w:rPr>
                          <w:rFonts w:ascii="Cambria Math" w:hAnsi="Cambria Math" w:cs="Times New Roman"/>
                          <w:sz w:val="24"/>
                          <w:szCs w:val="24"/>
                        </w:rPr>
                        <m:t>∆x</m:t>
                      </m:r>
                    </m:den>
                  </m:f>
                </m:e>
              </m:d>
              <m:r>
                <m:rPr>
                  <m:sty m:val="p"/>
                </m:rPr>
                <w:rPr>
                  <w:rFonts w:ascii="Cambria Math" w:hAnsi="Cambria Math" w:cs="Times New Roman"/>
                  <w:sz w:val="24"/>
                  <w:szCs w:val="24"/>
                </w:rPr>
                <m:t>rect</m:t>
              </m:r>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j</m:t>
                          </m:r>
                        </m:sub>
                      </m:sSub>
                    </m:num>
                    <m:den>
                      <m:r>
                        <w:rPr>
                          <w:rFonts w:ascii="Cambria Math" w:hAnsi="Cambria Math" w:cs="Times New Roman"/>
                          <w:sz w:val="24"/>
                          <w:szCs w:val="24"/>
                        </w:rPr>
                        <m:t>∆y</m:t>
                      </m:r>
                    </m:den>
                  </m:f>
                </m:e>
              </m:d>
              <m:r>
                <w:rPr>
                  <w:rFonts w:ascii="Cambria Math" w:hAnsi="Cambria Math" w:cs="Times New Roman"/>
                  <w:sz w:val="24"/>
                  <w:szCs w:val="24"/>
                </w:rPr>
                <m:t>,#</m:t>
              </m:r>
              <m:d>
                <m:dPr>
                  <m:ctrlPr>
                    <w:rPr>
                      <w:rFonts w:ascii="Cambria Math" w:hAnsi="Cambria Math" w:cs="Times New Roman"/>
                      <w:iCs/>
                      <w:sz w:val="24"/>
                      <w:szCs w:val="24"/>
                    </w:rPr>
                  </m:ctrlPr>
                </m:dPr>
                <m:e>
                  <m:r>
                    <m:rPr>
                      <m:sty m:val="p"/>
                    </m:rPr>
                    <w:rPr>
                      <w:rFonts w:ascii="Cambria Math" w:hAnsi="Cambria Math" w:cs="Times New Roman"/>
                      <w:sz w:val="24"/>
                      <w:szCs w:val="24"/>
                    </w:rPr>
                    <m:t>A16</m:t>
                  </m:r>
                </m:e>
              </m:d>
            </m:e>
          </m:eqArr>
        </m:oMath>
      </m:oMathPara>
    </w:p>
    <w:p w14:paraId="2AAB6D50" w14:textId="77777777" w:rsidR="008D34FE" w:rsidRPr="00216A09" w:rsidRDefault="008D34FE" w:rsidP="008D34FE">
      <w:pPr>
        <w:rPr>
          <w:rFonts w:ascii="Times New Roman" w:hAnsi="Times New Roman" w:cs="Times New Roman"/>
          <w:sz w:val="24"/>
          <w:szCs w:val="24"/>
        </w:rPr>
      </w:pPr>
      <w:r w:rsidRPr="00216A09">
        <w:rPr>
          <w:rFonts w:ascii="Times New Roman" w:hAnsi="Times New Roman" w:cs="Times New Roman"/>
          <w:sz w:val="24"/>
          <w:szCs w:val="24"/>
        </w:rPr>
        <w:t xml:space="preserve">where </w:t>
      </w:r>
      <m:oMath>
        <m:r>
          <m:rPr>
            <m:sty m:val="p"/>
          </m:rPr>
          <w:rPr>
            <w:rFonts w:ascii="Cambria Math" w:hAnsi="Cambria Math" w:cs="Times New Roman"/>
            <w:sz w:val="24"/>
            <w:szCs w:val="24"/>
          </w:rPr>
          <m:t>rect</m:t>
        </m:r>
        <m:d>
          <m:dPr>
            <m:ctrlPr>
              <w:rPr>
                <w:rFonts w:ascii="Cambria Math" w:hAnsi="Cambria Math" w:cs="Times New Roman"/>
                <w:i/>
                <w:sz w:val="24"/>
                <w:szCs w:val="24"/>
              </w:rPr>
            </m:ctrlPr>
          </m:dPr>
          <m:e>
            <m:r>
              <w:rPr>
                <w:rFonts w:ascii="Cambria Math" w:hAnsi="Cambria Math" w:cs="Times New Roman"/>
                <w:sz w:val="24"/>
                <w:szCs w:val="24"/>
              </w:rPr>
              <m:t>x</m:t>
            </m:r>
          </m:e>
        </m:d>
      </m:oMath>
      <w:r w:rsidRPr="00216A09">
        <w:rPr>
          <w:rFonts w:ascii="Times New Roman" w:hAnsi="Times New Roman" w:cs="Times New Roman"/>
          <w:sz w:val="24"/>
          <w:szCs w:val="24"/>
        </w:rPr>
        <w:t xml:space="preserve"> denotes the standard symmetric rectangular function defined as </w:t>
      </w:r>
      <m:oMath>
        <m:r>
          <m:rPr>
            <m:sty m:val="p"/>
          </m:rPr>
          <w:rPr>
            <w:rFonts w:ascii="Cambria Math" w:hAnsi="Cambria Math" w:cs="Times New Roman"/>
            <w:sz w:val="24"/>
            <w:szCs w:val="24"/>
          </w:rPr>
          <m:t>rect</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=1</m:t>
        </m:r>
      </m:oMath>
      <w:r w:rsidRPr="00216A09">
        <w:rPr>
          <w:rFonts w:ascii="Times New Roman" w:hAnsi="Times New Roman" w:cs="Times New Roman" w:hint="eastAsia"/>
          <w:sz w:val="24"/>
          <w:szCs w:val="24"/>
        </w:rPr>
        <w:t>,</w:t>
      </w:r>
      <w:r w:rsidRPr="00216A09">
        <w:rPr>
          <w:rFonts w:ascii="Times New Roman" w:hAnsi="Times New Roman" w:cs="Times New Roman"/>
          <w:sz w:val="24"/>
          <w:szCs w:val="24"/>
        </w:rPr>
        <w:t xml:space="preserve"> </w:t>
      </w:r>
      <m:oMath>
        <m:d>
          <m:dPr>
            <m:begChr m:val="|"/>
            <m:endChr m:val="|"/>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≤1/2</m:t>
        </m:r>
      </m:oMath>
      <w:r w:rsidRPr="00216A09">
        <w:rPr>
          <w:rFonts w:ascii="Times New Roman" w:hAnsi="Times New Roman" w:cs="Times New Roman"/>
          <w:sz w:val="24"/>
          <w:szCs w:val="24"/>
        </w:rPr>
        <w:t xml:space="preserve">; </w:t>
      </w:r>
      <m:oMath>
        <m:r>
          <m:rPr>
            <m:sty m:val="p"/>
          </m:rPr>
          <w:rPr>
            <w:rFonts w:ascii="Cambria Math" w:hAnsi="Cambria Math" w:cs="Times New Roman"/>
            <w:sz w:val="24"/>
            <w:szCs w:val="24"/>
          </w:rPr>
          <m:t>rect</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oMath>
      <w:r w:rsidRPr="00216A09">
        <w:rPr>
          <w:rFonts w:ascii="Times New Roman" w:hAnsi="Times New Roman" w:cs="Times New Roman" w:hint="eastAsia"/>
          <w:sz w:val="24"/>
          <w:szCs w:val="24"/>
        </w:rPr>
        <w:t>,</w:t>
      </w:r>
      <w:r w:rsidRPr="00216A09">
        <w:rPr>
          <w:rFonts w:ascii="Times New Roman" w:hAnsi="Times New Roman" w:cs="Times New Roman"/>
          <w:sz w:val="24"/>
          <w:szCs w:val="24"/>
        </w:rPr>
        <w:t xml:space="preserve"> </w:t>
      </w:r>
      <m:oMath>
        <m:d>
          <m:dPr>
            <m:begChr m:val="|"/>
            <m:endChr m:val="|"/>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&gt;1/2</m:t>
        </m:r>
      </m:oMath>
      <w:r w:rsidRPr="00216A09">
        <w:rPr>
          <w:rFonts w:ascii="Times New Roman" w:hAnsi="Times New Roman" w:cs="Times New Roman"/>
          <w:sz w:val="24"/>
          <w:szCs w:val="24"/>
        </w:rPr>
        <w:t xml:space="preserve">. This definition restricts the active traction bounded within the local patch of </w:t>
      </w:r>
      <m:oMath>
        <m:d>
          <m:dPr>
            <m:begChr m:val="["/>
            <m:endChr m:val="]"/>
            <m:ctrlPr>
              <w:rPr>
                <w:rFonts w:ascii="Cambria Math" w:hAnsi="Cambria Math" w:cs="Times New Roman"/>
                <w:i/>
                <w:sz w:val="24"/>
                <w:szCs w:val="24"/>
              </w:rPr>
            </m:ctrlPr>
          </m:dPr>
          <m:e>
            <m:r>
              <w:rPr>
                <w:rFonts w:ascii="Cambria Math" w:hAnsi="Cambria Math" w:cs="Times New Roman"/>
                <w:sz w:val="24"/>
                <w:szCs w:val="24"/>
              </w:rPr>
              <m:t>-∆x/2,∆x/2</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-∆y/2,∆y/2</m:t>
            </m:r>
          </m:e>
        </m:d>
      </m:oMath>
      <w:r w:rsidRPr="00216A09">
        <w:rPr>
          <w:rFonts w:ascii="Times New Roman" w:hAnsi="Times New Roman" w:cs="Times New Roman" w:hint="eastAsia"/>
          <w:sz w:val="24"/>
          <w:szCs w:val="24"/>
        </w:rPr>
        <w:t>.</w:t>
      </w:r>
      <w:r w:rsidRPr="00216A09">
        <w:rPr>
          <w:rFonts w:ascii="Times New Roman" w:hAnsi="Times New Roman" w:cs="Times New Roman"/>
          <w:sz w:val="24"/>
          <w:szCs w:val="24"/>
        </w:rPr>
        <w:t xml:space="preserve"> Analytical integration of this localized patch over the continuous Fourier workspace introduces a mathematical grid filter. Consequently, the exact discrete frequency-domain compliance matrix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Κ</m:t>
            </m:r>
          </m:e>
          <m:sub>
            <m:r>
              <w:rPr>
                <w:rFonts w:ascii="Cambria Math" w:hAnsi="Cambria Math" w:cs="Times New Roman"/>
                <w:sz w:val="24"/>
                <w:szCs w:val="24"/>
              </w:rPr>
              <m:t>FFT</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y</m:t>
                </m:r>
              </m:sub>
            </m:sSub>
          </m:e>
        </m:d>
      </m:oMath>
      <w:r w:rsidRPr="00216A09">
        <w:rPr>
          <w:rFonts w:ascii="Times New Roman" w:hAnsi="Times New Roman" w:cs="Times New Roman"/>
          <w:sz w:val="24"/>
          <w:szCs w:val="24"/>
        </w:rPr>
        <w:t xml:space="preserve"> is established by scaling the continuum kernels with a </w:t>
      </w:r>
      <m:oMath>
        <m:sSup>
          <m:sSupPr>
            <m:ctrlPr>
              <w:rPr>
                <w:rFonts w:ascii="Cambria Math" w:hAnsi="Cambria Math" w:cs="Times New Roman"/>
                <w:iCs/>
                <w:sz w:val="24"/>
                <w:szCs w:val="24"/>
              </w:rPr>
            </m:ctrlPr>
          </m:sSupPr>
          <m:e>
            <m:r>
              <m:rPr>
                <m:sty m:val="p"/>
              </m:rPr>
              <w:rPr>
                <w:rFonts w:ascii="Cambria Math" w:hAnsi="Cambria Math" w:cs="Times New Roman"/>
                <w:sz w:val="24"/>
                <w:szCs w:val="24"/>
              </w:rPr>
              <m:t>sinc</m:t>
            </m:r>
          </m:e>
          <m:sup>
            <m:r>
              <m:rPr>
                <m:sty m:val="p"/>
              </m:rPr>
              <w:rPr>
                <w:rFonts w:ascii="Cambria Math" w:hAnsi="Cambria Math" w:cs="Times New Roman"/>
                <w:sz w:val="24"/>
                <w:szCs w:val="24"/>
              </w:rPr>
              <m:t>2</m:t>
            </m:r>
          </m:sup>
        </m:sSup>
      </m:oMath>
      <w:r w:rsidRPr="00216A09">
        <w:rPr>
          <w:rFonts w:ascii="Times New Roman" w:hAnsi="Times New Roman" w:cs="Times New Roman"/>
          <w:sz w:val="24"/>
          <w:szCs w:val="24"/>
        </w:rPr>
        <w:t xml:space="preserve"> shape factor, as shown in Eq. (5).</w:t>
      </w:r>
      <w:r w:rsidRPr="00216A09">
        <w:rPr>
          <w:rFonts w:ascii="Times New Roman" w:hAnsi="Times New Roman" w:cs="Times New Roman" w:hint="eastAsia"/>
          <w:sz w:val="24"/>
          <w:szCs w:val="24"/>
        </w:rPr>
        <w:t xml:space="preserve"> </w:t>
      </w:r>
      <w:r w:rsidRPr="00216A09">
        <w:rPr>
          <w:rFonts w:ascii="Times New Roman" w:hAnsi="Times New Roman" w:cs="Times New Roman"/>
          <w:sz w:val="24"/>
          <w:szCs w:val="24"/>
        </w:rPr>
        <w:t xml:space="preserve">Because standard Discrete </w:t>
      </w:r>
      <w:r w:rsidRPr="00216A09">
        <w:rPr>
          <w:rFonts w:ascii="Times New Roman" w:hAnsi="Times New Roman" w:cs="Times New Roman"/>
          <w:sz w:val="24"/>
          <w:szCs w:val="24"/>
        </w:rPr>
        <w:lastRenderedPageBreak/>
        <w:t xml:space="preserve">Fourier Transforms (DFT) inherently assume periodic boundary conditions, a zero-padding technique is employed to simulate a non-periodic, isolated contact domain. To achieve this, the discrete pressure matrix is mapped into a zero-padded configuration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n,pad</m:t>
            </m:r>
          </m:sub>
        </m:sSub>
        <m:r>
          <m:rPr>
            <m:sty m:val="p"/>
          </m:rP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x,y</m:t>
            </m:r>
          </m:e>
        </m:d>
      </m:oMath>
      <w:r w:rsidRPr="00216A09">
        <w:rPr>
          <w:rFonts w:ascii="Times New Roman" w:hAnsi="Times New Roman" w:cs="Times New Roman"/>
          <w:sz w:val="24"/>
          <w:szCs w:val="24"/>
        </w:rPr>
        <w:t xml:space="preserve"> that matches the true local contact pressure within the native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y</m:t>
            </m:r>
          </m:sub>
        </m:sSub>
      </m:oMath>
      <w:r w:rsidRPr="00216A09">
        <w:rPr>
          <w:rFonts w:ascii="Times New Roman" w:hAnsi="Times New Roman" w:cs="Times New Roman"/>
          <w:sz w:val="24"/>
          <w:szCs w:val="24"/>
        </w:rPr>
        <w:t xml:space="preserve"> domain and vanishes elsewhere, while the compliance kernel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Κ</m:t>
            </m:r>
          </m:e>
          <m:sub>
            <m:r>
              <w:rPr>
                <w:rFonts w:ascii="Cambria Math" w:hAnsi="Cambria Math" w:cs="Times New Roman"/>
                <w:sz w:val="24"/>
                <w:szCs w:val="24"/>
              </w:rPr>
              <m:t>FFT</m:t>
            </m:r>
          </m:sub>
        </m:sSub>
      </m:oMath>
      <w:r w:rsidRPr="00216A09">
        <w:rPr>
          <w:rFonts w:ascii="Times New Roman" w:hAnsi="Times New Roman" w:cs="Times New Roman"/>
          <w:sz w:val="24"/>
          <w:szCs w:val="24"/>
        </w:rPr>
        <w:t xml:space="preserve"> is systematically evaluated across the extended </w:t>
      </w:r>
      <m:oMath>
        <m:sSub>
          <m:sSubPr>
            <m:ctrlPr>
              <w:rPr>
                <w:rFonts w:ascii="Cambria Math" w:hAnsi="Cambria Math" w:cs="Times New Roman"/>
                <w:i/>
                <w:sz w:val="24"/>
                <w:szCs w:val="24"/>
              </w:rPr>
            </m:ctrlPr>
          </m:sSubPr>
          <m:e>
            <m:r>
              <w:rPr>
                <w:rFonts w:ascii="Cambria Math" w:hAnsi="Cambria Math" w:cs="Times New Roman"/>
                <w:sz w:val="24"/>
                <w:szCs w:val="24"/>
              </w:rPr>
              <m:t>2N</m:t>
            </m:r>
          </m:e>
          <m:sub>
            <m:r>
              <w:rPr>
                <w:rFonts w:ascii="Cambria Math" w:hAnsi="Cambria Math" w:cs="Times New Roman"/>
                <w:sz w:val="24"/>
                <w:szCs w:val="24"/>
              </w:rPr>
              <m:t>x</m:t>
            </m:r>
          </m:sub>
        </m:sSub>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y</m:t>
            </m:r>
          </m:sub>
        </m:sSub>
      </m:oMath>
      <w:r w:rsidRPr="00216A09">
        <w:rPr>
          <w:rFonts w:ascii="Times New Roman" w:hAnsi="Times New Roman" w:cs="Times New Roman"/>
          <w:sz w:val="24"/>
          <w:szCs w:val="24"/>
        </w:rPr>
        <w:t xml:space="preserve"> frequency grid. This dual expansion enables linear convolution to be computed efficiently via circular convolution using the FFT (Eq. (6)). </w:t>
      </w:r>
    </w:p>
    <w:p w14:paraId="0D8D5348" w14:textId="29A478A1" w:rsidR="008D34FE" w:rsidRPr="00216A09" w:rsidRDefault="008D34FE" w:rsidP="008D34FE">
      <w:pPr>
        <w:ind w:firstLineChars="200" w:firstLine="480"/>
        <w:rPr>
          <w:rFonts w:ascii="Times New Roman" w:hAnsi="Times New Roman" w:cs="Times New Roman"/>
          <w:sz w:val="24"/>
          <w:szCs w:val="24"/>
        </w:rPr>
      </w:pPr>
      <w:r w:rsidRPr="00216A09">
        <w:rPr>
          <w:rFonts w:ascii="Times New Roman" w:hAnsi="Times New Roman" w:cs="Times New Roman"/>
          <w:sz w:val="24"/>
          <w:szCs w:val="24"/>
        </w:rPr>
        <w:t>To resolve the elastoplastic contact configuration, the framework simultaneously enforces the KKT non-penetration conditions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n</m:t>
            </m:r>
          </m:sub>
        </m:sSub>
        <m:r>
          <w:rPr>
            <w:rFonts w:ascii="Cambria Math" w:hAnsi="Cambria Math" w:cs="Times New Roman"/>
            <w:sz w:val="24"/>
            <w:szCs w:val="24"/>
          </w:rPr>
          <m:t>≥0,</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gap</m:t>
            </m:r>
          </m:sub>
        </m:sSub>
        <m:r>
          <w:rPr>
            <w:rFonts w:ascii="Cambria Math" w:hAnsi="Cambria Math" w:cs="Times New Roman"/>
            <w:sz w:val="24"/>
            <w:szCs w:val="24"/>
          </w:rPr>
          <m:t>≥0,</m:t>
        </m:r>
      </m:oMath>
      <w:r w:rsidRPr="00216A09">
        <w:rPr>
          <w:rFonts w:ascii="Times New Roman" w:hAnsi="Times New Roman" w:cs="Times New Roman" w:hint="eastAsia"/>
          <w:sz w:val="24"/>
          <w:szCs w:val="24"/>
        </w:rPr>
        <w:t xml:space="preserve"> </w:t>
      </w:r>
      <w:r w:rsidRPr="00216A09">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gap</m:t>
            </m:r>
          </m:sub>
        </m:sSub>
        <m:r>
          <w:rPr>
            <w:rFonts w:ascii="Cambria Math" w:hAnsi="Cambria Math" w:cs="Times New Roman"/>
            <w:sz w:val="24"/>
            <w:szCs w:val="24"/>
          </w:rPr>
          <m:t>=0</m:t>
        </m:r>
      </m:oMath>
      <w:r w:rsidRPr="00216A09">
        <w:rPr>
          <w:rFonts w:ascii="Times New Roman" w:hAnsi="Times New Roman" w:cs="Times New Roman"/>
          <w:sz w:val="24"/>
          <w:szCs w:val="24"/>
        </w:rPr>
        <w:t xml:space="preserve">) and the material plastic yield ceiling governed by the surface hardness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Y</m:t>
            </m:r>
          </m:sub>
        </m:sSub>
      </m:oMath>
      <w:r w:rsidRPr="00216A09">
        <w:rPr>
          <w:rFonts w:ascii="Times New Roman" w:hAnsi="Times New Roman" w:cs="Times New Roman" w:hint="eastAsia"/>
          <w:sz w:val="24"/>
          <w:szCs w:val="24"/>
        </w:rPr>
        <w:t xml:space="preserve"> </w:t>
      </w:r>
      <w:r w:rsidRPr="00216A09">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Y</m:t>
            </m:r>
          </m:sub>
        </m:sSub>
      </m:oMath>
      <w:r w:rsidRPr="00216A09">
        <w:rPr>
          <w:rFonts w:ascii="Times New Roman" w:hAnsi="Times New Roman" w:cs="Times New Roman"/>
          <w:sz w:val="24"/>
          <w:szCs w:val="24"/>
        </w:rPr>
        <w:t xml:space="preserve">) using a specialized conjugate gradient solver </w:t>
      </w:r>
      <w:r w:rsidR="00094BDD">
        <w:rPr>
          <w:rFonts w:ascii="Times New Roman" w:hAnsi="Times New Roman" w:cs="Times New Roman"/>
          <w:sz w:val="24"/>
          <w:szCs w:val="24"/>
        </w:rPr>
        <w:fldChar w:fldCharType="begin"/>
      </w:r>
      <w:r w:rsidR="00696500">
        <w:rPr>
          <w:rFonts w:ascii="Times New Roman" w:hAnsi="Times New Roman" w:cs="Times New Roman"/>
          <w:sz w:val="24"/>
          <w:szCs w:val="24"/>
        </w:rPr>
        <w:instrText xml:space="preserve"> ADDIN EN.CITE &lt;EndNote&gt;&lt;Cite&gt;&lt;Author&gt;Liu&lt;/Author&gt;&lt;Year&gt;2001&lt;/Year&gt;&lt;RecNum&gt;2207&lt;/RecNum&gt;&lt;DisplayText&gt;[5]&lt;/DisplayText&gt;&lt;record&gt;&lt;rec-number&gt;2207&lt;/rec-number&gt;&lt;foreign-keys&gt;&lt;key app="EN" db-id="t0rfpvpdc0ddpbede27vtep59t5rtwrvfvr2" timestamp="1784982896"&gt;2207&lt;/key&gt;&lt;/foreign-keys&gt;&lt;ref-type name="Journal Article"&gt;17&lt;/ref-type&gt;&lt;contributors&gt;&lt;authors&gt;&lt;author&gt;Liu, Shuangbiao&lt;/author&gt;&lt;author&gt;Wang, Qian&lt;/author&gt;&lt;/authors&gt;&lt;/contributors&gt;&lt;titles&gt;&lt;title&gt;Studying Contact Stress Fields Caused by Surface Tractions With a Discrete Convolution and Fast Fourier Transform Algorithm&lt;/title&gt;&lt;secondary-title&gt;Journal of Tribology&lt;/secondary-title&gt;&lt;/titles&gt;&lt;periodical&gt;&lt;full-title&gt;Journal of Tribology&lt;/full-title&gt;&lt;/periodical&gt;&lt;pages&gt;36-45&lt;/pages&gt;&lt;volume&gt;124&lt;/volume&gt;&lt;number&gt;1&lt;/number&gt;&lt;dates&gt;&lt;year&gt;2001&lt;/year&gt;&lt;/dates&gt;&lt;isbn&gt;0742-4787&lt;/isbn&gt;&lt;urls&gt;&lt;related-urls&gt;&lt;url&gt;https://doi.org/10.1115/1.1401017&lt;/url&gt;&lt;/related-urls&gt;&lt;/urls&gt;&lt;electronic-resource-num&gt;10.1115/1.1401017&lt;/electronic-resource-num&gt;&lt;access-date&gt;7/25/2026&lt;/access-date&gt;&lt;/record&gt;&lt;/Cite&gt;&lt;/EndNote&gt;</w:instrText>
      </w:r>
      <w:r w:rsidR="00094BDD">
        <w:rPr>
          <w:rFonts w:ascii="Times New Roman" w:hAnsi="Times New Roman" w:cs="Times New Roman"/>
          <w:sz w:val="24"/>
          <w:szCs w:val="24"/>
        </w:rPr>
        <w:fldChar w:fldCharType="separate"/>
      </w:r>
      <w:r w:rsidR="00696500">
        <w:rPr>
          <w:rFonts w:ascii="Times New Roman" w:hAnsi="Times New Roman" w:cs="Times New Roman"/>
          <w:noProof/>
          <w:sz w:val="24"/>
          <w:szCs w:val="24"/>
        </w:rPr>
        <w:t>[5]</w:t>
      </w:r>
      <w:r w:rsidR="00094BDD">
        <w:rPr>
          <w:rFonts w:ascii="Times New Roman" w:hAnsi="Times New Roman" w:cs="Times New Roman"/>
          <w:sz w:val="24"/>
          <w:szCs w:val="24"/>
        </w:rPr>
        <w:fldChar w:fldCharType="end"/>
      </w:r>
      <w:r w:rsidRPr="00216A09">
        <w:rPr>
          <w:rFonts w:ascii="Times New Roman" w:hAnsi="Times New Roman" w:cs="Times New Roman"/>
          <w:sz w:val="24"/>
          <w:szCs w:val="24"/>
        </w:rPr>
        <w:t xml:space="preserve">. The optimization progresses within an iterative loop where the active contact domain </w:t>
      </w:r>
      <m:oMath>
        <m:r>
          <m:rPr>
            <m:sty m:val="p"/>
          </m:rPr>
          <w:rPr>
            <w:rFonts w:ascii="Cambria Math" w:hAnsi="Cambria Math" w:cs="Times New Roman"/>
            <w:sz w:val="24"/>
            <w:szCs w:val="24"/>
          </w:rPr>
          <m:t>Ω</m:t>
        </m:r>
      </m:oMath>
      <w:r w:rsidRPr="00216A09">
        <w:rPr>
          <w:rFonts w:ascii="Times New Roman" w:hAnsi="Times New Roman" w:cs="Times New Roman"/>
          <w:sz w:val="24"/>
          <w:szCs w:val="24"/>
        </w:rPr>
        <w:t xml:space="preserve"> is updated whenever interpenetration or active tractions are identified (</w:t>
      </w:r>
      <m:oMath>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gap</m:t>
                </m:r>
              </m:sub>
            </m:sSub>
          </m:e>
          <m:sup>
            <m:d>
              <m:dPr>
                <m:ctrlPr>
                  <w:rPr>
                    <w:rFonts w:ascii="Cambria Math" w:hAnsi="Cambria Math" w:cs="Times New Roman"/>
                    <w:i/>
                    <w:sz w:val="24"/>
                    <w:szCs w:val="24"/>
                  </w:rPr>
                </m:ctrlPr>
              </m:dPr>
              <m:e>
                <m:r>
                  <w:rPr>
                    <w:rFonts w:ascii="Cambria Math" w:hAnsi="Cambria Math" w:cs="Times New Roman"/>
                    <w:sz w:val="24"/>
                    <w:szCs w:val="24"/>
                  </w:rPr>
                  <m:t>k</m:t>
                </m:r>
              </m:e>
            </m:d>
          </m:sup>
        </m:sSup>
        <m:r>
          <w:rPr>
            <w:rFonts w:ascii="Cambria Math" w:hAnsi="Cambria Math" w:cs="Times New Roman"/>
            <w:sz w:val="24"/>
            <w:szCs w:val="24"/>
          </w:rPr>
          <m:t>&lt;0</m:t>
        </m:r>
      </m:oMath>
      <w:r w:rsidRPr="00216A09">
        <w:rPr>
          <w:rFonts w:ascii="Times New Roman" w:hAnsi="Times New Roman" w:cs="Times New Roman" w:hint="eastAsia"/>
          <w:sz w:val="24"/>
          <w:szCs w:val="24"/>
        </w:rPr>
        <w:t xml:space="preserve"> </w:t>
      </w:r>
      <w:r w:rsidRPr="00216A09">
        <w:rPr>
          <w:rFonts w:ascii="Times New Roman" w:hAnsi="Times New Roman" w:cs="Times New Roman"/>
          <w:sz w:val="24"/>
          <w:szCs w:val="24"/>
        </w:rPr>
        <w:t xml:space="preserve">or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n</m:t>
            </m:r>
          </m:sub>
        </m:sSub>
        <m:r>
          <w:rPr>
            <w:rFonts w:ascii="Cambria Math" w:hAnsi="Cambria Math" w:cs="Times New Roman"/>
            <w:sz w:val="24"/>
            <w:szCs w:val="24"/>
          </w:rPr>
          <m:t>&gt;0</m:t>
        </m:r>
      </m:oMath>
      <w:r w:rsidRPr="00216A09">
        <w:rPr>
          <w:rFonts w:ascii="Times New Roman" w:hAnsi="Times New Roman" w:cs="Times New Roman"/>
          <w:sz w:val="24"/>
          <w:szCs w:val="24"/>
        </w:rPr>
        <w:t xml:space="preserve">). Subsequently, a conjugate search direction </w:t>
      </w:r>
      <m:oMath>
        <m:sSup>
          <m:sSupPr>
            <m:ctrlPr>
              <w:rPr>
                <w:rFonts w:ascii="Cambria Math" w:hAnsi="Cambria Math" w:cs="Times New Roman"/>
                <w:i/>
                <w:sz w:val="24"/>
                <w:szCs w:val="24"/>
              </w:rPr>
            </m:ctrlPr>
          </m:sSupPr>
          <m:e>
            <m:r>
              <w:rPr>
                <w:rFonts w:ascii="Cambria Math" w:hAnsi="Cambria Math" w:cs="Times New Roman"/>
                <w:sz w:val="24"/>
                <w:szCs w:val="24"/>
              </w:rPr>
              <m:t>d</m:t>
            </m:r>
          </m:e>
          <m:sup>
            <m:d>
              <m:dPr>
                <m:ctrlPr>
                  <w:rPr>
                    <w:rFonts w:ascii="Cambria Math" w:hAnsi="Cambria Math" w:cs="Times New Roman"/>
                    <w:i/>
                    <w:sz w:val="24"/>
                    <w:szCs w:val="24"/>
                  </w:rPr>
                </m:ctrlPr>
              </m:dPr>
              <m:e>
                <m:r>
                  <w:rPr>
                    <w:rFonts w:ascii="Cambria Math" w:hAnsi="Cambria Math" w:cs="Times New Roman"/>
                    <w:sz w:val="24"/>
                    <w:szCs w:val="24"/>
                  </w:rPr>
                  <m:t>k</m:t>
                </m:r>
              </m:e>
            </m:d>
          </m:sup>
        </m:sSup>
      </m:oMath>
      <w:r w:rsidRPr="00216A09">
        <w:rPr>
          <w:rFonts w:ascii="Times New Roman" w:hAnsi="Times New Roman" w:cs="Times New Roman"/>
          <w:sz w:val="24"/>
          <w:szCs w:val="24"/>
        </w:rPr>
        <w:t xml:space="preserve"> is reconstructed within </w:t>
      </w:r>
      <m:oMath>
        <m:r>
          <m:rPr>
            <m:sty m:val="p"/>
          </m:rPr>
          <w:rPr>
            <w:rFonts w:ascii="Cambria Math" w:hAnsi="Cambria Math" w:cs="Times New Roman"/>
            <w:sz w:val="24"/>
            <w:szCs w:val="24"/>
          </w:rPr>
          <m:t>Ω</m:t>
        </m:r>
      </m:oMath>
      <w:r w:rsidRPr="00216A09">
        <w:rPr>
          <w:rFonts w:ascii="Times New Roman" w:hAnsi="Times New Roman" w:cs="Times New Roman"/>
          <w:sz w:val="24"/>
          <w:szCs w:val="24"/>
        </w:rPr>
        <w:t xml:space="preserve"> to compute the optimal descent step size </w:t>
      </w:r>
      <m:oMath>
        <m:r>
          <w:rPr>
            <w:rFonts w:ascii="Cambria Math" w:hAnsi="Cambria Math" w:cs="Times New Roman"/>
            <w:sz w:val="24"/>
            <w:szCs w:val="24"/>
          </w:rPr>
          <m:t>α</m:t>
        </m:r>
      </m:oMath>
      <w:r w:rsidRPr="00216A09">
        <w:rPr>
          <w:rFonts w:ascii="Times New Roman" w:hAnsi="Times New Roman" w:cs="Times New Roman"/>
          <w:sz w:val="24"/>
          <w:szCs w:val="24"/>
        </w:rPr>
        <w:t>,</w:t>
      </w:r>
    </w:p>
    <w:p w14:paraId="01C0B3FF" w14:textId="3E3DE5B9" w:rsidR="008D34FE" w:rsidRPr="00216A09" w:rsidRDefault="006817DD" w:rsidP="008D34FE">
      <w:pPr>
        <w:ind w:firstLineChars="200" w:firstLine="480"/>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r>
                <w:rPr>
                  <w:rFonts w:ascii="Cambria Math" w:hAnsi="Cambria Math" w:cs="Times New Roman"/>
                  <w:sz w:val="24"/>
                  <w:szCs w:val="24"/>
                </w:rPr>
                <m:t>α=</m:t>
              </m:r>
              <m:f>
                <m:fPr>
                  <m:ctrlPr>
                    <w:rPr>
                      <w:rFonts w:ascii="Cambria Math" w:hAnsi="Cambria Math" w:cs="Times New Roman"/>
                      <w:i/>
                      <w:sz w:val="24"/>
                      <w:szCs w:val="24"/>
                    </w:rPr>
                  </m:ctrlPr>
                </m:fPr>
                <m:num>
                  <m:nary>
                    <m:naryPr>
                      <m:chr m:val="∑"/>
                      <m:limLoc m:val="subSup"/>
                      <m:ctrlPr>
                        <w:rPr>
                          <w:rFonts w:ascii="Cambria Math" w:hAnsi="Cambria Math" w:cs="Times New Roman"/>
                          <w:i/>
                          <w:sz w:val="24"/>
                          <w:szCs w:val="24"/>
                        </w:rPr>
                      </m:ctrlPr>
                    </m:naryPr>
                    <m:sub>
                      <m:r>
                        <m:rPr>
                          <m:sty m:val="p"/>
                        </m:rPr>
                        <w:rPr>
                          <w:rFonts w:ascii="Cambria Math" w:hAnsi="Cambria Math" w:cs="Times New Roman"/>
                          <w:sz w:val="24"/>
                          <w:szCs w:val="24"/>
                        </w:rPr>
                        <m:t>Ω</m:t>
                      </m:r>
                    </m:sub>
                    <m:sup>
                      <m:r>
                        <w:rPr>
                          <w:rFonts w:ascii="Cambria Math" w:hAnsi="Cambria Math" w:cs="Times New Roman"/>
                          <w:sz w:val="24"/>
                          <w:szCs w:val="24"/>
                        </w:rPr>
                        <m:t xml:space="preserve"> </m:t>
                      </m:r>
                    </m:sup>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gap</m:t>
                                      </m:r>
                                    </m:sub>
                                  </m:sSub>
                                </m:e>
                                <m:sup>
                                  <m:d>
                                    <m:dPr>
                                      <m:ctrlPr>
                                        <w:rPr>
                                          <w:rFonts w:ascii="Cambria Math" w:hAnsi="Cambria Math" w:cs="Times New Roman"/>
                                          <w:i/>
                                          <w:sz w:val="24"/>
                                          <w:szCs w:val="24"/>
                                        </w:rPr>
                                      </m:ctrlPr>
                                    </m:dPr>
                                    <m:e>
                                      <m:r>
                                        <w:rPr>
                                          <w:rFonts w:ascii="Cambria Math" w:hAnsi="Cambria Math" w:cs="Times New Roman"/>
                                          <w:sz w:val="24"/>
                                          <w:szCs w:val="24"/>
                                        </w:rPr>
                                        <m:t>k</m:t>
                                      </m:r>
                                    </m:e>
                                  </m:d>
                                </m:sup>
                              </m:sSup>
                            </m:e>
                          </m:d>
                        </m:e>
                        <m:sup>
                          <m:r>
                            <w:rPr>
                              <w:rFonts w:ascii="Cambria Math" w:hAnsi="Cambria Math" w:cs="Times New Roman"/>
                              <w:sz w:val="24"/>
                              <w:szCs w:val="24"/>
                            </w:rPr>
                            <m:t>2</m:t>
                          </m:r>
                        </m:sup>
                      </m:sSup>
                    </m:e>
                  </m:nary>
                </m:num>
                <m:den>
                  <m:nary>
                    <m:naryPr>
                      <m:chr m:val="∑"/>
                      <m:limLoc m:val="subSup"/>
                      <m:ctrlPr>
                        <w:rPr>
                          <w:rFonts w:ascii="Cambria Math" w:hAnsi="Cambria Math" w:cs="Times New Roman"/>
                          <w:i/>
                          <w:sz w:val="24"/>
                          <w:szCs w:val="24"/>
                        </w:rPr>
                      </m:ctrlPr>
                    </m:naryPr>
                    <m:sub>
                      <m:r>
                        <m:rPr>
                          <m:sty m:val="p"/>
                        </m:rPr>
                        <w:rPr>
                          <w:rFonts w:ascii="Cambria Math" w:hAnsi="Cambria Math" w:cs="Times New Roman"/>
                          <w:sz w:val="24"/>
                          <w:szCs w:val="24"/>
                        </w:rPr>
                        <m:t>Ω</m:t>
                      </m:r>
                    </m:sub>
                    <m:sup>
                      <m:r>
                        <w:rPr>
                          <w:rFonts w:ascii="Cambria Math" w:hAnsi="Cambria Math" w:cs="Times New Roman"/>
                          <w:sz w:val="24"/>
                          <w:szCs w:val="24"/>
                        </w:rPr>
                        <m:t xml:space="preserve"> </m:t>
                      </m:r>
                    </m:sup>
                    <m:e>
                      <m:sSup>
                        <m:sSupPr>
                          <m:ctrlPr>
                            <w:rPr>
                              <w:rFonts w:ascii="Cambria Math" w:hAnsi="Cambria Math" w:cs="Times New Roman"/>
                              <w:i/>
                              <w:sz w:val="24"/>
                              <w:szCs w:val="24"/>
                            </w:rPr>
                          </m:ctrlPr>
                        </m:sSupPr>
                        <m:e>
                          <m:r>
                            <w:rPr>
                              <w:rFonts w:ascii="Cambria Math" w:hAnsi="Cambria Math" w:cs="Times New Roman"/>
                              <w:sz w:val="24"/>
                              <w:szCs w:val="24"/>
                            </w:rPr>
                            <m:t>d</m:t>
                          </m:r>
                        </m:e>
                        <m:sup>
                          <m:d>
                            <m:dPr>
                              <m:ctrlPr>
                                <w:rPr>
                                  <w:rFonts w:ascii="Cambria Math" w:hAnsi="Cambria Math" w:cs="Times New Roman"/>
                                  <w:i/>
                                  <w:sz w:val="24"/>
                                  <w:szCs w:val="24"/>
                                </w:rPr>
                              </m:ctrlPr>
                            </m:dPr>
                            <m:e>
                              <m:r>
                                <w:rPr>
                                  <w:rFonts w:ascii="Cambria Math" w:hAnsi="Cambria Math" w:cs="Times New Roman"/>
                                  <w:sz w:val="24"/>
                                  <w:szCs w:val="24"/>
                                </w:rPr>
                                <m:t>k</m:t>
                              </m:r>
                            </m:e>
                          </m:d>
                        </m:sup>
                      </m:sSup>
                      <m:r>
                        <w:rPr>
                          <w:rFonts w:ascii="Cambria Math" w:hAnsi="Cambria Math" w:cs="Times New Roman"/>
                          <w:sz w:val="24"/>
                          <w:szCs w:val="24"/>
                        </w:rPr>
                        <m:t>∙∆u</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d</m:t>
                              </m:r>
                            </m:e>
                            <m:sup>
                              <m:d>
                                <m:dPr>
                                  <m:ctrlPr>
                                    <w:rPr>
                                      <w:rFonts w:ascii="Cambria Math" w:hAnsi="Cambria Math" w:cs="Times New Roman"/>
                                      <w:i/>
                                      <w:sz w:val="24"/>
                                      <w:szCs w:val="24"/>
                                    </w:rPr>
                                  </m:ctrlPr>
                                </m:dPr>
                                <m:e>
                                  <m:r>
                                    <w:rPr>
                                      <w:rFonts w:ascii="Cambria Math" w:hAnsi="Cambria Math" w:cs="Times New Roman"/>
                                      <w:sz w:val="24"/>
                                      <w:szCs w:val="24"/>
                                    </w:rPr>
                                    <m:t>k</m:t>
                                  </m:r>
                                </m:e>
                              </m:d>
                            </m:sup>
                          </m:sSup>
                        </m:e>
                      </m:d>
                    </m:e>
                  </m:nary>
                </m:den>
              </m:f>
              <m:r>
                <w:rPr>
                  <w:rFonts w:ascii="Cambria Math" w:hAnsi="Cambria Math" w:cs="Times New Roman"/>
                  <w:sz w:val="24"/>
                  <w:szCs w:val="24"/>
                </w:rPr>
                <m:t>,#</m:t>
              </m:r>
              <m:d>
                <m:dPr>
                  <m:ctrlPr>
                    <w:rPr>
                      <w:rFonts w:ascii="Cambria Math" w:hAnsi="Cambria Math" w:cs="Times New Roman"/>
                      <w:iCs/>
                      <w:sz w:val="24"/>
                      <w:szCs w:val="24"/>
                    </w:rPr>
                  </m:ctrlPr>
                </m:dPr>
                <m:e>
                  <m:r>
                    <m:rPr>
                      <m:sty m:val="p"/>
                    </m:rPr>
                    <w:rPr>
                      <w:rFonts w:ascii="Cambria Math" w:hAnsi="Cambria Math" w:cs="Times New Roman"/>
                      <w:sz w:val="24"/>
                      <w:szCs w:val="24"/>
                    </w:rPr>
                    <m:t>A17</m:t>
                  </m:r>
                </m:e>
              </m:d>
            </m:e>
          </m:eqArr>
        </m:oMath>
      </m:oMathPara>
    </w:p>
    <w:p w14:paraId="58C5F203" w14:textId="6457CB7F" w:rsidR="008D34FE" w:rsidRPr="00216A09" w:rsidRDefault="008D34FE" w:rsidP="008D34FE">
      <w:pPr>
        <w:rPr>
          <w:rFonts w:ascii="Times New Roman" w:hAnsi="Times New Roman" w:cs="Times New Roman"/>
          <w:sz w:val="24"/>
          <w:szCs w:val="24"/>
        </w:rPr>
      </w:pPr>
      <w:r w:rsidRPr="00216A09">
        <w:rPr>
          <w:rFonts w:ascii="Times New Roman" w:hAnsi="Times New Roman" w:cs="Times New Roman"/>
          <w:sz w:val="24"/>
          <w:szCs w:val="24"/>
        </w:rPr>
        <w:t xml:space="preserve">where </w:t>
      </w:r>
      <m:oMath>
        <m:r>
          <w:rPr>
            <w:rFonts w:ascii="Cambria Math" w:hAnsi="Cambria Math" w:cs="Times New Roman"/>
            <w:sz w:val="24"/>
            <w:szCs w:val="24"/>
          </w:rPr>
          <m:t>∆u</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d</m:t>
                </m:r>
              </m:e>
              <m:sup>
                <m:d>
                  <m:dPr>
                    <m:ctrlPr>
                      <w:rPr>
                        <w:rFonts w:ascii="Cambria Math" w:hAnsi="Cambria Math" w:cs="Times New Roman"/>
                        <w:i/>
                        <w:sz w:val="24"/>
                        <w:szCs w:val="24"/>
                      </w:rPr>
                    </m:ctrlPr>
                  </m:dPr>
                  <m:e>
                    <m:r>
                      <w:rPr>
                        <w:rFonts w:ascii="Cambria Math" w:hAnsi="Cambria Math" w:cs="Times New Roman"/>
                        <w:sz w:val="24"/>
                        <w:szCs w:val="24"/>
                      </w:rPr>
                      <m:t>k</m:t>
                    </m:r>
                  </m:e>
                </m:d>
              </m:sup>
            </m:sSup>
          </m:e>
        </m:d>
      </m:oMath>
      <w:r w:rsidRPr="00216A09">
        <w:rPr>
          <w:rFonts w:ascii="Times New Roman" w:hAnsi="Times New Roman" w:cs="Times New Roman"/>
          <w:sz w:val="24"/>
          <w:szCs w:val="24"/>
        </w:rPr>
        <w:t xml:space="preserve"> represents the incremental displacement field generated exclusively by the search vector </w:t>
      </w:r>
      <m:oMath>
        <m:sSup>
          <m:sSupPr>
            <m:ctrlPr>
              <w:rPr>
                <w:rFonts w:ascii="Cambria Math" w:hAnsi="Cambria Math" w:cs="Times New Roman"/>
                <w:i/>
                <w:sz w:val="24"/>
                <w:szCs w:val="24"/>
              </w:rPr>
            </m:ctrlPr>
          </m:sSupPr>
          <m:e>
            <m:r>
              <w:rPr>
                <w:rFonts w:ascii="Cambria Math" w:hAnsi="Cambria Math" w:cs="Times New Roman"/>
                <w:sz w:val="24"/>
                <w:szCs w:val="24"/>
              </w:rPr>
              <m:t>d</m:t>
            </m:r>
          </m:e>
          <m:sup>
            <m:d>
              <m:dPr>
                <m:ctrlPr>
                  <w:rPr>
                    <w:rFonts w:ascii="Cambria Math" w:hAnsi="Cambria Math" w:cs="Times New Roman"/>
                    <w:i/>
                    <w:sz w:val="24"/>
                    <w:szCs w:val="24"/>
                  </w:rPr>
                </m:ctrlPr>
              </m:dPr>
              <m:e>
                <m:r>
                  <w:rPr>
                    <w:rFonts w:ascii="Cambria Math" w:hAnsi="Cambria Math" w:cs="Times New Roman"/>
                    <w:sz w:val="24"/>
                    <w:szCs w:val="24"/>
                  </w:rPr>
                  <m:t>k</m:t>
                </m:r>
              </m:e>
            </m:d>
          </m:sup>
        </m:sSup>
      </m:oMath>
      <w:r w:rsidRPr="00216A09">
        <w:rPr>
          <w:rFonts w:ascii="Times New Roman" w:hAnsi="Times New Roman" w:cs="Times New Roman" w:hint="eastAsia"/>
          <w:sz w:val="24"/>
          <w:szCs w:val="24"/>
        </w:rPr>
        <w:t xml:space="preserve"> </w:t>
      </w:r>
      <w:r w:rsidRPr="00216A09">
        <w:rPr>
          <w:rFonts w:ascii="Times New Roman" w:hAnsi="Times New Roman" w:cs="Times New Roman"/>
          <w:sz w:val="24"/>
          <w:szCs w:val="24"/>
        </w:rPr>
        <w:t>via FFT convolution. Finally, to enforce both the non-negativity boundary and the plastic flow limit simultaneously, a multi-boundary mathematical projector clips the updated pressure field</w:t>
      </w:r>
      <w:r w:rsidR="00A73CC7">
        <w:rPr>
          <w:rFonts w:ascii="Times New Roman" w:hAnsi="Times New Roman" w:cs="Times New Roman"/>
          <w:sz w:val="24"/>
          <w:szCs w:val="24"/>
        </w:rPr>
        <w:t xml:space="preserve"> </w:t>
      </w:r>
      <w:r w:rsidR="00A73CC7">
        <w:rPr>
          <w:rFonts w:ascii="Times New Roman" w:hAnsi="Times New Roman" w:cs="Times New Roman"/>
          <w:sz w:val="24"/>
          <w:szCs w:val="24"/>
        </w:rPr>
        <w:fldChar w:fldCharType="begin"/>
      </w:r>
      <w:r w:rsidR="00696500">
        <w:rPr>
          <w:rFonts w:ascii="Times New Roman" w:hAnsi="Times New Roman" w:cs="Times New Roman"/>
          <w:sz w:val="24"/>
          <w:szCs w:val="24"/>
        </w:rPr>
        <w:instrText xml:space="preserve"> ADDIN EN.CITE &lt;EndNote&gt;&lt;Cite&gt;&lt;Author&gt;Pérez-Ràfols&lt;/Author&gt;&lt;Year&gt;2025&lt;/Year&gt;&lt;RecNum&gt;2210&lt;/RecNum&gt;&lt;DisplayText&gt;[6]&lt;/DisplayText&gt;&lt;record&gt;&lt;rec-number&gt;2210&lt;/rec-number&gt;&lt;foreign-keys&gt;&lt;key app="EN" db-id="t0rfpvpdc0ddpbede27vtep59t5rtwrvfvr2" timestamp="1784983625"&gt;2210&lt;/key&gt;&lt;/foreign-keys&gt;&lt;ref-type name="Journal Article"&gt;17&lt;/ref-type&gt;&lt;contributors&gt;&lt;authors&gt;&lt;author&gt;Pérez-Ràfols, Francesc&lt;/author&gt;&lt;author&gt;Liang, Xuan-Ming&lt;/author&gt;&lt;author&gt;Ciavarella, Michele&lt;/author&gt;&lt;/authors&gt;&lt;/contributors&gt;&lt;titles&gt;&lt;title&gt;General results for loading and unloading rough elasto-plastic interfaces&lt;/title&gt;&lt;secondary-title&gt;European Journal of Mechanics-A/Solids&lt;/secondary-title&gt;&lt;/titles&gt;&lt;periodical&gt;&lt;full-title&gt;European Journal of Mechanics-A/Solids&lt;/full-title&gt;&lt;/periodical&gt;&lt;pages&gt;105908&lt;/pages&gt;&lt;dates&gt;&lt;year&gt;2025&lt;/year&gt;&lt;/dates&gt;&lt;isbn&gt;0997-7538&lt;/isbn&gt;&lt;urls&gt;&lt;/urls&gt;&lt;/record&gt;&lt;/Cite&gt;&lt;/EndNote&gt;</w:instrText>
      </w:r>
      <w:r w:rsidR="00A73CC7">
        <w:rPr>
          <w:rFonts w:ascii="Times New Roman" w:hAnsi="Times New Roman" w:cs="Times New Roman"/>
          <w:sz w:val="24"/>
          <w:szCs w:val="24"/>
        </w:rPr>
        <w:fldChar w:fldCharType="separate"/>
      </w:r>
      <w:r w:rsidR="00696500">
        <w:rPr>
          <w:rFonts w:ascii="Times New Roman" w:hAnsi="Times New Roman" w:cs="Times New Roman"/>
          <w:noProof/>
          <w:sz w:val="24"/>
          <w:szCs w:val="24"/>
        </w:rPr>
        <w:t>[6]</w:t>
      </w:r>
      <w:r w:rsidR="00A73CC7">
        <w:rPr>
          <w:rFonts w:ascii="Times New Roman" w:hAnsi="Times New Roman" w:cs="Times New Roman"/>
          <w:sz w:val="24"/>
          <w:szCs w:val="24"/>
        </w:rPr>
        <w:fldChar w:fldCharType="end"/>
      </w:r>
      <w:r w:rsidRPr="00216A09">
        <w:rPr>
          <w:rFonts w:ascii="Times New Roman" w:hAnsi="Times New Roman" w:cs="Times New Roman"/>
          <w:sz w:val="24"/>
          <w:szCs w:val="24"/>
        </w:rPr>
        <w:t>,</w:t>
      </w:r>
    </w:p>
    <w:p w14:paraId="3CE235A8" w14:textId="0E59D5EC" w:rsidR="008D34FE" w:rsidRPr="00216A09" w:rsidRDefault="006817DD" w:rsidP="008D34FE">
      <w:pPr>
        <w:ind w:firstLineChars="200" w:firstLine="480"/>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n</m:t>
                      </m:r>
                    </m:sub>
                  </m:sSub>
                </m:e>
                <m:sup>
                  <m:d>
                    <m:dPr>
                      <m:ctrlPr>
                        <w:rPr>
                          <w:rFonts w:ascii="Cambria Math" w:hAnsi="Cambria Math" w:cs="Times New Roman"/>
                          <w:i/>
                          <w:sz w:val="24"/>
                          <w:szCs w:val="24"/>
                        </w:rPr>
                      </m:ctrlPr>
                    </m:dPr>
                    <m:e>
                      <m:r>
                        <w:rPr>
                          <w:rFonts w:ascii="Cambria Math" w:hAnsi="Cambria Math" w:cs="Times New Roman"/>
                          <w:sz w:val="24"/>
                          <w:szCs w:val="24"/>
                        </w:rPr>
                        <m:t>k</m:t>
                      </m:r>
                    </m:e>
                  </m:d>
                </m:sup>
              </m:sSup>
              <m:r>
                <w:rPr>
                  <w:rFonts w:ascii="Cambria Math" w:hAnsi="Cambria Math" w:cs="Times New Roman"/>
                  <w:sz w:val="24"/>
                  <w:szCs w:val="24"/>
                </w:rPr>
                <m:t>=</m:t>
              </m:r>
              <m:r>
                <m:rPr>
                  <m:sty m:val="p"/>
                </m:rPr>
                <w:rPr>
                  <w:rFonts w:ascii="Cambria Math" w:hAnsi="Cambria Math" w:cs="Times New Roman"/>
                  <w:sz w:val="24"/>
                  <w:szCs w:val="24"/>
                </w:rPr>
                <m:t>max</m:t>
              </m:r>
              <m:d>
                <m:dPr>
                  <m:begChr m:val="["/>
                  <m:endChr m:val="]"/>
                  <m:ctrlPr>
                    <w:rPr>
                      <w:rFonts w:ascii="Cambria Math" w:hAnsi="Cambria Math" w:cs="Times New Roman"/>
                      <w:i/>
                      <w:sz w:val="24"/>
                      <w:szCs w:val="24"/>
                    </w:rPr>
                  </m:ctrlPr>
                </m:dPr>
                <m:e>
                  <m:r>
                    <w:rPr>
                      <w:rFonts w:ascii="Cambria Math" w:hAnsi="Cambria Math" w:cs="Times New Roman"/>
                      <w:sz w:val="24"/>
                      <w:szCs w:val="24"/>
                    </w:rPr>
                    <m:t>0,</m:t>
                  </m:r>
                  <m:r>
                    <m:rPr>
                      <m:sty m:val="p"/>
                    </m:rPr>
                    <w:rPr>
                      <w:rFonts w:ascii="Cambria Math" w:hAnsi="Cambria Math" w:cs="Times New Roman"/>
                      <w:sz w:val="24"/>
                      <w:szCs w:val="24"/>
                    </w:rPr>
                    <m:t>min</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n</m:t>
                              </m:r>
                            </m:sub>
                          </m:sSub>
                        </m:e>
                        <m:sup>
                          <m:d>
                            <m:dPr>
                              <m:ctrlPr>
                                <w:rPr>
                                  <w:rFonts w:ascii="Cambria Math" w:hAnsi="Cambria Math" w:cs="Times New Roman"/>
                                  <w:i/>
                                  <w:sz w:val="24"/>
                                  <w:szCs w:val="24"/>
                                </w:rPr>
                              </m:ctrlPr>
                            </m:dPr>
                            <m:e>
                              <m:r>
                                <w:rPr>
                                  <w:rFonts w:ascii="Cambria Math" w:hAnsi="Cambria Math" w:cs="Times New Roman"/>
                                  <w:sz w:val="24"/>
                                  <w:szCs w:val="24"/>
                                </w:rPr>
                                <m:t>k</m:t>
                              </m:r>
                            </m:e>
                          </m:d>
                        </m:sup>
                      </m:sSup>
                      <m:r>
                        <w:rPr>
                          <w:rFonts w:ascii="Cambria Math" w:hAnsi="Cambria Math" w:cs="Times New Roman"/>
                          <w:sz w:val="24"/>
                          <w:szCs w:val="24"/>
                        </w:rPr>
                        <m:t>+α</m:t>
                      </m:r>
                      <m:sSup>
                        <m:sSupPr>
                          <m:ctrlPr>
                            <w:rPr>
                              <w:rFonts w:ascii="Cambria Math" w:hAnsi="Cambria Math" w:cs="Times New Roman"/>
                              <w:i/>
                              <w:sz w:val="24"/>
                              <w:szCs w:val="24"/>
                            </w:rPr>
                          </m:ctrlPr>
                        </m:sSupPr>
                        <m:e>
                          <m:r>
                            <w:rPr>
                              <w:rFonts w:ascii="Cambria Math" w:hAnsi="Cambria Math" w:cs="Times New Roman"/>
                              <w:sz w:val="24"/>
                              <w:szCs w:val="24"/>
                            </w:rPr>
                            <m:t>d</m:t>
                          </m:r>
                        </m:e>
                        <m:sup>
                          <m:d>
                            <m:dPr>
                              <m:ctrlPr>
                                <w:rPr>
                                  <w:rFonts w:ascii="Cambria Math" w:hAnsi="Cambria Math" w:cs="Times New Roman"/>
                                  <w:i/>
                                  <w:sz w:val="24"/>
                                  <w:szCs w:val="24"/>
                                </w:rPr>
                              </m:ctrlPr>
                            </m:dPr>
                            <m:e>
                              <m:r>
                                <w:rPr>
                                  <w:rFonts w:ascii="Cambria Math" w:hAnsi="Cambria Math" w:cs="Times New Roman"/>
                                  <w:sz w:val="24"/>
                                  <w:szCs w:val="24"/>
                                </w:rPr>
                                <m:t>k</m:t>
                              </m:r>
                            </m:e>
                          </m:d>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Y</m:t>
                          </m:r>
                        </m:sub>
                      </m:sSub>
                    </m:e>
                  </m:d>
                </m:e>
              </m:d>
              <m:r>
                <w:rPr>
                  <w:rFonts w:ascii="Cambria Math" w:hAnsi="Cambria Math" w:cs="Times New Roman"/>
                  <w:sz w:val="24"/>
                  <w:szCs w:val="24"/>
                </w:rPr>
                <m:t>,#</m:t>
              </m:r>
              <m:d>
                <m:dPr>
                  <m:ctrlPr>
                    <w:rPr>
                      <w:rFonts w:ascii="Cambria Math" w:hAnsi="Cambria Math" w:cs="Times New Roman"/>
                      <w:iCs/>
                      <w:sz w:val="24"/>
                      <w:szCs w:val="24"/>
                    </w:rPr>
                  </m:ctrlPr>
                </m:dPr>
                <m:e>
                  <m:r>
                    <m:rPr>
                      <m:sty m:val="p"/>
                    </m:rPr>
                    <w:rPr>
                      <w:rFonts w:ascii="Cambria Math" w:hAnsi="Cambria Math" w:cs="Times New Roman"/>
                      <w:sz w:val="24"/>
                      <w:szCs w:val="24"/>
                    </w:rPr>
                    <m:t>A18</m:t>
                  </m:r>
                </m:e>
              </m:d>
            </m:e>
          </m:eqArr>
        </m:oMath>
      </m:oMathPara>
    </w:p>
    <w:p w14:paraId="4D315355" w14:textId="77777777" w:rsidR="008D34FE" w:rsidRPr="00216A09" w:rsidRDefault="008D34FE" w:rsidP="008D34FE">
      <w:pPr>
        <w:rPr>
          <w:rFonts w:ascii="Times New Roman" w:hAnsi="Times New Roman" w:cs="Times New Roman"/>
          <w:sz w:val="24"/>
          <w:szCs w:val="24"/>
        </w:rPr>
      </w:pPr>
      <w:r w:rsidRPr="00216A09">
        <w:rPr>
          <w:rFonts w:ascii="Times New Roman" w:hAnsi="Times New Roman" w:cs="Times New Roman"/>
          <w:sz w:val="24"/>
          <w:szCs w:val="24"/>
        </w:rPr>
        <w:t xml:space="preserve">By freezing the elastic gradient updates for grid cells that reach the hardness threshold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Y</m:t>
            </m:r>
          </m:sub>
        </m:sSub>
      </m:oMath>
      <w:r w:rsidRPr="00216A09">
        <w:rPr>
          <w:rFonts w:ascii="Times New Roman" w:hAnsi="Times New Roman" w:cs="Times New Roman"/>
          <w:sz w:val="24"/>
          <w:szCs w:val="24"/>
        </w:rPr>
        <w:t>, the solver captures localized plastic yielding during microcontact flattening sequences, eliminating numerical instability, and preserving exceptional convergence speed throughout multiscale contact simulations.</w:t>
      </w:r>
    </w:p>
    <w:p w14:paraId="7856D3E5" w14:textId="77777777" w:rsidR="008D34FE" w:rsidRPr="00216A09" w:rsidRDefault="008D34FE" w:rsidP="008D34FE">
      <w:pPr>
        <w:rPr>
          <w:rFonts w:ascii="Times New Roman" w:hAnsi="Times New Roman" w:cs="Times New Roman"/>
          <w:sz w:val="24"/>
          <w:szCs w:val="24"/>
        </w:rPr>
      </w:pPr>
    </w:p>
    <w:p w14:paraId="360BE73C" w14:textId="6D357F17" w:rsidR="008D34FE" w:rsidRPr="00216A09" w:rsidRDefault="008D34FE" w:rsidP="008D34FE">
      <w:pPr>
        <w:rPr>
          <w:rFonts w:ascii="Times New Roman" w:hAnsi="Times New Roman" w:cs="Times New Roman"/>
          <w:b/>
          <w:bCs/>
          <w:sz w:val="24"/>
          <w:szCs w:val="24"/>
        </w:rPr>
      </w:pPr>
      <w:r w:rsidRPr="00216A09">
        <w:rPr>
          <w:rFonts w:ascii="Times New Roman" w:hAnsi="Times New Roman" w:cs="Times New Roman"/>
          <w:b/>
          <w:bCs/>
          <w:sz w:val="24"/>
          <w:szCs w:val="24"/>
        </w:rPr>
        <w:t>Section 3:</w:t>
      </w:r>
    </w:p>
    <w:p w14:paraId="01B2CA22" w14:textId="4A9B55D6" w:rsidR="008D34FE" w:rsidRPr="00216A09" w:rsidRDefault="00356CC4" w:rsidP="008D34FE">
      <w:pPr>
        <w:ind w:firstLineChars="200" w:firstLine="480"/>
        <w:rPr>
          <w:rFonts w:ascii="Times New Roman" w:hAnsi="Times New Roman" w:cs="Times New Roman"/>
          <w:sz w:val="24"/>
          <w:szCs w:val="24"/>
        </w:rPr>
      </w:pPr>
      <w:r w:rsidRPr="00356CC4">
        <w:rPr>
          <w:rFonts w:ascii="Times New Roman" w:hAnsi="Times New Roman" w:cs="Times New Roman"/>
          <w:sz w:val="24"/>
          <w:szCs w:val="24"/>
        </w:rPr>
        <w:t>This section describes the input representation, multiscale network architecture, differentiable physical operator, and optimization strategy of the proposed physics-informed hybrid neural network. The framework is developed as a surrogate for the iterative matrix-based boundary element solver and approximates the nonlinear mapping from rough-surface geometry and prescribed physical conditions to the corresponding contact-pressure and displacement fields. Mechanical consistency is introduced through an explicit Green’s-function-based FFT layer and physics-informed loss terms</w:t>
      </w:r>
      <w:r w:rsidR="00D224D9" w:rsidRPr="00D224D9">
        <w:rPr>
          <w:rFonts w:ascii="Times New Roman" w:hAnsi="Times New Roman" w:cs="Times New Roman"/>
          <w:sz w:val="24"/>
          <w:szCs w:val="24"/>
        </w:rPr>
        <w:t>.</w:t>
      </w:r>
    </w:p>
    <w:p w14:paraId="45A4DEFF" w14:textId="1B6D13C8" w:rsidR="00CE4625" w:rsidRDefault="00FA0B71" w:rsidP="008D34FE">
      <w:pPr>
        <w:ind w:firstLineChars="200" w:firstLine="480"/>
        <w:rPr>
          <w:rFonts w:ascii="Times New Roman" w:hAnsi="Times New Roman" w:cs="Times New Roman"/>
          <w:sz w:val="24"/>
          <w:szCs w:val="24"/>
        </w:rPr>
      </w:pPr>
      <w:r w:rsidRPr="00FA0B71">
        <w:rPr>
          <w:rFonts w:ascii="Times New Roman" w:hAnsi="Times New Roman" w:cs="Times New Roman"/>
          <w:sz w:val="24"/>
          <w:szCs w:val="24"/>
        </w:rPr>
        <w:t xml:space="preserve">The training data are organized into spatially distributed inputs, scalar physical conditions, and BEM-derived supervisory targets. </w:t>
      </w:r>
      <w:r w:rsidR="00047AAE">
        <w:rPr>
          <w:rFonts w:ascii="Times New Roman" w:hAnsi="Times New Roman" w:cs="Times New Roman"/>
          <w:sz w:val="24"/>
          <w:szCs w:val="24"/>
        </w:rPr>
        <w:t>T</w:t>
      </w:r>
      <w:r w:rsidRPr="00FA0B71">
        <w:rPr>
          <w:rFonts w:ascii="Times New Roman" w:hAnsi="Times New Roman" w:cs="Times New Roman"/>
          <w:sz w:val="24"/>
          <w:szCs w:val="24"/>
        </w:rPr>
        <w:t>he spatial input consists of the normalized roughness height</w:t>
      </w:r>
      <w:r w:rsidR="008D34FE" w:rsidRPr="00216A09">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sphere</m:t>
            </m:r>
          </m:sub>
        </m:sSub>
        <m:d>
          <m:dPr>
            <m:ctrlPr>
              <w:rPr>
                <w:rFonts w:ascii="Cambria Math" w:hAnsi="Cambria Math" w:cs="Times New Roman"/>
                <w:i/>
                <w:sz w:val="24"/>
                <w:szCs w:val="24"/>
              </w:rPr>
            </m:ctrlPr>
          </m:dPr>
          <m:e>
            <m:r>
              <w:rPr>
                <w:rFonts w:ascii="Cambria Math" w:hAnsi="Cambria Math" w:cs="Times New Roman"/>
                <w:sz w:val="24"/>
                <w:szCs w:val="24"/>
              </w:rPr>
              <m:t>x,y</m:t>
            </m:r>
          </m:e>
        </m:d>
      </m:oMath>
      <w:r w:rsidR="008D34FE" w:rsidRPr="00216A09">
        <w:rPr>
          <w:rFonts w:ascii="Times New Roman" w:hAnsi="Times New Roman" w:cs="Times New Roman"/>
          <w:sz w:val="24"/>
          <w:szCs w:val="24"/>
        </w:rPr>
        <w:t xml:space="preserve">, </w:t>
      </w:r>
      <w:r w:rsidR="006F4E8E" w:rsidRPr="006F4E8E">
        <w:rPr>
          <w:rFonts w:ascii="Times New Roman" w:hAnsi="Times New Roman" w:cs="Times New Roman"/>
          <w:sz w:val="24"/>
          <w:szCs w:val="24"/>
        </w:rPr>
        <w:t>the two surface-slope components</w:t>
      </w:r>
      <w:r w:rsidR="00316494">
        <w:rPr>
          <w:rFonts w:ascii="Times New Roman" w:hAnsi="Times New Roman" w:cs="Times New Roman"/>
          <w:sz w:val="24"/>
          <w:szCs w:val="24"/>
        </w:rPr>
        <w:t xml:space="preserve"> </w:t>
      </w:r>
      <m:oMath>
        <m:r>
          <m:rPr>
            <m:sty m:val="p"/>
          </m:rPr>
          <w:rPr>
            <w:rFonts w:ascii="Cambria Math" w:hAnsi="Cambria Math" w:cs="Times New Roman"/>
            <w:sz w:val="24"/>
            <w:szCs w:val="24"/>
          </w:rPr>
          <w:lastRenderedPageBreak/>
          <m:t>∇</m:t>
        </m:r>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sphere</m:t>
            </m:r>
          </m:sub>
        </m:sSub>
      </m:oMath>
      <w:r w:rsidR="006F4E8E" w:rsidRPr="006F4E8E">
        <w:rPr>
          <w:rFonts w:ascii="Times New Roman" w:hAnsi="Times New Roman" w:cs="Times New Roman"/>
          <w:sz w:val="24"/>
          <w:szCs w:val="24"/>
        </w:rPr>
        <w:t>, and a normalized radial-coordinate field.</w:t>
      </w:r>
      <w:r w:rsidR="00316494">
        <w:rPr>
          <w:rFonts w:ascii="Times New Roman" w:hAnsi="Times New Roman" w:cs="Times New Roman"/>
          <w:sz w:val="24"/>
          <w:szCs w:val="24"/>
        </w:rPr>
        <w:t xml:space="preserve"> </w:t>
      </w:r>
      <w:r w:rsidR="00CE4625" w:rsidRPr="00CE4625">
        <w:rPr>
          <w:rFonts w:ascii="Times New Roman" w:hAnsi="Times New Roman" w:cs="Times New Roman"/>
          <w:sz w:val="24"/>
          <w:szCs w:val="24"/>
        </w:rPr>
        <w:t>A normalized Hertzian pressure profile is additionally generated from the prescribed normal load, spherical radius, and effective stiffness and concatenated with these fields as a load- and geometry-dependent prior channel. The BEM-derived pressure</w:t>
      </w:r>
      <w:r w:rsidR="00FC3453">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n</m:t>
            </m:r>
          </m:sub>
        </m:sSub>
        <m:d>
          <m:dPr>
            <m:ctrlPr>
              <w:rPr>
                <w:rFonts w:ascii="Cambria Math" w:hAnsi="Cambria Math" w:cs="Times New Roman"/>
                <w:i/>
                <w:sz w:val="24"/>
                <w:szCs w:val="24"/>
              </w:rPr>
            </m:ctrlPr>
          </m:dPr>
          <m:e>
            <m:r>
              <w:rPr>
                <w:rFonts w:ascii="Cambria Math" w:hAnsi="Cambria Math" w:cs="Times New Roman"/>
                <w:sz w:val="24"/>
                <w:szCs w:val="24"/>
              </w:rPr>
              <m:t>x,y</m:t>
            </m:r>
          </m:e>
        </m:d>
      </m:oMath>
      <w:r w:rsidR="00CE4625" w:rsidRPr="00CE4625">
        <w:rPr>
          <w:rFonts w:ascii="Times New Roman" w:hAnsi="Times New Roman" w:cs="Times New Roman"/>
          <w:sz w:val="24"/>
          <w:szCs w:val="24"/>
        </w:rPr>
        <w:t>, elastic-displacement</w:t>
      </w:r>
      <w:r w:rsidR="00A92C5B">
        <w:rPr>
          <w:rFonts w:ascii="Times New Roman" w:hAnsi="Times New Roman" w:cs="Times New Roman"/>
          <w:sz w:val="24"/>
          <w:szCs w:val="24"/>
        </w:rPr>
        <w:t xml:space="preserve">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hint="eastAsia"/>
              </w:rPr>
              <m:t>elastic</m:t>
            </m:r>
          </m:sub>
        </m:sSub>
        <m:d>
          <m:dPr>
            <m:ctrlPr>
              <w:rPr>
                <w:rFonts w:ascii="Cambria Math" w:hAnsi="Cambria Math" w:cs="Times New Roman"/>
                <w:i/>
              </w:rPr>
            </m:ctrlPr>
          </m:dPr>
          <m:e>
            <m:r>
              <w:rPr>
                <w:rFonts w:ascii="Cambria Math" w:hAnsi="Cambria Math" w:cs="Times New Roman"/>
              </w:rPr>
              <m:t>x,y</m:t>
            </m:r>
          </m:e>
        </m:d>
      </m:oMath>
      <w:r w:rsidR="00CE4625" w:rsidRPr="00CE4625">
        <w:rPr>
          <w:rFonts w:ascii="Times New Roman" w:hAnsi="Times New Roman" w:cs="Times New Roman"/>
          <w:sz w:val="24"/>
          <w:szCs w:val="24"/>
        </w:rPr>
        <w:t>, and plastic-displacement</w:t>
      </w:r>
      <w:r w:rsidR="00A92C5B">
        <w:rPr>
          <w:rFonts w:ascii="Times New Roman" w:hAnsi="Times New Roman" w:cs="Times New Roman"/>
          <w:sz w:val="24"/>
          <w:szCs w:val="24"/>
        </w:rPr>
        <w:t xml:space="preserve">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plastic</m:t>
            </m:r>
          </m:sub>
        </m:sSub>
        <m:d>
          <m:dPr>
            <m:ctrlPr>
              <w:rPr>
                <w:rFonts w:ascii="Cambria Math" w:hAnsi="Cambria Math" w:cs="Times New Roman"/>
                <w:i/>
              </w:rPr>
            </m:ctrlPr>
          </m:dPr>
          <m:e>
            <m:r>
              <w:rPr>
                <w:rFonts w:ascii="Cambria Math" w:hAnsi="Cambria Math" w:cs="Times New Roman"/>
              </w:rPr>
              <m:t>x,y</m:t>
            </m:r>
          </m:e>
        </m:d>
      </m:oMath>
      <w:r w:rsidR="00CE4625" w:rsidRPr="00CE4625">
        <w:rPr>
          <w:rFonts w:ascii="Times New Roman" w:hAnsi="Times New Roman" w:cs="Times New Roman"/>
          <w:sz w:val="24"/>
          <w:szCs w:val="24"/>
        </w:rPr>
        <w:t xml:space="preserve"> fields are used exclusively as supervisory targets during training and are not supplied to the inference network</w:t>
      </w:r>
      <w:r w:rsidR="00734558">
        <w:rPr>
          <w:rFonts w:ascii="Times New Roman" w:hAnsi="Times New Roman" w:cs="Times New Roman"/>
          <w:sz w:val="24"/>
          <w:szCs w:val="24"/>
        </w:rPr>
        <w:t xml:space="preserve">. </w:t>
      </w:r>
      <w:r w:rsidR="00734558" w:rsidRPr="00734558">
        <w:rPr>
          <w:rFonts w:ascii="Times New Roman" w:hAnsi="Times New Roman" w:cs="Times New Roman"/>
          <w:sz w:val="24"/>
          <w:szCs w:val="24"/>
        </w:rPr>
        <w:t xml:space="preserve">The roughness height and plastic-displacement magnitude are normalized by the </w:t>
      </w:r>
      <w:r w:rsidR="00122136">
        <w:rPr>
          <w:rFonts w:ascii="Times New Roman" w:hAnsi="Times New Roman" w:cs="Times New Roman"/>
          <w:sz w:val="24"/>
          <w:szCs w:val="24"/>
        </w:rPr>
        <w:t>RMS</w:t>
      </w:r>
      <w:r w:rsidR="00734558" w:rsidRPr="00734558">
        <w:rPr>
          <w:rFonts w:ascii="Times New Roman" w:hAnsi="Times New Roman" w:cs="Times New Roman"/>
          <w:sz w:val="24"/>
          <w:szCs w:val="24"/>
        </w:rPr>
        <w:t xml:space="preserve"> roughness</w:t>
      </w:r>
      <w:r w:rsidR="00315C14">
        <w:rPr>
          <w:rFonts w:ascii="Times New Roman" w:hAnsi="Times New Roman" w:cs="Times New Roman"/>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rms</m:t>
            </m:r>
          </m:sub>
        </m:sSub>
      </m:oMath>
      <w:r w:rsidR="00825879">
        <w:rPr>
          <w:rFonts w:ascii="Times New Roman" w:hAnsi="Times New Roman" w:cs="Times New Roman"/>
          <w:sz w:val="24"/>
          <w:szCs w:val="24"/>
        </w:rPr>
        <w:t xml:space="preserve">, </w:t>
      </w:r>
      <w:r w:rsidR="00825879" w:rsidRPr="00825879">
        <w:rPr>
          <w:rFonts w:ascii="Times New Roman" w:hAnsi="Times New Roman" w:cs="Times New Roman"/>
          <w:sz w:val="24"/>
          <w:szCs w:val="24"/>
        </w:rPr>
        <w:t>thereby retaining information about the relative roughness amplitude. The contact-pressure field is normalized by the theoretical Hertzian peak pressure</w:t>
      </w:r>
      <w:r w:rsidR="001B585B">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Hert</m:t>
            </m:r>
            <m:r>
              <w:rPr>
                <w:rFonts w:ascii="Cambria Math" w:hAnsi="Cambria Math" w:cs="Times New Roman" w:hint="eastAsia"/>
                <w:sz w:val="24"/>
                <w:szCs w:val="24"/>
              </w:rPr>
              <m:t>z</m:t>
            </m:r>
            <m:r>
              <w:rPr>
                <w:rFonts w:ascii="Cambria Math" w:hAnsi="Cambria Math" w:cs="Times New Roman"/>
                <w:sz w:val="24"/>
                <w:szCs w:val="24"/>
              </w:rPr>
              <m:t>,max</m:t>
            </m:r>
          </m:sub>
        </m:sSub>
      </m:oMath>
      <w:r w:rsidR="001B585B">
        <w:rPr>
          <w:rFonts w:ascii="Times New Roman" w:hAnsi="Times New Roman" w:cs="Times New Roman" w:hint="eastAsia"/>
          <w:sz w:val="24"/>
          <w:szCs w:val="24"/>
        </w:rPr>
        <w:t>.</w:t>
      </w:r>
      <w:r w:rsidR="001B585B">
        <w:rPr>
          <w:rFonts w:ascii="Times New Roman" w:hAnsi="Times New Roman" w:cs="Times New Roman"/>
          <w:sz w:val="24"/>
          <w:szCs w:val="24"/>
        </w:rPr>
        <w:t xml:space="preserve"> </w:t>
      </w:r>
      <w:r w:rsidR="001B585B" w:rsidRPr="001B585B">
        <w:rPr>
          <w:rFonts w:ascii="Times New Roman" w:hAnsi="Times New Roman" w:cs="Times New Roman"/>
          <w:sz w:val="24"/>
          <w:szCs w:val="24"/>
        </w:rPr>
        <w:t>The elastic-displacement residual is nondimensionalized within the physics loss using a sample-dependent characteristic length</w:t>
      </w:r>
      <w:r w:rsidR="00D03818">
        <w:rPr>
          <w:rFonts w:ascii="Times New Roman" w:hAnsi="Times New Roman" w:cs="Times New Roman"/>
          <w:sz w:val="24"/>
          <w:szCs w:val="24"/>
        </w:rPr>
        <w:t xml:space="preserve">. </w:t>
      </w:r>
      <w:r w:rsidR="00D03818" w:rsidRPr="00D03818">
        <w:rPr>
          <w:rFonts w:ascii="Times New Roman" w:hAnsi="Times New Roman" w:cs="Times New Roman"/>
          <w:sz w:val="24"/>
          <w:szCs w:val="24"/>
        </w:rPr>
        <w:t>The normalized Hertzian prior is expressed as</w:t>
      </w:r>
    </w:p>
    <w:p w14:paraId="0D4E2AE9" w14:textId="1A0EFF2C" w:rsidR="007F4FAB" w:rsidRPr="00216A09" w:rsidRDefault="006817DD" w:rsidP="007F4FAB">
      <w:pPr>
        <w:ind w:firstLineChars="200" w:firstLine="480"/>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Hertz,norm</m:t>
                  </m:r>
                </m:sub>
              </m:sSub>
              <m:r>
                <w:rPr>
                  <w:rFonts w:ascii="Cambria Math" w:hAnsi="Cambria Math" w:cs="Times New Roman"/>
                  <w:sz w:val="24"/>
                  <w:szCs w:val="24"/>
                </w:rPr>
                <m:t>=</m:t>
              </m:r>
              <m:rad>
                <m:radPr>
                  <m:degHide m:val="1"/>
                  <m:ctrlPr>
                    <w:rPr>
                      <w:rFonts w:ascii="Cambria Math" w:hAnsi="Cambria Math" w:cs="Times New Roman"/>
                      <w:iCs/>
                      <w:sz w:val="24"/>
                      <w:szCs w:val="24"/>
                    </w:rPr>
                  </m:ctrlPr>
                </m:radPr>
                <m:deg/>
                <m:e>
                  <m:r>
                    <w:rPr>
                      <w:rFonts w:ascii="Cambria Math" w:hAnsi="Cambria Math" w:cs="Times New Roman"/>
                      <w:sz w:val="24"/>
                      <w:szCs w:val="24"/>
                    </w:rPr>
                    <m:t>max</m:t>
                  </m:r>
                  <m:d>
                    <m:dPr>
                      <m:begChr m:val="["/>
                      <m:endChr m:val="]"/>
                      <m:ctrlPr>
                        <w:rPr>
                          <w:rFonts w:ascii="Cambria Math" w:hAnsi="Cambria Math" w:cs="Times New Roman"/>
                          <w:i/>
                          <w:iCs/>
                          <w:sz w:val="24"/>
                          <w:szCs w:val="24"/>
                        </w:rPr>
                      </m:ctrlPr>
                    </m:dPr>
                    <m:e>
                      <m:r>
                        <w:rPr>
                          <w:rFonts w:ascii="Cambria Math" w:hAnsi="Cambria Math" w:cs="Times New Roman"/>
                          <w:sz w:val="24"/>
                          <w:szCs w:val="24"/>
                        </w:rPr>
                        <m:t>1-</m:t>
                      </m:r>
                      <m:sSup>
                        <m:sSupPr>
                          <m:ctrlPr>
                            <w:rPr>
                              <w:rFonts w:ascii="Cambria Math" w:hAnsi="Cambria Math" w:cs="Times New Roman"/>
                              <w:i/>
                              <w:iCs/>
                              <w:sz w:val="24"/>
                              <w:szCs w:val="24"/>
                            </w:rPr>
                          </m:ctrlPr>
                        </m:sSupPr>
                        <m:e>
                          <m:d>
                            <m:dPr>
                              <m:ctrlPr>
                                <w:rPr>
                                  <w:rFonts w:ascii="Cambria Math" w:hAnsi="Cambria Math" w:cs="Times New Roman"/>
                                  <w:i/>
                                  <w:iCs/>
                                  <w:sz w:val="24"/>
                                  <w:szCs w:val="24"/>
                                </w:rPr>
                              </m:ctrlPr>
                            </m:dPr>
                            <m:e>
                              <m:f>
                                <m:fPr>
                                  <m:ctrlPr>
                                    <w:rPr>
                                      <w:rFonts w:ascii="Cambria Math" w:hAnsi="Cambria Math" w:cs="Times New Roman"/>
                                      <w:i/>
                                      <w:iCs/>
                                      <w:sz w:val="24"/>
                                      <w:szCs w:val="24"/>
                                    </w:rPr>
                                  </m:ctrlPr>
                                </m:fPr>
                                <m:num>
                                  <m:r>
                                    <w:rPr>
                                      <w:rFonts w:ascii="Cambria Math" w:hAnsi="Cambria Math" w:cs="Times New Roman"/>
                                      <w:sz w:val="24"/>
                                      <w:szCs w:val="24"/>
                                    </w:rPr>
                                    <m:t>x</m:t>
                                  </m:r>
                                </m:num>
                                <m:den>
                                  <m:sSub>
                                    <m:sSubPr>
                                      <m:ctrlPr>
                                        <w:rPr>
                                          <w:rFonts w:ascii="Cambria Math" w:hAnsi="Cambria Math" w:cs="Times New Roman"/>
                                          <w:i/>
                                          <w:iCs/>
                                          <w:sz w:val="24"/>
                                          <w:szCs w:val="24"/>
                                        </w:rPr>
                                      </m:ctrlPr>
                                    </m:sSubPr>
                                    <m:e>
                                      <m:r>
                                        <w:rPr>
                                          <w:rFonts w:ascii="Cambria Math" w:hAnsi="Cambria Math" w:cs="Times New Roman"/>
                                          <w:sz w:val="24"/>
                                          <w:szCs w:val="24"/>
                                        </w:rPr>
                                        <m:t>a</m:t>
                                      </m:r>
                                    </m:e>
                                    <m:sub>
                                      <m:r>
                                        <w:rPr>
                                          <w:rFonts w:ascii="Cambria Math" w:hAnsi="Cambria Math" w:cs="Times New Roman"/>
                                          <w:sz w:val="24"/>
                                          <w:szCs w:val="24"/>
                                        </w:rPr>
                                        <m:t>Hertz</m:t>
                                      </m:r>
                                    </m:sub>
                                  </m:sSub>
                                </m:den>
                              </m:f>
                            </m:e>
                          </m:d>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iCs/>
                              <w:sz w:val="24"/>
                              <w:szCs w:val="24"/>
                            </w:rPr>
                          </m:ctrlPr>
                        </m:sSupPr>
                        <m:e>
                          <m:d>
                            <m:dPr>
                              <m:ctrlPr>
                                <w:rPr>
                                  <w:rFonts w:ascii="Cambria Math" w:hAnsi="Cambria Math" w:cs="Times New Roman"/>
                                  <w:i/>
                                  <w:iCs/>
                                  <w:sz w:val="24"/>
                                  <w:szCs w:val="24"/>
                                </w:rPr>
                              </m:ctrlPr>
                            </m:dPr>
                            <m:e>
                              <m:f>
                                <m:fPr>
                                  <m:ctrlPr>
                                    <w:rPr>
                                      <w:rFonts w:ascii="Cambria Math" w:hAnsi="Cambria Math" w:cs="Times New Roman"/>
                                      <w:i/>
                                      <w:iCs/>
                                      <w:sz w:val="24"/>
                                      <w:szCs w:val="24"/>
                                    </w:rPr>
                                  </m:ctrlPr>
                                </m:fPr>
                                <m:num>
                                  <m:r>
                                    <w:rPr>
                                      <w:rFonts w:ascii="Cambria Math" w:hAnsi="Cambria Math" w:cs="Times New Roman"/>
                                      <w:sz w:val="24"/>
                                      <w:szCs w:val="24"/>
                                    </w:rPr>
                                    <m:t>y</m:t>
                                  </m:r>
                                </m:num>
                                <m:den>
                                  <m:sSub>
                                    <m:sSubPr>
                                      <m:ctrlPr>
                                        <w:rPr>
                                          <w:rFonts w:ascii="Cambria Math" w:hAnsi="Cambria Math" w:cs="Times New Roman"/>
                                          <w:i/>
                                          <w:iCs/>
                                          <w:sz w:val="24"/>
                                          <w:szCs w:val="24"/>
                                        </w:rPr>
                                      </m:ctrlPr>
                                    </m:sSubPr>
                                    <m:e>
                                      <m:r>
                                        <w:rPr>
                                          <w:rFonts w:ascii="Cambria Math" w:hAnsi="Cambria Math" w:cs="Times New Roman"/>
                                          <w:sz w:val="24"/>
                                          <w:szCs w:val="24"/>
                                        </w:rPr>
                                        <m:t>a</m:t>
                                      </m:r>
                                    </m:e>
                                    <m:sub>
                                      <m:r>
                                        <w:rPr>
                                          <w:rFonts w:ascii="Cambria Math" w:hAnsi="Cambria Math" w:cs="Times New Roman"/>
                                          <w:sz w:val="24"/>
                                          <w:szCs w:val="24"/>
                                        </w:rPr>
                                        <m:t>Hertz</m:t>
                                      </m:r>
                                    </m:sub>
                                  </m:sSub>
                                </m:den>
                              </m:f>
                            </m:e>
                          </m:d>
                        </m:e>
                        <m:sup>
                          <m:r>
                            <w:rPr>
                              <w:rFonts w:ascii="Cambria Math" w:hAnsi="Cambria Math" w:cs="Times New Roman"/>
                              <w:sz w:val="24"/>
                              <w:szCs w:val="24"/>
                            </w:rPr>
                            <m:t>2</m:t>
                          </m:r>
                        </m:sup>
                      </m:sSup>
                      <m:r>
                        <w:rPr>
                          <w:rFonts w:ascii="Cambria Math" w:hAnsi="Cambria Math" w:cs="Times New Roman"/>
                          <w:sz w:val="24"/>
                          <w:szCs w:val="24"/>
                        </w:rPr>
                        <m:t>,0</m:t>
                      </m:r>
                    </m:e>
                  </m:d>
                </m:e>
              </m:rad>
              <m:r>
                <w:rPr>
                  <w:rFonts w:ascii="Cambria Math" w:hAnsi="Cambria Math" w:cs="Times New Roman"/>
                  <w:sz w:val="24"/>
                  <w:szCs w:val="24"/>
                </w:rPr>
                <m:t>.#</m:t>
              </m:r>
              <m:d>
                <m:dPr>
                  <m:ctrlPr>
                    <w:rPr>
                      <w:rFonts w:ascii="Cambria Math" w:hAnsi="Cambria Math" w:cs="Times New Roman"/>
                      <w:iCs/>
                      <w:sz w:val="24"/>
                      <w:szCs w:val="24"/>
                    </w:rPr>
                  </m:ctrlPr>
                </m:dPr>
                <m:e>
                  <m:r>
                    <m:rPr>
                      <m:sty m:val="p"/>
                    </m:rPr>
                    <w:rPr>
                      <w:rFonts w:ascii="Cambria Math" w:hAnsi="Cambria Math" w:cs="Times New Roman"/>
                      <w:sz w:val="24"/>
                      <w:szCs w:val="24"/>
                    </w:rPr>
                    <m:t>A19</m:t>
                  </m:r>
                </m:e>
              </m:d>
            </m:e>
          </m:eqArr>
        </m:oMath>
      </m:oMathPara>
    </w:p>
    <w:p w14:paraId="0378183C" w14:textId="0190B7DF" w:rsidR="007F4FAB" w:rsidRDefault="00B62B66" w:rsidP="00B62B66">
      <w:pPr>
        <w:rPr>
          <w:rFonts w:ascii="Times New Roman" w:hAnsi="Times New Roman" w:cs="Times New Roman"/>
          <w:sz w:val="24"/>
          <w:szCs w:val="24"/>
        </w:rPr>
      </w:pPr>
      <w:r w:rsidRPr="00B62B66">
        <w:rPr>
          <w:rFonts w:ascii="Times New Roman" w:hAnsi="Times New Roman" w:cs="Times New Roman"/>
          <w:sz w:val="24"/>
          <w:szCs w:val="24"/>
        </w:rPr>
        <w:t>The scalar condition vector is defined as</w:t>
      </w:r>
      <w:r w:rsidR="008F7A6F">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m:rPr>
                <m:sty m:val="b"/>
              </m:rPr>
              <w:rPr>
                <w:rFonts w:ascii="Cambria Math" w:hAnsi="Cambria Math" w:cs="Times New Roman"/>
                <w:sz w:val="24"/>
                <w:szCs w:val="24"/>
              </w:rPr>
              <m:t>Χ</m:t>
            </m:r>
          </m:e>
          <m:sub>
            <m:r>
              <m:rPr>
                <m:sty m:val="p"/>
              </m:rPr>
              <w:rPr>
                <w:rFonts w:ascii="Cambria Math" w:hAnsi="Cambria Math" w:cs="Times New Roman"/>
                <w:sz w:val="24"/>
                <w:szCs w:val="24"/>
              </w:rPr>
              <m:t>FiLM</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norm</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norm</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norm</m:t>
                </m:r>
              </m:sub>
            </m:sSub>
            <m:r>
              <w:rPr>
                <w:rFonts w:ascii="Cambria Math" w:hAnsi="Cambria Math" w:cs="Times New Roman"/>
                <w:sz w:val="24"/>
                <w:szCs w:val="24"/>
              </w:rPr>
              <m:t>,</m:t>
            </m:r>
            <m:sSub>
              <m:sSubPr>
                <m:ctrlPr>
                  <w:rPr>
                    <w:rFonts w:ascii="Cambria Math" w:hAnsi="Cambria Math" w:cs="Times New Roman"/>
                    <w:i/>
                    <w:iCs/>
                  </w:rPr>
                </m:ctrlPr>
              </m:sSubPr>
              <m:e>
                <m:r>
                  <w:rPr>
                    <w:rFonts w:ascii="Cambria Math" w:hAnsi="Cambria Math" w:cs="Times New Roman"/>
                  </w:rPr>
                  <m:t>κ</m:t>
                </m:r>
              </m:e>
              <m:sub>
                <m:r>
                  <w:rPr>
                    <w:rFonts w:ascii="Cambria Math" w:hAnsi="Cambria Math" w:cs="Times New Roman"/>
                  </w:rPr>
                  <m:t>f,s</m:t>
                </m:r>
              </m:sub>
            </m:sSub>
            <m:r>
              <w:rPr>
                <w:rFonts w:ascii="Cambria Math" w:hAnsi="Cambria Math" w:cs="Times New Roman"/>
                <w:sz w:val="24"/>
                <w:szCs w:val="24"/>
              </w:rPr>
              <m:t>,</m:t>
            </m:r>
            <m:sSub>
              <m:sSubPr>
                <m:ctrlPr>
                  <w:rPr>
                    <w:rFonts w:ascii="Cambria Math" w:hAnsi="Cambria Math" w:cs="Times New Roman"/>
                    <w:i/>
                    <w:iCs/>
                  </w:rPr>
                </m:ctrlPr>
              </m:sSubPr>
              <m:e>
                <m:r>
                  <w:rPr>
                    <w:rFonts w:ascii="Cambria Math" w:hAnsi="Cambria Math" w:cs="Times New Roman"/>
                  </w:rPr>
                  <m:t>κ</m:t>
                </m:r>
              </m:e>
              <m:sub>
                <m:r>
                  <w:rPr>
                    <w:rFonts w:ascii="Cambria Math" w:hAnsi="Cambria Math" w:cs="Times New Roman"/>
                  </w:rPr>
                  <m:t>d,f</m:t>
                </m:r>
              </m:sub>
            </m:sSub>
          </m:e>
        </m:d>
      </m:oMath>
      <w:r w:rsidR="00892D29">
        <w:rPr>
          <w:rFonts w:ascii="Times New Roman" w:hAnsi="Times New Roman" w:cs="Times New Roman"/>
          <w:sz w:val="24"/>
          <w:szCs w:val="24"/>
        </w:rPr>
        <w:t xml:space="preserve">, </w:t>
      </w:r>
      <w:r w:rsidR="000E2D0B" w:rsidRPr="000E2D0B">
        <w:rPr>
          <w:rFonts w:ascii="Times New Roman" w:hAnsi="Times New Roman" w:cs="Times New Roman"/>
          <w:sz w:val="24"/>
          <w:szCs w:val="24"/>
        </w:rPr>
        <w:t>where the force and hardness are log-transformed and normalized using the training-set statistics, the relative layer thickness and elastic mismatch parameter are represented on logarithmic scales</w:t>
      </w:r>
      <w:r w:rsidR="007C0849">
        <w:rPr>
          <w:rFonts w:ascii="Times New Roman" w:hAnsi="Times New Roman" w:cs="Times New Roman"/>
          <w:sz w:val="24"/>
          <w:szCs w:val="24"/>
        </w:rPr>
        <w:t xml:space="preserve">. </w:t>
      </w:r>
      <w:r w:rsidR="00B71679" w:rsidRPr="00B71679">
        <w:rPr>
          <w:rFonts w:ascii="Times New Roman" w:hAnsi="Times New Roman" w:cs="Times New Roman"/>
          <w:sz w:val="24"/>
          <w:szCs w:val="24"/>
        </w:rPr>
        <w:t xml:space="preserve">A group of two-layer MLPs of different scales, each layer containing a </w:t>
      </w:r>
      <w:proofErr w:type="spellStart"/>
      <w:r w:rsidR="00B71679" w:rsidRPr="00B71679">
        <w:rPr>
          <w:rFonts w:ascii="Times New Roman" w:hAnsi="Times New Roman" w:cs="Times New Roman"/>
          <w:sz w:val="24"/>
          <w:szCs w:val="24"/>
        </w:rPr>
        <w:t>ReLU</w:t>
      </w:r>
      <w:proofErr w:type="spellEnd"/>
      <w:r w:rsidR="00B71679" w:rsidRPr="00B71679">
        <w:rPr>
          <w:rFonts w:ascii="Times New Roman" w:hAnsi="Times New Roman" w:cs="Times New Roman"/>
          <w:sz w:val="24"/>
          <w:szCs w:val="24"/>
        </w:rPr>
        <w:t xml:space="preserve"> activation function, maps this condition vector to the channel-level </w:t>
      </w:r>
      <w:proofErr w:type="spellStart"/>
      <w:r w:rsidR="00B71679" w:rsidRPr="00B71679">
        <w:rPr>
          <w:rFonts w:ascii="Times New Roman" w:hAnsi="Times New Roman" w:cs="Times New Roman"/>
          <w:sz w:val="24"/>
          <w:szCs w:val="24"/>
        </w:rPr>
        <w:t>FiLM</w:t>
      </w:r>
      <w:proofErr w:type="spellEnd"/>
      <w:r w:rsidR="00B71679" w:rsidRPr="00B71679">
        <w:rPr>
          <w:rFonts w:ascii="Times New Roman" w:hAnsi="Times New Roman" w:cs="Times New Roman"/>
          <w:sz w:val="24"/>
          <w:szCs w:val="24"/>
        </w:rPr>
        <w:t xml:space="preserve"> coefficients. The resulting feature modulation can be expressed as</w:t>
      </w:r>
    </w:p>
    <w:p w14:paraId="3714FA86" w14:textId="77777777" w:rsidR="001C1AD3" w:rsidRPr="00216A09" w:rsidRDefault="006817DD" w:rsidP="001C1AD3">
      <w:pPr>
        <w:ind w:firstLineChars="200" w:firstLine="480"/>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sSub>
                <m:sSubPr>
                  <m:ctrlPr>
                    <w:rPr>
                      <w:rFonts w:ascii="Cambria Math" w:hAnsi="Cambria Math" w:cs="Times New Roman"/>
                      <w:i/>
                      <w:sz w:val="24"/>
                      <w:szCs w:val="24"/>
                    </w:rPr>
                  </m:ctrlPr>
                </m:sSubPr>
                <m:e>
                  <m:r>
                    <m:rPr>
                      <m:sty m:val="b"/>
                    </m:rPr>
                    <w:rPr>
                      <w:rFonts w:ascii="Cambria Math" w:hAnsi="Cambria Math" w:cs="Times New Roman"/>
                      <w:sz w:val="24"/>
                      <w:szCs w:val="24"/>
                    </w:rPr>
                    <m:t>H</m:t>
                  </m:r>
                </m:e>
                <m:sub>
                  <m:r>
                    <m:rPr>
                      <m:sty m:val="p"/>
                    </m:rPr>
                    <w:rPr>
                      <w:rFonts w:ascii="Cambria Math" w:hAnsi="Cambria Math" w:cs="Times New Roman"/>
                      <w:sz w:val="24"/>
                      <w:szCs w:val="24"/>
                    </w:rPr>
                    <m:t>modulated</m:t>
                  </m:r>
                </m:sub>
              </m:sSub>
              <m:r>
                <w:rPr>
                  <w:rFonts w:ascii="Cambria Math" w:hAnsi="Cambria Math" w:cs="Times New Roman"/>
                  <w:sz w:val="24"/>
                  <w:szCs w:val="24"/>
                </w:rPr>
                <m:t>=</m:t>
              </m:r>
              <m:sSub>
                <m:sSubPr>
                  <m:ctrlPr>
                    <w:rPr>
                      <w:rFonts w:ascii="Cambria Math" w:hAnsi="Cambria Math" w:cs="Times New Roman"/>
                      <w:iCs/>
                      <w:sz w:val="24"/>
                      <w:szCs w:val="24"/>
                    </w:rPr>
                  </m:ctrlPr>
                </m:sSubPr>
                <m:e>
                  <m:r>
                    <w:rPr>
                      <w:rFonts w:ascii="Cambria Math" w:hAnsi="Cambria Math" w:cs="Times New Roman"/>
                      <w:sz w:val="24"/>
                      <w:szCs w:val="24"/>
                    </w:rPr>
                    <m:t>α</m:t>
                  </m:r>
                </m:e>
                <m:sub>
                  <m:r>
                    <m:rPr>
                      <m:sty m:val="p"/>
                    </m:rPr>
                    <w:rPr>
                      <w:rFonts w:ascii="Cambria Math" w:hAnsi="Cambria Math" w:cs="Times New Roman"/>
                      <w:sz w:val="24"/>
                      <w:szCs w:val="24"/>
                    </w:rPr>
                    <m:t>FiLM</m:t>
                  </m:r>
                </m:sub>
              </m:sSub>
              <m:d>
                <m:dPr>
                  <m:ctrlPr>
                    <w:rPr>
                      <w:rFonts w:ascii="Cambria Math" w:hAnsi="Cambria Math" w:cs="Times New Roman"/>
                      <w:i/>
                      <w:iCs/>
                      <w:sz w:val="24"/>
                      <w:szCs w:val="24"/>
                    </w:rPr>
                  </m:ctrlPr>
                </m:dPr>
                <m:e>
                  <m:sSub>
                    <m:sSubPr>
                      <m:ctrlPr>
                        <w:rPr>
                          <w:rFonts w:ascii="Cambria Math" w:hAnsi="Cambria Math" w:cs="Times New Roman"/>
                          <w:i/>
                          <w:sz w:val="24"/>
                          <w:szCs w:val="24"/>
                        </w:rPr>
                      </m:ctrlPr>
                    </m:sSubPr>
                    <m:e>
                      <m:r>
                        <m:rPr>
                          <m:sty m:val="b"/>
                        </m:rPr>
                        <w:rPr>
                          <w:rFonts w:ascii="Cambria Math" w:hAnsi="Cambria Math" w:cs="Times New Roman"/>
                          <w:sz w:val="24"/>
                          <w:szCs w:val="24"/>
                        </w:rPr>
                        <m:t>Χ</m:t>
                      </m:r>
                    </m:e>
                    <m:sub>
                      <m:r>
                        <m:rPr>
                          <m:sty m:val="p"/>
                        </m:rPr>
                        <w:rPr>
                          <w:rFonts w:ascii="Cambria Math" w:hAnsi="Cambria Math" w:cs="Times New Roman"/>
                          <w:sz w:val="24"/>
                          <w:szCs w:val="24"/>
                        </w:rPr>
                        <m:t>FiLM</m:t>
                      </m:r>
                    </m:sub>
                  </m:sSub>
                </m:e>
              </m:d>
              <m:r>
                <w:rPr>
                  <w:rFonts w:ascii="Cambria Math" w:hAnsi="Cambria Math" w:cs="Times New Roman"/>
                  <w:sz w:val="24"/>
                  <w:szCs w:val="24"/>
                </w:rPr>
                <m:t>⨀</m:t>
              </m:r>
              <m:r>
                <m:rPr>
                  <m:sty m:val="b"/>
                </m:rPr>
                <w:rPr>
                  <w:rFonts w:ascii="Cambria Math" w:hAnsi="Cambria Math" w:cs="Times New Roman"/>
                  <w:sz w:val="24"/>
                  <w:szCs w:val="24"/>
                </w:rPr>
                <m:t>H+</m:t>
              </m:r>
              <m:sSub>
                <m:sSubPr>
                  <m:ctrlPr>
                    <w:rPr>
                      <w:rFonts w:ascii="Cambria Math" w:hAnsi="Cambria Math" w:cs="Times New Roman"/>
                      <w:iCs/>
                      <w:sz w:val="24"/>
                      <w:szCs w:val="24"/>
                    </w:rPr>
                  </m:ctrlPr>
                </m:sSubPr>
                <m:e>
                  <m:r>
                    <w:rPr>
                      <w:rFonts w:ascii="Cambria Math" w:hAnsi="Cambria Math" w:cs="Times New Roman"/>
                      <w:sz w:val="24"/>
                      <w:szCs w:val="24"/>
                    </w:rPr>
                    <m:t>β</m:t>
                  </m:r>
                </m:e>
                <m:sub>
                  <m:r>
                    <m:rPr>
                      <m:sty m:val="p"/>
                    </m:rPr>
                    <w:rPr>
                      <w:rFonts w:ascii="Cambria Math" w:hAnsi="Cambria Math" w:cs="Times New Roman"/>
                      <w:sz w:val="24"/>
                      <w:szCs w:val="24"/>
                    </w:rPr>
                    <m:t>FiLM</m:t>
                  </m:r>
                </m:sub>
              </m:sSub>
              <m:d>
                <m:dPr>
                  <m:ctrlPr>
                    <w:rPr>
                      <w:rFonts w:ascii="Cambria Math" w:hAnsi="Cambria Math" w:cs="Times New Roman"/>
                      <w:i/>
                      <w:iCs/>
                      <w:sz w:val="24"/>
                      <w:szCs w:val="24"/>
                    </w:rPr>
                  </m:ctrlPr>
                </m:dPr>
                <m:e>
                  <m:sSub>
                    <m:sSubPr>
                      <m:ctrlPr>
                        <w:rPr>
                          <w:rFonts w:ascii="Cambria Math" w:hAnsi="Cambria Math" w:cs="Times New Roman"/>
                          <w:i/>
                          <w:sz w:val="24"/>
                          <w:szCs w:val="24"/>
                        </w:rPr>
                      </m:ctrlPr>
                    </m:sSubPr>
                    <m:e>
                      <m:r>
                        <m:rPr>
                          <m:sty m:val="b"/>
                        </m:rPr>
                        <w:rPr>
                          <w:rFonts w:ascii="Cambria Math" w:hAnsi="Cambria Math" w:cs="Times New Roman"/>
                          <w:sz w:val="24"/>
                          <w:szCs w:val="24"/>
                        </w:rPr>
                        <m:t>Χ</m:t>
                      </m:r>
                    </m:e>
                    <m:sub>
                      <m:r>
                        <m:rPr>
                          <m:sty m:val="p"/>
                        </m:rPr>
                        <w:rPr>
                          <w:rFonts w:ascii="Cambria Math" w:hAnsi="Cambria Math" w:cs="Times New Roman"/>
                          <w:sz w:val="24"/>
                          <w:szCs w:val="24"/>
                        </w:rPr>
                        <m:t>FiLM</m:t>
                      </m:r>
                    </m:sub>
                  </m:sSub>
                </m:e>
              </m:d>
              <m:r>
                <w:rPr>
                  <w:rFonts w:ascii="Cambria Math" w:hAnsi="Cambria Math" w:cs="Times New Roman"/>
                  <w:sz w:val="24"/>
                  <w:szCs w:val="24"/>
                </w:rPr>
                <m:t>,#</m:t>
              </m:r>
              <m:d>
                <m:dPr>
                  <m:ctrlPr>
                    <w:rPr>
                      <w:rFonts w:ascii="Cambria Math" w:hAnsi="Cambria Math" w:cs="Times New Roman"/>
                      <w:iCs/>
                      <w:sz w:val="24"/>
                      <w:szCs w:val="24"/>
                    </w:rPr>
                  </m:ctrlPr>
                </m:dPr>
                <m:e>
                  <m:r>
                    <m:rPr>
                      <m:sty m:val="p"/>
                    </m:rPr>
                    <w:rPr>
                      <w:rFonts w:ascii="Cambria Math" w:hAnsi="Cambria Math" w:cs="Times New Roman"/>
                      <w:sz w:val="24"/>
                      <w:szCs w:val="24"/>
                    </w:rPr>
                    <m:t>A19</m:t>
                  </m:r>
                </m:e>
              </m:d>
            </m:e>
          </m:eqArr>
        </m:oMath>
      </m:oMathPara>
    </w:p>
    <w:p w14:paraId="51653E73" w14:textId="066D5A42" w:rsidR="003D3821" w:rsidRDefault="001C1AD3" w:rsidP="00B62B66">
      <w:pPr>
        <w:rPr>
          <w:rFonts w:ascii="Times New Roman" w:hAnsi="Times New Roman" w:cs="Times New Roman"/>
          <w:iCs/>
          <w:sz w:val="24"/>
          <w:szCs w:val="24"/>
        </w:rPr>
      </w:pPr>
      <w:r w:rsidRPr="00216A09">
        <w:rPr>
          <w:rFonts w:ascii="Times New Roman" w:hAnsi="Times New Roman" w:cs="Times New Roman"/>
          <w:iCs/>
          <w:sz w:val="24"/>
          <w:szCs w:val="24"/>
        </w:rPr>
        <w:t xml:space="preserve">where </w:t>
      </w:r>
      <m:oMath>
        <m:r>
          <m:rPr>
            <m:sty m:val="b"/>
          </m:rPr>
          <w:rPr>
            <w:rFonts w:ascii="Cambria Math" w:hAnsi="Cambria Math" w:cs="Times New Roman"/>
            <w:sz w:val="24"/>
            <w:szCs w:val="24"/>
          </w:rPr>
          <m:t>H</m:t>
        </m:r>
      </m:oMath>
      <w:r w:rsidRPr="00216A09">
        <w:rPr>
          <w:rFonts w:ascii="Times New Roman" w:hAnsi="Times New Roman" w:cs="Times New Roman"/>
          <w:iCs/>
          <w:sz w:val="24"/>
          <w:szCs w:val="24"/>
        </w:rPr>
        <w:t xml:space="preserve"> represents the intermediate latent feature tensor, the symbol </w:t>
      </w:r>
      <m:oMath>
        <m:r>
          <w:rPr>
            <w:rFonts w:ascii="Cambria Math" w:hAnsi="Cambria Math" w:cs="Times New Roman"/>
            <w:sz w:val="24"/>
            <w:szCs w:val="24"/>
          </w:rPr>
          <m:t>⨀</m:t>
        </m:r>
      </m:oMath>
      <w:r w:rsidRPr="00216A09">
        <w:rPr>
          <w:rFonts w:ascii="Times New Roman" w:hAnsi="Times New Roman" w:cs="Times New Roman"/>
          <w:iCs/>
          <w:sz w:val="24"/>
          <w:szCs w:val="24"/>
        </w:rPr>
        <w:t xml:space="preserve"> denotes the element-wise Hadamard product, and </w:t>
      </w:r>
      <m:oMath>
        <m:sSub>
          <m:sSubPr>
            <m:ctrlPr>
              <w:rPr>
                <w:rFonts w:ascii="Cambria Math" w:hAnsi="Cambria Math" w:cs="Times New Roman"/>
                <w:iCs/>
                <w:sz w:val="24"/>
                <w:szCs w:val="24"/>
              </w:rPr>
            </m:ctrlPr>
          </m:sSubPr>
          <m:e>
            <m:r>
              <w:rPr>
                <w:rFonts w:ascii="Cambria Math" w:hAnsi="Cambria Math" w:cs="Times New Roman"/>
                <w:sz w:val="24"/>
                <w:szCs w:val="24"/>
              </w:rPr>
              <m:t>α</m:t>
            </m:r>
          </m:e>
          <m:sub>
            <m:r>
              <m:rPr>
                <m:sty m:val="p"/>
              </m:rPr>
              <w:rPr>
                <w:rFonts w:ascii="Cambria Math" w:hAnsi="Cambria Math" w:cs="Times New Roman"/>
                <w:sz w:val="24"/>
                <w:szCs w:val="24"/>
              </w:rPr>
              <m:t>FiLM</m:t>
            </m:r>
          </m:sub>
        </m:sSub>
      </m:oMath>
      <w:r w:rsidRPr="00216A09">
        <w:rPr>
          <w:rFonts w:ascii="Times New Roman" w:hAnsi="Times New Roman" w:cs="Times New Roman"/>
          <w:iCs/>
          <w:sz w:val="24"/>
          <w:szCs w:val="24"/>
        </w:rPr>
        <w:t xml:space="preserve"> and </w:t>
      </w:r>
      <m:oMath>
        <m:sSub>
          <m:sSubPr>
            <m:ctrlPr>
              <w:rPr>
                <w:rFonts w:ascii="Cambria Math" w:hAnsi="Cambria Math" w:cs="Times New Roman"/>
                <w:iCs/>
                <w:sz w:val="24"/>
                <w:szCs w:val="24"/>
              </w:rPr>
            </m:ctrlPr>
          </m:sSubPr>
          <m:e>
            <m:r>
              <w:rPr>
                <w:rFonts w:ascii="Cambria Math" w:hAnsi="Cambria Math" w:cs="Times New Roman"/>
                <w:sz w:val="24"/>
                <w:szCs w:val="24"/>
              </w:rPr>
              <m:t>β</m:t>
            </m:r>
          </m:e>
          <m:sub>
            <m:r>
              <m:rPr>
                <m:sty m:val="p"/>
              </m:rPr>
              <w:rPr>
                <w:rFonts w:ascii="Cambria Math" w:hAnsi="Cambria Math" w:cs="Times New Roman"/>
                <w:sz w:val="24"/>
                <w:szCs w:val="24"/>
              </w:rPr>
              <m:t>FiLM</m:t>
            </m:r>
          </m:sub>
        </m:sSub>
      </m:oMath>
      <w:r w:rsidRPr="00216A09">
        <w:rPr>
          <w:rFonts w:ascii="Times New Roman" w:hAnsi="Times New Roman" w:cs="Times New Roman"/>
          <w:iCs/>
          <w:sz w:val="24"/>
          <w:szCs w:val="24"/>
        </w:rPr>
        <w:t xml:space="preserve"> are the scaling and shifting operators mapping from the MLP, respectively.</w:t>
      </w:r>
      <w:r w:rsidR="00A86F7A">
        <w:rPr>
          <w:rFonts w:ascii="Times New Roman" w:hAnsi="Times New Roman" w:cs="Times New Roman"/>
          <w:iCs/>
          <w:sz w:val="24"/>
          <w:szCs w:val="24"/>
        </w:rPr>
        <w:t xml:space="preserve"> </w:t>
      </w:r>
      <w:r w:rsidR="00A86F7A" w:rsidRPr="00A86F7A">
        <w:rPr>
          <w:rFonts w:ascii="Times New Roman" w:hAnsi="Times New Roman" w:cs="Times New Roman"/>
          <w:iCs/>
          <w:sz w:val="24"/>
          <w:szCs w:val="24"/>
        </w:rPr>
        <w:t>This conditioning mechanism allows a single network to represent different loading, geometric, and material configurations within the sampled parameter ranges.</w:t>
      </w:r>
    </w:p>
    <w:p w14:paraId="2C2C45C8" w14:textId="32E93808" w:rsidR="00A00B34" w:rsidRDefault="00A00B34" w:rsidP="00A00B34">
      <w:pPr>
        <w:ind w:firstLineChars="200" w:firstLine="480"/>
        <w:rPr>
          <w:rFonts w:ascii="Times New Roman" w:hAnsi="Times New Roman" w:cs="Times New Roman"/>
          <w:sz w:val="24"/>
          <w:szCs w:val="24"/>
        </w:rPr>
      </w:pPr>
      <w:r w:rsidRPr="00A00B34">
        <w:rPr>
          <w:rFonts w:ascii="Times New Roman" w:hAnsi="Times New Roman" w:cs="Times New Roman"/>
          <w:sz w:val="24"/>
          <w:szCs w:val="24"/>
        </w:rPr>
        <w:t>The spatial representation is processed by an attention U-Net backbone with an FNO-based bottleneck. An initial double-convolution block maps the five-channel input to 32 feature channels. Three max-pooling stages subsequently reduce the spatial resolution while increasing the channel dimensions to 64, 128, and 256. The shallow encoder levels primarily retain local roughness and slope information, whereas the deeper levels provide increasingly large receptive fields for representing mesoscale contact structures.</w:t>
      </w:r>
      <w:r w:rsidR="004D11BA" w:rsidRPr="004D11BA">
        <w:t xml:space="preserve"> </w:t>
      </w:r>
      <w:r w:rsidR="004D11BA" w:rsidRPr="004D11BA">
        <w:rPr>
          <w:rFonts w:ascii="Times New Roman" w:hAnsi="Times New Roman" w:cs="Times New Roman"/>
          <w:sz w:val="24"/>
          <w:szCs w:val="24"/>
        </w:rPr>
        <w:t>At the 32</w:t>
      </w:r>
      <w:r w:rsidR="00E119DE">
        <w:rPr>
          <w:rFonts w:ascii="Times New Roman" w:hAnsi="Times New Roman" w:cs="Times New Roman"/>
          <w:sz w:val="24"/>
          <w:szCs w:val="24"/>
        </w:rPr>
        <w:t xml:space="preserve"> </w:t>
      </w:r>
      <m:oMath>
        <m:r>
          <w:rPr>
            <w:rFonts w:ascii="Cambria Math" w:hAnsi="Cambria Math" w:cs="Times New Roman"/>
            <w:sz w:val="24"/>
            <w:szCs w:val="24"/>
          </w:rPr>
          <m:t>×</m:t>
        </m:r>
      </m:oMath>
      <w:r w:rsidR="00E119DE">
        <w:rPr>
          <w:rFonts w:ascii="Times New Roman" w:hAnsi="Times New Roman" w:cs="Times New Roman"/>
          <w:sz w:val="24"/>
          <w:szCs w:val="24"/>
        </w:rPr>
        <w:t xml:space="preserve"> </w:t>
      </w:r>
      <w:r w:rsidR="004D11BA" w:rsidRPr="004D11BA">
        <w:rPr>
          <w:rFonts w:ascii="Times New Roman" w:hAnsi="Times New Roman" w:cs="Times New Roman"/>
          <w:sz w:val="24"/>
          <w:szCs w:val="24"/>
        </w:rPr>
        <w:t xml:space="preserve">32 bottleneck </w:t>
      </w:r>
      <w:proofErr w:type="gramStart"/>
      <w:r w:rsidR="004D11BA" w:rsidRPr="004D11BA">
        <w:rPr>
          <w:rFonts w:ascii="Times New Roman" w:hAnsi="Times New Roman" w:cs="Times New Roman"/>
          <w:sz w:val="24"/>
          <w:szCs w:val="24"/>
        </w:rPr>
        <w:t>resolution</w:t>
      </w:r>
      <w:proofErr w:type="gramEnd"/>
      <w:r w:rsidR="004D11BA" w:rsidRPr="004D11BA">
        <w:rPr>
          <w:rFonts w:ascii="Times New Roman" w:hAnsi="Times New Roman" w:cs="Times New Roman"/>
          <w:sz w:val="24"/>
          <w:szCs w:val="24"/>
        </w:rPr>
        <w:t xml:space="preserve">, </w:t>
      </w:r>
      <w:r w:rsidR="002B43E2" w:rsidRPr="002B43E2">
        <w:rPr>
          <w:rFonts w:ascii="Times New Roman" w:hAnsi="Times New Roman" w:cs="Times New Roman"/>
          <w:sz w:val="24"/>
          <w:szCs w:val="24"/>
        </w:rPr>
        <w:t>the latent input tensor is first processed by a two-layer Fourier neural operator and is subsequently refined by a dilated double-convolution block. The resulting bottleneck representation is expressed as</w:t>
      </w:r>
    </w:p>
    <w:p w14:paraId="3114E505" w14:textId="31584D30" w:rsidR="00265C11" w:rsidRPr="00216A09" w:rsidRDefault="006817DD" w:rsidP="00265C11">
      <w:pPr>
        <w:ind w:firstLineChars="200" w:firstLine="480"/>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sSub>
                <m:sSubPr>
                  <m:ctrlPr>
                    <w:rPr>
                      <w:rFonts w:ascii="Cambria Math" w:hAnsi="Cambria Math" w:cs="Times New Roman"/>
                      <w:i/>
                      <w:sz w:val="24"/>
                      <w:szCs w:val="24"/>
                    </w:rPr>
                  </m:ctrlPr>
                </m:sSubPr>
                <m:e>
                  <m:r>
                    <m:rPr>
                      <m:sty m:val="b"/>
                    </m:rPr>
                    <w:rPr>
                      <w:rFonts w:ascii="Cambria Math" w:hAnsi="Cambria Math" w:cs="Times New Roman"/>
                      <w:sz w:val="24"/>
                      <w:szCs w:val="24"/>
                    </w:rPr>
                    <m:t>Χ</m:t>
                  </m:r>
                </m:e>
                <m:sub>
                  <m:r>
                    <m:rPr>
                      <m:sty m:val="p"/>
                    </m:rPr>
                    <w:rPr>
                      <w:rFonts w:ascii="Cambria Math" w:hAnsi="Cambria Math" w:cs="Times New Roman"/>
                      <w:sz w:val="24"/>
                      <w:szCs w:val="24"/>
                    </w:rPr>
                    <m:t>bottleneck</m:t>
                  </m:r>
                </m:sub>
              </m:sSub>
              <m:r>
                <w:rPr>
                  <w:rFonts w:ascii="Cambria Math" w:hAnsi="Cambria Math" w:cs="Times New Roman"/>
                  <w:sz w:val="24"/>
                  <w:szCs w:val="24"/>
                </w:rPr>
                <m:t>=</m:t>
              </m:r>
              <m:r>
                <m:rPr>
                  <m:sty m:val="p"/>
                </m:rPr>
                <w:rPr>
                  <w:rFonts w:ascii="Cambria Math" w:hAnsi="Cambria Math" w:cs="Times New Roman"/>
                  <w:sz w:val="24"/>
                  <w:szCs w:val="24"/>
                </w:rPr>
                <m:t>DilatedConv</m:t>
              </m:r>
              <m:d>
                <m:dPr>
                  <m:ctrlPr>
                    <w:rPr>
                      <w:rFonts w:ascii="Cambria Math" w:hAnsi="Cambria Math" w:cs="Times New Roman"/>
                      <w:i/>
                      <w:iCs/>
                      <w:sz w:val="24"/>
                      <w:szCs w:val="24"/>
                    </w:rPr>
                  </m:ctrlPr>
                </m:dPr>
                <m:e>
                  <m:r>
                    <m:rPr>
                      <m:sty m:val="p"/>
                    </m:rPr>
                    <w:rPr>
                      <w:rFonts w:ascii="Cambria Math" w:hAnsi="Cambria Math" w:cs="Times New Roman"/>
                      <w:sz w:val="24"/>
                      <w:szCs w:val="24"/>
                    </w:rPr>
                    <m:t>FNO</m:t>
                  </m:r>
                  <m:d>
                    <m:dPr>
                      <m:ctrlPr>
                        <w:rPr>
                          <w:rFonts w:ascii="Cambria Math" w:hAnsi="Cambria Math" w:cs="Times New Roman"/>
                          <w:i/>
                          <w:iCs/>
                          <w:sz w:val="24"/>
                          <w:szCs w:val="24"/>
                        </w:rPr>
                      </m:ctrlPr>
                    </m:dPr>
                    <m:e>
                      <m:sSub>
                        <m:sSubPr>
                          <m:ctrlPr>
                            <w:rPr>
                              <w:rFonts w:ascii="Cambria Math" w:hAnsi="Cambria Math" w:cs="Times New Roman"/>
                              <w:i/>
                              <w:sz w:val="24"/>
                              <w:szCs w:val="24"/>
                            </w:rPr>
                          </m:ctrlPr>
                        </m:sSubPr>
                        <m:e>
                          <m:r>
                            <m:rPr>
                              <m:sty m:val="b"/>
                            </m:rPr>
                            <w:rPr>
                              <w:rFonts w:ascii="Cambria Math" w:hAnsi="Cambria Math" w:cs="Times New Roman"/>
                              <w:sz w:val="24"/>
                              <w:szCs w:val="24"/>
                            </w:rPr>
                            <m:t>Χ</m:t>
                          </m:r>
                        </m:e>
                        <m:sub>
                          <m:r>
                            <m:rPr>
                              <m:sty m:val="p"/>
                            </m:rPr>
                            <w:rPr>
                              <w:rFonts w:ascii="Cambria Math" w:hAnsi="Cambria Math" w:cs="Times New Roman"/>
                              <w:sz w:val="24"/>
                              <w:szCs w:val="24"/>
                            </w:rPr>
                            <m:t>in</m:t>
                          </m:r>
                        </m:sub>
                      </m:sSub>
                    </m:e>
                  </m:d>
                </m:e>
              </m:d>
              <m:r>
                <w:rPr>
                  <w:rFonts w:ascii="Cambria Math" w:hAnsi="Cambria Math" w:cs="Times New Roman"/>
                  <w:sz w:val="24"/>
                  <w:szCs w:val="24"/>
                </w:rPr>
                <m:t>,#</m:t>
              </m:r>
              <m:d>
                <m:dPr>
                  <m:ctrlPr>
                    <w:rPr>
                      <w:rFonts w:ascii="Cambria Math" w:hAnsi="Cambria Math" w:cs="Times New Roman"/>
                      <w:iCs/>
                      <w:sz w:val="24"/>
                      <w:szCs w:val="24"/>
                    </w:rPr>
                  </m:ctrlPr>
                </m:dPr>
                <m:e>
                  <m:r>
                    <m:rPr>
                      <m:sty m:val="p"/>
                    </m:rPr>
                    <w:rPr>
                      <w:rFonts w:ascii="Cambria Math" w:hAnsi="Cambria Math" w:cs="Times New Roman"/>
                      <w:sz w:val="24"/>
                      <w:szCs w:val="24"/>
                    </w:rPr>
                    <m:t>A20</m:t>
                  </m:r>
                </m:e>
              </m:d>
            </m:e>
          </m:eqArr>
        </m:oMath>
      </m:oMathPara>
    </w:p>
    <w:p w14:paraId="0A2CF456" w14:textId="43BAF93C" w:rsidR="0095061F" w:rsidRDefault="00265C11" w:rsidP="004A5FFF">
      <w:pPr>
        <w:rPr>
          <w:rFonts w:ascii="Times New Roman" w:hAnsi="Times New Roman" w:cs="Times New Roman"/>
          <w:sz w:val="24"/>
          <w:szCs w:val="24"/>
        </w:rPr>
      </w:pPr>
      <w:r w:rsidRPr="00216A09">
        <w:rPr>
          <w:rFonts w:ascii="Times New Roman" w:hAnsi="Times New Roman" w:cs="Times New Roman"/>
          <w:iCs/>
          <w:sz w:val="24"/>
          <w:szCs w:val="24"/>
        </w:rPr>
        <w:t xml:space="preserve">where </w:t>
      </w:r>
      <m:oMath>
        <m:sSub>
          <m:sSubPr>
            <m:ctrlPr>
              <w:rPr>
                <w:rFonts w:ascii="Cambria Math" w:hAnsi="Cambria Math" w:cs="Times New Roman"/>
                <w:i/>
                <w:sz w:val="24"/>
                <w:szCs w:val="24"/>
              </w:rPr>
            </m:ctrlPr>
          </m:sSubPr>
          <m:e>
            <m:r>
              <m:rPr>
                <m:sty m:val="b"/>
              </m:rPr>
              <w:rPr>
                <w:rFonts w:ascii="Cambria Math" w:hAnsi="Cambria Math" w:cs="Times New Roman"/>
                <w:sz w:val="24"/>
                <w:szCs w:val="24"/>
              </w:rPr>
              <m:t>Χ</m:t>
            </m:r>
          </m:e>
          <m:sub>
            <m:r>
              <m:rPr>
                <m:sty m:val="p"/>
              </m:rPr>
              <w:rPr>
                <w:rFonts w:ascii="Cambria Math" w:hAnsi="Cambria Math" w:cs="Times New Roman"/>
                <w:sz w:val="24"/>
                <w:szCs w:val="24"/>
              </w:rPr>
              <m:t>in</m:t>
            </m:r>
          </m:sub>
        </m:sSub>
      </m:oMath>
      <w:r w:rsidRPr="00216A09">
        <w:rPr>
          <w:rFonts w:ascii="Times New Roman" w:hAnsi="Times New Roman" w:cs="Times New Roman"/>
          <w:iCs/>
          <w:sz w:val="24"/>
          <w:szCs w:val="24"/>
        </w:rPr>
        <w:t xml:space="preserve"> </w:t>
      </w:r>
      <w:r w:rsidR="000A4875">
        <w:rPr>
          <w:rFonts w:ascii="Times New Roman" w:hAnsi="Times New Roman" w:cs="Times New Roman"/>
          <w:iCs/>
          <w:sz w:val="24"/>
          <w:szCs w:val="24"/>
        </w:rPr>
        <w:t xml:space="preserve">and </w:t>
      </w:r>
      <m:oMath>
        <m:sSub>
          <m:sSubPr>
            <m:ctrlPr>
              <w:rPr>
                <w:rFonts w:ascii="Cambria Math" w:hAnsi="Cambria Math" w:cs="Times New Roman"/>
                <w:i/>
                <w:sz w:val="24"/>
                <w:szCs w:val="24"/>
              </w:rPr>
            </m:ctrlPr>
          </m:sSubPr>
          <m:e>
            <m:r>
              <m:rPr>
                <m:sty m:val="b"/>
              </m:rPr>
              <w:rPr>
                <w:rFonts w:ascii="Cambria Math" w:hAnsi="Cambria Math" w:cs="Times New Roman"/>
                <w:sz w:val="24"/>
                <w:szCs w:val="24"/>
              </w:rPr>
              <m:t>Χ</m:t>
            </m:r>
          </m:e>
          <m:sub>
            <m:r>
              <m:rPr>
                <m:sty m:val="p"/>
              </m:rPr>
              <w:rPr>
                <w:rFonts w:ascii="Cambria Math" w:hAnsi="Cambria Math" w:cs="Times New Roman"/>
                <w:sz w:val="24"/>
                <w:szCs w:val="24"/>
              </w:rPr>
              <m:t>bottleneck</m:t>
            </m:r>
          </m:sub>
        </m:sSub>
      </m:oMath>
      <w:r w:rsidR="000A4875">
        <w:rPr>
          <w:rFonts w:ascii="Times New Roman" w:hAnsi="Times New Roman" w:cs="Times New Roman"/>
          <w:iCs/>
          <w:sz w:val="24"/>
          <w:szCs w:val="24"/>
        </w:rPr>
        <w:t xml:space="preserve"> </w:t>
      </w:r>
      <w:r w:rsidR="000A4875" w:rsidRPr="000A4875">
        <w:rPr>
          <w:rFonts w:ascii="Times New Roman" w:hAnsi="Times New Roman" w:cs="Times New Roman"/>
          <w:iCs/>
          <w:sz w:val="24"/>
          <w:szCs w:val="24"/>
        </w:rPr>
        <w:t>denote the latent feature tensors entering and leaving the bottleneck module, respectively. The FNO block captures global spectral correlations, whereas the subsequent dilated convolution refines spatially localized features using an enlarged receptive field</w:t>
      </w:r>
      <w:r w:rsidRPr="00216A09">
        <w:rPr>
          <w:rFonts w:ascii="Times New Roman" w:hAnsi="Times New Roman" w:cs="Times New Roman"/>
          <w:iCs/>
          <w:sz w:val="24"/>
          <w:szCs w:val="24"/>
        </w:rPr>
        <w:t>.</w:t>
      </w:r>
      <w:r w:rsidRPr="00056C83">
        <w:rPr>
          <w:rFonts w:ascii="Times New Roman" w:hAnsi="Times New Roman" w:cs="Times New Roman"/>
          <w:iCs/>
          <w:sz w:val="24"/>
          <w:szCs w:val="24"/>
        </w:rPr>
        <w:t xml:space="preserve"> </w:t>
      </w:r>
      <w:r w:rsidR="00056C83" w:rsidRPr="00056C83">
        <w:rPr>
          <w:rFonts w:ascii="Times New Roman" w:hAnsi="Times New Roman" w:cs="Times New Roman"/>
          <w:iCs/>
          <w:sz w:val="24"/>
          <w:szCs w:val="24"/>
        </w:rPr>
        <w:t xml:space="preserve">In addition, </w:t>
      </w:r>
      <w:r w:rsidR="00836C88">
        <w:rPr>
          <w:rFonts w:ascii="Times New Roman" w:hAnsi="Times New Roman" w:cs="Times New Roman"/>
          <w:iCs/>
          <w:sz w:val="24"/>
          <w:szCs w:val="24"/>
        </w:rPr>
        <w:t>a</w:t>
      </w:r>
      <w:r w:rsidR="00F809F8" w:rsidRPr="00056C83">
        <w:rPr>
          <w:rFonts w:ascii="Times New Roman" w:hAnsi="Times New Roman" w:cs="Times New Roman"/>
          <w:iCs/>
          <w:sz w:val="24"/>
          <w:szCs w:val="24"/>
        </w:rPr>
        <w:t>dditive spatia</w:t>
      </w:r>
      <w:r w:rsidR="00F809F8" w:rsidRPr="00AD2600">
        <w:rPr>
          <w:rFonts w:ascii="Times New Roman" w:hAnsi="Times New Roman" w:cs="Times New Roman"/>
          <w:sz w:val="24"/>
          <w:szCs w:val="24"/>
        </w:rPr>
        <w:t xml:space="preserve">l attention gates are incorporated </w:t>
      </w:r>
      <w:r w:rsidR="00F809F8" w:rsidRPr="00AD2600">
        <w:rPr>
          <w:rFonts w:ascii="Times New Roman" w:hAnsi="Times New Roman" w:cs="Times New Roman"/>
          <w:sz w:val="24"/>
          <w:szCs w:val="24"/>
        </w:rPr>
        <w:lastRenderedPageBreak/>
        <w:t xml:space="preserve">into the U-Net skip connections. At each decoding scale, the encoder and decoder features are projected by separate </w:t>
      </w:r>
      <w:r w:rsidR="000B1FD9" w:rsidRPr="004D11BA">
        <w:rPr>
          <w:rFonts w:ascii="Times New Roman" w:hAnsi="Times New Roman" w:cs="Times New Roman"/>
          <w:sz w:val="24"/>
          <w:szCs w:val="24"/>
        </w:rPr>
        <w:t>1</w:t>
      </w:r>
      <w:r w:rsidR="000B1FD9">
        <w:rPr>
          <w:rFonts w:ascii="Times New Roman" w:hAnsi="Times New Roman" w:cs="Times New Roman"/>
          <w:sz w:val="24"/>
          <w:szCs w:val="24"/>
        </w:rPr>
        <w:t xml:space="preserve"> </w:t>
      </w:r>
      <m:oMath>
        <m:r>
          <w:rPr>
            <w:rFonts w:ascii="Cambria Math" w:hAnsi="Cambria Math" w:cs="Times New Roman"/>
            <w:sz w:val="24"/>
            <w:szCs w:val="24"/>
          </w:rPr>
          <m:t>×</m:t>
        </m:r>
      </m:oMath>
      <w:r w:rsidR="000B1FD9">
        <w:rPr>
          <w:rFonts w:ascii="Times New Roman" w:hAnsi="Times New Roman" w:cs="Times New Roman"/>
          <w:sz w:val="24"/>
          <w:szCs w:val="24"/>
        </w:rPr>
        <w:t xml:space="preserve"> </w:t>
      </w:r>
      <w:r w:rsidR="000B1FD9" w:rsidRPr="004D11BA">
        <w:rPr>
          <w:rFonts w:ascii="Times New Roman" w:hAnsi="Times New Roman" w:cs="Times New Roman"/>
          <w:sz w:val="24"/>
          <w:szCs w:val="24"/>
        </w:rPr>
        <w:t>1</w:t>
      </w:r>
      <w:r w:rsidR="00F809F8" w:rsidRPr="00AD2600">
        <w:rPr>
          <w:rFonts w:ascii="Times New Roman" w:hAnsi="Times New Roman" w:cs="Times New Roman"/>
          <w:sz w:val="24"/>
          <w:szCs w:val="24"/>
        </w:rPr>
        <w:t xml:space="preserve"> </w:t>
      </w:r>
      <w:proofErr w:type="gramStart"/>
      <w:r w:rsidR="00F809F8" w:rsidRPr="00AD2600">
        <w:rPr>
          <w:rFonts w:ascii="Times New Roman" w:hAnsi="Times New Roman" w:cs="Times New Roman"/>
          <w:sz w:val="24"/>
          <w:szCs w:val="24"/>
        </w:rPr>
        <w:t>convolutions</w:t>
      </w:r>
      <w:proofErr w:type="gramEnd"/>
      <w:r w:rsidR="00F809F8" w:rsidRPr="00AD2600">
        <w:rPr>
          <w:rFonts w:ascii="Times New Roman" w:hAnsi="Times New Roman" w:cs="Times New Roman"/>
          <w:sz w:val="24"/>
          <w:szCs w:val="24"/>
        </w:rPr>
        <w:t xml:space="preserve">, combined through a </w:t>
      </w:r>
      <w:proofErr w:type="spellStart"/>
      <w:r w:rsidR="00F809F8" w:rsidRPr="00AD2600">
        <w:rPr>
          <w:rFonts w:ascii="Times New Roman" w:hAnsi="Times New Roman" w:cs="Times New Roman"/>
          <w:sz w:val="24"/>
          <w:szCs w:val="24"/>
        </w:rPr>
        <w:t>LeakyReLU</w:t>
      </w:r>
      <w:proofErr w:type="spellEnd"/>
      <w:r w:rsidR="00F809F8" w:rsidRPr="00AD2600">
        <w:rPr>
          <w:rFonts w:ascii="Times New Roman" w:hAnsi="Times New Roman" w:cs="Times New Roman"/>
          <w:sz w:val="24"/>
          <w:szCs w:val="24"/>
        </w:rPr>
        <w:t xml:space="preserve"> activation, and mapped through a sigmoid function to a single-channel attention field. After local averaging, this attention field softly suppresses less relevant encoder features before they are concatenated with the decoder representation. Pixel-shuffle </w:t>
      </w:r>
      <w:proofErr w:type="spellStart"/>
      <w:r w:rsidR="00F809F8" w:rsidRPr="00AD2600">
        <w:rPr>
          <w:rFonts w:ascii="Times New Roman" w:hAnsi="Times New Roman" w:cs="Times New Roman"/>
          <w:sz w:val="24"/>
          <w:szCs w:val="24"/>
        </w:rPr>
        <w:t>upsampling</w:t>
      </w:r>
      <w:proofErr w:type="spellEnd"/>
      <w:r w:rsidR="00F809F8" w:rsidRPr="00AD2600">
        <w:rPr>
          <w:rFonts w:ascii="Times New Roman" w:hAnsi="Times New Roman" w:cs="Times New Roman"/>
          <w:sz w:val="24"/>
          <w:szCs w:val="24"/>
        </w:rPr>
        <w:t xml:space="preserve"> and residual double-convolution blocks then progressively restore the original spatial resolution</w:t>
      </w:r>
      <w:r w:rsidR="000A4875">
        <w:rPr>
          <w:rFonts w:ascii="Times New Roman" w:hAnsi="Times New Roman" w:cs="Times New Roman"/>
          <w:sz w:val="24"/>
          <w:szCs w:val="24"/>
        </w:rPr>
        <w:t>.</w:t>
      </w:r>
    </w:p>
    <w:p w14:paraId="29122645" w14:textId="79BED053" w:rsidR="00FF1473" w:rsidRPr="00BA3895" w:rsidRDefault="00606E99" w:rsidP="00BA3895">
      <w:pPr>
        <w:ind w:firstLineChars="200" w:firstLine="480"/>
        <w:rPr>
          <w:rFonts w:ascii="Times New Roman" w:hAnsi="Times New Roman" w:cs="Times New Roman"/>
          <w:sz w:val="24"/>
          <w:szCs w:val="24"/>
        </w:rPr>
      </w:pPr>
      <w:r w:rsidRPr="00606E99">
        <w:rPr>
          <w:rFonts w:ascii="Times New Roman" w:hAnsi="Times New Roman" w:cs="Times New Roman"/>
          <w:sz w:val="24"/>
          <w:szCs w:val="24"/>
        </w:rPr>
        <w:t>The</w:t>
      </w:r>
      <w:r w:rsidR="00B0652B">
        <w:rPr>
          <w:rFonts w:ascii="Times New Roman" w:hAnsi="Times New Roman" w:cs="Times New Roman"/>
          <w:sz w:val="24"/>
          <w:szCs w:val="24"/>
        </w:rPr>
        <w:t xml:space="preserve"> final</w:t>
      </w:r>
      <w:r w:rsidRPr="00606E99">
        <w:rPr>
          <w:rFonts w:ascii="Times New Roman" w:hAnsi="Times New Roman" w:cs="Times New Roman"/>
          <w:sz w:val="24"/>
          <w:szCs w:val="24"/>
        </w:rPr>
        <w:t xml:space="preserve"> decoded feature tensor is mapped to a nonnegative contact-pressure field through a </w:t>
      </w:r>
      <w:r w:rsidR="003A15D6" w:rsidRPr="004D11BA">
        <w:rPr>
          <w:rFonts w:ascii="Times New Roman" w:hAnsi="Times New Roman" w:cs="Times New Roman"/>
          <w:sz w:val="24"/>
          <w:szCs w:val="24"/>
        </w:rPr>
        <w:t>1</w:t>
      </w:r>
      <w:r w:rsidR="003A15D6">
        <w:rPr>
          <w:rFonts w:ascii="Times New Roman" w:hAnsi="Times New Roman" w:cs="Times New Roman"/>
          <w:sz w:val="24"/>
          <w:szCs w:val="24"/>
        </w:rPr>
        <w:t xml:space="preserve"> </w:t>
      </w:r>
      <m:oMath>
        <m:r>
          <w:rPr>
            <w:rFonts w:ascii="Cambria Math" w:hAnsi="Cambria Math" w:cs="Times New Roman"/>
            <w:sz w:val="24"/>
            <w:szCs w:val="24"/>
          </w:rPr>
          <m:t>×</m:t>
        </m:r>
      </m:oMath>
      <w:r w:rsidR="003A15D6">
        <w:rPr>
          <w:rFonts w:ascii="Times New Roman" w:hAnsi="Times New Roman" w:cs="Times New Roman"/>
          <w:sz w:val="24"/>
          <w:szCs w:val="24"/>
        </w:rPr>
        <w:t xml:space="preserve"> </w:t>
      </w:r>
      <w:r w:rsidR="003A15D6" w:rsidRPr="004D11BA">
        <w:rPr>
          <w:rFonts w:ascii="Times New Roman" w:hAnsi="Times New Roman" w:cs="Times New Roman"/>
          <w:sz w:val="24"/>
          <w:szCs w:val="24"/>
        </w:rPr>
        <w:t>1</w:t>
      </w:r>
      <w:r w:rsidRPr="00606E99">
        <w:rPr>
          <w:rFonts w:ascii="Times New Roman" w:hAnsi="Times New Roman" w:cs="Times New Roman"/>
          <w:sz w:val="24"/>
          <w:szCs w:val="24"/>
        </w:rPr>
        <w:t xml:space="preserve"> convolution followed by a </w:t>
      </w:r>
      <w:proofErr w:type="spellStart"/>
      <w:r w:rsidRPr="00606E99">
        <w:rPr>
          <w:rFonts w:ascii="Times New Roman" w:hAnsi="Times New Roman" w:cs="Times New Roman"/>
          <w:sz w:val="24"/>
          <w:szCs w:val="24"/>
        </w:rPr>
        <w:t>Softplus</w:t>
      </w:r>
      <w:proofErr w:type="spellEnd"/>
      <w:r w:rsidRPr="00606E99">
        <w:rPr>
          <w:rFonts w:ascii="Times New Roman" w:hAnsi="Times New Roman" w:cs="Times New Roman"/>
          <w:sz w:val="24"/>
          <w:szCs w:val="24"/>
        </w:rPr>
        <w:t xml:space="preserve"> activation. The dimensional pressure is passed through a non-trainable but differentiable Green’s-function-based FFT layer. </w:t>
      </w:r>
      <w:r w:rsidR="005F6F8B" w:rsidRPr="00216A09">
        <w:rPr>
          <w:rFonts w:ascii="Times New Roman" w:hAnsi="Times New Roman" w:cs="Times New Roman"/>
          <w:iCs/>
          <w:sz w:val="24"/>
          <w:szCs w:val="24"/>
        </w:rPr>
        <w:t xml:space="preserve">This layer encapsulates the analytical layered frequency-domain Green's functions derived from Eq. (A14), </w:t>
      </w:r>
      <w:r w:rsidR="005F6F8B" w:rsidRPr="001E091A">
        <w:rPr>
          <w:rFonts w:ascii="Times New Roman" w:hAnsi="Times New Roman" w:cs="Times New Roman"/>
          <w:iCs/>
          <w:sz w:val="24"/>
          <w:szCs w:val="24"/>
        </w:rPr>
        <w:t>executing parallelized FFT-based circular convolutions to compute the exact continuous elastic displacement response</w:t>
      </w:r>
      <w:r w:rsidR="005F6F8B" w:rsidRPr="00216A09">
        <w:rPr>
          <w:rFonts w:ascii="Times New Roman" w:hAnsi="Times New Roman" w:cs="Times New Roman"/>
          <w:iCs/>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hint="eastAsia"/>
                <w:sz w:val="24"/>
                <w:szCs w:val="24"/>
              </w:rPr>
              <m:t>elastic</m:t>
            </m:r>
          </m:sub>
        </m:sSub>
        <m:d>
          <m:dPr>
            <m:ctrlPr>
              <w:rPr>
                <w:rFonts w:ascii="Cambria Math" w:hAnsi="Cambria Math" w:cs="Times New Roman"/>
                <w:i/>
                <w:sz w:val="24"/>
                <w:szCs w:val="24"/>
              </w:rPr>
            </m:ctrlPr>
          </m:dPr>
          <m:e>
            <m:r>
              <w:rPr>
                <w:rFonts w:ascii="Cambria Math" w:hAnsi="Cambria Math" w:cs="Times New Roman"/>
                <w:sz w:val="24"/>
                <w:szCs w:val="24"/>
              </w:rPr>
              <m:t>x,y</m:t>
            </m:r>
          </m:e>
        </m:d>
      </m:oMath>
      <w:r w:rsidR="005F6F8B" w:rsidRPr="00216A09">
        <w:rPr>
          <w:rFonts w:ascii="Times New Roman" w:hAnsi="Times New Roman" w:cs="Times New Roman"/>
          <w:iCs/>
          <w:sz w:val="24"/>
          <w:szCs w:val="24"/>
        </w:rPr>
        <w:t xml:space="preserve"> </w:t>
      </w:r>
      <w:r w:rsidR="005F6F8B" w:rsidRPr="001E091A">
        <w:rPr>
          <w:rFonts w:ascii="Times New Roman" w:hAnsi="Times New Roman" w:cs="Times New Roman"/>
          <w:iCs/>
          <w:sz w:val="24"/>
          <w:szCs w:val="24"/>
        </w:rPr>
        <w:t xml:space="preserve">corresponding to the predicted traction distribution. </w:t>
      </w:r>
      <w:r w:rsidR="00946DE8">
        <w:rPr>
          <w:rFonts w:ascii="Times New Roman" w:hAnsi="Times New Roman" w:cs="Times New Roman"/>
          <w:iCs/>
          <w:sz w:val="24"/>
          <w:szCs w:val="24"/>
        </w:rPr>
        <w:t>T</w:t>
      </w:r>
      <w:r w:rsidR="005F6F8B" w:rsidRPr="001E091A">
        <w:rPr>
          <w:rFonts w:ascii="Times New Roman" w:hAnsi="Times New Roman" w:cs="Times New Roman"/>
          <w:iCs/>
          <w:sz w:val="24"/>
          <w:szCs w:val="24"/>
        </w:rPr>
        <w:t>he total predicted interfacial displacement field is synthesized via a fully differentiable linear superposition of this elastic response and the localized plastic residual</w:t>
      </w:r>
      <w:r w:rsidR="005F6F8B" w:rsidRPr="00216A09">
        <w:rPr>
          <w:rFonts w:ascii="Times New Roman" w:hAnsi="Times New Roman" w:cs="Times New Roman"/>
          <w:iCs/>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tot</m:t>
            </m:r>
          </m:sub>
        </m:sSub>
        <m:d>
          <m:dPr>
            <m:ctrlPr>
              <w:rPr>
                <w:rFonts w:ascii="Cambria Math" w:hAnsi="Cambria Math" w:cs="Times New Roman"/>
                <w:i/>
                <w:sz w:val="24"/>
                <w:szCs w:val="24"/>
              </w:rPr>
            </m:ctrlPr>
          </m:dPr>
          <m:e>
            <m:r>
              <w:rPr>
                <w:rFonts w:ascii="Cambria Math" w:hAnsi="Cambria Math" w:cs="Times New Roman"/>
                <w:sz w:val="24"/>
                <w:szCs w:val="24"/>
              </w:rPr>
              <m:t>x,y</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hint="eastAsia"/>
                <w:sz w:val="24"/>
                <w:szCs w:val="24"/>
              </w:rPr>
              <m:t>elastic</m:t>
            </m:r>
          </m:sub>
        </m:sSub>
        <m:d>
          <m:dPr>
            <m:ctrlPr>
              <w:rPr>
                <w:rFonts w:ascii="Cambria Math" w:hAnsi="Cambria Math" w:cs="Times New Roman"/>
                <w:i/>
                <w:sz w:val="24"/>
                <w:szCs w:val="24"/>
              </w:rPr>
            </m:ctrlPr>
          </m:dPr>
          <m:e>
            <m:r>
              <w:rPr>
                <w:rFonts w:ascii="Cambria Math" w:hAnsi="Cambria Math" w:cs="Times New Roman"/>
                <w:sz w:val="24"/>
                <w:szCs w:val="24"/>
              </w:rPr>
              <m:t>x,y</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plastic</m:t>
            </m:r>
          </m:sub>
        </m:sSub>
        <m:d>
          <m:dPr>
            <m:ctrlPr>
              <w:rPr>
                <w:rFonts w:ascii="Cambria Math" w:hAnsi="Cambria Math" w:cs="Times New Roman"/>
                <w:i/>
                <w:sz w:val="24"/>
                <w:szCs w:val="24"/>
              </w:rPr>
            </m:ctrlPr>
          </m:dPr>
          <m:e>
            <m:r>
              <w:rPr>
                <w:rFonts w:ascii="Cambria Math" w:hAnsi="Cambria Math" w:cs="Times New Roman"/>
                <w:sz w:val="24"/>
                <w:szCs w:val="24"/>
              </w:rPr>
              <m:t>x,y</m:t>
            </m:r>
          </m:e>
        </m:d>
      </m:oMath>
      <w:r w:rsidR="005F6F8B" w:rsidRPr="00216A09">
        <w:rPr>
          <w:rFonts w:ascii="Times New Roman" w:hAnsi="Times New Roman" w:cs="Times New Roman"/>
          <w:iCs/>
          <w:sz w:val="24"/>
          <w:szCs w:val="24"/>
        </w:rPr>
        <w:t>, ensuring absolute kinematic admissibility across the interface without requiring iterative numerical matrix solvers.</w:t>
      </w:r>
      <w:r w:rsidR="005F6F8B">
        <w:rPr>
          <w:rFonts w:ascii="Times New Roman" w:hAnsi="Times New Roman" w:cs="Times New Roman"/>
          <w:sz w:val="24"/>
          <w:szCs w:val="24"/>
        </w:rPr>
        <w:t xml:space="preserve"> </w:t>
      </w:r>
    </w:p>
    <w:p w14:paraId="592F2450" w14:textId="16FFC49C" w:rsidR="008D34FE" w:rsidRPr="00216A09" w:rsidRDefault="001E091A" w:rsidP="00BA3895">
      <w:pPr>
        <w:ind w:firstLineChars="200" w:firstLine="480"/>
        <w:rPr>
          <w:rFonts w:ascii="Times New Roman" w:hAnsi="Times New Roman" w:cs="Times New Roman"/>
          <w:iCs/>
          <w:sz w:val="24"/>
          <w:szCs w:val="24"/>
        </w:rPr>
      </w:pPr>
      <w:r w:rsidRPr="001E091A">
        <w:rPr>
          <w:rFonts w:ascii="Times New Roman" w:hAnsi="Times New Roman" w:cs="Times New Roman"/>
          <w:iCs/>
          <w:sz w:val="24"/>
          <w:szCs w:val="24"/>
        </w:rPr>
        <w:t>To guide global parameter optimization, a composite multi-task objective function balances data-driven geometric alignment with physics-based contact residuals</w:t>
      </w:r>
      <w:r w:rsidR="008D34FE" w:rsidRPr="00216A09">
        <w:rPr>
          <w:rFonts w:ascii="Times New Roman" w:hAnsi="Times New Roman" w:cs="Times New Roman"/>
          <w:iCs/>
          <w:sz w:val="24"/>
          <w:szCs w:val="24"/>
        </w:rPr>
        <w:t xml:space="preserve">, </w:t>
      </w:r>
      <m:oMath>
        <m:sSub>
          <m:sSubPr>
            <m:ctrlPr>
              <w:rPr>
                <w:rFonts w:ascii="Cambria Math" w:hAnsi="Cambria Math" w:cs="Times New Roman"/>
                <w:i/>
                <w:sz w:val="24"/>
                <w:szCs w:val="24"/>
              </w:rPr>
            </m:ctrlPr>
          </m:sSubPr>
          <m:e>
            <m:r>
              <m:rPr>
                <m:scr m:val="script"/>
              </m:rPr>
              <w:rPr>
                <w:rFonts w:ascii="Cambria Math" w:hAnsi="Cambria Math" w:cs="Times New Roman"/>
                <w:sz w:val="24"/>
                <w:szCs w:val="24"/>
              </w:rPr>
              <m:t>L</m:t>
            </m:r>
          </m:e>
          <m:sub>
            <m:r>
              <w:rPr>
                <w:rFonts w:ascii="Cambria Math" w:hAnsi="Cambria Math" w:cs="Times New Roman"/>
                <w:sz w:val="24"/>
                <w:szCs w:val="24"/>
              </w:rPr>
              <m:t>tot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ω</m:t>
            </m:r>
          </m:e>
          <m: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n</m:t>
                </m:r>
              </m:sub>
            </m:sSub>
          </m:sub>
        </m:sSub>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m:rPr>
                    <m:scr m:val="script"/>
                  </m:rPr>
                  <w:rPr>
                    <w:rFonts w:ascii="Cambria Math" w:hAnsi="Cambria Math" w:cs="Times New Roman"/>
                    <w:sz w:val="24"/>
                    <w:szCs w:val="24"/>
                  </w:rPr>
                  <m:t>L</m:t>
                </m:r>
              </m:e>
              <m:sub>
                <m:r>
                  <w:rPr>
                    <w:rFonts w:ascii="Cambria Math" w:hAnsi="Cambria Math" w:cs="Times New Roman"/>
                    <w:sz w:val="24"/>
                    <w:szCs w:val="24"/>
                  </w:rPr>
                  <m:t>data</m:t>
                </m:r>
              </m:sub>
            </m:sSub>
          </m:e>
          <m:sup>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n</m:t>
                </m:r>
              </m:sub>
            </m:sSub>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ω</m:t>
            </m:r>
          </m:e>
          <m:sub>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tot</m:t>
                </m:r>
              </m:sub>
            </m:sSub>
          </m:sub>
        </m:sSub>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m:rPr>
                    <m:scr m:val="script"/>
                  </m:rPr>
                  <w:rPr>
                    <w:rFonts w:ascii="Cambria Math" w:hAnsi="Cambria Math" w:cs="Times New Roman"/>
                    <w:sz w:val="24"/>
                    <w:szCs w:val="24"/>
                  </w:rPr>
                  <m:t>L</m:t>
                </m:r>
              </m:e>
              <m:sub>
                <m:r>
                  <w:rPr>
                    <w:rFonts w:ascii="Cambria Math" w:hAnsi="Cambria Math" w:cs="Times New Roman"/>
                    <w:sz w:val="24"/>
                    <w:szCs w:val="24"/>
                  </w:rPr>
                  <m:t>data</m:t>
                </m:r>
              </m:sub>
            </m:sSub>
          </m:e>
          <m:sup>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tot</m:t>
                </m:r>
              </m:sub>
            </m:sSub>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phy</m:t>
            </m:r>
          </m:sub>
        </m:sSub>
        <m:sSub>
          <m:sSubPr>
            <m:ctrlPr>
              <w:rPr>
                <w:rFonts w:ascii="Cambria Math" w:hAnsi="Cambria Math" w:cs="Times New Roman"/>
                <w:i/>
                <w:sz w:val="24"/>
                <w:szCs w:val="24"/>
              </w:rPr>
            </m:ctrlPr>
          </m:sSubPr>
          <m:e>
            <m:r>
              <m:rPr>
                <m:scr m:val="script"/>
              </m:rPr>
              <w:rPr>
                <w:rFonts w:ascii="Cambria Math" w:hAnsi="Cambria Math" w:cs="Times New Roman"/>
                <w:sz w:val="24"/>
                <w:szCs w:val="24"/>
              </w:rPr>
              <m:t>L</m:t>
            </m:r>
          </m:e>
          <m:sub>
            <m:r>
              <w:rPr>
                <w:rFonts w:ascii="Cambria Math" w:hAnsi="Cambria Math" w:cs="Times New Roman"/>
                <w:sz w:val="24"/>
                <w:szCs w:val="24"/>
              </w:rPr>
              <m:t>phy</m:t>
            </m:r>
          </m:sub>
        </m:sSub>
      </m:oMath>
      <w:r w:rsidR="008D34FE" w:rsidRPr="00216A09">
        <w:rPr>
          <w:rFonts w:ascii="Times New Roman" w:hAnsi="Times New Roman" w:cs="Times New Roman" w:hint="eastAsia"/>
          <w:sz w:val="24"/>
          <w:szCs w:val="24"/>
        </w:rPr>
        <w:t>.</w:t>
      </w:r>
      <w:r w:rsidR="008D34FE" w:rsidRPr="00216A09">
        <w:rPr>
          <w:rFonts w:ascii="Times New Roman" w:hAnsi="Times New Roman" w:cs="Times New Roman"/>
          <w:sz w:val="24"/>
          <w:szCs w:val="24"/>
        </w:rPr>
        <w:t xml:space="preserve"> </w:t>
      </w:r>
      <w:r w:rsidR="00522E0A" w:rsidRPr="00522E0A">
        <w:rPr>
          <w:rFonts w:ascii="Times New Roman" w:hAnsi="Times New Roman" w:cs="Times New Roman"/>
          <w:sz w:val="24"/>
          <w:szCs w:val="24"/>
        </w:rPr>
        <w:t xml:space="preserve">Optimization stability across this highly nonlinear elastoplastic space is achieved through a two-stage sequential training schedule. </w:t>
      </w:r>
      <w:r w:rsidR="00DF1535" w:rsidRPr="00DF1535">
        <w:rPr>
          <w:rFonts w:ascii="Times New Roman" w:hAnsi="Times New Roman" w:cs="Times New Roman"/>
          <w:sz w:val="24"/>
          <w:szCs w:val="24"/>
        </w:rPr>
        <w:t xml:space="preserve">During Stage 1, the network is pretrained using Adam with the physics-loss weight set to zero, and the FFT displacement layer is bypassed. This stage establishes the initial mapping from surface morphology and scalar conditions to the pressure and plastic-displacement fields. During Stage 2, a new </w:t>
      </w:r>
      <w:proofErr w:type="spellStart"/>
      <w:r w:rsidR="00DF1535" w:rsidRPr="00DF1535">
        <w:rPr>
          <w:rFonts w:ascii="Times New Roman" w:hAnsi="Times New Roman" w:cs="Times New Roman"/>
          <w:sz w:val="24"/>
          <w:szCs w:val="24"/>
        </w:rPr>
        <w:t>AdamW</w:t>
      </w:r>
      <w:proofErr w:type="spellEnd"/>
      <w:r w:rsidR="00DF1535" w:rsidRPr="00DF1535">
        <w:rPr>
          <w:rFonts w:ascii="Times New Roman" w:hAnsi="Times New Roman" w:cs="Times New Roman"/>
          <w:sz w:val="24"/>
          <w:szCs w:val="24"/>
        </w:rPr>
        <w:t xml:space="preserve"> optimizer with decoupled weight decay is initialized. A linear learning-rate warmup is applied over the first 40 epochs and is followed by cosine annealing. The global physics weight is increased smoothly through a </w:t>
      </w:r>
      <w:proofErr w:type="spellStart"/>
      <w:r w:rsidR="00DF1535" w:rsidRPr="00DF1535">
        <w:rPr>
          <w:rFonts w:ascii="Times New Roman" w:hAnsi="Times New Roman" w:cs="Times New Roman"/>
          <w:sz w:val="24"/>
          <w:szCs w:val="24"/>
        </w:rPr>
        <w:t>smoothstep</w:t>
      </w:r>
      <w:proofErr w:type="spellEnd"/>
      <w:r w:rsidR="00DF1535" w:rsidRPr="00DF1535">
        <w:rPr>
          <w:rFonts w:ascii="Times New Roman" w:hAnsi="Times New Roman" w:cs="Times New Roman"/>
          <w:sz w:val="24"/>
          <w:szCs w:val="24"/>
        </w:rPr>
        <w:t xml:space="preserve"> schedule, while the KKT-based penetration and complementarity penalties are activated through a delayed curriculum. After an initial freezing period, </w:t>
      </w:r>
      <w:proofErr w:type="spellStart"/>
      <w:r w:rsidR="00DF1535" w:rsidRPr="00DF1535">
        <w:rPr>
          <w:rFonts w:ascii="Times New Roman" w:hAnsi="Times New Roman" w:cs="Times New Roman"/>
          <w:sz w:val="24"/>
          <w:szCs w:val="24"/>
        </w:rPr>
        <w:t>ReLoBRaLo</w:t>
      </w:r>
      <w:proofErr w:type="spellEnd"/>
      <w:r w:rsidR="00DF1535" w:rsidRPr="00DF1535">
        <w:rPr>
          <w:rFonts w:ascii="Times New Roman" w:hAnsi="Times New Roman" w:cs="Times New Roman"/>
          <w:sz w:val="24"/>
          <w:szCs w:val="24"/>
        </w:rPr>
        <w:t xml:space="preserve"> dynamically adjusts selected data and physics-loss weights according to their relative optimization rates. This staged procedure progressively introduces the physics-informed penalties while limiting abrupt disturbances to the pretrained data representation</w:t>
      </w:r>
      <w:r w:rsidR="008D34FE" w:rsidRPr="00216A09">
        <w:rPr>
          <w:rFonts w:ascii="Times New Roman" w:hAnsi="Times New Roman" w:cs="Times New Roman"/>
          <w:sz w:val="24"/>
          <w:szCs w:val="24"/>
        </w:rPr>
        <w:t>.</w:t>
      </w:r>
    </w:p>
    <w:p w14:paraId="5C4FF297" w14:textId="1B3BBD56" w:rsidR="00F57144" w:rsidRPr="008D34FE" w:rsidRDefault="008D34FE" w:rsidP="00495C9E">
      <w:pPr>
        <w:widowControl/>
        <w:jc w:val="left"/>
        <w:rPr>
          <w:rFonts w:ascii="Times New Roman" w:hAnsi="Times New Roman" w:cs="Times New Roman"/>
          <w:sz w:val="28"/>
          <w:szCs w:val="32"/>
        </w:rPr>
      </w:pPr>
      <w:r>
        <w:rPr>
          <w:rFonts w:ascii="Times New Roman" w:hAnsi="Times New Roman" w:cs="Times New Roman"/>
          <w:sz w:val="28"/>
          <w:szCs w:val="32"/>
        </w:rPr>
        <w:br w:type="page"/>
      </w:r>
    </w:p>
    <w:p w14:paraId="7BB46D7B" w14:textId="44BD10EA" w:rsidR="00F57144" w:rsidRDefault="00A52FA3">
      <w:pPr>
        <w:rPr>
          <w:rFonts w:ascii="Times New Roman" w:hAnsi="Times New Roman" w:cs="Times New Roman"/>
          <w:sz w:val="28"/>
          <w:szCs w:val="32"/>
        </w:rPr>
      </w:pPr>
      <w:r w:rsidRPr="00A52FA3">
        <w:rPr>
          <w:rFonts w:ascii="Times New Roman" w:hAnsi="Times New Roman" w:cs="Times New Roman"/>
          <w:noProof/>
          <w:sz w:val="28"/>
          <w:szCs w:val="32"/>
        </w:rPr>
        <w:lastRenderedPageBreak/>
        <w:drawing>
          <wp:inline distT="0" distB="0" distL="0" distR="0" wp14:anchorId="2FB629E9" wp14:editId="1A17F18C">
            <wp:extent cx="5274310" cy="213614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2136140"/>
                    </a:xfrm>
                    <a:prstGeom prst="rect">
                      <a:avLst/>
                    </a:prstGeom>
                    <a:noFill/>
                    <a:ln>
                      <a:noFill/>
                    </a:ln>
                  </pic:spPr>
                </pic:pic>
              </a:graphicData>
            </a:graphic>
          </wp:inline>
        </w:drawing>
      </w:r>
    </w:p>
    <w:p w14:paraId="4DD3AF99" w14:textId="36AA3379" w:rsidR="009D18DD" w:rsidRDefault="009D18DD">
      <w:pPr>
        <w:rPr>
          <w:rFonts w:ascii="Times New Roman" w:hAnsi="Times New Roman" w:cs="Times New Roman"/>
        </w:rPr>
      </w:pPr>
      <w:r w:rsidRPr="00761AA8">
        <w:rPr>
          <w:rFonts w:ascii="Times New Roman" w:hAnsi="Times New Roman" w:cs="Times New Roman" w:hint="eastAsia"/>
        </w:rPr>
        <w:t>F</w:t>
      </w:r>
      <w:r w:rsidRPr="00761AA8">
        <w:rPr>
          <w:rFonts w:ascii="Times New Roman" w:hAnsi="Times New Roman" w:cs="Times New Roman"/>
        </w:rPr>
        <w:t xml:space="preserve">ig. S1. </w:t>
      </w:r>
      <w:r w:rsidR="00761AA8" w:rsidRPr="00761AA8">
        <w:rPr>
          <w:rFonts w:ascii="Times New Roman" w:hAnsi="Times New Roman" w:cs="Times New Roman"/>
        </w:rPr>
        <w:t>Radial distributions of prediction relative error along the normalized contact domain</w:t>
      </w:r>
      <w:r w:rsidR="00EB2EC8" w:rsidRPr="00EB2EC8">
        <w:rPr>
          <w:rFonts w:ascii="Times New Roman" w:hAnsi="Times New Roman" w:cs="Times New Roman"/>
        </w:rPr>
        <w:t>, corresponding to Fig. 2 in the main text</w:t>
      </w:r>
      <w:r w:rsidR="00761AA8" w:rsidRPr="00761AA8">
        <w:rPr>
          <w:rFonts w:ascii="Times New Roman" w:hAnsi="Times New Roman" w:cs="Times New Roman"/>
        </w:rPr>
        <w:t xml:space="preserve">. (a) Relative error profiles as a function of normalized radial position </w:t>
      </w:r>
      <m:oMath>
        <m:r>
          <w:rPr>
            <w:rFonts w:ascii="Cambria Math" w:hAnsi="Cambria Math" w:cs="Times New Roman"/>
            <w:szCs w:val="21"/>
          </w:rPr>
          <m:t>r/</m:t>
        </m:r>
        <m:sSub>
          <m:sSubPr>
            <m:ctrlPr>
              <w:rPr>
                <w:rFonts w:ascii="Cambria Math" w:eastAsia="宋体" w:hAnsi="Cambria Math" w:cs="Times New Roman"/>
                <w:i/>
                <w:kern w:val="0"/>
                <w:szCs w:val="21"/>
              </w:rPr>
            </m:ctrlPr>
          </m:sSubPr>
          <m:e>
            <m:r>
              <w:rPr>
                <w:rFonts w:ascii="Cambria Math" w:hAnsi="Cambria Math" w:cs="Times New Roman"/>
                <w:szCs w:val="21"/>
              </w:rPr>
              <m:t>a</m:t>
            </m:r>
          </m:e>
          <m:sub>
            <m:r>
              <w:rPr>
                <w:rFonts w:ascii="Cambria Math" w:hAnsi="Cambria Math" w:cs="Times New Roman"/>
                <w:szCs w:val="21"/>
              </w:rPr>
              <m:t>Hertz</m:t>
            </m:r>
          </m:sub>
        </m:sSub>
      </m:oMath>
      <w:r w:rsidR="00761AA8" w:rsidRPr="00761AA8">
        <w:rPr>
          <w:rFonts w:ascii="Times New Roman" w:hAnsi="Times New Roman" w:cs="Times New Roman"/>
        </w:rPr>
        <w:t xml:space="preserve"> under varying normal loads </w:t>
      </w:r>
      <w:r w:rsidR="00827167" w:rsidRPr="00356783">
        <w:rPr>
          <w:rFonts w:ascii="Times New Roman" w:hAnsi="Times New Roman" w:cs="Times New Roman"/>
          <w:szCs w:val="21"/>
        </w:rPr>
        <w:t>(</w:t>
      </w:r>
      <m:oMath>
        <m:sSub>
          <m:sSubPr>
            <m:ctrlPr>
              <w:rPr>
                <w:rFonts w:ascii="Cambria Math" w:eastAsia="宋体" w:hAnsi="Cambria Math" w:cs="Times New Roman"/>
                <w:i/>
                <w:kern w:val="0"/>
                <w:szCs w:val="21"/>
              </w:rPr>
            </m:ctrlPr>
          </m:sSubPr>
          <m:e>
            <m:r>
              <w:rPr>
                <w:rFonts w:ascii="Cambria Math" w:hAnsi="Cambria Math" w:cs="Times New Roman"/>
                <w:szCs w:val="21"/>
              </w:rPr>
              <m:t>F</m:t>
            </m:r>
          </m:e>
          <m:sub>
            <m:r>
              <w:rPr>
                <w:rFonts w:ascii="Cambria Math" w:hAnsi="Cambria Math" w:cs="Times New Roman"/>
                <w:szCs w:val="21"/>
              </w:rPr>
              <m:t>n</m:t>
            </m:r>
          </m:sub>
        </m:sSub>
        <m:r>
          <w:rPr>
            <w:rFonts w:ascii="Cambria Math" w:hAnsi="Cambria Math" w:cs="Times New Roman"/>
            <w:szCs w:val="21"/>
          </w:rPr>
          <m:t>=</m:t>
        </m:r>
      </m:oMath>
      <w:r w:rsidR="00827167" w:rsidRPr="00356783">
        <w:rPr>
          <w:rFonts w:ascii="Times New Roman" w:hAnsi="Times New Roman" w:cs="Times New Roman"/>
          <w:szCs w:val="21"/>
        </w:rPr>
        <w:t xml:space="preserve"> 5</w:t>
      </w:r>
      <w:r w:rsidR="00827167">
        <w:rPr>
          <w:rFonts w:ascii="Times New Roman" w:hAnsi="Times New Roman" w:cs="Times New Roman"/>
          <w:szCs w:val="21"/>
        </w:rPr>
        <w:t>,</w:t>
      </w:r>
      <w:r w:rsidR="00827167" w:rsidRPr="00356783">
        <w:rPr>
          <w:rFonts w:ascii="Times New Roman" w:hAnsi="Times New Roman" w:cs="Times New Roman"/>
          <w:szCs w:val="21"/>
        </w:rPr>
        <w:t xml:space="preserve"> 10, 15, </w:t>
      </w:r>
      <w:r w:rsidR="00827167">
        <w:rPr>
          <w:rFonts w:ascii="Times New Roman" w:hAnsi="Times New Roman" w:cs="Times New Roman"/>
          <w:szCs w:val="21"/>
        </w:rPr>
        <w:t>and</w:t>
      </w:r>
      <w:r w:rsidR="00827167" w:rsidRPr="00356783">
        <w:rPr>
          <w:rFonts w:ascii="Times New Roman" w:hAnsi="Times New Roman" w:cs="Times New Roman"/>
          <w:szCs w:val="21"/>
        </w:rPr>
        <w:t xml:space="preserve"> 20</w:t>
      </w:r>
      <w:r w:rsidR="00827167">
        <w:rPr>
          <w:rFonts w:ascii="Times New Roman" w:hAnsi="Times New Roman" w:cs="Times New Roman"/>
          <w:szCs w:val="21"/>
        </w:rPr>
        <w:t xml:space="preserve"> N</w:t>
      </w:r>
      <w:r w:rsidR="00827167" w:rsidRPr="00356783">
        <w:rPr>
          <w:rFonts w:ascii="Times New Roman" w:hAnsi="Times New Roman" w:cs="Times New Roman"/>
          <w:szCs w:val="21"/>
        </w:rPr>
        <w:t>)</w:t>
      </w:r>
      <w:r w:rsidR="00761AA8" w:rsidRPr="00761AA8">
        <w:rPr>
          <w:rFonts w:ascii="Times New Roman" w:hAnsi="Times New Roman" w:cs="Times New Roman"/>
        </w:rPr>
        <w:t>. (b) Relative error profiles under varying normalized film thickness ratios (</w:t>
      </w:r>
      <m:oMath>
        <m:r>
          <w:rPr>
            <w:rFonts w:ascii="Cambria Math" w:hAnsi="Cambria Math" w:cs="Times New Roman"/>
            <w:szCs w:val="21"/>
          </w:rPr>
          <m:t>t/</m:t>
        </m:r>
        <m:sSub>
          <m:sSubPr>
            <m:ctrlPr>
              <w:rPr>
                <w:rFonts w:ascii="Cambria Math" w:eastAsia="宋体" w:hAnsi="Cambria Math" w:cs="Times New Roman"/>
                <w:i/>
                <w:kern w:val="0"/>
                <w:szCs w:val="21"/>
              </w:rPr>
            </m:ctrlPr>
          </m:sSubPr>
          <m:e>
            <m:r>
              <w:rPr>
                <w:rFonts w:ascii="Cambria Math" w:hAnsi="Cambria Math" w:cs="Times New Roman"/>
                <w:szCs w:val="21"/>
              </w:rPr>
              <m:t>a</m:t>
            </m:r>
          </m:e>
          <m:sub>
            <m:r>
              <w:rPr>
                <w:rFonts w:ascii="Cambria Math" w:hAnsi="Cambria Math" w:cs="Times New Roman"/>
                <w:szCs w:val="21"/>
              </w:rPr>
              <m:t>BEM</m:t>
            </m:r>
          </m:sub>
        </m:sSub>
        <m:r>
          <w:rPr>
            <w:rFonts w:ascii="Cambria Math" w:eastAsia="宋体" w:hAnsi="Cambria Math" w:cs="Times New Roman"/>
            <w:kern w:val="0"/>
            <w:szCs w:val="21"/>
          </w:rPr>
          <m:t>=</m:t>
        </m:r>
      </m:oMath>
      <w:r w:rsidR="00761AA8" w:rsidRPr="00761AA8">
        <w:rPr>
          <w:rFonts w:ascii="Times New Roman" w:hAnsi="Times New Roman" w:cs="Times New Roman"/>
        </w:rPr>
        <w:t xml:space="preserve"> </w:t>
      </w:r>
      <w:r w:rsidR="00A52FA3" w:rsidRPr="00356783">
        <w:rPr>
          <w:rFonts w:ascii="Times New Roman" w:hAnsi="Times New Roman" w:cs="Times New Roman"/>
          <w:szCs w:val="21"/>
        </w:rPr>
        <w:t xml:space="preserve">0.1, 0.5, 2.0, </w:t>
      </w:r>
      <w:r w:rsidR="00A52FA3">
        <w:rPr>
          <w:rFonts w:ascii="Times New Roman" w:hAnsi="Times New Roman" w:cs="Times New Roman"/>
          <w:szCs w:val="21"/>
        </w:rPr>
        <w:t>and</w:t>
      </w:r>
      <w:r w:rsidR="00A52FA3" w:rsidRPr="00356783">
        <w:rPr>
          <w:rFonts w:ascii="Times New Roman" w:hAnsi="Times New Roman" w:cs="Times New Roman"/>
          <w:szCs w:val="21"/>
        </w:rPr>
        <w:t xml:space="preserve"> 100</w:t>
      </w:r>
      <w:r w:rsidR="00761AA8" w:rsidRPr="00761AA8">
        <w:rPr>
          <w:rFonts w:ascii="Times New Roman" w:hAnsi="Times New Roman" w:cs="Times New Roman"/>
        </w:rPr>
        <w:t>). Across all cases, prediction errors remain consistently below 0.03 within the main contact region (</w:t>
      </w:r>
      <m:oMath>
        <m:r>
          <w:rPr>
            <w:rFonts w:ascii="Cambria Math" w:hAnsi="Cambria Math" w:cs="Times New Roman"/>
            <w:szCs w:val="21"/>
          </w:rPr>
          <m:t>r/</m:t>
        </m:r>
        <m:sSub>
          <m:sSubPr>
            <m:ctrlPr>
              <w:rPr>
                <w:rFonts w:ascii="Cambria Math" w:eastAsia="宋体" w:hAnsi="Cambria Math" w:cs="Times New Roman"/>
                <w:i/>
                <w:kern w:val="0"/>
                <w:szCs w:val="21"/>
              </w:rPr>
            </m:ctrlPr>
          </m:sSubPr>
          <m:e>
            <m:r>
              <w:rPr>
                <w:rFonts w:ascii="Cambria Math" w:hAnsi="Cambria Math" w:cs="Times New Roman"/>
                <w:szCs w:val="21"/>
              </w:rPr>
              <m:t>a</m:t>
            </m:r>
          </m:e>
          <m:sub>
            <m:r>
              <w:rPr>
                <w:rFonts w:ascii="Cambria Math" w:hAnsi="Cambria Math" w:cs="Times New Roman"/>
                <w:szCs w:val="21"/>
              </w:rPr>
              <m:t>Hertz</m:t>
            </m:r>
          </m:sub>
        </m:sSub>
        <m:r>
          <w:rPr>
            <w:rFonts w:ascii="Cambria Math" w:eastAsia="宋体" w:hAnsi="Cambria Math" w:cs="Times New Roman"/>
            <w:kern w:val="0"/>
            <w:szCs w:val="21"/>
          </w:rPr>
          <m:t>&lt;1</m:t>
        </m:r>
      </m:oMath>
      <w:r w:rsidR="00761AA8" w:rsidRPr="00761AA8">
        <w:rPr>
          <w:rFonts w:ascii="Times New Roman" w:hAnsi="Times New Roman" w:cs="Times New Roman"/>
        </w:rPr>
        <w:t>), with minor localized peaks confined near the contact boundary (</w:t>
      </w:r>
      <m:oMath>
        <m:r>
          <w:rPr>
            <w:rFonts w:ascii="Cambria Math" w:hAnsi="Cambria Math" w:cs="Times New Roman"/>
            <w:szCs w:val="21"/>
          </w:rPr>
          <m:t>r/</m:t>
        </m:r>
        <m:sSub>
          <m:sSubPr>
            <m:ctrlPr>
              <w:rPr>
                <w:rFonts w:ascii="Cambria Math" w:eastAsia="宋体" w:hAnsi="Cambria Math" w:cs="Times New Roman"/>
                <w:i/>
                <w:kern w:val="0"/>
                <w:szCs w:val="21"/>
              </w:rPr>
            </m:ctrlPr>
          </m:sSubPr>
          <m:e>
            <m:r>
              <w:rPr>
                <w:rFonts w:ascii="Cambria Math" w:hAnsi="Cambria Math" w:cs="Times New Roman"/>
                <w:szCs w:val="21"/>
              </w:rPr>
              <m:t>a</m:t>
            </m:r>
          </m:e>
          <m:sub>
            <m:r>
              <w:rPr>
                <w:rFonts w:ascii="Cambria Math" w:hAnsi="Cambria Math" w:cs="Times New Roman"/>
                <w:szCs w:val="21"/>
              </w:rPr>
              <m:t>Hertz</m:t>
            </m:r>
          </m:sub>
        </m:sSub>
        <m:r>
          <w:rPr>
            <w:rFonts w:ascii="Cambria Math" w:eastAsia="宋体" w:hAnsi="Cambria Math" w:cs="Times New Roman"/>
            <w:kern w:val="0"/>
            <w:szCs w:val="21"/>
          </w:rPr>
          <m:t>≈1</m:t>
        </m:r>
      </m:oMath>
      <w:r w:rsidR="00761AA8" w:rsidRPr="00761AA8">
        <w:rPr>
          <w:rFonts w:ascii="Times New Roman" w:hAnsi="Times New Roman" w:cs="Times New Roman"/>
        </w:rPr>
        <w:t>)</w:t>
      </w:r>
      <w:r w:rsidR="00995122">
        <w:rPr>
          <w:rFonts w:ascii="Times New Roman" w:hAnsi="Times New Roman" w:cs="Times New Roman"/>
        </w:rPr>
        <w:t xml:space="preserve">. </w:t>
      </w:r>
    </w:p>
    <w:p w14:paraId="3A856F17" w14:textId="2C039FCC" w:rsidR="001A6A1D" w:rsidRDefault="001A6A1D">
      <w:pPr>
        <w:widowControl/>
        <w:jc w:val="left"/>
        <w:rPr>
          <w:rFonts w:ascii="Times New Roman" w:hAnsi="Times New Roman" w:cs="Times New Roman"/>
        </w:rPr>
      </w:pPr>
      <w:r>
        <w:rPr>
          <w:rFonts w:ascii="Times New Roman" w:hAnsi="Times New Roman" w:cs="Times New Roman"/>
        </w:rPr>
        <w:br w:type="page"/>
      </w:r>
    </w:p>
    <w:p w14:paraId="221611CE" w14:textId="7DE3978E" w:rsidR="001A6A1D" w:rsidRDefault="008C17E6">
      <w:pPr>
        <w:rPr>
          <w:rFonts w:ascii="Times New Roman" w:hAnsi="Times New Roman" w:cs="Times New Roman"/>
        </w:rPr>
      </w:pPr>
      <w:r w:rsidRPr="008C17E6">
        <w:rPr>
          <w:rFonts w:ascii="Times New Roman" w:hAnsi="Times New Roman" w:cs="Times New Roman"/>
          <w:noProof/>
        </w:rPr>
        <w:lastRenderedPageBreak/>
        <w:drawing>
          <wp:inline distT="0" distB="0" distL="0" distR="0" wp14:anchorId="6DB29FBD" wp14:editId="7FEC3ECE">
            <wp:extent cx="5274310" cy="103632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1036320"/>
                    </a:xfrm>
                    <a:prstGeom prst="rect">
                      <a:avLst/>
                    </a:prstGeom>
                    <a:noFill/>
                    <a:ln>
                      <a:noFill/>
                    </a:ln>
                  </pic:spPr>
                </pic:pic>
              </a:graphicData>
            </a:graphic>
          </wp:inline>
        </w:drawing>
      </w:r>
    </w:p>
    <w:p w14:paraId="53ED6770" w14:textId="5215420C" w:rsidR="00A070BC" w:rsidRDefault="009C6ECC" w:rsidP="00907410">
      <w:pPr>
        <w:contextualSpacing/>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 xml:space="preserve">ig. S2. </w:t>
      </w:r>
      <w:r w:rsidR="00D02FC8">
        <w:rPr>
          <w:rFonts w:ascii="Times New Roman" w:hAnsi="Times New Roman" w:cs="Times New Roman"/>
        </w:rPr>
        <w:t>M</w:t>
      </w:r>
      <w:r w:rsidRPr="009C6ECC">
        <w:rPr>
          <w:rFonts w:ascii="Times New Roman" w:hAnsi="Times New Roman" w:cs="Times New Roman"/>
        </w:rPr>
        <w:t>ulti-scale spatial attention distributions across hierarchical feature map resolutions</w:t>
      </w:r>
      <w:r w:rsidR="00D02FC8">
        <w:rPr>
          <w:rFonts w:ascii="Times New Roman" w:hAnsi="Times New Roman" w:cs="Times New Roman"/>
        </w:rPr>
        <w:t xml:space="preserve"> </w:t>
      </w:r>
      <w:r w:rsidR="0020760F" w:rsidRPr="0020760F">
        <w:rPr>
          <w:rFonts w:ascii="Times New Roman" w:hAnsi="Times New Roman" w:cs="Times New Roman"/>
        </w:rPr>
        <w:t>for a representative sample</w:t>
      </w:r>
      <w:r w:rsidRPr="009C6ECC">
        <w:rPr>
          <w:rFonts w:ascii="Times New Roman" w:hAnsi="Times New Roman" w:cs="Times New Roman"/>
        </w:rPr>
        <w:t>. (a) Reference contact surface topography. (b</w:t>
      </w:r>
      <w:r w:rsidR="00FC1557">
        <w:rPr>
          <w:rFonts w:ascii="Times New Roman" w:hAnsi="Times New Roman" w:cs="Times New Roman"/>
        </w:rPr>
        <w:t>-</w:t>
      </w:r>
      <w:r w:rsidRPr="009C6ECC">
        <w:rPr>
          <w:rFonts w:ascii="Times New Roman" w:hAnsi="Times New Roman" w:cs="Times New Roman"/>
        </w:rPr>
        <w:t xml:space="preserve">e) Spatial attention weight maps extracted at feature resolutions of </w:t>
      </w:r>
      <w:r w:rsidR="00FC1557" w:rsidRPr="009C6ECC">
        <w:rPr>
          <w:rFonts w:ascii="Times New Roman" w:hAnsi="Times New Roman" w:cs="Times New Roman"/>
        </w:rPr>
        <w:t xml:space="preserve">256 </w:t>
      </w:r>
      <m:oMath>
        <m:r>
          <w:rPr>
            <w:rFonts w:ascii="Cambria Math" w:hAnsi="Cambria Math" w:cs="Times New Roman"/>
          </w:rPr>
          <m:t>×</m:t>
        </m:r>
      </m:oMath>
      <w:r w:rsidR="00FC1557">
        <w:rPr>
          <w:rFonts w:ascii="Times New Roman" w:hAnsi="Times New Roman" w:cs="Times New Roman" w:hint="eastAsia"/>
        </w:rPr>
        <w:t xml:space="preserve"> </w:t>
      </w:r>
      <w:r w:rsidR="00FC1557" w:rsidRPr="009C6ECC">
        <w:rPr>
          <w:rFonts w:ascii="Times New Roman" w:hAnsi="Times New Roman" w:cs="Times New Roman"/>
        </w:rPr>
        <w:t>256</w:t>
      </w:r>
      <w:r w:rsidRPr="009C6ECC">
        <w:rPr>
          <w:rFonts w:ascii="Times New Roman" w:hAnsi="Times New Roman" w:cs="Times New Roman"/>
        </w:rPr>
        <w:t xml:space="preserve">, </w:t>
      </w:r>
      <w:r w:rsidR="00FC1557">
        <w:rPr>
          <w:rFonts w:ascii="Times New Roman" w:hAnsi="Times New Roman" w:cs="Times New Roman"/>
        </w:rPr>
        <w:t>128</w:t>
      </w:r>
      <w:r w:rsidR="00FC1557" w:rsidRPr="009C6ECC">
        <w:rPr>
          <w:rFonts w:ascii="Times New Roman" w:hAnsi="Times New Roman" w:cs="Times New Roman"/>
        </w:rPr>
        <w:t xml:space="preserve"> </w:t>
      </w:r>
      <m:oMath>
        <m:r>
          <w:rPr>
            <w:rFonts w:ascii="Cambria Math" w:hAnsi="Cambria Math" w:cs="Times New Roman"/>
          </w:rPr>
          <m:t>×</m:t>
        </m:r>
      </m:oMath>
      <w:r w:rsidR="00FC1557">
        <w:rPr>
          <w:rFonts w:ascii="Times New Roman" w:hAnsi="Times New Roman" w:cs="Times New Roman" w:hint="eastAsia"/>
        </w:rPr>
        <w:t xml:space="preserve"> </w:t>
      </w:r>
      <w:r w:rsidR="00FC1557">
        <w:rPr>
          <w:rFonts w:ascii="Times New Roman" w:hAnsi="Times New Roman" w:cs="Times New Roman"/>
        </w:rPr>
        <w:t>128</w:t>
      </w:r>
      <w:r w:rsidRPr="009C6ECC">
        <w:rPr>
          <w:rFonts w:ascii="Times New Roman" w:hAnsi="Times New Roman" w:cs="Times New Roman"/>
        </w:rPr>
        <w:t xml:space="preserve">, </w:t>
      </w:r>
      <w:r w:rsidR="00FC1557">
        <w:rPr>
          <w:rFonts w:ascii="Times New Roman" w:hAnsi="Times New Roman" w:cs="Times New Roman"/>
        </w:rPr>
        <w:t>64</w:t>
      </w:r>
      <w:r w:rsidR="00FC1557" w:rsidRPr="009C6ECC">
        <w:rPr>
          <w:rFonts w:ascii="Times New Roman" w:hAnsi="Times New Roman" w:cs="Times New Roman"/>
        </w:rPr>
        <w:t xml:space="preserve"> </w:t>
      </w:r>
      <m:oMath>
        <m:r>
          <w:rPr>
            <w:rFonts w:ascii="Cambria Math" w:hAnsi="Cambria Math" w:cs="Times New Roman"/>
          </w:rPr>
          <m:t>×</m:t>
        </m:r>
      </m:oMath>
      <w:r w:rsidR="00FC1557">
        <w:rPr>
          <w:rFonts w:ascii="Times New Roman" w:hAnsi="Times New Roman" w:cs="Times New Roman" w:hint="eastAsia"/>
        </w:rPr>
        <w:t xml:space="preserve"> </w:t>
      </w:r>
      <w:r w:rsidR="00FC1557">
        <w:rPr>
          <w:rFonts w:ascii="Times New Roman" w:hAnsi="Times New Roman" w:cs="Times New Roman"/>
        </w:rPr>
        <w:t>64</w:t>
      </w:r>
      <w:r w:rsidRPr="009C6ECC">
        <w:rPr>
          <w:rFonts w:ascii="Times New Roman" w:hAnsi="Times New Roman" w:cs="Times New Roman"/>
        </w:rPr>
        <w:t xml:space="preserve">, and </w:t>
      </w:r>
      <w:r w:rsidR="00FC1557">
        <w:rPr>
          <w:rFonts w:ascii="Times New Roman" w:hAnsi="Times New Roman" w:cs="Times New Roman"/>
        </w:rPr>
        <w:t>32</w:t>
      </w:r>
      <w:r w:rsidR="00FC1557" w:rsidRPr="009C6ECC">
        <w:rPr>
          <w:rFonts w:ascii="Times New Roman" w:hAnsi="Times New Roman" w:cs="Times New Roman"/>
        </w:rPr>
        <w:t xml:space="preserve"> </w:t>
      </w:r>
      <m:oMath>
        <m:r>
          <w:rPr>
            <w:rFonts w:ascii="Cambria Math" w:hAnsi="Cambria Math" w:cs="Times New Roman"/>
          </w:rPr>
          <m:t>×</m:t>
        </m:r>
      </m:oMath>
      <w:r w:rsidR="00FC1557">
        <w:rPr>
          <w:rFonts w:ascii="Times New Roman" w:hAnsi="Times New Roman" w:cs="Times New Roman" w:hint="eastAsia"/>
        </w:rPr>
        <w:t xml:space="preserve"> </w:t>
      </w:r>
      <w:r w:rsidR="00FC1557">
        <w:rPr>
          <w:rFonts w:ascii="Times New Roman" w:hAnsi="Times New Roman" w:cs="Times New Roman"/>
        </w:rPr>
        <w:t>32</w:t>
      </w:r>
      <w:r w:rsidRPr="009C6ECC">
        <w:rPr>
          <w:rFonts w:ascii="Times New Roman" w:hAnsi="Times New Roman" w:cs="Times New Roman"/>
        </w:rPr>
        <w:t xml:space="preserve">, respectively. </w:t>
      </w:r>
      <w:r w:rsidR="00812257" w:rsidRPr="00812257">
        <w:rPr>
          <w:rFonts w:ascii="Times New Roman" w:hAnsi="Times New Roman" w:cs="Times New Roman"/>
        </w:rPr>
        <w:t xml:space="preserve">The </w:t>
      </w:r>
      <w:proofErr w:type="spellStart"/>
      <w:r w:rsidR="00812257" w:rsidRPr="00812257">
        <w:rPr>
          <w:rFonts w:ascii="Times New Roman" w:hAnsi="Times New Roman" w:cs="Times New Roman"/>
        </w:rPr>
        <w:t>colorbar</w:t>
      </w:r>
      <w:proofErr w:type="spellEnd"/>
      <w:r w:rsidR="00812257" w:rsidRPr="00812257">
        <w:rPr>
          <w:rFonts w:ascii="Times New Roman" w:hAnsi="Times New Roman" w:cs="Times New Roman"/>
        </w:rPr>
        <w:t xml:space="preserve"> on the far right denotes the normalized attention weight values ranging from 0 to 1. Higher-resolution attention maps accurately capture localized micro-asperity contact interactions, whereas lower-resolution attention maps identify macroscopic stress concentration regions, confirming that the spatial attention mechanism effectively integrates physical contact features across multiple length scales.</w:t>
      </w:r>
    </w:p>
    <w:p w14:paraId="2CC709C2" w14:textId="77777777" w:rsidR="00A070BC" w:rsidRDefault="00A070BC">
      <w:pPr>
        <w:widowControl/>
        <w:jc w:val="left"/>
        <w:rPr>
          <w:rFonts w:ascii="Times New Roman" w:hAnsi="Times New Roman" w:cs="Times New Roman"/>
        </w:rPr>
      </w:pPr>
      <w:r>
        <w:rPr>
          <w:rFonts w:ascii="Times New Roman" w:hAnsi="Times New Roman" w:cs="Times New Roman"/>
        </w:rPr>
        <w:br w:type="page"/>
      </w:r>
    </w:p>
    <w:p w14:paraId="26B0D5F5" w14:textId="7ADC9821" w:rsidR="009C6ECC" w:rsidRDefault="00A3033C">
      <w:pPr>
        <w:rPr>
          <w:rFonts w:ascii="Times New Roman" w:hAnsi="Times New Roman" w:cs="Times New Roman"/>
        </w:rPr>
      </w:pPr>
      <w:r w:rsidRPr="00A3033C">
        <w:rPr>
          <w:rFonts w:ascii="Times New Roman" w:hAnsi="Times New Roman" w:cs="Times New Roman"/>
          <w:noProof/>
        </w:rPr>
        <w:lastRenderedPageBreak/>
        <w:drawing>
          <wp:inline distT="0" distB="0" distL="0" distR="0" wp14:anchorId="4A35F3AB" wp14:editId="2F2A0A5F">
            <wp:extent cx="5042535" cy="4010660"/>
            <wp:effectExtent l="0" t="0" r="5715"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2535" cy="4010660"/>
                    </a:xfrm>
                    <a:prstGeom prst="rect">
                      <a:avLst/>
                    </a:prstGeom>
                    <a:noFill/>
                    <a:ln>
                      <a:noFill/>
                    </a:ln>
                  </pic:spPr>
                </pic:pic>
              </a:graphicData>
            </a:graphic>
          </wp:inline>
        </w:drawing>
      </w:r>
    </w:p>
    <w:p w14:paraId="0DF34E5C" w14:textId="5E29DE6E" w:rsidR="0066514A" w:rsidRDefault="00A070BC">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 xml:space="preserve">ig. S3. </w:t>
      </w:r>
      <w:r w:rsidR="004F4946" w:rsidRPr="004F4946">
        <w:rPr>
          <w:rFonts w:ascii="Times New Roman" w:hAnsi="Times New Roman" w:cs="Times New Roman"/>
        </w:rPr>
        <w:t>Statistical comparison between training and test datasets for key contact parameters. (a) Contact area ratio distributions sorted in ascending order of sample rank. (b) Total normal force distributions. (c) Peak contact pressure distributions. (d) Mean total surface displacement distributions. The high degree of alignment between the training (blue) and test (orange) curves across all metrics confirms that the test dataset effectively covers the parameter space of the training dataset without data distribution shift.</w:t>
      </w:r>
    </w:p>
    <w:p w14:paraId="07470E89" w14:textId="3C9CB305" w:rsidR="00EF1B0F" w:rsidRDefault="0066514A">
      <w:pPr>
        <w:widowControl/>
        <w:jc w:val="left"/>
        <w:rPr>
          <w:rFonts w:ascii="Times New Roman" w:hAnsi="Times New Roman" w:cs="Times New Roman"/>
        </w:rPr>
      </w:pPr>
      <w:r>
        <w:rPr>
          <w:rFonts w:ascii="Times New Roman" w:hAnsi="Times New Roman" w:cs="Times New Roman"/>
        </w:rPr>
        <w:br w:type="page"/>
      </w:r>
    </w:p>
    <w:p w14:paraId="24EF3C4A" w14:textId="77777777" w:rsidR="00EF1B0F" w:rsidRPr="00D039B7" w:rsidRDefault="00EF1B0F" w:rsidP="00EF1B0F">
      <w:pPr>
        <w:ind w:firstLineChars="200" w:firstLine="420"/>
        <w:jc w:val="center"/>
        <w:rPr>
          <w:rFonts w:ascii="Times New Roman" w:hAnsi="Times New Roman" w:cs="Times New Roman"/>
        </w:rPr>
      </w:pPr>
      <w:r w:rsidRPr="00D039B7">
        <w:rPr>
          <w:rFonts w:ascii="Times New Roman" w:hAnsi="Times New Roman" w:cs="Times New Roman"/>
          <w:noProof/>
        </w:rPr>
        <w:lastRenderedPageBreak/>
        <w:drawing>
          <wp:inline distT="0" distB="0" distL="0" distR="0" wp14:anchorId="5FA064CA" wp14:editId="274777F2">
            <wp:extent cx="2767330" cy="2370455"/>
            <wp:effectExtent l="0" t="0" r="0" b="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7330" cy="2370455"/>
                    </a:xfrm>
                    <a:prstGeom prst="rect">
                      <a:avLst/>
                    </a:prstGeom>
                    <a:noFill/>
                    <a:ln>
                      <a:noFill/>
                    </a:ln>
                  </pic:spPr>
                </pic:pic>
              </a:graphicData>
            </a:graphic>
          </wp:inline>
        </w:drawing>
      </w:r>
    </w:p>
    <w:p w14:paraId="08E8A220" w14:textId="3197C5B3" w:rsidR="00EF1B0F" w:rsidRPr="00D039B7" w:rsidRDefault="00EF1B0F" w:rsidP="00EF1B0F">
      <w:pPr>
        <w:rPr>
          <w:rFonts w:ascii="Times New Roman" w:hAnsi="Times New Roman" w:cs="Times New Roman"/>
          <w:szCs w:val="21"/>
        </w:rPr>
      </w:pPr>
      <w:r w:rsidRPr="00D039B7">
        <w:rPr>
          <w:rFonts w:ascii="Times New Roman" w:hAnsi="Times New Roman" w:cs="Times New Roman" w:hint="eastAsia"/>
          <w:szCs w:val="21"/>
        </w:rPr>
        <w:t>F</w:t>
      </w:r>
      <w:r w:rsidRPr="00D039B7">
        <w:rPr>
          <w:rFonts w:ascii="Times New Roman" w:hAnsi="Times New Roman" w:cs="Times New Roman"/>
          <w:szCs w:val="21"/>
        </w:rPr>
        <w:t xml:space="preserve">ig. </w:t>
      </w:r>
      <w:r w:rsidR="00966078">
        <w:rPr>
          <w:rFonts w:ascii="Times New Roman" w:hAnsi="Times New Roman" w:cs="Times New Roman"/>
          <w:szCs w:val="21"/>
        </w:rPr>
        <w:t>S</w:t>
      </w:r>
      <w:r w:rsidRPr="00D039B7">
        <w:rPr>
          <w:rFonts w:ascii="Times New Roman" w:hAnsi="Times New Roman" w:cs="Times New Roman"/>
          <w:szCs w:val="21"/>
        </w:rPr>
        <w:t xml:space="preserve">4. Probability density distributions of normalized normal load across training and testing datasets. The histograms and corresponding fitted density curves illustrate the probability density function (PDF) of the logarithmic normalized load </w:t>
      </w:r>
      <m:oMath>
        <m:r>
          <m:rPr>
            <m:sty m:val="p"/>
          </m:rPr>
          <w:rPr>
            <w:rFonts w:ascii="Cambria Math" w:hAnsi="Cambria Math" w:cs="Times New Roman"/>
            <w:szCs w:val="21"/>
          </w:rPr>
          <m:t>lg</m:t>
        </m:r>
        <m:d>
          <m:dPr>
            <m:ctrlPr>
              <w:rPr>
                <w:rFonts w:ascii="Cambria Math" w:hAnsi="Cambria Math" w:cs="Times New Roman"/>
                <w:i/>
                <w:szCs w:val="21"/>
              </w:rPr>
            </m:ctrlPr>
          </m:dPr>
          <m:e>
            <m:sSub>
              <m:sSubPr>
                <m:ctrlPr>
                  <w:rPr>
                    <w:rFonts w:ascii="Cambria Math" w:hAnsi="Cambria Math" w:cs="Times New Roman"/>
                    <w:i/>
                    <w:szCs w:val="21"/>
                  </w:rPr>
                </m:ctrlPr>
              </m:sSubPr>
              <m:e>
                <m:r>
                  <w:rPr>
                    <w:rFonts w:ascii="Cambria Math" w:hAnsi="Cambria Math" w:cs="Times New Roman"/>
                    <w:szCs w:val="21"/>
                  </w:rPr>
                  <m:t>F</m:t>
                </m:r>
              </m:e>
              <m:sub>
                <m:r>
                  <w:rPr>
                    <w:rFonts w:ascii="Cambria Math" w:hAnsi="Cambria Math" w:cs="Times New Roman"/>
                    <w:szCs w:val="21"/>
                  </w:rPr>
                  <m:t>n</m:t>
                </m:r>
              </m:sub>
            </m:sSub>
            <m:r>
              <w:rPr>
                <w:rFonts w:ascii="Cambria Math" w:hAnsi="Cambria Math" w:cs="Times New Roman"/>
                <w:szCs w:val="21"/>
              </w:rPr>
              <m:t>/</m:t>
            </m:r>
            <m:d>
              <m:dPr>
                <m:begChr m:val="〈"/>
                <m:endChr m:val="〉"/>
                <m:ctrlPr>
                  <w:rPr>
                    <w:rFonts w:ascii="Cambria Math" w:hAnsi="Cambria Math" w:cs="Times New Roman"/>
                    <w:i/>
                    <w:szCs w:val="21"/>
                  </w:rPr>
                </m:ctrlPr>
              </m:dPr>
              <m:e>
                <m:sSub>
                  <m:sSubPr>
                    <m:ctrlPr>
                      <w:rPr>
                        <w:rFonts w:ascii="Cambria Math" w:hAnsi="Cambria Math" w:cs="Times New Roman"/>
                        <w:i/>
                        <w:szCs w:val="21"/>
                      </w:rPr>
                    </m:ctrlPr>
                  </m:sSubPr>
                  <m:e>
                    <m:r>
                      <w:rPr>
                        <w:rFonts w:ascii="Cambria Math" w:hAnsi="Cambria Math" w:cs="Times New Roman"/>
                        <w:szCs w:val="21"/>
                      </w:rPr>
                      <m:t>F</m:t>
                    </m:r>
                  </m:e>
                  <m:sub>
                    <m:r>
                      <w:rPr>
                        <w:rFonts w:ascii="Cambria Math" w:hAnsi="Cambria Math" w:cs="Times New Roman"/>
                        <w:szCs w:val="21"/>
                      </w:rPr>
                      <m:t>n</m:t>
                    </m:r>
                  </m:sub>
                </m:sSub>
              </m:e>
            </m:d>
          </m:e>
        </m:d>
      </m:oMath>
      <w:r w:rsidRPr="00D039B7">
        <w:rPr>
          <w:rFonts w:ascii="Times New Roman" w:hAnsi="Times New Roman" w:cs="Times New Roman"/>
          <w:szCs w:val="21"/>
        </w:rPr>
        <w:t xml:space="preserve">, where </w:t>
      </w:r>
      <m:oMath>
        <m:sSub>
          <m:sSubPr>
            <m:ctrlPr>
              <w:rPr>
                <w:rFonts w:ascii="Cambria Math" w:hAnsi="Cambria Math" w:cs="Times New Roman"/>
                <w:i/>
                <w:szCs w:val="21"/>
              </w:rPr>
            </m:ctrlPr>
          </m:sSubPr>
          <m:e>
            <m:r>
              <w:rPr>
                <w:rFonts w:ascii="Cambria Math" w:hAnsi="Cambria Math" w:cs="Times New Roman"/>
                <w:szCs w:val="21"/>
              </w:rPr>
              <m:t>F</m:t>
            </m:r>
          </m:e>
          <m:sub>
            <m:r>
              <w:rPr>
                <w:rFonts w:ascii="Cambria Math" w:hAnsi="Cambria Math" w:cs="Times New Roman"/>
                <w:szCs w:val="21"/>
              </w:rPr>
              <m:t>n</m:t>
            </m:r>
          </m:sub>
        </m:sSub>
      </m:oMath>
      <w:r w:rsidRPr="00D039B7">
        <w:rPr>
          <w:rFonts w:ascii="Times New Roman" w:hAnsi="Times New Roman" w:cs="Times New Roman"/>
          <w:szCs w:val="21"/>
        </w:rPr>
        <w:t xml:space="preserve"> and </w:t>
      </w:r>
      <m:oMath>
        <m:d>
          <m:dPr>
            <m:begChr m:val="〈"/>
            <m:endChr m:val="〉"/>
            <m:ctrlPr>
              <w:rPr>
                <w:rFonts w:ascii="Cambria Math" w:hAnsi="Cambria Math" w:cs="Times New Roman"/>
                <w:i/>
                <w:szCs w:val="21"/>
              </w:rPr>
            </m:ctrlPr>
          </m:dPr>
          <m:e>
            <m:sSub>
              <m:sSubPr>
                <m:ctrlPr>
                  <w:rPr>
                    <w:rFonts w:ascii="Cambria Math" w:hAnsi="Cambria Math" w:cs="Times New Roman"/>
                    <w:i/>
                    <w:szCs w:val="21"/>
                  </w:rPr>
                </m:ctrlPr>
              </m:sSubPr>
              <m:e>
                <m:r>
                  <w:rPr>
                    <w:rFonts w:ascii="Cambria Math" w:hAnsi="Cambria Math" w:cs="Times New Roman"/>
                    <w:szCs w:val="21"/>
                  </w:rPr>
                  <m:t>F</m:t>
                </m:r>
              </m:e>
              <m:sub>
                <m:r>
                  <w:rPr>
                    <w:rFonts w:ascii="Cambria Math" w:hAnsi="Cambria Math" w:cs="Times New Roman"/>
                    <w:szCs w:val="21"/>
                  </w:rPr>
                  <m:t>n</m:t>
                </m:r>
              </m:sub>
            </m:sSub>
          </m:e>
        </m:d>
      </m:oMath>
      <w:r w:rsidRPr="00D039B7">
        <w:rPr>
          <w:rFonts w:ascii="Times New Roman" w:hAnsi="Times New Roman" w:cs="Times New Roman"/>
          <w:szCs w:val="21"/>
        </w:rPr>
        <w:t xml:space="preserve"> denote the applied normal load and its ensemble mean, respectively. The vertical dashed line marks the threshold of the primary training load range, highlighting that the test dataset extends into higher-load regimes to systematically evaluate the model generalization and extrapolation capability.</w:t>
      </w:r>
    </w:p>
    <w:p w14:paraId="282FA824" w14:textId="77777777" w:rsidR="00EF1B0F" w:rsidRPr="00EF1B0F" w:rsidRDefault="00EF1B0F">
      <w:pPr>
        <w:widowControl/>
        <w:jc w:val="left"/>
        <w:rPr>
          <w:rFonts w:ascii="Times New Roman" w:hAnsi="Times New Roman" w:cs="Times New Roman"/>
        </w:rPr>
      </w:pPr>
    </w:p>
    <w:p w14:paraId="7041E654" w14:textId="1CDEBE1A" w:rsidR="0066514A" w:rsidRDefault="00EF1B0F">
      <w:pPr>
        <w:widowControl/>
        <w:jc w:val="left"/>
        <w:rPr>
          <w:rFonts w:ascii="Times New Roman" w:hAnsi="Times New Roman" w:cs="Times New Roman"/>
        </w:rPr>
      </w:pPr>
      <w:r>
        <w:rPr>
          <w:rFonts w:ascii="Times New Roman" w:hAnsi="Times New Roman" w:cs="Times New Roman"/>
        </w:rPr>
        <w:br w:type="page"/>
      </w:r>
    </w:p>
    <w:p w14:paraId="7219ADB5" w14:textId="554F1A51" w:rsidR="00A070BC" w:rsidRDefault="0066514A">
      <w:pPr>
        <w:rPr>
          <w:rFonts w:ascii="Times New Roman" w:hAnsi="Times New Roman" w:cs="Times New Roman"/>
        </w:rPr>
      </w:pPr>
      <w:r w:rsidRPr="0066514A">
        <w:rPr>
          <w:rFonts w:ascii="Times New Roman" w:hAnsi="Times New Roman" w:cs="Times New Roman"/>
          <w:noProof/>
        </w:rPr>
        <w:lastRenderedPageBreak/>
        <w:drawing>
          <wp:inline distT="0" distB="0" distL="0" distR="0" wp14:anchorId="31C9AE50" wp14:editId="1838C7A1">
            <wp:extent cx="5274310" cy="343598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3435985"/>
                    </a:xfrm>
                    <a:prstGeom prst="rect">
                      <a:avLst/>
                    </a:prstGeom>
                    <a:noFill/>
                    <a:ln>
                      <a:noFill/>
                    </a:ln>
                  </pic:spPr>
                </pic:pic>
              </a:graphicData>
            </a:graphic>
          </wp:inline>
        </w:drawing>
      </w:r>
    </w:p>
    <w:p w14:paraId="56B1836B" w14:textId="4FA9AE23" w:rsidR="0066514A" w:rsidRDefault="0066514A">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 S</w:t>
      </w:r>
      <w:r w:rsidR="00966078">
        <w:rPr>
          <w:rFonts w:ascii="Times New Roman" w:hAnsi="Times New Roman" w:cs="Times New Roman"/>
        </w:rPr>
        <w:t>5</w:t>
      </w:r>
      <w:r>
        <w:rPr>
          <w:rFonts w:ascii="Times New Roman" w:hAnsi="Times New Roman" w:cs="Times New Roman"/>
        </w:rPr>
        <w:t>.</w:t>
      </w:r>
      <w:r w:rsidR="003C068C">
        <w:rPr>
          <w:rFonts w:ascii="Times New Roman" w:hAnsi="Times New Roman" w:cs="Times New Roman"/>
        </w:rPr>
        <w:t xml:space="preserve"> </w:t>
      </w:r>
      <w:r w:rsidR="003C068C" w:rsidRPr="003C068C">
        <w:rPr>
          <w:rFonts w:ascii="Times New Roman" w:hAnsi="Times New Roman" w:cs="Times New Roman"/>
        </w:rPr>
        <w:t>Full-field contact pressure predictions under progressive normal loading compared with reference BEM simulations for a coated rough interface. The layered contact configuration comprises a spherical indenter (</w:t>
      </w:r>
      <m:oMath>
        <m:r>
          <w:rPr>
            <w:rFonts w:ascii="Cambria Math" w:hAnsi="Cambria Math" w:cs="Times New Roman"/>
            <w:szCs w:val="21"/>
          </w:rPr>
          <m:t>R=4.6</m:t>
        </m:r>
      </m:oMath>
      <w:r w:rsidR="008E3458">
        <w:rPr>
          <w:rFonts w:ascii="Times New Roman" w:hAnsi="Times New Roman" w:cs="Times New Roman" w:hint="eastAsia"/>
          <w:szCs w:val="21"/>
        </w:rPr>
        <w:t xml:space="preserve"> </w:t>
      </w:r>
      <w:r w:rsidR="008E3458">
        <w:rPr>
          <w:rFonts w:ascii="Times New Roman" w:hAnsi="Times New Roman" w:cs="Times New Roman"/>
          <w:szCs w:val="21"/>
        </w:rPr>
        <w:t>mm</w:t>
      </w:r>
      <w:r w:rsidR="008E3458" w:rsidRPr="00BD0A01">
        <w:rPr>
          <w:rFonts w:ascii="Times New Roman" w:hAnsi="Times New Roman" w:cs="Times New Roman"/>
          <w:szCs w:val="21"/>
        </w:rPr>
        <w:t xml:space="preserve">, </w:t>
      </w:r>
      <m:oMath>
        <m:sSub>
          <m:sSubPr>
            <m:ctrlPr>
              <w:rPr>
                <w:rFonts w:ascii="Cambria Math" w:eastAsia="宋体" w:hAnsi="Cambria Math" w:cs="Times New Roman"/>
                <w:i/>
                <w:kern w:val="0"/>
                <w:szCs w:val="21"/>
              </w:rPr>
            </m:ctrlPr>
          </m:sSubPr>
          <m:e>
            <m:r>
              <w:rPr>
                <w:rFonts w:ascii="Cambria Math" w:hAnsi="Cambria Math" w:cs="Times New Roman"/>
                <w:szCs w:val="21"/>
              </w:rPr>
              <m:t>E</m:t>
            </m:r>
          </m:e>
          <m:sub>
            <m:r>
              <w:rPr>
                <w:rFonts w:ascii="Cambria Math" w:hAnsi="Cambria Math" w:cs="Times New Roman"/>
                <w:szCs w:val="21"/>
              </w:rPr>
              <m:t>d</m:t>
            </m:r>
          </m:sub>
        </m:sSub>
        <m:r>
          <w:rPr>
            <w:rFonts w:ascii="Cambria Math" w:hAnsi="Cambria Math" w:cs="Times New Roman"/>
            <w:szCs w:val="21"/>
          </w:rPr>
          <m:t>=</m:t>
        </m:r>
      </m:oMath>
      <w:r w:rsidR="008E3458">
        <w:rPr>
          <w:rFonts w:ascii="Times New Roman" w:hAnsi="Times New Roman" w:cs="Times New Roman" w:hint="eastAsia"/>
          <w:szCs w:val="21"/>
        </w:rPr>
        <w:t xml:space="preserve"> </w:t>
      </w:r>
      <w:r w:rsidR="008E3458">
        <w:rPr>
          <w:rFonts w:ascii="Times New Roman" w:hAnsi="Times New Roman" w:cs="Times New Roman"/>
          <w:szCs w:val="21"/>
        </w:rPr>
        <w:t xml:space="preserve">109 </w:t>
      </w:r>
      <w:proofErr w:type="spellStart"/>
      <w:r w:rsidR="008E3458">
        <w:rPr>
          <w:rFonts w:ascii="Times New Roman" w:hAnsi="Times New Roman" w:cs="Times New Roman"/>
          <w:szCs w:val="21"/>
        </w:rPr>
        <w:t>GPa</w:t>
      </w:r>
      <w:proofErr w:type="spellEnd"/>
      <w:r w:rsidR="008E3458" w:rsidRPr="00BD0A01">
        <w:rPr>
          <w:rFonts w:ascii="Times New Roman" w:hAnsi="Times New Roman" w:cs="Times New Roman"/>
          <w:szCs w:val="21"/>
        </w:rPr>
        <w:t>,</w:t>
      </w:r>
      <w:r w:rsidR="008E3458">
        <w:rPr>
          <w:rFonts w:ascii="Times New Roman" w:hAnsi="Times New Roman" w:cs="Times New Roman"/>
          <w:szCs w:val="21"/>
        </w:rPr>
        <w:t xml:space="preserve"> </w:t>
      </w:r>
      <m:oMath>
        <m:sSub>
          <m:sSubPr>
            <m:ctrlPr>
              <w:rPr>
                <w:rFonts w:ascii="Cambria Math" w:eastAsia="宋体" w:hAnsi="Cambria Math" w:cs="Times New Roman"/>
                <w:i/>
                <w:kern w:val="0"/>
                <w:szCs w:val="21"/>
              </w:rPr>
            </m:ctrlPr>
          </m:sSubPr>
          <m:e>
            <m:r>
              <w:rPr>
                <w:rFonts w:ascii="Cambria Math" w:hAnsi="Cambria Math" w:cs="Times New Roman"/>
                <w:szCs w:val="21"/>
              </w:rPr>
              <m:t>υ</m:t>
            </m:r>
          </m:e>
          <m:sub>
            <m:r>
              <w:rPr>
                <w:rFonts w:ascii="Cambria Math" w:hAnsi="Cambria Math" w:cs="Times New Roman"/>
                <w:szCs w:val="21"/>
              </w:rPr>
              <m:t>d</m:t>
            </m:r>
          </m:sub>
        </m:sSub>
        <m:r>
          <w:rPr>
            <w:rFonts w:ascii="Cambria Math" w:hAnsi="Cambria Math" w:cs="Times New Roman"/>
            <w:szCs w:val="21"/>
          </w:rPr>
          <m:t>=</m:t>
        </m:r>
      </m:oMath>
      <w:r w:rsidR="008E3458">
        <w:rPr>
          <w:rFonts w:ascii="Times New Roman" w:hAnsi="Times New Roman" w:cs="Times New Roman" w:hint="eastAsia"/>
          <w:szCs w:val="21"/>
        </w:rPr>
        <w:t xml:space="preserve"> </w:t>
      </w:r>
      <w:r w:rsidR="008E3458">
        <w:rPr>
          <w:rFonts w:ascii="Times New Roman" w:hAnsi="Times New Roman" w:cs="Times New Roman"/>
          <w:szCs w:val="21"/>
        </w:rPr>
        <w:t>0.21</w:t>
      </w:r>
      <w:r w:rsidR="003C068C" w:rsidRPr="003C068C">
        <w:rPr>
          <w:rFonts w:ascii="Times New Roman" w:hAnsi="Times New Roman" w:cs="Times New Roman"/>
        </w:rPr>
        <w:t>), a compliant elastic film (</w:t>
      </w:r>
      <m:oMath>
        <m:r>
          <w:rPr>
            <w:rFonts w:ascii="Cambria Math" w:hAnsi="Cambria Math" w:cs="Times New Roman"/>
            <w:szCs w:val="21"/>
          </w:rPr>
          <m:t>t=</m:t>
        </m:r>
      </m:oMath>
      <w:r w:rsidR="008E3458">
        <w:rPr>
          <w:rFonts w:ascii="Times New Roman" w:hAnsi="Times New Roman" w:cs="Times New Roman" w:hint="eastAsia"/>
          <w:szCs w:val="21"/>
        </w:rPr>
        <w:t xml:space="preserve"> </w:t>
      </w:r>
      <w:r w:rsidR="008E3458">
        <w:rPr>
          <w:rFonts w:ascii="Times New Roman" w:hAnsi="Times New Roman" w:cs="Times New Roman"/>
          <w:szCs w:val="21"/>
        </w:rPr>
        <w:t>1.0 mm</w:t>
      </w:r>
      <w:r w:rsidR="008E3458" w:rsidRPr="00BD0A01">
        <w:rPr>
          <w:rFonts w:ascii="Times New Roman" w:hAnsi="Times New Roman" w:cs="Times New Roman"/>
          <w:szCs w:val="21"/>
        </w:rPr>
        <w:t xml:space="preserve">, </w:t>
      </w:r>
      <m:oMath>
        <m:sSub>
          <m:sSubPr>
            <m:ctrlPr>
              <w:rPr>
                <w:rFonts w:ascii="Cambria Math" w:eastAsia="宋体" w:hAnsi="Cambria Math" w:cs="Times New Roman"/>
                <w:i/>
                <w:kern w:val="0"/>
                <w:szCs w:val="21"/>
              </w:rPr>
            </m:ctrlPr>
          </m:sSubPr>
          <m:e>
            <m:r>
              <w:rPr>
                <w:rFonts w:ascii="Cambria Math" w:hAnsi="Cambria Math" w:cs="Times New Roman"/>
                <w:szCs w:val="21"/>
              </w:rPr>
              <m:t>E</m:t>
            </m:r>
          </m:e>
          <m:sub>
            <m:r>
              <w:rPr>
                <w:rFonts w:ascii="Cambria Math" w:hAnsi="Cambria Math" w:cs="Times New Roman"/>
                <w:szCs w:val="21"/>
              </w:rPr>
              <m:t>f</m:t>
            </m:r>
          </m:sub>
        </m:sSub>
        <m:r>
          <w:rPr>
            <w:rFonts w:ascii="Cambria Math" w:hAnsi="Cambria Math" w:cs="Times New Roman"/>
            <w:szCs w:val="21"/>
          </w:rPr>
          <m:t>=</m:t>
        </m:r>
      </m:oMath>
      <w:r w:rsidR="008E3458">
        <w:rPr>
          <w:rFonts w:ascii="Times New Roman" w:hAnsi="Times New Roman" w:cs="Times New Roman" w:hint="eastAsia"/>
          <w:szCs w:val="21"/>
        </w:rPr>
        <w:t xml:space="preserve"> </w:t>
      </w:r>
      <w:r w:rsidR="008E3458">
        <w:rPr>
          <w:rFonts w:ascii="Times New Roman" w:hAnsi="Times New Roman" w:cs="Times New Roman"/>
          <w:szCs w:val="21"/>
        </w:rPr>
        <w:t xml:space="preserve">3.59 </w:t>
      </w:r>
      <w:proofErr w:type="spellStart"/>
      <w:r w:rsidR="008E3458">
        <w:rPr>
          <w:rFonts w:ascii="Times New Roman" w:hAnsi="Times New Roman" w:cs="Times New Roman"/>
          <w:szCs w:val="21"/>
        </w:rPr>
        <w:t>GPa</w:t>
      </w:r>
      <w:proofErr w:type="spellEnd"/>
      <w:r w:rsidR="008E3458" w:rsidRPr="00BD0A01">
        <w:rPr>
          <w:rFonts w:ascii="Times New Roman" w:hAnsi="Times New Roman" w:cs="Times New Roman"/>
          <w:szCs w:val="21"/>
        </w:rPr>
        <w:t>,</w:t>
      </w:r>
      <w:r w:rsidR="008E3458">
        <w:rPr>
          <w:rFonts w:ascii="Times New Roman" w:hAnsi="Times New Roman" w:cs="Times New Roman"/>
          <w:szCs w:val="21"/>
        </w:rPr>
        <w:t xml:space="preserve"> </w:t>
      </w:r>
      <m:oMath>
        <m:sSub>
          <m:sSubPr>
            <m:ctrlPr>
              <w:rPr>
                <w:rFonts w:ascii="Cambria Math" w:eastAsia="宋体" w:hAnsi="Cambria Math" w:cs="Times New Roman"/>
                <w:i/>
                <w:kern w:val="0"/>
                <w:szCs w:val="21"/>
              </w:rPr>
            </m:ctrlPr>
          </m:sSubPr>
          <m:e>
            <m:r>
              <w:rPr>
                <w:rFonts w:ascii="Cambria Math" w:hAnsi="Cambria Math" w:cs="Times New Roman"/>
                <w:szCs w:val="21"/>
              </w:rPr>
              <m:t>υ</m:t>
            </m:r>
          </m:e>
          <m:sub>
            <m:r>
              <w:rPr>
                <w:rFonts w:ascii="Cambria Math" w:hAnsi="Cambria Math" w:cs="Times New Roman"/>
                <w:szCs w:val="21"/>
              </w:rPr>
              <m:t>f</m:t>
            </m:r>
          </m:sub>
        </m:sSub>
        <m:r>
          <w:rPr>
            <w:rFonts w:ascii="Cambria Math" w:hAnsi="Cambria Math" w:cs="Times New Roman"/>
            <w:szCs w:val="21"/>
          </w:rPr>
          <m:t>=</m:t>
        </m:r>
      </m:oMath>
      <w:r w:rsidR="008E3458">
        <w:rPr>
          <w:rFonts w:ascii="Times New Roman" w:hAnsi="Times New Roman" w:cs="Times New Roman" w:hint="eastAsia"/>
          <w:szCs w:val="21"/>
        </w:rPr>
        <w:t xml:space="preserve"> </w:t>
      </w:r>
      <w:r w:rsidR="008E3458">
        <w:rPr>
          <w:rFonts w:ascii="Times New Roman" w:hAnsi="Times New Roman" w:cs="Times New Roman"/>
          <w:szCs w:val="21"/>
        </w:rPr>
        <w:t>0.43</w:t>
      </w:r>
      <w:r w:rsidR="003C068C" w:rsidRPr="003C068C">
        <w:rPr>
          <w:rFonts w:ascii="Times New Roman" w:hAnsi="Times New Roman" w:cs="Times New Roman"/>
        </w:rPr>
        <w:t>), and a stiff substrate (</w:t>
      </w:r>
      <m:oMath>
        <m:sSub>
          <m:sSubPr>
            <m:ctrlPr>
              <w:rPr>
                <w:rFonts w:ascii="Cambria Math" w:eastAsia="宋体" w:hAnsi="Cambria Math" w:cs="Times New Roman"/>
                <w:i/>
                <w:kern w:val="0"/>
                <w:szCs w:val="21"/>
              </w:rPr>
            </m:ctrlPr>
          </m:sSubPr>
          <m:e>
            <m:r>
              <w:rPr>
                <w:rFonts w:ascii="Cambria Math" w:hAnsi="Cambria Math" w:cs="Times New Roman"/>
                <w:szCs w:val="21"/>
              </w:rPr>
              <m:t>E</m:t>
            </m:r>
          </m:e>
          <m:sub>
            <m:r>
              <w:rPr>
                <w:rFonts w:ascii="Cambria Math" w:hAnsi="Cambria Math" w:cs="Times New Roman"/>
                <w:szCs w:val="21"/>
              </w:rPr>
              <m:t>s</m:t>
            </m:r>
          </m:sub>
        </m:sSub>
        <m:r>
          <w:rPr>
            <w:rFonts w:ascii="Cambria Math" w:hAnsi="Cambria Math" w:cs="Times New Roman"/>
            <w:szCs w:val="21"/>
          </w:rPr>
          <m:t>=</m:t>
        </m:r>
      </m:oMath>
      <w:r w:rsidR="002A7545">
        <w:rPr>
          <w:rFonts w:ascii="Times New Roman" w:hAnsi="Times New Roman" w:cs="Times New Roman" w:hint="eastAsia"/>
          <w:szCs w:val="21"/>
        </w:rPr>
        <w:t xml:space="preserve"> </w:t>
      </w:r>
      <w:r w:rsidR="002A7545">
        <w:rPr>
          <w:rFonts w:ascii="Times New Roman" w:hAnsi="Times New Roman" w:cs="Times New Roman"/>
          <w:szCs w:val="21"/>
        </w:rPr>
        <w:t xml:space="preserve">62.5 </w:t>
      </w:r>
      <w:proofErr w:type="spellStart"/>
      <w:r w:rsidR="002A7545">
        <w:rPr>
          <w:rFonts w:ascii="Times New Roman" w:hAnsi="Times New Roman" w:cs="Times New Roman"/>
          <w:szCs w:val="21"/>
        </w:rPr>
        <w:t>GPa</w:t>
      </w:r>
      <w:proofErr w:type="spellEnd"/>
      <w:r w:rsidR="002A7545" w:rsidRPr="00BD0A01">
        <w:rPr>
          <w:rFonts w:ascii="Times New Roman" w:hAnsi="Times New Roman" w:cs="Times New Roman"/>
          <w:szCs w:val="21"/>
        </w:rPr>
        <w:t>,</w:t>
      </w:r>
      <w:r w:rsidR="002A7545">
        <w:rPr>
          <w:rFonts w:ascii="Times New Roman" w:hAnsi="Times New Roman" w:cs="Times New Roman"/>
          <w:szCs w:val="21"/>
        </w:rPr>
        <w:t xml:space="preserve"> </w:t>
      </w:r>
      <m:oMath>
        <m:sSub>
          <m:sSubPr>
            <m:ctrlPr>
              <w:rPr>
                <w:rFonts w:ascii="Cambria Math" w:eastAsia="宋体" w:hAnsi="Cambria Math" w:cs="Times New Roman"/>
                <w:i/>
                <w:kern w:val="0"/>
                <w:szCs w:val="21"/>
              </w:rPr>
            </m:ctrlPr>
          </m:sSubPr>
          <m:e>
            <m:r>
              <w:rPr>
                <w:rFonts w:ascii="Cambria Math" w:hAnsi="Cambria Math" w:cs="Times New Roman"/>
                <w:szCs w:val="21"/>
              </w:rPr>
              <m:t>υ</m:t>
            </m:r>
          </m:e>
          <m:sub>
            <m:r>
              <w:rPr>
                <w:rFonts w:ascii="Cambria Math" w:hAnsi="Cambria Math" w:cs="Times New Roman"/>
                <w:szCs w:val="21"/>
              </w:rPr>
              <m:t>s</m:t>
            </m:r>
          </m:sub>
        </m:sSub>
        <m:r>
          <w:rPr>
            <w:rFonts w:ascii="Cambria Math" w:hAnsi="Cambria Math" w:cs="Times New Roman"/>
            <w:szCs w:val="21"/>
          </w:rPr>
          <m:t>=</m:t>
        </m:r>
      </m:oMath>
      <w:r w:rsidR="002A7545">
        <w:rPr>
          <w:rFonts w:ascii="Times New Roman" w:hAnsi="Times New Roman" w:cs="Times New Roman" w:hint="eastAsia"/>
          <w:szCs w:val="21"/>
        </w:rPr>
        <w:t xml:space="preserve"> </w:t>
      </w:r>
      <w:r w:rsidR="002A7545">
        <w:rPr>
          <w:rFonts w:ascii="Times New Roman" w:hAnsi="Times New Roman" w:cs="Times New Roman"/>
          <w:szCs w:val="21"/>
        </w:rPr>
        <w:t>0.37</w:t>
      </w:r>
      <w:r w:rsidR="003C068C" w:rsidRPr="003C068C">
        <w:rPr>
          <w:rFonts w:ascii="Times New Roman" w:hAnsi="Times New Roman" w:cs="Times New Roman"/>
        </w:rPr>
        <w:t xml:space="preserve">) over a computational domain of length </w:t>
      </w:r>
      <w:r w:rsidR="002A7545">
        <w:rPr>
          <w:rFonts w:ascii="Times New Roman" w:hAnsi="Times New Roman" w:cs="Times New Roman"/>
        </w:rPr>
        <w:t>2.68 mm</w:t>
      </w:r>
      <w:r w:rsidR="003C068C" w:rsidRPr="003C068C">
        <w:rPr>
          <w:rFonts w:ascii="Times New Roman" w:hAnsi="Times New Roman" w:cs="Times New Roman"/>
        </w:rPr>
        <w:t xml:space="preserve"> (resolution </w:t>
      </w:r>
      <m:oMath>
        <m:r>
          <w:rPr>
            <w:rFonts w:ascii="Cambria Math" w:hAnsi="Cambria Math" w:cs="Times New Roman"/>
          </w:rPr>
          <m:t>∆x=</m:t>
        </m:r>
      </m:oMath>
      <w:r w:rsidR="003C068C" w:rsidRPr="003C068C">
        <w:rPr>
          <w:rFonts w:ascii="Times New Roman" w:hAnsi="Times New Roman" w:cs="Times New Roman"/>
        </w:rPr>
        <w:t xml:space="preserve"> </w:t>
      </w:r>
      <w:r w:rsidR="00943A0E">
        <w:rPr>
          <w:rFonts w:ascii="Times New Roman" w:hAnsi="Times New Roman" w:cs="Times New Roman"/>
        </w:rPr>
        <w:t xml:space="preserve">10 </w:t>
      </w:r>
      <m:oMath>
        <m:r>
          <m:rPr>
            <m:sty m:val="p"/>
          </m:rPr>
          <w:rPr>
            <w:rFonts w:ascii="Cambria Math" w:hAnsi="Cambria Math" w:cs="Times New Roman"/>
          </w:rPr>
          <m:t>μm</m:t>
        </m:r>
      </m:oMath>
      <w:r w:rsidR="003C068C" w:rsidRPr="003C068C">
        <w:rPr>
          <w:rFonts w:ascii="Times New Roman" w:hAnsi="Times New Roman" w:cs="Times New Roman"/>
        </w:rPr>
        <w:t>). Rows 1 to 3 capture the contact evolution on a single fixed rough surface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rms</m:t>
            </m:r>
          </m:sub>
        </m:sSub>
        <m:r>
          <w:rPr>
            <w:rFonts w:ascii="Cambria Math" w:hAnsi="Cambria Math" w:cs="Times New Roman"/>
          </w:rPr>
          <m:t>=</m:t>
        </m:r>
      </m:oMath>
      <w:r w:rsidR="009465D4">
        <w:rPr>
          <w:rFonts w:ascii="Times New Roman" w:hAnsi="Times New Roman" w:cs="Times New Roman" w:hint="eastAsia"/>
        </w:rPr>
        <w:t xml:space="preserve"> </w:t>
      </w:r>
      <w:r w:rsidR="009465D4">
        <w:rPr>
          <w:rFonts w:ascii="Times New Roman" w:hAnsi="Times New Roman" w:cs="Times New Roman"/>
        </w:rPr>
        <w:t>0.72 mm</w:t>
      </w:r>
      <w:r w:rsidR="003C068C" w:rsidRPr="003C068C">
        <w:rPr>
          <w:rFonts w:ascii="Times New Roman" w:hAnsi="Times New Roman" w:cs="Times New Roman"/>
        </w:rPr>
        <w:t>,</w:t>
      </w:r>
      <w:r w:rsidR="009465D4">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f</m:t>
            </m:r>
          </m:sub>
        </m:sSub>
        <m:r>
          <w:rPr>
            <w:rFonts w:ascii="Cambria Math" w:hAnsi="Cambria Math" w:cs="Times New Roman"/>
          </w:rPr>
          <m:t>=</m:t>
        </m:r>
      </m:oMath>
      <w:r w:rsidR="009465D4">
        <w:rPr>
          <w:rFonts w:ascii="Times New Roman" w:hAnsi="Times New Roman" w:cs="Times New Roman" w:hint="eastAsia"/>
        </w:rPr>
        <w:t xml:space="preserve"> </w:t>
      </w:r>
      <w:r w:rsidR="009465D4">
        <w:rPr>
          <w:rFonts w:ascii="Times New Roman" w:hAnsi="Times New Roman" w:cs="Times New Roman"/>
        </w:rPr>
        <w:t>2.37</w:t>
      </w:r>
      <w:r w:rsidR="003C068C" w:rsidRPr="003C068C">
        <w:rPr>
          <w:rFonts w:ascii="Times New Roman" w:hAnsi="Times New Roman" w:cs="Times New Roman"/>
        </w:rPr>
        <w:t>) under light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n</m:t>
            </m:r>
          </m:sub>
        </m:sSub>
        <m:r>
          <w:rPr>
            <w:rFonts w:ascii="Cambria Math" w:hAnsi="Cambria Math" w:cs="Times New Roman"/>
          </w:rPr>
          <m:t>=</m:t>
        </m:r>
      </m:oMath>
      <w:r w:rsidR="00412A6D">
        <w:rPr>
          <w:rFonts w:ascii="Times New Roman" w:hAnsi="Times New Roman" w:cs="Times New Roman" w:hint="eastAsia"/>
        </w:rPr>
        <w:t xml:space="preserve"> </w:t>
      </w:r>
      <w:r w:rsidR="00412A6D">
        <w:rPr>
          <w:rFonts w:ascii="Times New Roman" w:hAnsi="Times New Roman" w:cs="Times New Roman"/>
        </w:rPr>
        <w:t>126.5 N</w:t>
      </w:r>
      <w:r w:rsidR="003C068C" w:rsidRPr="003C068C">
        <w:rPr>
          <w:rFonts w:ascii="Times New Roman" w:hAnsi="Times New Roman" w:cs="Times New Roman"/>
        </w:rPr>
        <w:t>), medium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n</m:t>
            </m:r>
          </m:sub>
        </m:sSub>
        <m:r>
          <w:rPr>
            <w:rFonts w:ascii="Cambria Math" w:hAnsi="Cambria Math" w:cs="Times New Roman"/>
          </w:rPr>
          <m:t>=</m:t>
        </m:r>
      </m:oMath>
      <w:r w:rsidR="00412A6D">
        <w:rPr>
          <w:rFonts w:ascii="Times New Roman" w:hAnsi="Times New Roman" w:cs="Times New Roman" w:hint="eastAsia"/>
        </w:rPr>
        <w:t xml:space="preserve"> </w:t>
      </w:r>
      <w:r w:rsidR="00412A6D">
        <w:rPr>
          <w:rFonts w:ascii="Times New Roman" w:hAnsi="Times New Roman" w:cs="Times New Roman"/>
        </w:rPr>
        <w:t>399.0 N</w:t>
      </w:r>
      <w:r w:rsidR="003C068C" w:rsidRPr="003C068C">
        <w:rPr>
          <w:rFonts w:ascii="Times New Roman" w:hAnsi="Times New Roman" w:cs="Times New Roman"/>
        </w:rPr>
        <w:t>), and heavy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n</m:t>
            </m:r>
          </m:sub>
        </m:sSub>
        <m:r>
          <w:rPr>
            <w:rFonts w:ascii="Cambria Math" w:hAnsi="Cambria Math" w:cs="Times New Roman"/>
          </w:rPr>
          <m:t>=</m:t>
        </m:r>
      </m:oMath>
      <w:r w:rsidR="00412A6D">
        <w:rPr>
          <w:rFonts w:ascii="Times New Roman" w:hAnsi="Times New Roman" w:cs="Times New Roman" w:hint="eastAsia"/>
        </w:rPr>
        <w:t xml:space="preserve"> </w:t>
      </w:r>
      <w:r w:rsidR="00412A6D">
        <w:rPr>
          <w:rFonts w:ascii="Times New Roman" w:hAnsi="Times New Roman" w:cs="Times New Roman"/>
        </w:rPr>
        <w:t>580.5 N</w:t>
      </w:r>
      <w:r w:rsidR="003C068C" w:rsidRPr="003C068C">
        <w:rPr>
          <w:rFonts w:ascii="Times New Roman" w:hAnsi="Times New Roman" w:cs="Times New Roman"/>
        </w:rPr>
        <w:t>) normal load steps, respectively. Left column: identical surface height map across loading steps with macro-indenter profiles shown in insets. Second and third columns: full-field contact pressure distributions calculated by BEM (</w:t>
      </w:r>
      <m:oMath>
        <m:sSup>
          <m:sSupPr>
            <m:ctrlPr>
              <w:rPr>
                <w:rFonts w:ascii="Cambria Math" w:eastAsia="宋体" w:hAnsi="Cambria Math" w:cs="Times New Roman"/>
                <w:i/>
                <w:kern w:val="0"/>
                <w:szCs w:val="21"/>
              </w:rPr>
            </m:ctrlPr>
          </m:sSupPr>
          <m:e>
            <m:sSub>
              <m:sSubPr>
                <m:ctrlPr>
                  <w:rPr>
                    <w:rFonts w:ascii="Cambria Math" w:eastAsia="宋体" w:hAnsi="Cambria Math" w:cs="Times New Roman"/>
                    <w:i/>
                    <w:kern w:val="0"/>
                    <w:szCs w:val="21"/>
                  </w:rPr>
                </m:ctrlPr>
              </m:sSubPr>
              <m:e>
                <m:r>
                  <w:rPr>
                    <w:rFonts w:ascii="Cambria Math" w:hAnsi="Cambria Math" w:cs="Times New Roman"/>
                    <w:szCs w:val="21"/>
                  </w:rPr>
                  <m:t>p</m:t>
                </m:r>
              </m:e>
              <m:sub>
                <m:r>
                  <w:rPr>
                    <w:rFonts w:ascii="Cambria Math" w:hAnsi="Cambria Math" w:cs="Times New Roman"/>
                    <w:szCs w:val="21"/>
                  </w:rPr>
                  <m:t>n</m:t>
                </m:r>
              </m:sub>
            </m:sSub>
          </m:e>
          <m:sup>
            <m:r>
              <w:rPr>
                <w:rFonts w:ascii="Cambria Math" w:hAnsi="Cambria Math" w:cs="Times New Roman"/>
                <w:szCs w:val="21"/>
              </w:rPr>
              <m:t>BEM</m:t>
            </m:r>
          </m:sup>
        </m:sSup>
      </m:oMath>
      <w:r w:rsidR="003C068C" w:rsidRPr="003C068C">
        <w:rPr>
          <w:rFonts w:ascii="Times New Roman" w:hAnsi="Times New Roman" w:cs="Times New Roman"/>
        </w:rPr>
        <w:t>) and predicted by the model (</w:t>
      </w:r>
      <m:oMath>
        <m:sSup>
          <m:sSupPr>
            <m:ctrlPr>
              <w:rPr>
                <w:rFonts w:ascii="Cambria Math" w:eastAsia="宋体" w:hAnsi="Cambria Math" w:cs="Times New Roman"/>
                <w:i/>
                <w:kern w:val="0"/>
                <w:szCs w:val="21"/>
              </w:rPr>
            </m:ctrlPr>
          </m:sSupPr>
          <m:e>
            <m:sSub>
              <m:sSubPr>
                <m:ctrlPr>
                  <w:rPr>
                    <w:rFonts w:ascii="Cambria Math" w:eastAsia="宋体" w:hAnsi="Cambria Math" w:cs="Times New Roman"/>
                    <w:i/>
                    <w:kern w:val="0"/>
                    <w:szCs w:val="21"/>
                  </w:rPr>
                </m:ctrlPr>
              </m:sSubPr>
              <m:e>
                <m:r>
                  <w:rPr>
                    <w:rFonts w:ascii="Cambria Math" w:hAnsi="Cambria Math" w:cs="Times New Roman"/>
                    <w:szCs w:val="21"/>
                  </w:rPr>
                  <m:t>p</m:t>
                </m:r>
              </m:e>
              <m:sub>
                <m:r>
                  <w:rPr>
                    <w:rFonts w:ascii="Cambria Math" w:hAnsi="Cambria Math" w:cs="Times New Roman"/>
                    <w:szCs w:val="21"/>
                  </w:rPr>
                  <m:t>n</m:t>
                </m:r>
              </m:sub>
            </m:sSub>
          </m:e>
          <m:sup>
            <m:r>
              <w:rPr>
                <w:rFonts w:ascii="Cambria Math" w:hAnsi="Cambria Math" w:cs="Times New Roman"/>
                <w:szCs w:val="21"/>
              </w:rPr>
              <m:t>Pred</m:t>
            </m:r>
          </m:sup>
        </m:sSup>
      </m:oMath>
      <w:r w:rsidR="003C068C" w:rsidRPr="003C068C">
        <w:rPr>
          <w:rFonts w:ascii="Times New Roman" w:hAnsi="Times New Roman" w:cs="Times New Roman"/>
        </w:rPr>
        <w:t>), respectively. Fourth column: corresponding full-field relative error distributions. Rightmost column: cross-sectional pressure profiles extracted along the central horizontal dashed line, accompanied by local relative error distributions underneath.</w:t>
      </w:r>
    </w:p>
    <w:p w14:paraId="78E88F37" w14:textId="0CCB38FB" w:rsidR="000C798D" w:rsidRDefault="000C798D">
      <w:pPr>
        <w:widowControl/>
        <w:jc w:val="left"/>
        <w:rPr>
          <w:rFonts w:ascii="Times New Roman" w:hAnsi="Times New Roman" w:cs="Times New Roman"/>
        </w:rPr>
      </w:pPr>
      <w:r>
        <w:rPr>
          <w:rFonts w:ascii="Times New Roman" w:hAnsi="Times New Roman" w:cs="Times New Roman"/>
        </w:rPr>
        <w:br w:type="page"/>
      </w:r>
    </w:p>
    <w:p w14:paraId="6B559C5E" w14:textId="2B7A97B9" w:rsidR="000C798D" w:rsidRDefault="000C798D">
      <w:pPr>
        <w:rPr>
          <w:rFonts w:ascii="Times New Roman" w:hAnsi="Times New Roman" w:cs="Times New Roman"/>
        </w:rPr>
      </w:pPr>
      <w:r w:rsidRPr="000C798D">
        <w:rPr>
          <w:rFonts w:ascii="Times New Roman" w:hAnsi="Times New Roman" w:cs="Times New Roman"/>
          <w:noProof/>
        </w:rPr>
        <w:lastRenderedPageBreak/>
        <w:drawing>
          <wp:inline distT="0" distB="0" distL="0" distR="0" wp14:anchorId="1741DAF0" wp14:editId="1E39D3AF">
            <wp:extent cx="5274310" cy="3426460"/>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3426460"/>
                    </a:xfrm>
                    <a:prstGeom prst="rect">
                      <a:avLst/>
                    </a:prstGeom>
                    <a:noFill/>
                    <a:ln>
                      <a:noFill/>
                    </a:ln>
                  </pic:spPr>
                </pic:pic>
              </a:graphicData>
            </a:graphic>
          </wp:inline>
        </w:drawing>
      </w:r>
    </w:p>
    <w:p w14:paraId="3E8372AE" w14:textId="433C7789" w:rsidR="00C14E9B" w:rsidRDefault="000C798D">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 S</w:t>
      </w:r>
      <w:r w:rsidR="00966078">
        <w:rPr>
          <w:rFonts w:ascii="Times New Roman" w:hAnsi="Times New Roman" w:cs="Times New Roman"/>
        </w:rPr>
        <w:t>6</w:t>
      </w:r>
      <w:r>
        <w:rPr>
          <w:rFonts w:ascii="Times New Roman" w:hAnsi="Times New Roman" w:cs="Times New Roman"/>
        </w:rPr>
        <w:t xml:space="preserve">. </w:t>
      </w:r>
      <w:r w:rsidR="00A76BC4" w:rsidRPr="00A76BC4">
        <w:rPr>
          <w:rFonts w:ascii="Times New Roman" w:hAnsi="Times New Roman" w:cs="Times New Roman"/>
        </w:rPr>
        <w:t xml:space="preserve">Full-field predictions of total surface displacement under progressive normal loading compared with reference BEM simulations. The contact parameters and loading steps are identical to those in Fig. </w:t>
      </w:r>
      <w:r w:rsidR="0042266D">
        <w:rPr>
          <w:rFonts w:ascii="Times New Roman" w:hAnsi="Times New Roman" w:cs="Times New Roman"/>
        </w:rPr>
        <w:t>S4</w:t>
      </w:r>
      <w:r w:rsidR="00A76BC4" w:rsidRPr="00A76BC4">
        <w:rPr>
          <w:rFonts w:ascii="Times New Roman" w:hAnsi="Times New Roman" w:cs="Times New Roman"/>
        </w:rPr>
        <w:t>. Rows 1 to 3 illustrate the surface displacement response of the fixed rough topography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rms</m:t>
            </m:r>
          </m:sub>
        </m:sSub>
        <m:r>
          <w:rPr>
            <w:rFonts w:ascii="Cambria Math" w:hAnsi="Cambria Math" w:cs="Times New Roman"/>
          </w:rPr>
          <m:t>=</m:t>
        </m:r>
      </m:oMath>
      <w:r w:rsidR="0042266D">
        <w:rPr>
          <w:rFonts w:ascii="Times New Roman" w:hAnsi="Times New Roman" w:cs="Times New Roman" w:hint="eastAsia"/>
        </w:rPr>
        <w:t xml:space="preserve"> </w:t>
      </w:r>
      <w:r w:rsidR="0042266D">
        <w:rPr>
          <w:rFonts w:ascii="Times New Roman" w:hAnsi="Times New Roman" w:cs="Times New Roman"/>
        </w:rPr>
        <w:t>0.72 mm</w:t>
      </w:r>
      <w:r w:rsidR="00A76BC4" w:rsidRPr="00A76BC4">
        <w:rPr>
          <w:rFonts w:ascii="Times New Roman" w:hAnsi="Times New Roman" w:cs="Times New Roman"/>
        </w:rPr>
        <w:t>) under normal loads of 126.5</w:t>
      </w:r>
      <w:r w:rsidR="00706D43">
        <w:rPr>
          <w:rFonts w:ascii="Times New Roman" w:hAnsi="Times New Roman" w:cs="Times New Roman"/>
        </w:rPr>
        <w:t xml:space="preserve"> </w:t>
      </w:r>
      <w:r w:rsidR="00A76BC4" w:rsidRPr="00A76BC4">
        <w:rPr>
          <w:rFonts w:ascii="Times New Roman" w:hAnsi="Times New Roman" w:cs="Times New Roman"/>
        </w:rPr>
        <w:t>N, 399.0 N, and 580.5 N, respectively. Left column: identical surface height map with macro-indenter profiles shown in insets. Second and third columns: full-field distributions of total surface displacement computed by BEM (</w:t>
      </w:r>
      <m:oMath>
        <m:sSup>
          <m:sSupPr>
            <m:ctrlPr>
              <w:rPr>
                <w:rFonts w:ascii="Cambria Math" w:eastAsia="宋体" w:hAnsi="Cambria Math" w:cs="Times New Roman"/>
                <w:i/>
                <w:kern w:val="0"/>
                <w:szCs w:val="21"/>
              </w:rPr>
            </m:ctrlPr>
          </m:sSupPr>
          <m:e>
            <m:sSub>
              <m:sSubPr>
                <m:ctrlPr>
                  <w:rPr>
                    <w:rFonts w:ascii="Cambria Math" w:eastAsia="宋体" w:hAnsi="Cambria Math" w:cs="Times New Roman"/>
                    <w:i/>
                    <w:kern w:val="0"/>
                    <w:szCs w:val="21"/>
                  </w:rPr>
                </m:ctrlPr>
              </m:sSubPr>
              <m:e>
                <m:r>
                  <w:rPr>
                    <w:rFonts w:ascii="Cambria Math" w:hAnsi="Cambria Math" w:cs="Times New Roman"/>
                    <w:szCs w:val="21"/>
                  </w:rPr>
                  <m:t>u</m:t>
                </m:r>
              </m:e>
              <m:sub>
                <m:r>
                  <w:rPr>
                    <w:rFonts w:ascii="Cambria Math" w:hAnsi="Cambria Math" w:cs="Times New Roman"/>
                    <w:szCs w:val="21"/>
                  </w:rPr>
                  <m:t>tot</m:t>
                </m:r>
              </m:sub>
            </m:sSub>
          </m:e>
          <m:sup>
            <m:r>
              <w:rPr>
                <w:rFonts w:ascii="Cambria Math" w:hAnsi="Cambria Math" w:cs="Times New Roman"/>
                <w:szCs w:val="21"/>
              </w:rPr>
              <m:t>BEM</m:t>
            </m:r>
          </m:sup>
        </m:sSup>
      </m:oMath>
      <w:r w:rsidR="00A76BC4" w:rsidRPr="00A76BC4">
        <w:rPr>
          <w:rFonts w:ascii="Times New Roman" w:hAnsi="Times New Roman" w:cs="Times New Roman"/>
        </w:rPr>
        <w:t>) and predicted by the model (</w:t>
      </w:r>
      <m:oMath>
        <m:sSup>
          <m:sSupPr>
            <m:ctrlPr>
              <w:rPr>
                <w:rFonts w:ascii="Cambria Math" w:eastAsia="宋体" w:hAnsi="Cambria Math" w:cs="Times New Roman"/>
                <w:i/>
                <w:kern w:val="0"/>
                <w:szCs w:val="21"/>
              </w:rPr>
            </m:ctrlPr>
          </m:sSupPr>
          <m:e>
            <m:sSub>
              <m:sSubPr>
                <m:ctrlPr>
                  <w:rPr>
                    <w:rFonts w:ascii="Cambria Math" w:eastAsia="宋体" w:hAnsi="Cambria Math" w:cs="Times New Roman"/>
                    <w:i/>
                    <w:kern w:val="0"/>
                    <w:szCs w:val="21"/>
                  </w:rPr>
                </m:ctrlPr>
              </m:sSubPr>
              <m:e>
                <m:r>
                  <w:rPr>
                    <w:rFonts w:ascii="Cambria Math" w:hAnsi="Cambria Math" w:cs="Times New Roman"/>
                    <w:szCs w:val="21"/>
                  </w:rPr>
                  <m:t>u</m:t>
                </m:r>
              </m:e>
              <m:sub>
                <m:r>
                  <w:rPr>
                    <w:rFonts w:ascii="Cambria Math" w:hAnsi="Cambria Math" w:cs="Times New Roman"/>
                    <w:szCs w:val="21"/>
                  </w:rPr>
                  <m:t>tot</m:t>
                </m:r>
              </m:sub>
            </m:sSub>
          </m:e>
          <m:sup>
            <m:r>
              <w:rPr>
                <w:rFonts w:ascii="Cambria Math" w:hAnsi="Cambria Math" w:cs="Times New Roman"/>
                <w:szCs w:val="21"/>
              </w:rPr>
              <m:t>Pred</m:t>
            </m:r>
          </m:sup>
        </m:sSup>
      </m:oMath>
      <w:r w:rsidR="00A76BC4" w:rsidRPr="00A76BC4">
        <w:rPr>
          <w:rFonts w:ascii="Times New Roman" w:hAnsi="Times New Roman" w:cs="Times New Roman"/>
        </w:rPr>
        <w:t>), respectively. Fourth column: corresponding full-field relative error distributions. Rightmost column: cross-sectional displacement profiles extracted along the central horizontal dashed line, accompanied by local relative error distributions underneath</w:t>
      </w:r>
      <w:r w:rsidR="00F70290">
        <w:rPr>
          <w:rFonts w:ascii="Times New Roman" w:hAnsi="Times New Roman" w:cs="Times New Roman"/>
        </w:rPr>
        <w:t>.</w:t>
      </w:r>
    </w:p>
    <w:p w14:paraId="1B1C96CA" w14:textId="77777777" w:rsidR="00B01175" w:rsidRDefault="00DF7DF8">
      <w:pPr>
        <w:widowControl/>
        <w:jc w:val="left"/>
        <w:rPr>
          <w:rFonts w:ascii="Times New Roman" w:hAnsi="Times New Roman" w:cs="Times New Roman"/>
        </w:rPr>
      </w:pPr>
      <w:r>
        <w:rPr>
          <w:rFonts w:ascii="Times New Roman" w:hAnsi="Times New Roman" w:cs="Times New Roman"/>
        </w:rPr>
        <w:br w:type="page"/>
      </w:r>
    </w:p>
    <w:p w14:paraId="1F54F43C" w14:textId="7A5EF45F" w:rsidR="00B01175" w:rsidRPr="00D039B7" w:rsidRDefault="00B01175" w:rsidP="00B01175">
      <w:pPr>
        <w:rPr>
          <w:rFonts w:ascii="Times New Roman" w:hAnsi="Times New Roman" w:cs="Times New Roman"/>
          <w:szCs w:val="21"/>
        </w:rPr>
      </w:pPr>
      <w:r w:rsidRPr="00D039B7">
        <w:rPr>
          <w:rFonts w:ascii="Times New Roman" w:hAnsi="Times New Roman" w:cs="Times New Roman" w:hint="eastAsia"/>
          <w:szCs w:val="21"/>
        </w:rPr>
        <w:lastRenderedPageBreak/>
        <w:t>T</w:t>
      </w:r>
      <w:r w:rsidRPr="00D039B7">
        <w:rPr>
          <w:rFonts w:ascii="Times New Roman" w:hAnsi="Times New Roman" w:cs="Times New Roman"/>
          <w:szCs w:val="21"/>
        </w:rPr>
        <w:t xml:space="preserve">able </w:t>
      </w:r>
      <w:r>
        <w:rPr>
          <w:rFonts w:ascii="Times New Roman" w:hAnsi="Times New Roman" w:cs="Times New Roman"/>
          <w:szCs w:val="21"/>
        </w:rPr>
        <w:t>S</w:t>
      </w:r>
      <w:r w:rsidRPr="00D039B7">
        <w:rPr>
          <w:rFonts w:ascii="Times New Roman" w:hAnsi="Times New Roman" w:cs="Times New Roman"/>
          <w:szCs w:val="21"/>
        </w:rPr>
        <w:t xml:space="preserve">1. Comprehensive sampling ranges and distribution strategies of topographical, geometric, and material parameters for dataset construction. Parameters are systematically categorized into surface topography variables (RMS roughness </w:t>
      </w:r>
      <m:oMath>
        <m:sSub>
          <m:sSubPr>
            <m:ctrlPr>
              <w:rPr>
                <w:rFonts w:ascii="Cambria Math" w:hAnsi="Cambria Math" w:cs="Times New Roman"/>
                <w:i/>
                <w:sz w:val="22"/>
              </w:rPr>
            </m:ctrlPr>
          </m:sSubPr>
          <m:e>
            <m:r>
              <w:rPr>
                <w:rFonts w:ascii="Cambria Math" w:hAnsi="Cambria Math" w:cs="Times New Roman"/>
                <w:sz w:val="22"/>
              </w:rPr>
              <m:t>R</m:t>
            </m:r>
          </m:e>
          <m:sub>
            <m:r>
              <w:rPr>
                <w:rFonts w:ascii="Cambria Math" w:hAnsi="Cambria Math" w:cs="Times New Roman"/>
                <w:sz w:val="22"/>
              </w:rPr>
              <m:t>rms</m:t>
            </m:r>
          </m:sub>
        </m:sSub>
      </m:oMath>
      <w:r w:rsidRPr="00D039B7">
        <w:rPr>
          <w:rFonts w:ascii="Times New Roman" w:hAnsi="Times New Roman" w:cs="Times New Roman"/>
          <w:szCs w:val="21"/>
        </w:rPr>
        <w:t xml:space="preserve">, fractal dimension </w:t>
      </w:r>
      <m:oMath>
        <m:sSub>
          <m:sSubPr>
            <m:ctrlPr>
              <w:rPr>
                <w:rFonts w:ascii="Cambria Math" w:hAnsi="Cambria Math" w:cs="Times New Roman"/>
                <w:i/>
                <w:sz w:val="22"/>
              </w:rPr>
            </m:ctrlPr>
          </m:sSubPr>
          <m:e>
            <m:r>
              <w:rPr>
                <w:rFonts w:ascii="Cambria Math" w:hAnsi="Cambria Math" w:cs="Times New Roman"/>
                <w:sz w:val="22"/>
              </w:rPr>
              <m:t>D</m:t>
            </m:r>
          </m:e>
          <m:sub>
            <m:r>
              <w:rPr>
                <w:rFonts w:ascii="Cambria Math" w:hAnsi="Cambria Math" w:cs="Times New Roman"/>
                <w:sz w:val="22"/>
              </w:rPr>
              <m:t>f</m:t>
            </m:r>
          </m:sub>
        </m:sSub>
      </m:oMath>
      <w:r w:rsidRPr="00D039B7">
        <w:rPr>
          <w:rFonts w:ascii="Times New Roman" w:hAnsi="Times New Roman" w:cs="Times New Roman"/>
          <w:szCs w:val="21"/>
        </w:rPr>
        <w:t xml:space="preserve">, roll-off wavelength </w:t>
      </w:r>
      <m:oMath>
        <m:sSub>
          <m:sSubPr>
            <m:ctrlPr>
              <w:rPr>
                <w:rFonts w:ascii="Cambria Math" w:hAnsi="Cambria Math" w:cs="Times New Roman"/>
                <w:i/>
                <w:sz w:val="22"/>
              </w:rPr>
            </m:ctrlPr>
          </m:sSubPr>
          <m:e>
            <m:r>
              <w:rPr>
                <w:rFonts w:ascii="Cambria Math" w:hAnsi="Cambria Math" w:cs="Times New Roman"/>
                <w:sz w:val="22"/>
              </w:rPr>
              <m:t>λ</m:t>
            </m:r>
          </m:e>
          <m:sub>
            <m:r>
              <w:rPr>
                <w:rFonts w:ascii="Cambria Math" w:hAnsi="Cambria Math" w:cs="Times New Roman"/>
                <w:sz w:val="22"/>
              </w:rPr>
              <m:t>r</m:t>
            </m:r>
          </m:sub>
        </m:sSub>
      </m:oMath>
      <w:r w:rsidRPr="00D039B7">
        <w:rPr>
          <w:rFonts w:ascii="Times New Roman" w:hAnsi="Times New Roman" w:cs="Times New Roman"/>
          <w:szCs w:val="21"/>
        </w:rPr>
        <w:t xml:space="preserve">, and cut-off wavelength </w:t>
      </w:r>
      <m:oMath>
        <m:sSub>
          <m:sSubPr>
            <m:ctrlPr>
              <w:rPr>
                <w:rFonts w:ascii="Cambria Math" w:hAnsi="Cambria Math" w:cs="Times New Roman"/>
                <w:i/>
                <w:sz w:val="22"/>
              </w:rPr>
            </m:ctrlPr>
          </m:sSubPr>
          <m:e>
            <m:r>
              <w:rPr>
                <w:rFonts w:ascii="Cambria Math" w:hAnsi="Cambria Math" w:cs="Times New Roman"/>
                <w:sz w:val="22"/>
              </w:rPr>
              <m:t>λ</m:t>
            </m:r>
          </m:e>
          <m:sub>
            <m:r>
              <w:rPr>
                <w:rFonts w:ascii="Cambria Math" w:hAnsi="Cambria Math" w:cs="Times New Roman"/>
                <w:sz w:val="22"/>
              </w:rPr>
              <m:t>c</m:t>
            </m:r>
          </m:sub>
        </m:sSub>
      </m:oMath>
      <w:r w:rsidRPr="00D039B7">
        <w:rPr>
          <w:rFonts w:ascii="Times New Roman" w:hAnsi="Times New Roman" w:cs="Times New Roman"/>
          <w:szCs w:val="21"/>
        </w:rPr>
        <w:t xml:space="preserve">), macroscopic contact geometry (indenter radius </w:t>
      </w:r>
      <m:oMath>
        <m:r>
          <w:rPr>
            <w:rFonts w:ascii="Cambria Math" w:hAnsi="Cambria Math" w:cs="Times New Roman"/>
            <w:sz w:val="22"/>
          </w:rPr>
          <m:t>R</m:t>
        </m:r>
      </m:oMath>
      <w:r w:rsidRPr="00D039B7">
        <w:rPr>
          <w:rFonts w:ascii="Times New Roman" w:hAnsi="Times New Roman" w:cs="Times New Roman"/>
          <w:szCs w:val="21"/>
        </w:rPr>
        <w:t xml:space="preserve"> and layer thickness </w:t>
      </w:r>
      <m:oMath>
        <m:r>
          <w:rPr>
            <w:rFonts w:ascii="Cambria Math" w:hAnsi="Cambria Math" w:cs="Times New Roman"/>
            <w:sz w:val="22"/>
          </w:rPr>
          <m:t>t</m:t>
        </m:r>
      </m:oMath>
      <w:r w:rsidRPr="00D039B7">
        <w:rPr>
          <w:rFonts w:ascii="Times New Roman" w:hAnsi="Times New Roman" w:cs="Times New Roman"/>
          <w:szCs w:val="21"/>
        </w:rPr>
        <w:t>), and mechanical constitutive parameters for the indenter, coating layer, and substrate (</w:t>
      </w:r>
      <m:oMath>
        <m:sSub>
          <m:sSubPr>
            <m:ctrlPr>
              <w:rPr>
                <w:rFonts w:ascii="Cambria Math" w:hAnsi="Cambria Math" w:cs="Times New Roman"/>
                <w:i/>
                <w:sz w:val="22"/>
              </w:rPr>
            </m:ctrlPr>
          </m:sSubPr>
          <m:e>
            <m:r>
              <w:rPr>
                <w:rFonts w:ascii="Cambria Math" w:hAnsi="Cambria Math" w:cs="Times New Roman"/>
                <w:sz w:val="22"/>
              </w:rPr>
              <m:t>E</m:t>
            </m:r>
          </m:e>
          <m:sub>
            <m:r>
              <w:rPr>
                <w:rFonts w:ascii="Cambria Math" w:hAnsi="Cambria Math" w:cs="Times New Roman"/>
                <w:sz w:val="22"/>
              </w:rPr>
              <m:t>d</m:t>
            </m:r>
          </m:sub>
        </m:sSub>
      </m:oMath>
      <w:r w:rsidRPr="00D039B7">
        <w:rPr>
          <w:rFonts w:ascii="Times New Roman" w:hAnsi="Times New Roman" w:cs="Times New Roman"/>
          <w:szCs w:val="21"/>
        </w:rPr>
        <w:t xml:space="preserve">, </w:t>
      </w:r>
      <m:oMath>
        <m:sSub>
          <m:sSubPr>
            <m:ctrlPr>
              <w:rPr>
                <w:rFonts w:ascii="Cambria Math" w:hAnsi="Cambria Math" w:cs="Times New Roman"/>
                <w:i/>
                <w:sz w:val="22"/>
              </w:rPr>
            </m:ctrlPr>
          </m:sSubPr>
          <m:e>
            <m:r>
              <w:rPr>
                <w:rFonts w:ascii="Cambria Math" w:hAnsi="Cambria Math" w:cs="Times New Roman"/>
                <w:sz w:val="22"/>
              </w:rPr>
              <m:t>υ</m:t>
            </m:r>
          </m:e>
          <m:sub>
            <m:r>
              <w:rPr>
                <w:rFonts w:ascii="Cambria Math" w:hAnsi="Cambria Math" w:cs="Times New Roman"/>
                <w:sz w:val="22"/>
              </w:rPr>
              <m:t>d</m:t>
            </m:r>
          </m:sub>
        </m:sSub>
      </m:oMath>
      <w:r w:rsidRPr="00D039B7">
        <w:rPr>
          <w:rFonts w:ascii="Times New Roman" w:hAnsi="Times New Roman" w:cs="Times New Roman"/>
          <w:szCs w:val="21"/>
        </w:rPr>
        <w:t xml:space="preserve">, </w:t>
      </w:r>
      <m:oMath>
        <m:sSub>
          <m:sSubPr>
            <m:ctrlPr>
              <w:rPr>
                <w:rFonts w:ascii="Cambria Math" w:hAnsi="Cambria Math" w:cs="Times New Roman"/>
                <w:i/>
                <w:sz w:val="22"/>
              </w:rPr>
            </m:ctrlPr>
          </m:sSubPr>
          <m:e>
            <m:r>
              <w:rPr>
                <w:rFonts w:ascii="Cambria Math" w:hAnsi="Cambria Math" w:cs="Times New Roman"/>
                <w:sz w:val="22"/>
              </w:rPr>
              <m:t>E</m:t>
            </m:r>
          </m:e>
          <m:sub>
            <m:r>
              <w:rPr>
                <w:rFonts w:ascii="Cambria Math" w:hAnsi="Cambria Math" w:cs="Times New Roman"/>
                <w:sz w:val="22"/>
              </w:rPr>
              <m:t>f</m:t>
            </m:r>
          </m:sub>
        </m:sSub>
      </m:oMath>
      <w:r w:rsidRPr="00D039B7">
        <w:rPr>
          <w:rFonts w:ascii="Times New Roman" w:hAnsi="Times New Roman" w:cs="Times New Roman"/>
          <w:szCs w:val="21"/>
        </w:rPr>
        <w:t xml:space="preserve">, </w:t>
      </w:r>
      <m:oMath>
        <m:sSub>
          <m:sSubPr>
            <m:ctrlPr>
              <w:rPr>
                <w:rFonts w:ascii="Cambria Math" w:hAnsi="Cambria Math" w:cs="Times New Roman"/>
                <w:i/>
                <w:sz w:val="22"/>
              </w:rPr>
            </m:ctrlPr>
          </m:sSubPr>
          <m:e>
            <m:r>
              <w:rPr>
                <w:rFonts w:ascii="Cambria Math" w:hAnsi="Cambria Math" w:cs="Times New Roman"/>
                <w:sz w:val="22"/>
              </w:rPr>
              <m:t>υ</m:t>
            </m:r>
          </m:e>
          <m:sub>
            <m:r>
              <w:rPr>
                <w:rFonts w:ascii="Cambria Math" w:hAnsi="Cambria Math" w:cs="Times New Roman"/>
                <w:sz w:val="22"/>
              </w:rPr>
              <m:t>f</m:t>
            </m:r>
          </m:sub>
        </m:sSub>
      </m:oMath>
      <w:r w:rsidRPr="00D039B7">
        <w:rPr>
          <w:rFonts w:ascii="Times New Roman" w:hAnsi="Times New Roman" w:cs="Times New Roman"/>
          <w:szCs w:val="21"/>
        </w:rPr>
        <w:t xml:space="preserve">, </w:t>
      </w:r>
      <m:oMath>
        <m:sSub>
          <m:sSubPr>
            <m:ctrlPr>
              <w:rPr>
                <w:rFonts w:ascii="Cambria Math" w:hAnsi="Cambria Math" w:cs="Times New Roman"/>
                <w:i/>
                <w:sz w:val="22"/>
              </w:rPr>
            </m:ctrlPr>
          </m:sSubPr>
          <m:e>
            <m:r>
              <w:rPr>
                <w:rFonts w:ascii="Cambria Math" w:hAnsi="Cambria Math" w:cs="Times New Roman"/>
                <w:sz w:val="22"/>
              </w:rPr>
              <m:t>E</m:t>
            </m:r>
          </m:e>
          <m:sub>
            <m:r>
              <w:rPr>
                <w:rFonts w:ascii="Cambria Math" w:hAnsi="Cambria Math" w:cs="Times New Roman"/>
                <w:sz w:val="22"/>
              </w:rPr>
              <m:t>s</m:t>
            </m:r>
          </m:sub>
        </m:sSub>
      </m:oMath>
      <w:r w:rsidRPr="00D039B7">
        <w:rPr>
          <w:rFonts w:ascii="Times New Roman" w:hAnsi="Times New Roman" w:cs="Times New Roman"/>
          <w:szCs w:val="21"/>
        </w:rPr>
        <w:t xml:space="preserve">, </w:t>
      </w:r>
      <m:oMath>
        <m:sSub>
          <m:sSubPr>
            <m:ctrlPr>
              <w:rPr>
                <w:rFonts w:ascii="Cambria Math" w:hAnsi="Cambria Math" w:cs="Times New Roman"/>
                <w:i/>
                <w:sz w:val="22"/>
              </w:rPr>
            </m:ctrlPr>
          </m:sSubPr>
          <m:e>
            <m:r>
              <w:rPr>
                <w:rFonts w:ascii="Cambria Math" w:hAnsi="Cambria Math" w:cs="Times New Roman"/>
                <w:sz w:val="22"/>
              </w:rPr>
              <m:t>υ</m:t>
            </m:r>
          </m:e>
          <m:sub>
            <m:r>
              <w:rPr>
                <w:rFonts w:ascii="Cambria Math" w:hAnsi="Cambria Math" w:cs="Times New Roman"/>
                <w:sz w:val="22"/>
              </w:rPr>
              <m:t>s</m:t>
            </m:r>
          </m:sub>
        </m:sSub>
      </m:oMath>
      <w:r w:rsidRPr="00D039B7">
        <w:rPr>
          <w:rFonts w:ascii="Times New Roman" w:hAnsi="Times New Roman" w:cs="Times New Roman"/>
          <w:szCs w:val="21"/>
        </w:rPr>
        <w:t xml:space="preserve">, and </w:t>
      </w:r>
      <m:oMath>
        <m:sSub>
          <m:sSubPr>
            <m:ctrlPr>
              <w:rPr>
                <w:rFonts w:ascii="Cambria Math" w:hAnsi="Cambria Math" w:cs="Times New Roman"/>
                <w:i/>
                <w:sz w:val="22"/>
              </w:rPr>
            </m:ctrlPr>
          </m:sSubPr>
          <m:e>
            <m:r>
              <w:rPr>
                <w:rFonts w:ascii="Cambria Math" w:hAnsi="Cambria Math" w:cs="Times New Roman"/>
                <w:sz w:val="22"/>
              </w:rPr>
              <m:t>H</m:t>
            </m:r>
          </m:e>
          <m:sub>
            <m:r>
              <w:rPr>
                <w:rFonts w:ascii="Cambria Math" w:hAnsi="Cambria Math" w:cs="Times New Roman"/>
                <w:sz w:val="22"/>
              </w:rPr>
              <m:t>Y</m:t>
            </m:r>
          </m:sub>
        </m:sSub>
      </m:oMath>
      <w:r w:rsidRPr="00D039B7">
        <w:rPr>
          <w:rFonts w:ascii="Times New Roman" w:hAnsi="Times New Roman" w:cs="Times New Roman"/>
          <w:szCs w:val="21"/>
        </w:rPr>
        <w:t>). Linear sampling distributions are applied to bounded geometric parameters and Poisson's ratios, whereas logarithmic sampling strategies are implemented across wide numerical spans, specifically for coating thickness, elastic moduli, and mater</w:t>
      </w:r>
      <w:proofErr w:type="spellStart"/>
      <w:r w:rsidRPr="00D039B7">
        <w:rPr>
          <w:rFonts w:ascii="Times New Roman" w:hAnsi="Times New Roman" w:cs="Times New Roman"/>
          <w:szCs w:val="21"/>
        </w:rPr>
        <w:t>ial</w:t>
      </w:r>
      <w:proofErr w:type="spellEnd"/>
      <w:r w:rsidRPr="00D039B7">
        <w:rPr>
          <w:rFonts w:ascii="Times New Roman" w:hAnsi="Times New Roman" w:cs="Times New Roman"/>
          <w:szCs w:val="21"/>
        </w:rPr>
        <w:t xml:space="preserve"> hardness, to ensure uniform representation across multi-order contact mechanics regimes.</w:t>
      </w:r>
    </w:p>
    <w:tbl>
      <w:tblPr>
        <w:tblStyle w:val="aa"/>
        <w:tblW w:w="0" w:type="auto"/>
        <w:tblBorders>
          <w:left w:val="none" w:sz="0" w:space="0" w:color="auto"/>
          <w:right w:val="none" w:sz="0" w:space="0" w:color="auto"/>
        </w:tblBorders>
        <w:tblLook w:val="04A0" w:firstRow="1" w:lastRow="0" w:firstColumn="1" w:lastColumn="0" w:noHBand="0" w:noVBand="1"/>
      </w:tblPr>
      <w:tblGrid>
        <w:gridCol w:w="2977"/>
        <w:gridCol w:w="2553"/>
        <w:gridCol w:w="2766"/>
      </w:tblGrid>
      <w:tr w:rsidR="00B01175" w:rsidRPr="00D039B7" w14:paraId="69C9E3D4" w14:textId="77777777" w:rsidTr="00D179DC">
        <w:tc>
          <w:tcPr>
            <w:tcW w:w="2977" w:type="dxa"/>
            <w:tcBorders>
              <w:top w:val="single" w:sz="12" w:space="0" w:color="auto"/>
              <w:bottom w:val="single" w:sz="8" w:space="0" w:color="auto"/>
              <w:right w:val="nil"/>
            </w:tcBorders>
          </w:tcPr>
          <w:p w14:paraId="192A720C" w14:textId="77777777" w:rsidR="00B01175" w:rsidRPr="00D039B7" w:rsidRDefault="00B01175" w:rsidP="00D179DC">
            <w:pPr>
              <w:jc w:val="center"/>
              <w:rPr>
                <w:rFonts w:ascii="Times New Roman" w:hAnsi="Times New Roman" w:cs="Times New Roman"/>
              </w:rPr>
            </w:pPr>
            <w:r w:rsidRPr="00D039B7">
              <w:rPr>
                <w:rFonts w:ascii="Times New Roman" w:hAnsi="Times New Roman" w:cs="Times New Roman" w:hint="eastAsia"/>
              </w:rPr>
              <w:t>P</w:t>
            </w:r>
            <w:r w:rsidRPr="00D039B7">
              <w:rPr>
                <w:rFonts w:ascii="Times New Roman" w:hAnsi="Times New Roman" w:cs="Times New Roman"/>
              </w:rPr>
              <w:t>arameters</w:t>
            </w:r>
          </w:p>
        </w:tc>
        <w:tc>
          <w:tcPr>
            <w:tcW w:w="2553" w:type="dxa"/>
            <w:tcBorders>
              <w:top w:val="single" w:sz="12" w:space="0" w:color="auto"/>
              <w:left w:val="nil"/>
              <w:bottom w:val="single" w:sz="8" w:space="0" w:color="auto"/>
              <w:right w:val="nil"/>
            </w:tcBorders>
          </w:tcPr>
          <w:p w14:paraId="0C65FE72" w14:textId="77777777" w:rsidR="00B01175" w:rsidRPr="00D039B7" w:rsidRDefault="00B01175" w:rsidP="00D179DC">
            <w:pPr>
              <w:jc w:val="center"/>
              <w:rPr>
                <w:rFonts w:ascii="Times New Roman" w:hAnsi="Times New Roman" w:cs="Times New Roman"/>
              </w:rPr>
            </w:pPr>
            <w:r w:rsidRPr="00D039B7">
              <w:rPr>
                <w:rFonts w:ascii="Times New Roman" w:hAnsi="Times New Roman" w:cs="Times New Roman"/>
              </w:rPr>
              <w:t>Sampling range</w:t>
            </w:r>
          </w:p>
        </w:tc>
        <w:tc>
          <w:tcPr>
            <w:tcW w:w="2766" w:type="dxa"/>
            <w:tcBorders>
              <w:top w:val="single" w:sz="12" w:space="0" w:color="auto"/>
              <w:left w:val="nil"/>
              <w:bottom w:val="single" w:sz="8" w:space="0" w:color="auto"/>
            </w:tcBorders>
          </w:tcPr>
          <w:p w14:paraId="3FDF04DA" w14:textId="77777777" w:rsidR="00B01175" w:rsidRPr="00D039B7" w:rsidRDefault="00B01175" w:rsidP="00D179DC">
            <w:pPr>
              <w:jc w:val="center"/>
              <w:rPr>
                <w:rFonts w:ascii="Times New Roman" w:hAnsi="Times New Roman" w:cs="Times New Roman"/>
              </w:rPr>
            </w:pPr>
            <w:r w:rsidRPr="00D039B7">
              <w:rPr>
                <w:rFonts w:ascii="Times New Roman" w:hAnsi="Times New Roman" w:cs="Times New Roman"/>
              </w:rPr>
              <w:t>Sampling distribution</w:t>
            </w:r>
          </w:p>
        </w:tc>
      </w:tr>
      <w:tr w:rsidR="00B01175" w:rsidRPr="00D039B7" w14:paraId="6B3D341E" w14:textId="77777777" w:rsidTr="00D179DC">
        <w:tc>
          <w:tcPr>
            <w:tcW w:w="2977" w:type="dxa"/>
            <w:tcBorders>
              <w:top w:val="single" w:sz="8" w:space="0" w:color="auto"/>
              <w:bottom w:val="nil"/>
              <w:right w:val="nil"/>
            </w:tcBorders>
          </w:tcPr>
          <w:p w14:paraId="0136248B" w14:textId="77777777" w:rsidR="00B01175" w:rsidRPr="00D039B7" w:rsidRDefault="00B01175" w:rsidP="00D179DC">
            <w:pPr>
              <w:rPr>
                <w:rFonts w:ascii="Times New Roman" w:hAnsi="Times New Roman" w:cs="Times New Roman"/>
                <w:sz w:val="22"/>
              </w:rPr>
            </w:pPr>
            <w:r w:rsidRPr="00D039B7">
              <w:rPr>
                <w:rFonts w:ascii="Times New Roman" w:hAnsi="Times New Roman" w:cs="Times New Roman"/>
                <w:sz w:val="22"/>
              </w:rPr>
              <w:t xml:space="preserve">RMS roughness, </w:t>
            </w:r>
            <m:oMath>
              <m:sSub>
                <m:sSubPr>
                  <m:ctrlPr>
                    <w:rPr>
                      <w:rFonts w:ascii="Cambria Math" w:hAnsi="Cambria Math" w:cs="Times New Roman"/>
                      <w:i/>
                      <w:sz w:val="22"/>
                    </w:rPr>
                  </m:ctrlPr>
                </m:sSubPr>
                <m:e>
                  <m:r>
                    <w:rPr>
                      <w:rFonts w:ascii="Cambria Math" w:hAnsi="Cambria Math" w:cs="Times New Roman"/>
                      <w:sz w:val="22"/>
                    </w:rPr>
                    <m:t>R</m:t>
                  </m:r>
                </m:e>
                <m:sub>
                  <m:r>
                    <w:rPr>
                      <w:rFonts w:ascii="Cambria Math" w:hAnsi="Cambria Math" w:cs="Times New Roman"/>
                      <w:sz w:val="22"/>
                    </w:rPr>
                    <m:t>rms</m:t>
                  </m:r>
                </m:sub>
              </m:sSub>
              <m:r>
                <w:rPr>
                  <w:rFonts w:ascii="Cambria Math" w:hAnsi="Cambria Math" w:cs="Times New Roman"/>
                  <w:sz w:val="22"/>
                </w:rPr>
                <m:t>/</m:t>
              </m:r>
              <m:r>
                <m:rPr>
                  <m:sty m:val="p"/>
                </m:rPr>
                <w:rPr>
                  <w:rFonts w:ascii="Cambria Math" w:hAnsi="Cambria Math" w:cs="Times New Roman"/>
                  <w:sz w:val="22"/>
                </w:rPr>
                <m:t>μm</m:t>
              </m:r>
            </m:oMath>
          </w:p>
        </w:tc>
        <w:tc>
          <w:tcPr>
            <w:tcW w:w="2553" w:type="dxa"/>
            <w:tcBorders>
              <w:top w:val="single" w:sz="8" w:space="0" w:color="auto"/>
              <w:left w:val="nil"/>
              <w:bottom w:val="nil"/>
              <w:right w:val="nil"/>
            </w:tcBorders>
          </w:tcPr>
          <w:p w14:paraId="1524AAE3" w14:textId="77777777" w:rsidR="00B01175" w:rsidRPr="00D039B7" w:rsidRDefault="00B01175" w:rsidP="00D179DC">
            <w:pPr>
              <w:jc w:val="center"/>
              <w:rPr>
                <w:rFonts w:ascii="Times New Roman" w:hAnsi="Times New Roman" w:cs="Times New Roman"/>
              </w:rPr>
            </w:pPr>
            <w:r w:rsidRPr="00D039B7">
              <w:rPr>
                <w:rFonts w:ascii="Times New Roman" w:hAnsi="Times New Roman" w:cs="Times New Roman" w:hint="eastAsia"/>
              </w:rPr>
              <w:t>0</w:t>
            </w:r>
            <w:r w:rsidRPr="00D039B7">
              <w:rPr>
                <w:rFonts w:ascii="Times New Roman" w:hAnsi="Times New Roman" w:cs="Times New Roman"/>
              </w:rPr>
              <w:t>.5</w:t>
            </w:r>
            <w:r w:rsidRPr="00D039B7">
              <w:rPr>
                <w:rFonts w:ascii="Times New Roman" w:hAnsi="Times New Roman" w:cs="Times New Roman" w:hint="eastAsia"/>
              </w:rPr>
              <w:t xml:space="preserve"> </w:t>
            </w:r>
            <m:oMath>
              <m:r>
                <w:rPr>
                  <w:rFonts w:ascii="Cambria Math" w:hAnsi="Cambria Math" w:cs="Times New Roman"/>
                </w:rPr>
                <m:t>~</m:t>
              </m:r>
            </m:oMath>
            <w:r w:rsidRPr="00D039B7">
              <w:rPr>
                <w:rFonts w:ascii="Times New Roman" w:hAnsi="Times New Roman" w:cs="Times New Roman" w:hint="eastAsia"/>
              </w:rPr>
              <w:t xml:space="preserve"> </w:t>
            </w:r>
            <w:r w:rsidRPr="00D039B7">
              <w:rPr>
                <w:rFonts w:ascii="Times New Roman" w:hAnsi="Times New Roman" w:cs="Times New Roman"/>
              </w:rPr>
              <w:t>5.0</w:t>
            </w:r>
          </w:p>
        </w:tc>
        <w:tc>
          <w:tcPr>
            <w:tcW w:w="2766" w:type="dxa"/>
            <w:tcBorders>
              <w:top w:val="single" w:sz="8" w:space="0" w:color="auto"/>
              <w:left w:val="nil"/>
              <w:bottom w:val="nil"/>
            </w:tcBorders>
          </w:tcPr>
          <w:p w14:paraId="3ABC7765" w14:textId="77777777" w:rsidR="00B01175" w:rsidRPr="00D039B7" w:rsidRDefault="00B01175" w:rsidP="00D179DC">
            <w:pPr>
              <w:jc w:val="center"/>
              <w:rPr>
                <w:rFonts w:ascii="Times New Roman" w:hAnsi="Times New Roman" w:cs="Times New Roman"/>
              </w:rPr>
            </w:pPr>
            <w:r w:rsidRPr="00D039B7">
              <w:rPr>
                <w:rFonts w:ascii="Times New Roman" w:hAnsi="Times New Roman" w:cs="Times New Roman" w:hint="eastAsia"/>
              </w:rPr>
              <w:t>L</w:t>
            </w:r>
            <w:r w:rsidRPr="00D039B7">
              <w:rPr>
                <w:rFonts w:ascii="Times New Roman" w:hAnsi="Times New Roman" w:cs="Times New Roman"/>
              </w:rPr>
              <w:t>inear</w:t>
            </w:r>
          </w:p>
        </w:tc>
      </w:tr>
      <w:tr w:rsidR="00B01175" w:rsidRPr="00D039B7" w14:paraId="30F6C11F" w14:textId="77777777" w:rsidTr="00D179DC">
        <w:tc>
          <w:tcPr>
            <w:tcW w:w="2977" w:type="dxa"/>
            <w:tcBorders>
              <w:top w:val="nil"/>
              <w:bottom w:val="nil"/>
              <w:right w:val="nil"/>
            </w:tcBorders>
          </w:tcPr>
          <w:p w14:paraId="260563ED" w14:textId="77777777" w:rsidR="00B01175" w:rsidRPr="00D039B7" w:rsidRDefault="00B01175" w:rsidP="00D179DC">
            <w:pPr>
              <w:rPr>
                <w:rFonts w:ascii="Times New Roman" w:hAnsi="Times New Roman" w:cs="Times New Roman"/>
                <w:sz w:val="22"/>
              </w:rPr>
            </w:pPr>
            <w:r w:rsidRPr="00D039B7">
              <w:rPr>
                <w:rFonts w:ascii="Times New Roman" w:hAnsi="Times New Roman" w:cs="Times New Roman" w:hint="eastAsia"/>
                <w:sz w:val="22"/>
              </w:rPr>
              <w:t>F</w:t>
            </w:r>
            <w:r w:rsidRPr="00D039B7">
              <w:rPr>
                <w:rFonts w:ascii="Times New Roman" w:hAnsi="Times New Roman" w:cs="Times New Roman"/>
                <w:sz w:val="22"/>
              </w:rPr>
              <w:t xml:space="preserve">ractal dimension, </w:t>
            </w:r>
            <m:oMath>
              <m:sSub>
                <m:sSubPr>
                  <m:ctrlPr>
                    <w:rPr>
                      <w:rFonts w:ascii="Cambria Math" w:hAnsi="Cambria Math" w:cs="Times New Roman"/>
                      <w:i/>
                      <w:sz w:val="22"/>
                    </w:rPr>
                  </m:ctrlPr>
                </m:sSubPr>
                <m:e>
                  <m:r>
                    <w:rPr>
                      <w:rFonts w:ascii="Cambria Math" w:hAnsi="Cambria Math" w:cs="Times New Roman"/>
                      <w:sz w:val="22"/>
                    </w:rPr>
                    <m:t>D</m:t>
                  </m:r>
                </m:e>
                <m:sub>
                  <m:r>
                    <w:rPr>
                      <w:rFonts w:ascii="Cambria Math" w:hAnsi="Cambria Math" w:cs="Times New Roman"/>
                      <w:sz w:val="22"/>
                    </w:rPr>
                    <m:t>f</m:t>
                  </m:r>
                </m:sub>
              </m:sSub>
            </m:oMath>
          </w:p>
        </w:tc>
        <w:tc>
          <w:tcPr>
            <w:tcW w:w="2553" w:type="dxa"/>
            <w:tcBorders>
              <w:top w:val="nil"/>
              <w:left w:val="nil"/>
              <w:bottom w:val="nil"/>
              <w:right w:val="nil"/>
            </w:tcBorders>
          </w:tcPr>
          <w:p w14:paraId="37D74CD8" w14:textId="77777777" w:rsidR="00B01175" w:rsidRPr="00D039B7" w:rsidRDefault="00B01175" w:rsidP="00D179DC">
            <w:pPr>
              <w:jc w:val="center"/>
              <w:rPr>
                <w:rFonts w:ascii="Times New Roman" w:hAnsi="Times New Roman" w:cs="Times New Roman"/>
              </w:rPr>
            </w:pPr>
            <w:r w:rsidRPr="00D039B7">
              <w:rPr>
                <w:rFonts w:ascii="Times New Roman" w:hAnsi="Times New Roman" w:cs="Times New Roman"/>
              </w:rPr>
              <w:t>2.1</w:t>
            </w:r>
            <w:r w:rsidRPr="00D039B7">
              <w:rPr>
                <w:rFonts w:ascii="Times New Roman" w:hAnsi="Times New Roman" w:cs="Times New Roman" w:hint="eastAsia"/>
              </w:rPr>
              <w:t xml:space="preserve"> </w:t>
            </w:r>
            <m:oMath>
              <m:r>
                <w:rPr>
                  <w:rFonts w:ascii="Cambria Math" w:hAnsi="Cambria Math" w:cs="Times New Roman"/>
                </w:rPr>
                <m:t>~</m:t>
              </m:r>
            </m:oMath>
            <w:r w:rsidRPr="00D039B7">
              <w:rPr>
                <w:rFonts w:ascii="Times New Roman" w:hAnsi="Times New Roman" w:cs="Times New Roman" w:hint="eastAsia"/>
              </w:rPr>
              <w:t xml:space="preserve"> </w:t>
            </w:r>
            <w:r w:rsidRPr="00D039B7">
              <w:rPr>
                <w:rFonts w:ascii="Times New Roman" w:hAnsi="Times New Roman" w:cs="Times New Roman"/>
              </w:rPr>
              <w:t>2.5</w:t>
            </w:r>
          </w:p>
        </w:tc>
        <w:tc>
          <w:tcPr>
            <w:tcW w:w="2766" w:type="dxa"/>
            <w:tcBorders>
              <w:top w:val="nil"/>
              <w:left w:val="nil"/>
              <w:bottom w:val="nil"/>
            </w:tcBorders>
          </w:tcPr>
          <w:p w14:paraId="59ABDAD3" w14:textId="77777777" w:rsidR="00B01175" w:rsidRPr="00D039B7" w:rsidRDefault="00B01175" w:rsidP="00D179DC">
            <w:pPr>
              <w:jc w:val="center"/>
              <w:rPr>
                <w:rFonts w:ascii="Times New Roman" w:hAnsi="Times New Roman" w:cs="Times New Roman"/>
              </w:rPr>
            </w:pPr>
            <w:r w:rsidRPr="00D039B7">
              <w:rPr>
                <w:rFonts w:ascii="Times New Roman" w:hAnsi="Times New Roman" w:cs="Times New Roman" w:hint="eastAsia"/>
              </w:rPr>
              <w:t>L</w:t>
            </w:r>
            <w:r w:rsidRPr="00D039B7">
              <w:rPr>
                <w:rFonts w:ascii="Times New Roman" w:hAnsi="Times New Roman" w:cs="Times New Roman"/>
              </w:rPr>
              <w:t>inear</w:t>
            </w:r>
          </w:p>
        </w:tc>
      </w:tr>
      <w:tr w:rsidR="00B01175" w:rsidRPr="00D039B7" w14:paraId="08CC4301" w14:textId="77777777" w:rsidTr="00D179DC">
        <w:tc>
          <w:tcPr>
            <w:tcW w:w="2977" w:type="dxa"/>
            <w:tcBorders>
              <w:top w:val="nil"/>
              <w:bottom w:val="nil"/>
              <w:right w:val="nil"/>
            </w:tcBorders>
          </w:tcPr>
          <w:p w14:paraId="055B8E65" w14:textId="77777777" w:rsidR="00B01175" w:rsidRPr="00D039B7" w:rsidRDefault="00B01175" w:rsidP="00D179DC">
            <w:pPr>
              <w:rPr>
                <w:rFonts w:ascii="Times New Roman" w:hAnsi="Times New Roman" w:cs="Times New Roman"/>
                <w:i/>
                <w:sz w:val="22"/>
              </w:rPr>
            </w:pPr>
            <w:r w:rsidRPr="00D039B7">
              <w:rPr>
                <w:rFonts w:ascii="Times New Roman" w:hAnsi="Times New Roman" w:cs="Times New Roman" w:hint="eastAsia"/>
                <w:sz w:val="22"/>
              </w:rPr>
              <w:t>R</w:t>
            </w:r>
            <w:r w:rsidRPr="00D039B7">
              <w:rPr>
                <w:rFonts w:ascii="Times New Roman" w:hAnsi="Times New Roman" w:cs="Times New Roman"/>
                <w:sz w:val="22"/>
              </w:rPr>
              <w:t xml:space="preserve">oll-off wavelength, </w:t>
            </w:r>
            <m:oMath>
              <m:sSub>
                <m:sSubPr>
                  <m:ctrlPr>
                    <w:rPr>
                      <w:rFonts w:ascii="Cambria Math" w:hAnsi="Cambria Math" w:cs="Times New Roman"/>
                      <w:i/>
                      <w:sz w:val="22"/>
                    </w:rPr>
                  </m:ctrlPr>
                </m:sSubPr>
                <m:e>
                  <m:r>
                    <w:rPr>
                      <w:rFonts w:ascii="Cambria Math" w:hAnsi="Cambria Math" w:cs="Times New Roman"/>
                      <w:sz w:val="22"/>
                    </w:rPr>
                    <m:t>λ</m:t>
                  </m:r>
                </m:e>
                <m:sub>
                  <m:r>
                    <w:rPr>
                      <w:rFonts w:ascii="Cambria Math" w:hAnsi="Cambria Math" w:cs="Times New Roman"/>
                      <w:sz w:val="22"/>
                    </w:rPr>
                    <m:t>r</m:t>
                  </m:r>
                </m:sub>
              </m:sSub>
              <m:r>
                <w:rPr>
                  <w:rFonts w:ascii="Cambria Math" w:hAnsi="Cambria Math" w:cs="Times New Roman"/>
                  <w:sz w:val="22"/>
                </w:rPr>
                <m:t>/</m:t>
              </m:r>
              <m:r>
                <m:rPr>
                  <m:sty m:val="p"/>
                </m:rPr>
                <w:rPr>
                  <w:rFonts w:ascii="Cambria Math" w:hAnsi="Cambria Math" w:cs="Times New Roman"/>
                  <w:sz w:val="22"/>
                </w:rPr>
                <m:t>mm</m:t>
              </m:r>
            </m:oMath>
          </w:p>
        </w:tc>
        <w:tc>
          <w:tcPr>
            <w:tcW w:w="2553" w:type="dxa"/>
            <w:tcBorders>
              <w:top w:val="nil"/>
              <w:left w:val="nil"/>
              <w:bottom w:val="nil"/>
              <w:right w:val="nil"/>
            </w:tcBorders>
          </w:tcPr>
          <w:p w14:paraId="24725AC9" w14:textId="77777777" w:rsidR="00B01175" w:rsidRPr="00D039B7" w:rsidRDefault="00B01175" w:rsidP="00D179DC">
            <w:pPr>
              <w:jc w:val="center"/>
              <w:rPr>
                <w:rFonts w:ascii="Times New Roman" w:hAnsi="Times New Roman" w:cs="Times New Roman"/>
              </w:rPr>
            </w:pPr>
            <w:r w:rsidRPr="00D039B7">
              <w:rPr>
                <w:rFonts w:ascii="Times New Roman" w:hAnsi="Times New Roman" w:cs="Times New Roman"/>
              </w:rPr>
              <w:t>0.1</w:t>
            </w:r>
            <w:r w:rsidRPr="00D039B7">
              <w:rPr>
                <w:rFonts w:ascii="Times New Roman" w:hAnsi="Times New Roman" w:cs="Times New Roman" w:hint="eastAsia"/>
              </w:rPr>
              <w:t xml:space="preserve"> </w:t>
            </w:r>
            <m:oMath>
              <m:r>
                <w:rPr>
                  <w:rFonts w:ascii="Cambria Math" w:hAnsi="Cambria Math" w:cs="Times New Roman"/>
                </w:rPr>
                <m:t>~</m:t>
              </m:r>
            </m:oMath>
            <w:r w:rsidRPr="00D039B7">
              <w:rPr>
                <w:rFonts w:ascii="Times New Roman" w:hAnsi="Times New Roman" w:cs="Times New Roman" w:hint="eastAsia"/>
              </w:rPr>
              <w:t xml:space="preserve"> </w:t>
            </w:r>
            <w:r w:rsidRPr="00D039B7">
              <w:rPr>
                <w:rFonts w:ascii="Times New Roman" w:hAnsi="Times New Roman" w:cs="Times New Roman"/>
              </w:rPr>
              <w:t>0.2</w:t>
            </w:r>
          </w:p>
        </w:tc>
        <w:tc>
          <w:tcPr>
            <w:tcW w:w="2766" w:type="dxa"/>
            <w:tcBorders>
              <w:top w:val="nil"/>
              <w:left w:val="nil"/>
              <w:bottom w:val="nil"/>
            </w:tcBorders>
          </w:tcPr>
          <w:p w14:paraId="52119D4C" w14:textId="77777777" w:rsidR="00B01175" w:rsidRPr="00D039B7" w:rsidRDefault="00B01175" w:rsidP="00D179DC">
            <w:pPr>
              <w:jc w:val="center"/>
              <w:rPr>
                <w:rFonts w:ascii="Times New Roman" w:hAnsi="Times New Roman" w:cs="Times New Roman"/>
              </w:rPr>
            </w:pPr>
            <w:r w:rsidRPr="00D039B7">
              <w:rPr>
                <w:rFonts w:ascii="Times New Roman" w:hAnsi="Times New Roman" w:cs="Times New Roman" w:hint="eastAsia"/>
              </w:rPr>
              <w:t>L</w:t>
            </w:r>
            <w:r w:rsidRPr="00D039B7">
              <w:rPr>
                <w:rFonts w:ascii="Times New Roman" w:hAnsi="Times New Roman" w:cs="Times New Roman"/>
              </w:rPr>
              <w:t>inear</w:t>
            </w:r>
          </w:p>
        </w:tc>
      </w:tr>
      <w:tr w:rsidR="00B01175" w:rsidRPr="00D039B7" w14:paraId="1E6B649D" w14:textId="77777777" w:rsidTr="00D179DC">
        <w:tc>
          <w:tcPr>
            <w:tcW w:w="2977" w:type="dxa"/>
            <w:tcBorders>
              <w:top w:val="nil"/>
              <w:bottom w:val="nil"/>
              <w:right w:val="nil"/>
            </w:tcBorders>
          </w:tcPr>
          <w:p w14:paraId="1F334167" w14:textId="77777777" w:rsidR="00B01175" w:rsidRPr="00D039B7" w:rsidRDefault="00B01175" w:rsidP="00D179DC">
            <w:pPr>
              <w:rPr>
                <w:rFonts w:ascii="Times New Roman" w:hAnsi="Times New Roman" w:cs="Times New Roman"/>
                <w:sz w:val="22"/>
              </w:rPr>
            </w:pPr>
            <w:r w:rsidRPr="00D039B7">
              <w:rPr>
                <w:rFonts w:ascii="Times New Roman" w:hAnsi="Times New Roman" w:cs="Times New Roman"/>
                <w:sz w:val="22"/>
              </w:rPr>
              <w:t xml:space="preserve">Cut-off wavelength, </w:t>
            </w:r>
            <m:oMath>
              <m:sSub>
                <m:sSubPr>
                  <m:ctrlPr>
                    <w:rPr>
                      <w:rFonts w:ascii="Cambria Math" w:hAnsi="Cambria Math" w:cs="Times New Roman"/>
                      <w:i/>
                      <w:sz w:val="22"/>
                    </w:rPr>
                  </m:ctrlPr>
                </m:sSubPr>
                <m:e>
                  <m:r>
                    <w:rPr>
                      <w:rFonts w:ascii="Cambria Math" w:hAnsi="Cambria Math" w:cs="Times New Roman"/>
                      <w:sz w:val="22"/>
                    </w:rPr>
                    <m:t>λ</m:t>
                  </m:r>
                </m:e>
                <m:sub>
                  <m:r>
                    <w:rPr>
                      <w:rFonts w:ascii="Cambria Math" w:hAnsi="Cambria Math" w:cs="Times New Roman"/>
                      <w:sz w:val="22"/>
                    </w:rPr>
                    <m:t>c</m:t>
                  </m:r>
                </m:sub>
              </m:sSub>
              <m:r>
                <w:rPr>
                  <w:rFonts w:ascii="Cambria Math" w:hAnsi="Cambria Math" w:cs="Times New Roman"/>
                  <w:sz w:val="22"/>
                </w:rPr>
                <m:t>/</m:t>
              </m:r>
              <m:r>
                <m:rPr>
                  <m:sty m:val="p"/>
                </m:rPr>
                <w:rPr>
                  <w:rFonts w:ascii="Cambria Math" w:hAnsi="Cambria Math" w:cs="Times New Roman"/>
                  <w:sz w:val="22"/>
                </w:rPr>
                <m:t>mm</m:t>
              </m:r>
            </m:oMath>
          </w:p>
        </w:tc>
        <w:tc>
          <w:tcPr>
            <w:tcW w:w="2553" w:type="dxa"/>
            <w:tcBorders>
              <w:top w:val="nil"/>
              <w:left w:val="nil"/>
              <w:bottom w:val="nil"/>
              <w:right w:val="nil"/>
            </w:tcBorders>
          </w:tcPr>
          <w:p w14:paraId="0C60BD33" w14:textId="77777777" w:rsidR="00B01175" w:rsidRPr="00D039B7" w:rsidRDefault="00B01175" w:rsidP="00D179DC">
            <w:pPr>
              <w:jc w:val="center"/>
              <w:rPr>
                <w:rFonts w:ascii="Times New Roman" w:hAnsi="Times New Roman" w:cs="Times New Roman"/>
              </w:rPr>
            </w:pPr>
            <w:r w:rsidRPr="00D039B7">
              <w:rPr>
                <w:rFonts w:ascii="Times New Roman" w:hAnsi="Times New Roman" w:cs="Times New Roman"/>
              </w:rPr>
              <w:t>0.003</w:t>
            </w:r>
            <w:r w:rsidRPr="00D039B7">
              <w:rPr>
                <w:rFonts w:ascii="Times New Roman" w:hAnsi="Times New Roman" w:cs="Times New Roman" w:hint="eastAsia"/>
              </w:rPr>
              <w:t xml:space="preserve"> </w:t>
            </w:r>
            <m:oMath>
              <m:r>
                <w:rPr>
                  <w:rFonts w:ascii="Cambria Math" w:hAnsi="Cambria Math" w:cs="Times New Roman"/>
                </w:rPr>
                <m:t>~</m:t>
              </m:r>
            </m:oMath>
            <w:r w:rsidRPr="00D039B7">
              <w:rPr>
                <w:rFonts w:ascii="Times New Roman" w:hAnsi="Times New Roman" w:cs="Times New Roman" w:hint="eastAsia"/>
              </w:rPr>
              <w:t xml:space="preserve"> </w:t>
            </w:r>
            <w:r w:rsidRPr="00D039B7">
              <w:rPr>
                <w:rFonts w:ascii="Times New Roman" w:hAnsi="Times New Roman" w:cs="Times New Roman"/>
              </w:rPr>
              <w:t>0.008</w:t>
            </w:r>
          </w:p>
        </w:tc>
        <w:tc>
          <w:tcPr>
            <w:tcW w:w="2766" w:type="dxa"/>
            <w:tcBorders>
              <w:top w:val="nil"/>
              <w:left w:val="nil"/>
              <w:bottom w:val="nil"/>
            </w:tcBorders>
          </w:tcPr>
          <w:p w14:paraId="76470A84" w14:textId="77777777" w:rsidR="00B01175" w:rsidRPr="00D039B7" w:rsidRDefault="00B01175" w:rsidP="00D179DC">
            <w:pPr>
              <w:jc w:val="center"/>
              <w:rPr>
                <w:rFonts w:ascii="Times New Roman" w:hAnsi="Times New Roman" w:cs="Times New Roman"/>
              </w:rPr>
            </w:pPr>
            <w:r w:rsidRPr="00D039B7">
              <w:rPr>
                <w:rFonts w:ascii="Times New Roman" w:hAnsi="Times New Roman" w:cs="Times New Roman" w:hint="eastAsia"/>
              </w:rPr>
              <w:t>L</w:t>
            </w:r>
            <w:r w:rsidRPr="00D039B7">
              <w:rPr>
                <w:rFonts w:ascii="Times New Roman" w:hAnsi="Times New Roman" w:cs="Times New Roman"/>
              </w:rPr>
              <w:t>inear</w:t>
            </w:r>
          </w:p>
        </w:tc>
      </w:tr>
      <w:tr w:rsidR="00B01175" w:rsidRPr="00D039B7" w14:paraId="5F8A2040" w14:textId="77777777" w:rsidTr="00D179DC">
        <w:tc>
          <w:tcPr>
            <w:tcW w:w="2977" w:type="dxa"/>
            <w:tcBorders>
              <w:top w:val="nil"/>
              <w:bottom w:val="nil"/>
              <w:right w:val="nil"/>
            </w:tcBorders>
          </w:tcPr>
          <w:p w14:paraId="18FF9BDA" w14:textId="77777777" w:rsidR="00B01175" w:rsidRPr="00D039B7" w:rsidRDefault="00B01175" w:rsidP="00D179DC">
            <w:pPr>
              <w:rPr>
                <w:rFonts w:ascii="Times New Roman" w:hAnsi="Times New Roman" w:cs="Times New Roman"/>
                <w:sz w:val="22"/>
              </w:rPr>
            </w:pPr>
            <w:r w:rsidRPr="00D039B7">
              <w:rPr>
                <w:rFonts w:ascii="Times New Roman" w:hAnsi="Times New Roman" w:cs="Times New Roman"/>
                <w:sz w:val="22"/>
              </w:rPr>
              <w:t xml:space="preserve">Curvature radius, </w:t>
            </w:r>
            <m:oMath>
              <m:r>
                <w:rPr>
                  <w:rFonts w:ascii="Cambria Math" w:hAnsi="Cambria Math" w:cs="Times New Roman"/>
                  <w:sz w:val="22"/>
                </w:rPr>
                <m:t>R/</m:t>
              </m:r>
              <m:r>
                <m:rPr>
                  <m:sty m:val="p"/>
                </m:rPr>
                <w:rPr>
                  <w:rFonts w:ascii="Cambria Math" w:hAnsi="Cambria Math" w:cs="Times New Roman"/>
                  <w:sz w:val="22"/>
                </w:rPr>
                <m:t>mm</m:t>
              </m:r>
            </m:oMath>
          </w:p>
        </w:tc>
        <w:tc>
          <w:tcPr>
            <w:tcW w:w="2553" w:type="dxa"/>
            <w:tcBorders>
              <w:top w:val="nil"/>
              <w:left w:val="nil"/>
              <w:bottom w:val="nil"/>
              <w:right w:val="nil"/>
            </w:tcBorders>
          </w:tcPr>
          <w:p w14:paraId="210AB23E" w14:textId="77777777" w:rsidR="00B01175" w:rsidRPr="00D039B7" w:rsidRDefault="00B01175" w:rsidP="00D179DC">
            <w:pPr>
              <w:jc w:val="center"/>
              <w:rPr>
                <w:rFonts w:ascii="Times New Roman" w:hAnsi="Times New Roman" w:cs="Times New Roman"/>
              </w:rPr>
            </w:pPr>
            <w:r w:rsidRPr="00D039B7">
              <w:rPr>
                <w:rFonts w:ascii="Times New Roman" w:hAnsi="Times New Roman" w:cs="Times New Roman"/>
              </w:rPr>
              <w:t>5.0</w:t>
            </w:r>
            <w:r w:rsidRPr="00D039B7">
              <w:rPr>
                <w:rFonts w:ascii="Times New Roman" w:hAnsi="Times New Roman" w:cs="Times New Roman" w:hint="eastAsia"/>
              </w:rPr>
              <w:t xml:space="preserve"> </w:t>
            </w:r>
            <m:oMath>
              <m:r>
                <w:rPr>
                  <w:rFonts w:ascii="Cambria Math" w:hAnsi="Cambria Math" w:cs="Times New Roman"/>
                </w:rPr>
                <m:t>~</m:t>
              </m:r>
            </m:oMath>
            <w:r w:rsidRPr="00D039B7">
              <w:rPr>
                <w:rFonts w:ascii="Times New Roman" w:hAnsi="Times New Roman" w:cs="Times New Roman" w:hint="eastAsia"/>
              </w:rPr>
              <w:t xml:space="preserve"> </w:t>
            </w:r>
            <w:r w:rsidRPr="00D039B7">
              <w:rPr>
                <w:rFonts w:ascii="Times New Roman" w:hAnsi="Times New Roman" w:cs="Times New Roman"/>
              </w:rPr>
              <w:t>30.0</w:t>
            </w:r>
          </w:p>
        </w:tc>
        <w:tc>
          <w:tcPr>
            <w:tcW w:w="2766" w:type="dxa"/>
            <w:tcBorders>
              <w:top w:val="nil"/>
              <w:left w:val="nil"/>
              <w:bottom w:val="nil"/>
            </w:tcBorders>
          </w:tcPr>
          <w:p w14:paraId="3264C945" w14:textId="77777777" w:rsidR="00B01175" w:rsidRPr="00D039B7" w:rsidRDefault="00B01175" w:rsidP="00D179DC">
            <w:pPr>
              <w:jc w:val="center"/>
              <w:rPr>
                <w:rFonts w:ascii="Times New Roman" w:hAnsi="Times New Roman" w:cs="Times New Roman"/>
              </w:rPr>
            </w:pPr>
            <w:r w:rsidRPr="00D039B7">
              <w:rPr>
                <w:rFonts w:ascii="Times New Roman" w:hAnsi="Times New Roman" w:cs="Times New Roman" w:hint="eastAsia"/>
              </w:rPr>
              <w:t>L</w:t>
            </w:r>
            <w:r w:rsidRPr="00D039B7">
              <w:rPr>
                <w:rFonts w:ascii="Times New Roman" w:hAnsi="Times New Roman" w:cs="Times New Roman"/>
              </w:rPr>
              <w:t>inear</w:t>
            </w:r>
          </w:p>
        </w:tc>
      </w:tr>
      <w:tr w:rsidR="00B01175" w:rsidRPr="00D039B7" w14:paraId="31478777" w14:textId="77777777" w:rsidTr="00D179DC">
        <w:tc>
          <w:tcPr>
            <w:tcW w:w="2977" w:type="dxa"/>
            <w:tcBorders>
              <w:top w:val="nil"/>
              <w:bottom w:val="nil"/>
              <w:right w:val="nil"/>
            </w:tcBorders>
          </w:tcPr>
          <w:p w14:paraId="51041C54" w14:textId="77777777" w:rsidR="00B01175" w:rsidRPr="00D039B7" w:rsidRDefault="00B01175" w:rsidP="00D179DC">
            <w:pPr>
              <w:rPr>
                <w:rFonts w:ascii="Times New Roman" w:hAnsi="Times New Roman" w:cs="Times New Roman"/>
                <w:sz w:val="22"/>
              </w:rPr>
            </w:pPr>
            <w:r w:rsidRPr="00D039B7">
              <w:rPr>
                <w:rFonts w:ascii="Times New Roman" w:hAnsi="Times New Roman" w:cs="Times New Roman"/>
                <w:sz w:val="22"/>
              </w:rPr>
              <w:t xml:space="preserve">Film thickness, </w:t>
            </w:r>
            <m:oMath>
              <m:r>
                <w:rPr>
                  <w:rFonts w:ascii="Cambria Math" w:hAnsi="Cambria Math" w:cs="Times New Roman"/>
                  <w:sz w:val="22"/>
                </w:rPr>
                <m:t>t/</m:t>
              </m:r>
              <m:r>
                <m:rPr>
                  <m:sty m:val="p"/>
                </m:rPr>
                <w:rPr>
                  <w:rFonts w:ascii="Cambria Math" w:hAnsi="Cambria Math" w:cs="Times New Roman"/>
                  <w:sz w:val="22"/>
                </w:rPr>
                <m:t>mm</m:t>
              </m:r>
            </m:oMath>
          </w:p>
        </w:tc>
        <w:tc>
          <w:tcPr>
            <w:tcW w:w="2553" w:type="dxa"/>
            <w:tcBorders>
              <w:top w:val="nil"/>
              <w:left w:val="nil"/>
              <w:bottom w:val="nil"/>
              <w:right w:val="nil"/>
            </w:tcBorders>
          </w:tcPr>
          <w:p w14:paraId="25BF9DA1" w14:textId="77777777" w:rsidR="00B01175" w:rsidRPr="00D039B7" w:rsidRDefault="00B01175" w:rsidP="00D179DC">
            <w:pPr>
              <w:jc w:val="center"/>
              <w:rPr>
                <w:rFonts w:ascii="Times New Roman" w:hAnsi="Times New Roman" w:cs="Times New Roman"/>
              </w:rPr>
            </w:pPr>
            <w:r w:rsidRPr="00D039B7">
              <w:rPr>
                <w:rFonts w:ascii="Times New Roman" w:hAnsi="Times New Roman" w:cs="Times New Roman"/>
              </w:rPr>
              <w:t>0.01</w:t>
            </w:r>
            <w:r w:rsidRPr="00D039B7">
              <w:rPr>
                <w:rFonts w:ascii="Times New Roman" w:hAnsi="Times New Roman" w:cs="Times New Roman" w:hint="eastAsia"/>
              </w:rPr>
              <w:t xml:space="preserve"> </w:t>
            </w:r>
            <m:oMath>
              <m:r>
                <w:rPr>
                  <w:rFonts w:ascii="Cambria Math" w:hAnsi="Cambria Math" w:cs="Times New Roman"/>
                </w:rPr>
                <m:t>~</m:t>
              </m:r>
            </m:oMath>
            <w:r w:rsidRPr="00D039B7">
              <w:rPr>
                <w:rFonts w:ascii="Times New Roman" w:hAnsi="Times New Roman" w:cs="Times New Roman" w:hint="eastAsia"/>
              </w:rPr>
              <w:t xml:space="preserve"> </w:t>
            </w:r>
            <w:r w:rsidRPr="00D039B7">
              <w:rPr>
                <w:rFonts w:ascii="Times New Roman" w:hAnsi="Times New Roman" w:cs="Times New Roman"/>
              </w:rPr>
              <w:t>1.0</w:t>
            </w:r>
          </w:p>
        </w:tc>
        <w:tc>
          <w:tcPr>
            <w:tcW w:w="2766" w:type="dxa"/>
            <w:tcBorders>
              <w:top w:val="nil"/>
              <w:left w:val="nil"/>
              <w:bottom w:val="nil"/>
            </w:tcBorders>
          </w:tcPr>
          <w:p w14:paraId="430EFE88" w14:textId="77777777" w:rsidR="00B01175" w:rsidRPr="00D039B7" w:rsidRDefault="00B01175" w:rsidP="00D179DC">
            <w:pPr>
              <w:jc w:val="center"/>
              <w:rPr>
                <w:rFonts w:ascii="Times New Roman" w:hAnsi="Times New Roman" w:cs="Times New Roman"/>
              </w:rPr>
            </w:pPr>
            <w:r w:rsidRPr="00D039B7">
              <w:rPr>
                <w:rFonts w:ascii="Times New Roman" w:hAnsi="Times New Roman" w:cs="Times New Roman"/>
              </w:rPr>
              <w:t>Logarithm</w:t>
            </w:r>
          </w:p>
        </w:tc>
      </w:tr>
      <w:tr w:rsidR="00B01175" w:rsidRPr="00D039B7" w14:paraId="763AFFC1" w14:textId="77777777" w:rsidTr="00D179DC">
        <w:tc>
          <w:tcPr>
            <w:tcW w:w="2977" w:type="dxa"/>
            <w:tcBorders>
              <w:top w:val="nil"/>
              <w:bottom w:val="nil"/>
              <w:right w:val="nil"/>
            </w:tcBorders>
          </w:tcPr>
          <w:p w14:paraId="2024B4D4" w14:textId="77777777" w:rsidR="00B01175" w:rsidRPr="00D039B7" w:rsidRDefault="00B01175" w:rsidP="00D179DC">
            <w:pPr>
              <w:rPr>
                <w:rFonts w:ascii="Times New Roman" w:hAnsi="Times New Roman" w:cs="Times New Roman"/>
                <w:sz w:val="22"/>
              </w:rPr>
            </w:pPr>
            <w:r w:rsidRPr="00D039B7">
              <w:rPr>
                <w:rFonts w:ascii="Times New Roman" w:hAnsi="Times New Roman" w:cs="Times New Roman"/>
                <w:sz w:val="22"/>
              </w:rPr>
              <w:t xml:space="preserve">Indenter modulus, </w:t>
            </w:r>
            <m:oMath>
              <m:sSub>
                <m:sSubPr>
                  <m:ctrlPr>
                    <w:rPr>
                      <w:rFonts w:ascii="Cambria Math" w:hAnsi="Cambria Math" w:cs="Times New Roman"/>
                      <w:i/>
                      <w:sz w:val="22"/>
                    </w:rPr>
                  </m:ctrlPr>
                </m:sSubPr>
                <m:e>
                  <m:r>
                    <w:rPr>
                      <w:rFonts w:ascii="Cambria Math" w:hAnsi="Cambria Math" w:cs="Times New Roman"/>
                      <w:sz w:val="22"/>
                    </w:rPr>
                    <m:t>E</m:t>
                  </m:r>
                </m:e>
                <m:sub>
                  <m:r>
                    <w:rPr>
                      <w:rFonts w:ascii="Cambria Math" w:hAnsi="Cambria Math" w:cs="Times New Roman"/>
                      <w:sz w:val="22"/>
                    </w:rPr>
                    <m:t>d</m:t>
                  </m:r>
                </m:sub>
              </m:sSub>
              <m:r>
                <w:rPr>
                  <w:rFonts w:ascii="Cambria Math" w:hAnsi="Cambria Math" w:cs="Times New Roman"/>
                  <w:sz w:val="22"/>
                </w:rPr>
                <m:t>/</m:t>
              </m:r>
              <m:r>
                <m:rPr>
                  <m:sty m:val="p"/>
                </m:rPr>
                <w:rPr>
                  <w:rFonts w:ascii="Cambria Math" w:hAnsi="Cambria Math" w:cs="Times New Roman"/>
                  <w:sz w:val="22"/>
                </w:rPr>
                <m:t>GPa</m:t>
              </m:r>
            </m:oMath>
          </w:p>
        </w:tc>
        <w:tc>
          <w:tcPr>
            <w:tcW w:w="2553" w:type="dxa"/>
            <w:tcBorders>
              <w:top w:val="nil"/>
              <w:left w:val="nil"/>
              <w:bottom w:val="nil"/>
              <w:right w:val="nil"/>
            </w:tcBorders>
          </w:tcPr>
          <w:p w14:paraId="3B39DF44" w14:textId="77777777" w:rsidR="00B01175" w:rsidRPr="00D039B7" w:rsidRDefault="00B01175" w:rsidP="00D179DC">
            <w:pPr>
              <w:jc w:val="center"/>
              <w:rPr>
                <w:rFonts w:ascii="Times New Roman" w:hAnsi="Times New Roman" w:cs="Times New Roman"/>
              </w:rPr>
            </w:pPr>
            <m:oMath>
              <m:sSup>
                <m:sSupPr>
                  <m:ctrlPr>
                    <w:rPr>
                      <w:rFonts w:ascii="Cambria Math" w:hAnsi="Cambria Math" w:cs="Times New Roman"/>
                      <w:i/>
                    </w:rPr>
                  </m:ctrlPr>
                </m:sSupPr>
                <m:e>
                  <m:r>
                    <m:rPr>
                      <m:nor/>
                    </m:rPr>
                    <w:rPr>
                      <w:rFonts w:ascii="Cambria Math" w:hAnsi="Cambria Math" w:cs="Times New Roman"/>
                    </w:rPr>
                    <m:t>1×</m:t>
                  </m:r>
                  <m:r>
                    <m:rPr>
                      <m:nor/>
                    </m:rPr>
                    <w:rPr>
                      <w:rFonts w:ascii="Times New Roman" w:hAnsi="Times New Roman" w:cs="Times New Roman"/>
                    </w:rPr>
                    <m:t>10</m:t>
                  </m:r>
                </m:e>
                <m:sup>
                  <m:r>
                    <m:rPr>
                      <m:nor/>
                    </m:rPr>
                    <w:rPr>
                      <w:rFonts w:ascii="Times New Roman" w:hAnsi="Times New Roman" w:cs="Times New Roman"/>
                    </w:rPr>
                    <m:t>9</m:t>
                  </m:r>
                </m:sup>
              </m:sSup>
            </m:oMath>
            <w:r w:rsidRPr="00D039B7">
              <w:rPr>
                <w:rFonts w:ascii="Times New Roman" w:hAnsi="Times New Roman" w:cs="Times New Roman" w:hint="eastAsia"/>
              </w:rPr>
              <w:t xml:space="preserve"> </w:t>
            </w:r>
            <m:oMath>
              <m:r>
                <w:rPr>
                  <w:rFonts w:ascii="Cambria Math" w:hAnsi="Cambria Math" w:cs="Times New Roman"/>
                </w:rPr>
                <m:t>~</m:t>
              </m:r>
            </m:oMath>
            <w:r w:rsidRPr="00D039B7">
              <w:rPr>
                <w:rFonts w:ascii="Times New Roman" w:hAnsi="Times New Roman" w:cs="Times New Roman" w:hint="eastAsia"/>
              </w:rPr>
              <w:t xml:space="preserve"> </w:t>
            </w:r>
            <m:oMath>
              <m:sSup>
                <m:sSupPr>
                  <m:ctrlPr>
                    <w:rPr>
                      <w:rFonts w:ascii="Cambria Math" w:hAnsi="Cambria Math" w:cs="Times New Roman"/>
                      <w:i/>
                    </w:rPr>
                  </m:ctrlPr>
                </m:sSupPr>
                <m:e>
                  <m:r>
                    <m:rPr>
                      <m:nor/>
                    </m:rPr>
                    <w:rPr>
                      <w:rFonts w:ascii="Cambria Math" w:hAnsi="Times New Roman" w:cs="Times New Roman"/>
                    </w:rPr>
                    <m:t>4</m:t>
                  </m:r>
                  <m:r>
                    <m:rPr>
                      <m:nor/>
                    </m:rPr>
                    <w:rPr>
                      <w:rFonts w:ascii="Cambria Math" w:hAnsi="Cambria Math" w:cs="Times New Roman"/>
                    </w:rPr>
                    <m:t>×</m:t>
                  </m:r>
                  <m:r>
                    <m:rPr>
                      <m:nor/>
                    </m:rPr>
                    <w:rPr>
                      <w:rFonts w:ascii="Times New Roman" w:hAnsi="Times New Roman" w:cs="Times New Roman"/>
                    </w:rPr>
                    <m:t>10</m:t>
                  </m:r>
                </m:e>
                <m:sup>
                  <m:r>
                    <w:rPr>
                      <w:rFonts w:ascii="Cambria Math" w:hAnsi="Cambria Math" w:cs="Times New Roman"/>
                    </w:rPr>
                    <m:t>11</m:t>
                  </m:r>
                </m:sup>
              </m:sSup>
            </m:oMath>
          </w:p>
        </w:tc>
        <w:tc>
          <w:tcPr>
            <w:tcW w:w="2766" w:type="dxa"/>
            <w:tcBorders>
              <w:top w:val="nil"/>
              <w:left w:val="nil"/>
              <w:bottom w:val="nil"/>
            </w:tcBorders>
          </w:tcPr>
          <w:p w14:paraId="3636FAA9" w14:textId="77777777" w:rsidR="00B01175" w:rsidRPr="00D039B7" w:rsidRDefault="00B01175" w:rsidP="00D179DC">
            <w:pPr>
              <w:jc w:val="center"/>
              <w:rPr>
                <w:rFonts w:ascii="Times New Roman" w:hAnsi="Times New Roman" w:cs="Times New Roman"/>
              </w:rPr>
            </w:pPr>
            <w:r w:rsidRPr="00D039B7">
              <w:rPr>
                <w:rFonts w:ascii="Times New Roman" w:hAnsi="Times New Roman" w:cs="Times New Roman"/>
              </w:rPr>
              <w:t>Logarithm</w:t>
            </w:r>
          </w:p>
        </w:tc>
      </w:tr>
      <w:tr w:rsidR="00B01175" w:rsidRPr="00D039B7" w14:paraId="255C2028" w14:textId="77777777" w:rsidTr="00D179DC">
        <w:tc>
          <w:tcPr>
            <w:tcW w:w="2977" w:type="dxa"/>
            <w:tcBorders>
              <w:top w:val="nil"/>
              <w:bottom w:val="nil"/>
              <w:right w:val="nil"/>
            </w:tcBorders>
          </w:tcPr>
          <w:p w14:paraId="50729190" w14:textId="77777777" w:rsidR="00B01175" w:rsidRPr="00D039B7" w:rsidRDefault="00B01175" w:rsidP="00D179DC">
            <w:pPr>
              <w:rPr>
                <w:rFonts w:ascii="Times New Roman" w:hAnsi="Times New Roman" w:cs="Times New Roman"/>
                <w:sz w:val="22"/>
              </w:rPr>
            </w:pPr>
            <w:r w:rsidRPr="00D039B7">
              <w:rPr>
                <w:rFonts w:ascii="Times New Roman" w:hAnsi="Times New Roman" w:cs="Times New Roman"/>
                <w:sz w:val="22"/>
              </w:rPr>
              <w:t xml:space="preserve">Indenter Poisson's ratio, </w:t>
            </w:r>
            <m:oMath>
              <m:sSub>
                <m:sSubPr>
                  <m:ctrlPr>
                    <w:rPr>
                      <w:rFonts w:ascii="Cambria Math" w:hAnsi="Cambria Math" w:cs="Times New Roman"/>
                      <w:i/>
                      <w:sz w:val="22"/>
                    </w:rPr>
                  </m:ctrlPr>
                </m:sSubPr>
                <m:e>
                  <m:r>
                    <w:rPr>
                      <w:rFonts w:ascii="Cambria Math" w:hAnsi="Cambria Math" w:cs="Times New Roman"/>
                      <w:sz w:val="22"/>
                    </w:rPr>
                    <m:t>υ</m:t>
                  </m:r>
                </m:e>
                <m:sub>
                  <m:r>
                    <w:rPr>
                      <w:rFonts w:ascii="Cambria Math" w:hAnsi="Cambria Math" w:cs="Times New Roman"/>
                      <w:sz w:val="22"/>
                    </w:rPr>
                    <m:t>d</m:t>
                  </m:r>
                </m:sub>
              </m:sSub>
            </m:oMath>
          </w:p>
        </w:tc>
        <w:tc>
          <w:tcPr>
            <w:tcW w:w="2553" w:type="dxa"/>
            <w:tcBorders>
              <w:top w:val="nil"/>
              <w:left w:val="nil"/>
              <w:bottom w:val="nil"/>
              <w:right w:val="nil"/>
            </w:tcBorders>
          </w:tcPr>
          <w:p w14:paraId="5647244B" w14:textId="77777777" w:rsidR="00B01175" w:rsidRPr="00D039B7" w:rsidRDefault="00B01175" w:rsidP="00D179DC">
            <w:pPr>
              <w:jc w:val="center"/>
              <w:rPr>
                <w:rFonts w:ascii="Times New Roman" w:hAnsi="Times New Roman" w:cs="Times New Roman"/>
              </w:rPr>
            </w:pPr>
            <w:r w:rsidRPr="00D039B7">
              <w:rPr>
                <w:rFonts w:ascii="Times New Roman" w:hAnsi="Times New Roman" w:cs="Times New Roman"/>
              </w:rPr>
              <w:t>0.2</w:t>
            </w:r>
            <w:r w:rsidRPr="00D039B7">
              <w:rPr>
                <w:rFonts w:ascii="Times New Roman" w:hAnsi="Times New Roman" w:cs="Times New Roman" w:hint="eastAsia"/>
              </w:rPr>
              <w:t xml:space="preserve"> </w:t>
            </w:r>
            <m:oMath>
              <m:r>
                <w:rPr>
                  <w:rFonts w:ascii="Cambria Math" w:hAnsi="Cambria Math" w:cs="Times New Roman"/>
                </w:rPr>
                <m:t>~</m:t>
              </m:r>
            </m:oMath>
            <w:r w:rsidRPr="00D039B7">
              <w:rPr>
                <w:rFonts w:ascii="Times New Roman" w:hAnsi="Times New Roman" w:cs="Times New Roman" w:hint="eastAsia"/>
              </w:rPr>
              <w:t xml:space="preserve"> </w:t>
            </w:r>
            <w:r w:rsidRPr="00D039B7">
              <w:rPr>
                <w:rFonts w:ascii="Times New Roman" w:hAnsi="Times New Roman" w:cs="Times New Roman"/>
              </w:rPr>
              <w:t>0.35</w:t>
            </w:r>
          </w:p>
        </w:tc>
        <w:tc>
          <w:tcPr>
            <w:tcW w:w="2766" w:type="dxa"/>
            <w:tcBorders>
              <w:top w:val="nil"/>
              <w:left w:val="nil"/>
              <w:bottom w:val="nil"/>
            </w:tcBorders>
          </w:tcPr>
          <w:p w14:paraId="02482911" w14:textId="77777777" w:rsidR="00B01175" w:rsidRPr="00D039B7" w:rsidRDefault="00B01175" w:rsidP="00D179DC">
            <w:pPr>
              <w:jc w:val="center"/>
              <w:rPr>
                <w:rFonts w:ascii="Times New Roman" w:hAnsi="Times New Roman" w:cs="Times New Roman"/>
              </w:rPr>
            </w:pPr>
            <w:r w:rsidRPr="00D039B7">
              <w:rPr>
                <w:rFonts w:ascii="Times New Roman" w:hAnsi="Times New Roman" w:cs="Times New Roman" w:hint="eastAsia"/>
              </w:rPr>
              <w:t>L</w:t>
            </w:r>
            <w:r w:rsidRPr="00D039B7">
              <w:rPr>
                <w:rFonts w:ascii="Times New Roman" w:hAnsi="Times New Roman" w:cs="Times New Roman"/>
              </w:rPr>
              <w:t>inear</w:t>
            </w:r>
          </w:p>
        </w:tc>
      </w:tr>
      <w:tr w:rsidR="00B01175" w:rsidRPr="00D039B7" w14:paraId="746BEE67" w14:textId="77777777" w:rsidTr="00D179DC">
        <w:tc>
          <w:tcPr>
            <w:tcW w:w="2977" w:type="dxa"/>
            <w:tcBorders>
              <w:top w:val="nil"/>
              <w:bottom w:val="nil"/>
              <w:right w:val="nil"/>
            </w:tcBorders>
          </w:tcPr>
          <w:p w14:paraId="5A4A741A" w14:textId="77777777" w:rsidR="00B01175" w:rsidRPr="00D039B7" w:rsidRDefault="00B01175" w:rsidP="00D179DC">
            <w:pPr>
              <w:rPr>
                <w:rFonts w:ascii="Times New Roman" w:hAnsi="Times New Roman" w:cs="Times New Roman"/>
                <w:sz w:val="22"/>
              </w:rPr>
            </w:pPr>
            <w:r w:rsidRPr="00D039B7">
              <w:rPr>
                <w:rFonts w:ascii="Times New Roman" w:hAnsi="Times New Roman" w:cs="Times New Roman"/>
                <w:sz w:val="22"/>
              </w:rPr>
              <w:t xml:space="preserve">Film modulus, </w:t>
            </w:r>
            <m:oMath>
              <m:sSub>
                <m:sSubPr>
                  <m:ctrlPr>
                    <w:rPr>
                      <w:rFonts w:ascii="Cambria Math" w:hAnsi="Cambria Math" w:cs="Times New Roman"/>
                      <w:i/>
                      <w:sz w:val="22"/>
                    </w:rPr>
                  </m:ctrlPr>
                </m:sSubPr>
                <m:e>
                  <m:r>
                    <w:rPr>
                      <w:rFonts w:ascii="Cambria Math" w:hAnsi="Cambria Math" w:cs="Times New Roman"/>
                      <w:sz w:val="22"/>
                    </w:rPr>
                    <m:t>E</m:t>
                  </m:r>
                </m:e>
                <m:sub>
                  <m:r>
                    <w:rPr>
                      <w:rFonts w:ascii="Cambria Math" w:hAnsi="Cambria Math" w:cs="Times New Roman"/>
                      <w:sz w:val="22"/>
                    </w:rPr>
                    <m:t>f</m:t>
                  </m:r>
                </m:sub>
              </m:sSub>
              <m:r>
                <w:rPr>
                  <w:rFonts w:ascii="Cambria Math" w:hAnsi="Cambria Math" w:cs="Times New Roman"/>
                  <w:sz w:val="22"/>
                </w:rPr>
                <m:t>/</m:t>
              </m:r>
              <m:r>
                <m:rPr>
                  <m:sty m:val="p"/>
                </m:rPr>
                <w:rPr>
                  <w:rFonts w:ascii="Cambria Math" w:hAnsi="Cambria Math" w:cs="Times New Roman"/>
                  <w:sz w:val="22"/>
                </w:rPr>
                <m:t>GPa</m:t>
              </m:r>
            </m:oMath>
          </w:p>
        </w:tc>
        <w:tc>
          <w:tcPr>
            <w:tcW w:w="2553" w:type="dxa"/>
            <w:tcBorders>
              <w:top w:val="nil"/>
              <w:left w:val="nil"/>
              <w:bottom w:val="nil"/>
              <w:right w:val="nil"/>
            </w:tcBorders>
          </w:tcPr>
          <w:p w14:paraId="7554E48E" w14:textId="77777777" w:rsidR="00B01175" w:rsidRPr="00D039B7" w:rsidRDefault="00B01175" w:rsidP="00D179DC">
            <w:pPr>
              <w:jc w:val="center"/>
              <w:rPr>
                <w:rFonts w:ascii="Times New Roman" w:hAnsi="Times New Roman" w:cs="Times New Roman"/>
              </w:rPr>
            </w:pPr>
            <m:oMath>
              <m:sSup>
                <m:sSupPr>
                  <m:ctrlPr>
                    <w:rPr>
                      <w:rFonts w:ascii="Cambria Math" w:hAnsi="Cambria Math" w:cs="Times New Roman"/>
                      <w:i/>
                    </w:rPr>
                  </m:ctrlPr>
                </m:sSupPr>
                <m:e>
                  <m:r>
                    <m:rPr>
                      <m:nor/>
                    </m:rPr>
                    <w:rPr>
                      <w:rFonts w:ascii="Cambria Math" w:hAnsi="Cambria Math" w:cs="Times New Roman"/>
                    </w:rPr>
                    <m:t>1×</m:t>
                  </m:r>
                  <m:r>
                    <m:rPr>
                      <m:nor/>
                    </m:rPr>
                    <w:rPr>
                      <w:rFonts w:ascii="Times New Roman" w:hAnsi="Times New Roman" w:cs="Times New Roman"/>
                    </w:rPr>
                    <m:t>10</m:t>
                  </m:r>
                </m:e>
                <m:sup>
                  <m:r>
                    <w:rPr>
                      <w:rFonts w:ascii="Cambria Math" w:hAnsi="Cambria Math" w:cs="Times New Roman"/>
                    </w:rPr>
                    <m:t>5</m:t>
                  </m:r>
                </m:sup>
              </m:sSup>
            </m:oMath>
            <w:r w:rsidRPr="00D039B7">
              <w:rPr>
                <w:rFonts w:ascii="Times New Roman" w:hAnsi="Times New Roman" w:cs="Times New Roman" w:hint="eastAsia"/>
              </w:rPr>
              <w:t xml:space="preserve"> </w:t>
            </w:r>
            <m:oMath>
              <m:r>
                <w:rPr>
                  <w:rFonts w:ascii="Cambria Math" w:hAnsi="Cambria Math" w:cs="Times New Roman"/>
                </w:rPr>
                <m:t>~</m:t>
              </m:r>
            </m:oMath>
            <w:r w:rsidRPr="00D039B7">
              <w:rPr>
                <w:rFonts w:ascii="Times New Roman" w:hAnsi="Times New Roman" w:cs="Times New Roman" w:hint="eastAsia"/>
              </w:rPr>
              <w:t xml:space="preserve"> </w:t>
            </w:r>
            <m:oMath>
              <m:sSup>
                <m:sSupPr>
                  <m:ctrlPr>
                    <w:rPr>
                      <w:rFonts w:ascii="Cambria Math" w:hAnsi="Cambria Math" w:cs="Times New Roman"/>
                      <w:i/>
                    </w:rPr>
                  </m:ctrlPr>
                </m:sSupPr>
                <m:e>
                  <m:r>
                    <m:rPr>
                      <m:nor/>
                    </m:rPr>
                    <w:rPr>
                      <w:rFonts w:ascii="Cambria Math" w:hAnsi="Cambria Math" w:cs="Times New Roman"/>
                    </w:rPr>
                    <m:t>1×</m:t>
                  </m:r>
                  <m:r>
                    <m:rPr>
                      <m:nor/>
                    </m:rPr>
                    <w:rPr>
                      <w:rFonts w:ascii="Times New Roman" w:hAnsi="Times New Roman" w:cs="Times New Roman"/>
                    </w:rPr>
                    <m:t>10</m:t>
                  </m:r>
                </m:e>
                <m:sup>
                  <m:r>
                    <w:rPr>
                      <w:rFonts w:ascii="Cambria Math" w:hAnsi="Cambria Math" w:cs="Times New Roman"/>
                    </w:rPr>
                    <m:t>9</m:t>
                  </m:r>
                </m:sup>
              </m:sSup>
            </m:oMath>
          </w:p>
        </w:tc>
        <w:tc>
          <w:tcPr>
            <w:tcW w:w="2766" w:type="dxa"/>
            <w:tcBorders>
              <w:top w:val="nil"/>
              <w:left w:val="nil"/>
              <w:bottom w:val="nil"/>
            </w:tcBorders>
          </w:tcPr>
          <w:p w14:paraId="54D116FE" w14:textId="77777777" w:rsidR="00B01175" w:rsidRPr="00D039B7" w:rsidRDefault="00B01175" w:rsidP="00D179DC">
            <w:pPr>
              <w:jc w:val="center"/>
              <w:rPr>
                <w:rFonts w:ascii="Times New Roman" w:hAnsi="Times New Roman" w:cs="Times New Roman"/>
              </w:rPr>
            </w:pPr>
            <w:r w:rsidRPr="00D039B7">
              <w:rPr>
                <w:rFonts w:ascii="Times New Roman" w:hAnsi="Times New Roman" w:cs="Times New Roman"/>
              </w:rPr>
              <w:t>Logarithm</w:t>
            </w:r>
          </w:p>
        </w:tc>
      </w:tr>
      <w:tr w:rsidR="00B01175" w:rsidRPr="00D039B7" w14:paraId="6A46D805" w14:textId="77777777" w:rsidTr="00D179DC">
        <w:tc>
          <w:tcPr>
            <w:tcW w:w="2977" w:type="dxa"/>
            <w:tcBorders>
              <w:top w:val="nil"/>
              <w:bottom w:val="nil"/>
              <w:right w:val="nil"/>
            </w:tcBorders>
          </w:tcPr>
          <w:p w14:paraId="6BA5E757" w14:textId="77777777" w:rsidR="00B01175" w:rsidRPr="00D039B7" w:rsidRDefault="00B01175" w:rsidP="00D179DC">
            <w:pPr>
              <w:rPr>
                <w:rFonts w:ascii="Times New Roman" w:hAnsi="Times New Roman" w:cs="Times New Roman"/>
                <w:sz w:val="22"/>
              </w:rPr>
            </w:pPr>
            <w:r w:rsidRPr="00D039B7">
              <w:rPr>
                <w:rFonts w:ascii="Times New Roman" w:hAnsi="Times New Roman" w:cs="Times New Roman"/>
                <w:sz w:val="22"/>
              </w:rPr>
              <w:t xml:space="preserve">Film Poisson's ratio, </w:t>
            </w:r>
            <m:oMath>
              <m:sSub>
                <m:sSubPr>
                  <m:ctrlPr>
                    <w:rPr>
                      <w:rFonts w:ascii="Cambria Math" w:hAnsi="Cambria Math" w:cs="Times New Roman"/>
                      <w:i/>
                      <w:sz w:val="22"/>
                    </w:rPr>
                  </m:ctrlPr>
                </m:sSubPr>
                <m:e>
                  <m:r>
                    <w:rPr>
                      <w:rFonts w:ascii="Cambria Math" w:hAnsi="Cambria Math" w:cs="Times New Roman"/>
                      <w:sz w:val="22"/>
                    </w:rPr>
                    <m:t>υ</m:t>
                  </m:r>
                </m:e>
                <m:sub>
                  <m:r>
                    <w:rPr>
                      <w:rFonts w:ascii="Cambria Math" w:hAnsi="Cambria Math" w:cs="Times New Roman"/>
                      <w:sz w:val="22"/>
                    </w:rPr>
                    <m:t>f</m:t>
                  </m:r>
                </m:sub>
              </m:sSub>
            </m:oMath>
          </w:p>
        </w:tc>
        <w:tc>
          <w:tcPr>
            <w:tcW w:w="2553" w:type="dxa"/>
            <w:tcBorders>
              <w:top w:val="nil"/>
              <w:left w:val="nil"/>
              <w:bottom w:val="nil"/>
              <w:right w:val="nil"/>
            </w:tcBorders>
          </w:tcPr>
          <w:p w14:paraId="56A8F39C" w14:textId="77777777" w:rsidR="00B01175" w:rsidRPr="00D039B7" w:rsidRDefault="00B01175" w:rsidP="00D179DC">
            <w:pPr>
              <w:jc w:val="center"/>
              <w:rPr>
                <w:rFonts w:ascii="Times New Roman" w:hAnsi="Times New Roman" w:cs="Times New Roman"/>
              </w:rPr>
            </w:pPr>
            <w:r w:rsidRPr="00D039B7">
              <w:rPr>
                <w:rFonts w:ascii="Times New Roman" w:hAnsi="Times New Roman" w:cs="Times New Roman"/>
              </w:rPr>
              <w:t>0.35</w:t>
            </w:r>
            <w:r w:rsidRPr="00D039B7">
              <w:rPr>
                <w:rFonts w:ascii="Times New Roman" w:hAnsi="Times New Roman" w:cs="Times New Roman" w:hint="eastAsia"/>
              </w:rPr>
              <w:t xml:space="preserve"> </w:t>
            </w:r>
            <m:oMath>
              <m:r>
                <w:rPr>
                  <w:rFonts w:ascii="Cambria Math" w:hAnsi="Cambria Math" w:cs="Times New Roman"/>
                </w:rPr>
                <m:t>~</m:t>
              </m:r>
            </m:oMath>
            <w:r w:rsidRPr="00D039B7">
              <w:rPr>
                <w:rFonts w:ascii="Times New Roman" w:hAnsi="Times New Roman" w:cs="Times New Roman" w:hint="eastAsia"/>
              </w:rPr>
              <w:t xml:space="preserve"> </w:t>
            </w:r>
            <w:r w:rsidRPr="00D039B7">
              <w:rPr>
                <w:rFonts w:ascii="Times New Roman" w:hAnsi="Times New Roman" w:cs="Times New Roman"/>
              </w:rPr>
              <w:t>0.49</w:t>
            </w:r>
          </w:p>
        </w:tc>
        <w:tc>
          <w:tcPr>
            <w:tcW w:w="2766" w:type="dxa"/>
            <w:tcBorders>
              <w:top w:val="nil"/>
              <w:left w:val="nil"/>
              <w:bottom w:val="nil"/>
            </w:tcBorders>
          </w:tcPr>
          <w:p w14:paraId="2A967D04" w14:textId="77777777" w:rsidR="00B01175" w:rsidRPr="00D039B7" w:rsidRDefault="00B01175" w:rsidP="00D179DC">
            <w:pPr>
              <w:jc w:val="center"/>
              <w:rPr>
                <w:rFonts w:ascii="Times New Roman" w:hAnsi="Times New Roman" w:cs="Times New Roman"/>
              </w:rPr>
            </w:pPr>
            <w:r w:rsidRPr="00D039B7">
              <w:rPr>
                <w:rFonts w:ascii="Times New Roman" w:hAnsi="Times New Roman" w:cs="Times New Roman" w:hint="eastAsia"/>
              </w:rPr>
              <w:t>L</w:t>
            </w:r>
            <w:r w:rsidRPr="00D039B7">
              <w:rPr>
                <w:rFonts w:ascii="Times New Roman" w:hAnsi="Times New Roman" w:cs="Times New Roman"/>
              </w:rPr>
              <w:t>inear</w:t>
            </w:r>
          </w:p>
        </w:tc>
      </w:tr>
      <w:tr w:rsidR="00B01175" w:rsidRPr="00D039B7" w14:paraId="23E060E6" w14:textId="77777777" w:rsidTr="00D179DC">
        <w:tc>
          <w:tcPr>
            <w:tcW w:w="2977" w:type="dxa"/>
            <w:tcBorders>
              <w:top w:val="nil"/>
              <w:bottom w:val="nil"/>
              <w:right w:val="nil"/>
            </w:tcBorders>
          </w:tcPr>
          <w:p w14:paraId="3ADA224A" w14:textId="77777777" w:rsidR="00B01175" w:rsidRPr="00D039B7" w:rsidRDefault="00B01175" w:rsidP="00D179DC">
            <w:pPr>
              <w:rPr>
                <w:rFonts w:ascii="Times New Roman" w:hAnsi="Times New Roman" w:cs="Times New Roman"/>
                <w:sz w:val="22"/>
              </w:rPr>
            </w:pPr>
            <w:r w:rsidRPr="00D039B7">
              <w:rPr>
                <w:rFonts w:ascii="Times New Roman" w:hAnsi="Times New Roman" w:cs="Times New Roman"/>
                <w:sz w:val="22"/>
              </w:rPr>
              <w:t xml:space="preserve">Substrate modulus, </w:t>
            </w:r>
            <m:oMath>
              <m:sSub>
                <m:sSubPr>
                  <m:ctrlPr>
                    <w:rPr>
                      <w:rFonts w:ascii="Cambria Math" w:hAnsi="Cambria Math" w:cs="Times New Roman"/>
                      <w:i/>
                      <w:sz w:val="22"/>
                    </w:rPr>
                  </m:ctrlPr>
                </m:sSubPr>
                <m:e>
                  <m:r>
                    <w:rPr>
                      <w:rFonts w:ascii="Cambria Math" w:hAnsi="Cambria Math" w:cs="Times New Roman"/>
                      <w:sz w:val="22"/>
                    </w:rPr>
                    <m:t>E</m:t>
                  </m:r>
                </m:e>
                <m:sub>
                  <m:r>
                    <w:rPr>
                      <w:rFonts w:ascii="Cambria Math" w:hAnsi="Cambria Math" w:cs="Times New Roman"/>
                      <w:sz w:val="22"/>
                    </w:rPr>
                    <m:t>s</m:t>
                  </m:r>
                </m:sub>
              </m:sSub>
              <m:r>
                <w:rPr>
                  <w:rFonts w:ascii="Cambria Math" w:hAnsi="Cambria Math" w:cs="Times New Roman"/>
                  <w:sz w:val="22"/>
                </w:rPr>
                <m:t>/</m:t>
              </m:r>
              <m:r>
                <m:rPr>
                  <m:sty m:val="p"/>
                </m:rPr>
                <w:rPr>
                  <w:rFonts w:ascii="Cambria Math" w:hAnsi="Cambria Math" w:cs="Times New Roman"/>
                  <w:sz w:val="22"/>
                </w:rPr>
                <m:t>GPa</m:t>
              </m:r>
            </m:oMath>
          </w:p>
        </w:tc>
        <w:tc>
          <w:tcPr>
            <w:tcW w:w="2553" w:type="dxa"/>
            <w:tcBorders>
              <w:top w:val="nil"/>
              <w:left w:val="nil"/>
              <w:bottom w:val="nil"/>
              <w:right w:val="nil"/>
            </w:tcBorders>
          </w:tcPr>
          <w:p w14:paraId="5D624EFE" w14:textId="77777777" w:rsidR="00B01175" w:rsidRPr="00D039B7" w:rsidRDefault="00B01175" w:rsidP="00D179DC">
            <w:pPr>
              <w:jc w:val="center"/>
              <w:rPr>
                <w:rFonts w:ascii="Times New Roman" w:hAnsi="Times New Roman" w:cs="Times New Roman"/>
              </w:rPr>
            </w:pPr>
            <m:oMath>
              <m:sSup>
                <m:sSupPr>
                  <m:ctrlPr>
                    <w:rPr>
                      <w:rFonts w:ascii="Cambria Math" w:hAnsi="Cambria Math" w:cs="Times New Roman"/>
                      <w:i/>
                    </w:rPr>
                  </m:ctrlPr>
                </m:sSupPr>
                <m:e>
                  <m:r>
                    <m:rPr>
                      <m:nor/>
                    </m:rPr>
                    <w:rPr>
                      <w:rFonts w:ascii="Cambria Math" w:hAnsi="Cambria Math" w:cs="Times New Roman"/>
                    </w:rPr>
                    <m:t>1×</m:t>
                  </m:r>
                  <m:r>
                    <m:rPr>
                      <m:nor/>
                    </m:rPr>
                    <w:rPr>
                      <w:rFonts w:ascii="Times New Roman" w:hAnsi="Times New Roman" w:cs="Times New Roman"/>
                    </w:rPr>
                    <m:t>10</m:t>
                  </m:r>
                </m:e>
                <m:sup>
                  <m:r>
                    <w:rPr>
                      <w:rFonts w:ascii="Cambria Math" w:hAnsi="Cambria Math" w:cs="Times New Roman"/>
                    </w:rPr>
                    <m:t>8</m:t>
                  </m:r>
                </m:sup>
              </m:sSup>
            </m:oMath>
            <w:r w:rsidRPr="00D039B7">
              <w:rPr>
                <w:rFonts w:ascii="Times New Roman" w:hAnsi="Times New Roman" w:cs="Times New Roman" w:hint="eastAsia"/>
              </w:rPr>
              <w:t xml:space="preserve"> </w:t>
            </w:r>
            <m:oMath>
              <m:r>
                <w:rPr>
                  <w:rFonts w:ascii="Cambria Math" w:hAnsi="Cambria Math" w:cs="Times New Roman"/>
                </w:rPr>
                <m:t>~</m:t>
              </m:r>
            </m:oMath>
            <w:r w:rsidRPr="00D039B7">
              <w:rPr>
                <w:rFonts w:ascii="Times New Roman" w:hAnsi="Times New Roman" w:cs="Times New Roman" w:hint="eastAsia"/>
              </w:rPr>
              <w:t xml:space="preserve"> </w:t>
            </w:r>
            <m:oMath>
              <m:sSup>
                <m:sSupPr>
                  <m:ctrlPr>
                    <w:rPr>
                      <w:rFonts w:ascii="Cambria Math" w:hAnsi="Cambria Math" w:cs="Times New Roman"/>
                      <w:i/>
                    </w:rPr>
                  </m:ctrlPr>
                </m:sSupPr>
                <m:e>
                  <m:r>
                    <m:rPr>
                      <m:nor/>
                    </m:rPr>
                    <w:rPr>
                      <w:rFonts w:ascii="Cambria Math" w:hAnsi="Times New Roman" w:cs="Times New Roman"/>
                    </w:rPr>
                    <m:t>4</m:t>
                  </m:r>
                  <m:r>
                    <m:rPr>
                      <m:nor/>
                    </m:rPr>
                    <w:rPr>
                      <w:rFonts w:ascii="Cambria Math" w:hAnsi="Cambria Math" w:cs="Times New Roman"/>
                    </w:rPr>
                    <m:t>×</m:t>
                  </m:r>
                  <m:r>
                    <m:rPr>
                      <m:nor/>
                    </m:rPr>
                    <w:rPr>
                      <w:rFonts w:ascii="Times New Roman" w:hAnsi="Times New Roman" w:cs="Times New Roman"/>
                    </w:rPr>
                    <m:t>10</m:t>
                  </m:r>
                </m:e>
                <m:sup>
                  <m:r>
                    <w:rPr>
                      <w:rFonts w:ascii="Cambria Math" w:hAnsi="Cambria Math" w:cs="Times New Roman"/>
                    </w:rPr>
                    <m:t>11</m:t>
                  </m:r>
                </m:sup>
              </m:sSup>
            </m:oMath>
          </w:p>
        </w:tc>
        <w:tc>
          <w:tcPr>
            <w:tcW w:w="2766" w:type="dxa"/>
            <w:tcBorders>
              <w:top w:val="nil"/>
              <w:left w:val="nil"/>
              <w:bottom w:val="nil"/>
            </w:tcBorders>
          </w:tcPr>
          <w:p w14:paraId="1F7D4582" w14:textId="77777777" w:rsidR="00B01175" w:rsidRPr="00D039B7" w:rsidRDefault="00B01175" w:rsidP="00D179DC">
            <w:pPr>
              <w:jc w:val="center"/>
              <w:rPr>
                <w:rFonts w:ascii="Times New Roman" w:hAnsi="Times New Roman" w:cs="Times New Roman"/>
              </w:rPr>
            </w:pPr>
            <w:r w:rsidRPr="00D039B7">
              <w:rPr>
                <w:rFonts w:ascii="Times New Roman" w:hAnsi="Times New Roman" w:cs="Times New Roman"/>
              </w:rPr>
              <w:t>Logarithm</w:t>
            </w:r>
          </w:p>
        </w:tc>
      </w:tr>
      <w:tr w:rsidR="00B01175" w:rsidRPr="00D039B7" w14:paraId="4CDE6D31" w14:textId="77777777" w:rsidTr="00D179DC">
        <w:tc>
          <w:tcPr>
            <w:tcW w:w="2977" w:type="dxa"/>
            <w:tcBorders>
              <w:top w:val="nil"/>
              <w:bottom w:val="nil"/>
              <w:right w:val="nil"/>
            </w:tcBorders>
          </w:tcPr>
          <w:p w14:paraId="71F214C5" w14:textId="77777777" w:rsidR="00B01175" w:rsidRPr="00D039B7" w:rsidRDefault="00B01175" w:rsidP="00D179DC">
            <w:pPr>
              <w:rPr>
                <w:rFonts w:ascii="Times New Roman" w:hAnsi="Times New Roman" w:cs="Times New Roman"/>
                <w:sz w:val="22"/>
              </w:rPr>
            </w:pPr>
            <w:r w:rsidRPr="00D039B7">
              <w:rPr>
                <w:rFonts w:ascii="Times New Roman" w:hAnsi="Times New Roman" w:cs="Times New Roman"/>
                <w:sz w:val="22"/>
              </w:rPr>
              <w:t xml:space="preserve">Substrate Poisson's ratio, </w:t>
            </w:r>
            <m:oMath>
              <m:sSub>
                <m:sSubPr>
                  <m:ctrlPr>
                    <w:rPr>
                      <w:rFonts w:ascii="Cambria Math" w:hAnsi="Cambria Math" w:cs="Times New Roman"/>
                      <w:i/>
                      <w:sz w:val="22"/>
                    </w:rPr>
                  </m:ctrlPr>
                </m:sSubPr>
                <m:e>
                  <m:r>
                    <w:rPr>
                      <w:rFonts w:ascii="Cambria Math" w:hAnsi="Cambria Math" w:cs="Times New Roman"/>
                      <w:sz w:val="22"/>
                    </w:rPr>
                    <m:t>υ</m:t>
                  </m:r>
                </m:e>
                <m:sub>
                  <m:r>
                    <w:rPr>
                      <w:rFonts w:ascii="Cambria Math" w:hAnsi="Cambria Math" w:cs="Times New Roman"/>
                      <w:sz w:val="22"/>
                    </w:rPr>
                    <m:t>s</m:t>
                  </m:r>
                </m:sub>
              </m:sSub>
            </m:oMath>
          </w:p>
        </w:tc>
        <w:tc>
          <w:tcPr>
            <w:tcW w:w="2553" w:type="dxa"/>
            <w:tcBorders>
              <w:top w:val="nil"/>
              <w:left w:val="nil"/>
              <w:bottom w:val="nil"/>
              <w:right w:val="nil"/>
            </w:tcBorders>
          </w:tcPr>
          <w:p w14:paraId="6F13B2C3" w14:textId="77777777" w:rsidR="00B01175" w:rsidRPr="00D039B7" w:rsidRDefault="00B01175" w:rsidP="00D179DC">
            <w:pPr>
              <w:jc w:val="center"/>
              <w:rPr>
                <w:rFonts w:ascii="Times New Roman" w:hAnsi="Times New Roman" w:cs="Times New Roman"/>
              </w:rPr>
            </w:pPr>
            <w:r w:rsidRPr="00D039B7">
              <w:rPr>
                <w:rFonts w:ascii="Times New Roman" w:hAnsi="Times New Roman" w:cs="Times New Roman"/>
              </w:rPr>
              <w:t>0.3</w:t>
            </w:r>
            <w:r w:rsidRPr="00D039B7">
              <w:rPr>
                <w:rFonts w:ascii="Times New Roman" w:hAnsi="Times New Roman" w:cs="Times New Roman" w:hint="eastAsia"/>
              </w:rPr>
              <w:t xml:space="preserve"> </w:t>
            </w:r>
            <m:oMath>
              <m:r>
                <w:rPr>
                  <w:rFonts w:ascii="Cambria Math" w:hAnsi="Cambria Math" w:cs="Times New Roman"/>
                </w:rPr>
                <m:t>~</m:t>
              </m:r>
            </m:oMath>
            <w:r w:rsidRPr="00D039B7">
              <w:rPr>
                <w:rFonts w:ascii="Times New Roman" w:hAnsi="Times New Roman" w:cs="Times New Roman" w:hint="eastAsia"/>
              </w:rPr>
              <w:t xml:space="preserve"> </w:t>
            </w:r>
            <w:r w:rsidRPr="00D039B7">
              <w:rPr>
                <w:rFonts w:ascii="Times New Roman" w:hAnsi="Times New Roman" w:cs="Times New Roman"/>
              </w:rPr>
              <w:t>0.45</w:t>
            </w:r>
          </w:p>
        </w:tc>
        <w:tc>
          <w:tcPr>
            <w:tcW w:w="2766" w:type="dxa"/>
            <w:tcBorders>
              <w:top w:val="nil"/>
              <w:left w:val="nil"/>
              <w:bottom w:val="nil"/>
            </w:tcBorders>
          </w:tcPr>
          <w:p w14:paraId="61BDE3F1" w14:textId="77777777" w:rsidR="00B01175" w:rsidRPr="00D039B7" w:rsidRDefault="00B01175" w:rsidP="00D179DC">
            <w:pPr>
              <w:jc w:val="center"/>
              <w:rPr>
                <w:rFonts w:ascii="Times New Roman" w:hAnsi="Times New Roman" w:cs="Times New Roman"/>
              </w:rPr>
            </w:pPr>
            <w:r w:rsidRPr="00D039B7">
              <w:rPr>
                <w:rFonts w:ascii="Times New Roman" w:hAnsi="Times New Roman" w:cs="Times New Roman" w:hint="eastAsia"/>
              </w:rPr>
              <w:t>L</w:t>
            </w:r>
            <w:r w:rsidRPr="00D039B7">
              <w:rPr>
                <w:rFonts w:ascii="Times New Roman" w:hAnsi="Times New Roman" w:cs="Times New Roman"/>
              </w:rPr>
              <w:t>inear</w:t>
            </w:r>
          </w:p>
        </w:tc>
      </w:tr>
      <w:tr w:rsidR="00B01175" w:rsidRPr="00D039B7" w14:paraId="54C9346F" w14:textId="77777777" w:rsidTr="00D179DC">
        <w:tc>
          <w:tcPr>
            <w:tcW w:w="2977" w:type="dxa"/>
            <w:tcBorders>
              <w:top w:val="nil"/>
              <w:bottom w:val="single" w:sz="12" w:space="0" w:color="auto"/>
              <w:right w:val="nil"/>
            </w:tcBorders>
          </w:tcPr>
          <w:p w14:paraId="0C0FC613" w14:textId="77777777" w:rsidR="00B01175" w:rsidRPr="00D039B7" w:rsidRDefault="00B01175" w:rsidP="00D179DC">
            <w:pPr>
              <w:rPr>
                <w:rFonts w:ascii="Times New Roman" w:hAnsi="Times New Roman" w:cs="Times New Roman"/>
                <w:sz w:val="22"/>
              </w:rPr>
            </w:pPr>
            <w:r w:rsidRPr="00D039B7">
              <w:rPr>
                <w:rFonts w:ascii="Times New Roman" w:hAnsi="Times New Roman" w:cs="Times New Roman" w:hint="eastAsia"/>
                <w:sz w:val="22"/>
              </w:rPr>
              <w:t>S</w:t>
            </w:r>
            <w:r w:rsidRPr="00D039B7">
              <w:rPr>
                <w:rFonts w:ascii="Times New Roman" w:hAnsi="Times New Roman" w:cs="Times New Roman"/>
                <w:sz w:val="22"/>
              </w:rPr>
              <w:t xml:space="preserve">urface hardness, </w:t>
            </w:r>
            <m:oMath>
              <m:sSub>
                <m:sSubPr>
                  <m:ctrlPr>
                    <w:rPr>
                      <w:rFonts w:ascii="Cambria Math" w:hAnsi="Cambria Math" w:cs="Times New Roman"/>
                      <w:i/>
                      <w:sz w:val="22"/>
                    </w:rPr>
                  </m:ctrlPr>
                </m:sSubPr>
                <m:e>
                  <m:r>
                    <w:rPr>
                      <w:rFonts w:ascii="Cambria Math" w:hAnsi="Cambria Math" w:cs="Times New Roman"/>
                      <w:sz w:val="22"/>
                    </w:rPr>
                    <m:t>H</m:t>
                  </m:r>
                </m:e>
                <m:sub>
                  <m:r>
                    <w:rPr>
                      <w:rFonts w:ascii="Cambria Math" w:hAnsi="Cambria Math" w:cs="Times New Roman"/>
                      <w:sz w:val="22"/>
                    </w:rPr>
                    <m:t>Y</m:t>
                  </m:r>
                </m:sub>
              </m:sSub>
              <m:r>
                <w:rPr>
                  <w:rFonts w:ascii="Cambria Math" w:hAnsi="Cambria Math" w:cs="Times New Roman"/>
                  <w:sz w:val="22"/>
                </w:rPr>
                <m:t>/</m:t>
              </m:r>
              <m:r>
                <m:rPr>
                  <m:sty m:val="p"/>
                </m:rPr>
                <w:rPr>
                  <w:rFonts w:ascii="Cambria Math" w:hAnsi="Cambria Math" w:cs="Times New Roman"/>
                  <w:sz w:val="22"/>
                </w:rPr>
                <m:t>GPa</m:t>
              </m:r>
            </m:oMath>
          </w:p>
        </w:tc>
        <w:tc>
          <w:tcPr>
            <w:tcW w:w="2553" w:type="dxa"/>
            <w:tcBorders>
              <w:top w:val="nil"/>
              <w:left w:val="nil"/>
              <w:bottom w:val="single" w:sz="12" w:space="0" w:color="auto"/>
              <w:right w:val="nil"/>
            </w:tcBorders>
          </w:tcPr>
          <w:p w14:paraId="542E6F23" w14:textId="77777777" w:rsidR="00B01175" w:rsidRPr="00D039B7" w:rsidRDefault="00B01175" w:rsidP="00D179DC">
            <w:pPr>
              <w:jc w:val="center"/>
              <w:rPr>
                <w:rFonts w:ascii="Times New Roman" w:hAnsi="Times New Roman" w:cs="Times New Roman"/>
              </w:rPr>
            </w:pPr>
            <m:oMath>
              <m:sSup>
                <m:sSupPr>
                  <m:ctrlPr>
                    <w:rPr>
                      <w:rFonts w:ascii="Cambria Math" w:hAnsi="Cambria Math" w:cs="Times New Roman"/>
                      <w:i/>
                    </w:rPr>
                  </m:ctrlPr>
                </m:sSupPr>
                <m:e>
                  <m:r>
                    <m:rPr>
                      <m:nor/>
                    </m:rPr>
                    <w:rPr>
                      <w:rFonts w:ascii="Cambria Math" w:hAnsi="Cambria Math" w:cs="Times New Roman"/>
                    </w:rPr>
                    <m:t>1×</m:t>
                  </m:r>
                  <m:r>
                    <m:rPr>
                      <m:nor/>
                    </m:rPr>
                    <w:rPr>
                      <w:rFonts w:ascii="Times New Roman" w:hAnsi="Times New Roman" w:cs="Times New Roman"/>
                    </w:rPr>
                    <m:t>10</m:t>
                  </m:r>
                </m:e>
                <m:sup>
                  <m:r>
                    <w:rPr>
                      <w:rFonts w:ascii="Cambria Math" w:hAnsi="Cambria Math" w:cs="Times New Roman"/>
                    </w:rPr>
                    <m:t>7</m:t>
                  </m:r>
                </m:sup>
              </m:sSup>
            </m:oMath>
            <w:r w:rsidRPr="00D039B7">
              <w:rPr>
                <w:rFonts w:ascii="Times New Roman" w:hAnsi="Times New Roman" w:cs="Times New Roman" w:hint="eastAsia"/>
              </w:rPr>
              <w:t xml:space="preserve"> </w:t>
            </w:r>
            <m:oMath>
              <m:r>
                <w:rPr>
                  <w:rFonts w:ascii="Cambria Math" w:hAnsi="Cambria Math" w:cs="Times New Roman"/>
                </w:rPr>
                <m:t>~</m:t>
              </m:r>
            </m:oMath>
            <w:r w:rsidRPr="00D039B7">
              <w:rPr>
                <w:rFonts w:ascii="Times New Roman" w:hAnsi="Times New Roman" w:cs="Times New Roman" w:hint="eastAsia"/>
              </w:rPr>
              <w:t xml:space="preserve"> </w:t>
            </w:r>
            <m:oMath>
              <m:sSup>
                <m:sSupPr>
                  <m:ctrlPr>
                    <w:rPr>
                      <w:rFonts w:ascii="Cambria Math" w:hAnsi="Cambria Math" w:cs="Times New Roman"/>
                      <w:i/>
                    </w:rPr>
                  </m:ctrlPr>
                </m:sSupPr>
                <m:e>
                  <m:r>
                    <m:rPr>
                      <m:nor/>
                    </m:rPr>
                    <w:rPr>
                      <w:rFonts w:ascii="Cambria Math" w:hAnsi="Times New Roman" w:cs="Times New Roman"/>
                    </w:rPr>
                    <m:t>4</m:t>
                  </m:r>
                  <m:r>
                    <m:rPr>
                      <m:nor/>
                    </m:rPr>
                    <w:rPr>
                      <w:rFonts w:ascii="Cambria Math" w:hAnsi="Cambria Math" w:cs="Times New Roman"/>
                    </w:rPr>
                    <m:t>×</m:t>
                  </m:r>
                  <m:r>
                    <m:rPr>
                      <m:nor/>
                    </m:rPr>
                    <w:rPr>
                      <w:rFonts w:ascii="Times New Roman" w:hAnsi="Times New Roman" w:cs="Times New Roman"/>
                    </w:rPr>
                    <m:t>10</m:t>
                  </m:r>
                </m:e>
                <m:sup>
                  <m:r>
                    <w:rPr>
                      <w:rFonts w:ascii="Cambria Math" w:hAnsi="Cambria Math" w:cs="Times New Roman"/>
                    </w:rPr>
                    <m:t>9</m:t>
                  </m:r>
                </m:sup>
              </m:sSup>
            </m:oMath>
          </w:p>
        </w:tc>
        <w:tc>
          <w:tcPr>
            <w:tcW w:w="2766" w:type="dxa"/>
            <w:tcBorders>
              <w:top w:val="nil"/>
              <w:left w:val="nil"/>
              <w:bottom w:val="single" w:sz="12" w:space="0" w:color="auto"/>
            </w:tcBorders>
          </w:tcPr>
          <w:p w14:paraId="146A8050" w14:textId="77777777" w:rsidR="00B01175" w:rsidRPr="00D039B7" w:rsidRDefault="00B01175" w:rsidP="00D179DC">
            <w:pPr>
              <w:jc w:val="center"/>
              <w:rPr>
                <w:rFonts w:ascii="Times New Roman" w:hAnsi="Times New Roman" w:cs="Times New Roman"/>
              </w:rPr>
            </w:pPr>
            <w:r w:rsidRPr="00D039B7">
              <w:rPr>
                <w:rFonts w:ascii="Times New Roman" w:hAnsi="Times New Roman" w:cs="Times New Roman"/>
              </w:rPr>
              <w:t>Logarithm</w:t>
            </w:r>
          </w:p>
        </w:tc>
      </w:tr>
    </w:tbl>
    <w:p w14:paraId="45ED6914" w14:textId="77777777" w:rsidR="00B01175" w:rsidRPr="00D039B7" w:rsidRDefault="00B01175" w:rsidP="00B01175">
      <w:pPr>
        <w:rPr>
          <w:rFonts w:ascii="Times New Roman" w:hAnsi="Times New Roman" w:cs="Times New Roman"/>
        </w:rPr>
      </w:pPr>
    </w:p>
    <w:p w14:paraId="2D7291ED" w14:textId="77777777" w:rsidR="00B01175" w:rsidRDefault="00B01175">
      <w:pPr>
        <w:widowControl/>
        <w:jc w:val="left"/>
        <w:rPr>
          <w:rFonts w:ascii="Times New Roman" w:hAnsi="Times New Roman" w:cs="Times New Roman"/>
        </w:rPr>
      </w:pPr>
    </w:p>
    <w:p w14:paraId="16827464" w14:textId="27D1D088" w:rsidR="00DF7DF8" w:rsidRPr="00B01175" w:rsidRDefault="00B01175">
      <w:pPr>
        <w:widowControl/>
        <w:jc w:val="left"/>
        <w:rPr>
          <w:rFonts w:ascii="Times New Roman" w:hAnsi="Times New Roman" w:cs="Times New Roman" w:hint="eastAsia"/>
        </w:rPr>
      </w:pPr>
      <w:r>
        <w:rPr>
          <w:rFonts w:ascii="Times New Roman" w:hAnsi="Times New Roman" w:cs="Times New Roman"/>
        </w:rPr>
        <w:br w:type="page"/>
      </w:r>
    </w:p>
    <w:p w14:paraId="130A4E1D" w14:textId="1DCE2E18" w:rsidR="00C14E9B" w:rsidRPr="00DF7DF8" w:rsidRDefault="00DF7DF8">
      <w:pPr>
        <w:rPr>
          <w:rFonts w:ascii="Times New Roman" w:hAnsi="Times New Roman" w:cs="Times New Roman"/>
          <w:b/>
          <w:bCs/>
          <w:sz w:val="24"/>
          <w:szCs w:val="28"/>
        </w:rPr>
      </w:pPr>
      <w:r w:rsidRPr="00DF7DF8">
        <w:rPr>
          <w:rFonts w:ascii="Times New Roman" w:hAnsi="Times New Roman" w:cs="Times New Roman" w:hint="eastAsia"/>
          <w:b/>
          <w:bCs/>
          <w:sz w:val="24"/>
          <w:szCs w:val="28"/>
        </w:rPr>
        <w:lastRenderedPageBreak/>
        <w:t>R</w:t>
      </w:r>
      <w:r w:rsidRPr="00DF7DF8">
        <w:rPr>
          <w:rFonts w:ascii="Times New Roman" w:hAnsi="Times New Roman" w:cs="Times New Roman"/>
          <w:b/>
          <w:bCs/>
          <w:sz w:val="24"/>
          <w:szCs w:val="28"/>
        </w:rPr>
        <w:t>eferences</w:t>
      </w:r>
    </w:p>
    <w:p w14:paraId="3D24B64C" w14:textId="77777777" w:rsidR="00696500" w:rsidRPr="00696500" w:rsidRDefault="00C14E9B" w:rsidP="00696500">
      <w:pPr>
        <w:pStyle w:val="EndNoteBibliography"/>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sidR="00696500" w:rsidRPr="00696500">
        <w:t>[1] Johnson KL. Contact mechanics: Cambridge university press; 1987.</w:t>
      </w:r>
    </w:p>
    <w:p w14:paraId="73C06A36" w14:textId="77777777" w:rsidR="00696500" w:rsidRPr="00696500" w:rsidRDefault="00696500" w:rsidP="00696500">
      <w:pPr>
        <w:pStyle w:val="EndNoteBibliography"/>
      </w:pPr>
      <w:r w:rsidRPr="00696500">
        <w:t>[2] Persson BN. Theory of rubber friction and contact mechanics. The Journal of Chemical Physics. 2001;115:3840-61.</w:t>
      </w:r>
    </w:p>
    <w:p w14:paraId="1AF89B5B" w14:textId="77777777" w:rsidR="00696500" w:rsidRPr="00696500" w:rsidRDefault="00696500" w:rsidP="00696500">
      <w:pPr>
        <w:pStyle w:val="EndNoteBibliography"/>
      </w:pPr>
      <w:r w:rsidRPr="00696500">
        <w:t>[3] Persson B. Contact mechanics for layered materials with randomly rough surfaces. Journal of Physics: Condensed Matter. 2012;24:095008.</w:t>
      </w:r>
    </w:p>
    <w:p w14:paraId="3D10DCA9" w14:textId="77777777" w:rsidR="00696500" w:rsidRPr="00696500" w:rsidRDefault="00696500" w:rsidP="00696500">
      <w:pPr>
        <w:pStyle w:val="EndNoteBibliography"/>
      </w:pPr>
      <w:r w:rsidRPr="00696500">
        <w:t>[4] Liu S, Wang Q. Studying contact stress fields caused by surface tractions with a discrete convolution and fast Fourier transform algorithm. J Trib. 2002;124:36-45.</w:t>
      </w:r>
    </w:p>
    <w:p w14:paraId="55AB632B" w14:textId="77777777" w:rsidR="00696500" w:rsidRPr="00696500" w:rsidRDefault="00696500" w:rsidP="00696500">
      <w:pPr>
        <w:pStyle w:val="EndNoteBibliography"/>
      </w:pPr>
      <w:r w:rsidRPr="00696500">
        <w:t>[5] Liu S, Wang Q. Studying Contact Stress Fields Caused by Surface Tractions With a Discrete Convolution and Fast Fourier Transform Algorithm. Journal of Tribology. 2001;124:36-45.</w:t>
      </w:r>
    </w:p>
    <w:p w14:paraId="511C276C" w14:textId="77777777" w:rsidR="00696500" w:rsidRPr="00696500" w:rsidRDefault="00696500" w:rsidP="00696500">
      <w:pPr>
        <w:pStyle w:val="EndNoteBibliography"/>
      </w:pPr>
      <w:r w:rsidRPr="00696500">
        <w:t>[6] Pérez-Ràfols F, Liang X-M, Ciavarella M. General results for loading and unloading rough elasto-plastic interfaces. European Journal of Mechanics-A/Solids. 2025:105908.</w:t>
      </w:r>
    </w:p>
    <w:p w14:paraId="191B620F" w14:textId="79CD394D" w:rsidR="000C798D" w:rsidRPr="00761AA8" w:rsidRDefault="00C14E9B">
      <w:pPr>
        <w:rPr>
          <w:rFonts w:ascii="Times New Roman" w:hAnsi="Times New Roman" w:cs="Times New Roman"/>
        </w:rPr>
      </w:pPr>
      <w:r>
        <w:rPr>
          <w:rFonts w:ascii="Times New Roman" w:hAnsi="Times New Roman" w:cs="Times New Roman"/>
        </w:rPr>
        <w:fldChar w:fldCharType="end"/>
      </w:r>
    </w:p>
    <w:sectPr w:rsidR="000C798D" w:rsidRPr="00761AA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2DE04" w14:textId="77777777" w:rsidR="006817DD" w:rsidRDefault="006817DD" w:rsidP="008D34FE">
      <w:r>
        <w:separator/>
      </w:r>
    </w:p>
  </w:endnote>
  <w:endnote w:type="continuationSeparator" w:id="0">
    <w:p w14:paraId="0495DE6F" w14:textId="77777777" w:rsidR="006817DD" w:rsidRDefault="006817DD" w:rsidP="008D3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AEE55" w14:textId="77777777" w:rsidR="006817DD" w:rsidRDefault="006817DD" w:rsidP="008D34FE">
      <w:r>
        <w:separator/>
      </w:r>
    </w:p>
  </w:footnote>
  <w:footnote w:type="continuationSeparator" w:id="0">
    <w:p w14:paraId="6097E8EC" w14:textId="77777777" w:rsidR="006817DD" w:rsidRDefault="006817DD" w:rsidP="008D34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A73AD"/>
    <w:multiLevelType w:val="hybridMultilevel"/>
    <w:tmpl w:val="105624DC"/>
    <w:lvl w:ilvl="0" w:tplc="76B6A38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A0F69AD"/>
    <w:multiLevelType w:val="hybridMultilevel"/>
    <w:tmpl w:val="28DCD06C"/>
    <w:lvl w:ilvl="0" w:tplc="64B4CD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E630E75"/>
    <w:multiLevelType w:val="hybridMultilevel"/>
    <w:tmpl w:val="2E3AB546"/>
    <w:lvl w:ilvl="0" w:tplc="17740B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B223C74"/>
    <w:multiLevelType w:val="multilevel"/>
    <w:tmpl w:val="F9CE2176"/>
    <w:lvl w:ilvl="0">
      <w:start w:val="1"/>
      <w:numFmt w:val="decimal"/>
      <w:lvlText w:val="%1."/>
      <w:lvlJc w:val="left"/>
      <w:pPr>
        <w:ind w:left="360" w:hanging="360"/>
      </w:pPr>
      <w:rPr>
        <w:rFonts w:hint="default"/>
        <w:b/>
        <w:bCs/>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QyN7QwNDQzNTe3MDNR0lEKTi0uzszPAykwrwUAHQS3SiwAAAA="/>
    <w:docVar w:name="EN.InstantFormat" w:val="&lt;ENInstantFormat&gt;&lt;Enabled&gt;1&lt;/Enabled&gt;&lt;ScanUnformatted&gt;1&lt;/ScanUnformatted&gt;&lt;ScanChanges&gt;1&lt;/ScanChanges&gt;&lt;Suspended&gt;0&lt;/Suspended&gt;&lt;/ENInstantFormat&gt;"/>
    <w:docVar w:name="EN.Layout" w:val="&lt;ENLayout&gt;&lt;Style&gt;Tribology International&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0rfpvpdc0ddpbede27vtep59t5rtwrvfvr2&quot;&gt;My EndNote Library&lt;record-ids&gt;&lt;item&gt;1196&lt;/item&gt;&lt;item&gt;1602&lt;/item&gt;&lt;item&gt;2166&lt;/item&gt;&lt;item&gt;2175&lt;/item&gt;&lt;item&gt;2207&lt;/item&gt;&lt;item&gt;2210&lt;/item&gt;&lt;/record-ids&gt;&lt;/item&gt;&lt;/Libraries&gt;"/>
  </w:docVars>
  <w:rsids>
    <w:rsidRoot w:val="00D72AFC"/>
    <w:rsid w:val="00007BB7"/>
    <w:rsid w:val="00047AAE"/>
    <w:rsid w:val="00056C83"/>
    <w:rsid w:val="00094BDD"/>
    <w:rsid w:val="00096D90"/>
    <w:rsid w:val="000A4875"/>
    <w:rsid w:val="000A790E"/>
    <w:rsid w:val="000B1FD9"/>
    <w:rsid w:val="000C49A4"/>
    <w:rsid w:val="000C798D"/>
    <w:rsid w:val="000D3A72"/>
    <w:rsid w:val="000E2D0B"/>
    <w:rsid w:val="0010590D"/>
    <w:rsid w:val="00122136"/>
    <w:rsid w:val="00167375"/>
    <w:rsid w:val="00167A0F"/>
    <w:rsid w:val="00171C0C"/>
    <w:rsid w:val="00177C02"/>
    <w:rsid w:val="00183B4C"/>
    <w:rsid w:val="001A676A"/>
    <w:rsid w:val="001A6A1D"/>
    <w:rsid w:val="001B585B"/>
    <w:rsid w:val="001C1AD3"/>
    <w:rsid w:val="001D17BE"/>
    <w:rsid w:val="001E07F8"/>
    <w:rsid w:val="001E091A"/>
    <w:rsid w:val="0020760F"/>
    <w:rsid w:val="00216A09"/>
    <w:rsid w:val="0022363C"/>
    <w:rsid w:val="00265C11"/>
    <w:rsid w:val="00274E35"/>
    <w:rsid w:val="00292CFA"/>
    <w:rsid w:val="00296E22"/>
    <w:rsid w:val="002A7545"/>
    <w:rsid w:val="002B43E2"/>
    <w:rsid w:val="0030741A"/>
    <w:rsid w:val="00314C0C"/>
    <w:rsid w:val="00315C14"/>
    <w:rsid w:val="00316494"/>
    <w:rsid w:val="00327C09"/>
    <w:rsid w:val="00334FE5"/>
    <w:rsid w:val="00337CA9"/>
    <w:rsid w:val="00356CC4"/>
    <w:rsid w:val="00361C0D"/>
    <w:rsid w:val="003A15D6"/>
    <w:rsid w:val="003C068C"/>
    <w:rsid w:val="003D1FC8"/>
    <w:rsid w:val="003D3821"/>
    <w:rsid w:val="004054BB"/>
    <w:rsid w:val="004066AA"/>
    <w:rsid w:val="00412A6D"/>
    <w:rsid w:val="00415656"/>
    <w:rsid w:val="0042266D"/>
    <w:rsid w:val="0045729B"/>
    <w:rsid w:val="004767DC"/>
    <w:rsid w:val="0048588F"/>
    <w:rsid w:val="00491E04"/>
    <w:rsid w:val="00491F7A"/>
    <w:rsid w:val="00494767"/>
    <w:rsid w:val="00495C9E"/>
    <w:rsid w:val="004A5FFF"/>
    <w:rsid w:val="004C5EB3"/>
    <w:rsid w:val="004D031A"/>
    <w:rsid w:val="004D11BA"/>
    <w:rsid w:val="004F2D08"/>
    <w:rsid w:val="004F4946"/>
    <w:rsid w:val="004F68BB"/>
    <w:rsid w:val="00502050"/>
    <w:rsid w:val="00522E0A"/>
    <w:rsid w:val="00553602"/>
    <w:rsid w:val="005A5B17"/>
    <w:rsid w:val="005F6F8B"/>
    <w:rsid w:val="00606604"/>
    <w:rsid w:val="00606E99"/>
    <w:rsid w:val="0066514A"/>
    <w:rsid w:val="006817DD"/>
    <w:rsid w:val="00682DB7"/>
    <w:rsid w:val="00683581"/>
    <w:rsid w:val="00696500"/>
    <w:rsid w:val="006A5074"/>
    <w:rsid w:val="006A54D1"/>
    <w:rsid w:val="006D6394"/>
    <w:rsid w:val="006F4C12"/>
    <w:rsid w:val="006F4E8E"/>
    <w:rsid w:val="00706D43"/>
    <w:rsid w:val="00734558"/>
    <w:rsid w:val="007451A9"/>
    <w:rsid w:val="00761AA8"/>
    <w:rsid w:val="00763B62"/>
    <w:rsid w:val="007804E1"/>
    <w:rsid w:val="007B2B73"/>
    <w:rsid w:val="007C0849"/>
    <w:rsid w:val="007E5A0A"/>
    <w:rsid w:val="007F11C8"/>
    <w:rsid w:val="007F4FAB"/>
    <w:rsid w:val="008049BD"/>
    <w:rsid w:val="00812257"/>
    <w:rsid w:val="00825879"/>
    <w:rsid w:val="00827167"/>
    <w:rsid w:val="00836C88"/>
    <w:rsid w:val="008603C5"/>
    <w:rsid w:val="0086563D"/>
    <w:rsid w:val="00892D29"/>
    <w:rsid w:val="00896DE4"/>
    <w:rsid w:val="008A3950"/>
    <w:rsid w:val="008C17E6"/>
    <w:rsid w:val="008C6DD4"/>
    <w:rsid w:val="008D34FE"/>
    <w:rsid w:val="008E3458"/>
    <w:rsid w:val="008F0A29"/>
    <w:rsid w:val="008F7A6F"/>
    <w:rsid w:val="0090543D"/>
    <w:rsid w:val="00907410"/>
    <w:rsid w:val="0091417C"/>
    <w:rsid w:val="009226C0"/>
    <w:rsid w:val="00943A0E"/>
    <w:rsid w:val="009465D4"/>
    <w:rsid w:val="00946DE8"/>
    <w:rsid w:val="0095061F"/>
    <w:rsid w:val="00966078"/>
    <w:rsid w:val="00995122"/>
    <w:rsid w:val="009C6ECC"/>
    <w:rsid w:val="009D18DD"/>
    <w:rsid w:val="009E4B61"/>
    <w:rsid w:val="009F4A6E"/>
    <w:rsid w:val="00A00B34"/>
    <w:rsid w:val="00A070BC"/>
    <w:rsid w:val="00A3033C"/>
    <w:rsid w:val="00A46C42"/>
    <w:rsid w:val="00A52FA3"/>
    <w:rsid w:val="00A726F4"/>
    <w:rsid w:val="00A73CC7"/>
    <w:rsid w:val="00A76BC4"/>
    <w:rsid w:val="00A86F7A"/>
    <w:rsid w:val="00A92C5B"/>
    <w:rsid w:val="00AA28EC"/>
    <w:rsid w:val="00AB1599"/>
    <w:rsid w:val="00AD22B5"/>
    <w:rsid w:val="00AD2600"/>
    <w:rsid w:val="00AD5789"/>
    <w:rsid w:val="00B001FB"/>
    <w:rsid w:val="00B01175"/>
    <w:rsid w:val="00B0652B"/>
    <w:rsid w:val="00B27BC7"/>
    <w:rsid w:val="00B35352"/>
    <w:rsid w:val="00B62B66"/>
    <w:rsid w:val="00B71679"/>
    <w:rsid w:val="00B71C3C"/>
    <w:rsid w:val="00BA3895"/>
    <w:rsid w:val="00BD553A"/>
    <w:rsid w:val="00BD5584"/>
    <w:rsid w:val="00BE51B6"/>
    <w:rsid w:val="00BF7CC8"/>
    <w:rsid w:val="00C03444"/>
    <w:rsid w:val="00C14E9B"/>
    <w:rsid w:val="00C253C3"/>
    <w:rsid w:val="00C31496"/>
    <w:rsid w:val="00C451C9"/>
    <w:rsid w:val="00C806BD"/>
    <w:rsid w:val="00C90948"/>
    <w:rsid w:val="00CA0184"/>
    <w:rsid w:val="00CB0291"/>
    <w:rsid w:val="00CC4E4C"/>
    <w:rsid w:val="00CD2966"/>
    <w:rsid w:val="00CE4625"/>
    <w:rsid w:val="00CF4323"/>
    <w:rsid w:val="00CF6C36"/>
    <w:rsid w:val="00D02FC8"/>
    <w:rsid w:val="00D03818"/>
    <w:rsid w:val="00D210B4"/>
    <w:rsid w:val="00D224D9"/>
    <w:rsid w:val="00D253BD"/>
    <w:rsid w:val="00D72AFC"/>
    <w:rsid w:val="00D87601"/>
    <w:rsid w:val="00DA190A"/>
    <w:rsid w:val="00DF1535"/>
    <w:rsid w:val="00DF7DF8"/>
    <w:rsid w:val="00E07CFD"/>
    <w:rsid w:val="00E119DE"/>
    <w:rsid w:val="00E245FC"/>
    <w:rsid w:val="00E24BED"/>
    <w:rsid w:val="00E32E19"/>
    <w:rsid w:val="00E4748C"/>
    <w:rsid w:val="00EB2EC8"/>
    <w:rsid w:val="00EE71E3"/>
    <w:rsid w:val="00EF1B0F"/>
    <w:rsid w:val="00F301FC"/>
    <w:rsid w:val="00F45323"/>
    <w:rsid w:val="00F57144"/>
    <w:rsid w:val="00F70290"/>
    <w:rsid w:val="00F718C7"/>
    <w:rsid w:val="00F809F8"/>
    <w:rsid w:val="00F86555"/>
    <w:rsid w:val="00F94653"/>
    <w:rsid w:val="00FA0B71"/>
    <w:rsid w:val="00FA7877"/>
    <w:rsid w:val="00FB4828"/>
    <w:rsid w:val="00FC1557"/>
    <w:rsid w:val="00FC3453"/>
    <w:rsid w:val="00FD20B4"/>
    <w:rsid w:val="00FF14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3E45"/>
  <w15:chartTrackingRefBased/>
  <w15:docId w15:val="{A0CCEB58-E57E-4342-9CC6-DF4CB0635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5C11"/>
    <w:pPr>
      <w:widowControl w:val="0"/>
      <w:jc w:val="both"/>
    </w:pPr>
  </w:style>
  <w:style w:type="paragraph" w:styleId="3">
    <w:name w:val="heading 3"/>
    <w:basedOn w:val="a"/>
    <w:link w:val="30"/>
    <w:uiPriority w:val="9"/>
    <w:qFormat/>
    <w:rsid w:val="008D34FE"/>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link w:val="40"/>
    <w:uiPriority w:val="9"/>
    <w:qFormat/>
    <w:rsid w:val="008D34FE"/>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C1557"/>
    <w:rPr>
      <w:color w:val="808080"/>
    </w:rPr>
  </w:style>
  <w:style w:type="paragraph" w:styleId="a4">
    <w:name w:val="header"/>
    <w:basedOn w:val="a"/>
    <w:link w:val="a5"/>
    <w:uiPriority w:val="99"/>
    <w:unhideWhenUsed/>
    <w:rsid w:val="008D34F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8D34FE"/>
    <w:rPr>
      <w:sz w:val="18"/>
      <w:szCs w:val="18"/>
    </w:rPr>
  </w:style>
  <w:style w:type="paragraph" w:styleId="a6">
    <w:name w:val="footer"/>
    <w:basedOn w:val="a"/>
    <w:link w:val="a7"/>
    <w:uiPriority w:val="99"/>
    <w:unhideWhenUsed/>
    <w:rsid w:val="008D34FE"/>
    <w:pPr>
      <w:tabs>
        <w:tab w:val="center" w:pos="4153"/>
        <w:tab w:val="right" w:pos="8306"/>
      </w:tabs>
      <w:snapToGrid w:val="0"/>
      <w:jc w:val="left"/>
    </w:pPr>
    <w:rPr>
      <w:sz w:val="18"/>
      <w:szCs w:val="18"/>
    </w:rPr>
  </w:style>
  <w:style w:type="character" w:customStyle="1" w:styleId="a7">
    <w:name w:val="页脚 字符"/>
    <w:basedOn w:val="a0"/>
    <w:link w:val="a6"/>
    <w:uiPriority w:val="99"/>
    <w:rsid w:val="008D34FE"/>
    <w:rPr>
      <w:sz w:val="18"/>
      <w:szCs w:val="18"/>
    </w:rPr>
  </w:style>
  <w:style w:type="character" w:customStyle="1" w:styleId="30">
    <w:name w:val="标题 3 字符"/>
    <w:basedOn w:val="a0"/>
    <w:link w:val="3"/>
    <w:uiPriority w:val="9"/>
    <w:rsid w:val="008D34FE"/>
    <w:rPr>
      <w:rFonts w:ascii="宋体" w:eastAsia="宋体" w:hAnsi="宋体" w:cs="宋体"/>
      <w:b/>
      <w:bCs/>
      <w:kern w:val="0"/>
      <w:sz w:val="27"/>
      <w:szCs w:val="27"/>
    </w:rPr>
  </w:style>
  <w:style w:type="character" w:customStyle="1" w:styleId="40">
    <w:name w:val="标题 4 字符"/>
    <w:basedOn w:val="a0"/>
    <w:link w:val="4"/>
    <w:uiPriority w:val="9"/>
    <w:rsid w:val="008D34FE"/>
    <w:rPr>
      <w:rFonts w:ascii="宋体" w:eastAsia="宋体" w:hAnsi="宋体" w:cs="宋体"/>
      <w:b/>
      <w:bCs/>
      <w:kern w:val="0"/>
      <w:sz w:val="24"/>
      <w:szCs w:val="24"/>
    </w:rPr>
  </w:style>
  <w:style w:type="paragraph" w:customStyle="1" w:styleId="EndNoteBibliographyTitle">
    <w:name w:val="EndNote Bibliography Title"/>
    <w:basedOn w:val="a"/>
    <w:link w:val="EndNoteBibliographyTitle0"/>
    <w:rsid w:val="008D34FE"/>
    <w:pPr>
      <w:widowControl/>
      <w:jc w:val="center"/>
    </w:pPr>
    <w:rPr>
      <w:rFonts w:ascii="等线" w:eastAsia="等线" w:hAnsi="等线" w:cs="宋体"/>
      <w:noProof/>
      <w:kern w:val="0"/>
      <w:sz w:val="20"/>
      <w:szCs w:val="24"/>
    </w:rPr>
  </w:style>
  <w:style w:type="character" w:customStyle="1" w:styleId="EndNoteBibliographyTitle0">
    <w:name w:val="EndNote Bibliography Title 字符"/>
    <w:basedOn w:val="a0"/>
    <w:link w:val="EndNoteBibliographyTitle"/>
    <w:rsid w:val="008D34FE"/>
    <w:rPr>
      <w:rFonts w:ascii="等线" w:eastAsia="等线" w:hAnsi="等线" w:cs="宋体"/>
      <w:noProof/>
      <w:kern w:val="0"/>
      <w:sz w:val="20"/>
      <w:szCs w:val="24"/>
    </w:rPr>
  </w:style>
  <w:style w:type="paragraph" w:customStyle="1" w:styleId="EndNoteBibliography">
    <w:name w:val="EndNote Bibliography"/>
    <w:basedOn w:val="a"/>
    <w:link w:val="EndNoteBibliography0"/>
    <w:rsid w:val="008D34FE"/>
    <w:pPr>
      <w:widowControl/>
      <w:jc w:val="left"/>
    </w:pPr>
    <w:rPr>
      <w:rFonts w:ascii="等线" w:eastAsia="等线" w:hAnsi="等线" w:cs="宋体"/>
      <w:noProof/>
      <w:kern w:val="0"/>
      <w:sz w:val="20"/>
      <w:szCs w:val="24"/>
    </w:rPr>
  </w:style>
  <w:style w:type="character" w:customStyle="1" w:styleId="EndNoteBibliography0">
    <w:name w:val="EndNote Bibliography 字符"/>
    <w:basedOn w:val="a0"/>
    <w:link w:val="EndNoteBibliography"/>
    <w:rsid w:val="008D34FE"/>
    <w:rPr>
      <w:rFonts w:ascii="等线" w:eastAsia="等线" w:hAnsi="等线" w:cs="宋体"/>
      <w:noProof/>
      <w:kern w:val="0"/>
      <w:sz w:val="20"/>
      <w:szCs w:val="24"/>
    </w:rPr>
  </w:style>
  <w:style w:type="paragraph" w:styleId="a8">
    <w:name w:val="List Paragraph"/>
    <w:basedOn w:val="a"/>
    <w:uiPriority w:val="34"/>
    <w:qFormat/>
    <w:rsid w:val="008D34FE"/>
    <w:pPr>
      <w:widowControl/>
      <w:ind w:firstLineChars="200" w:firstLine="420"/>
      <w:jc w:val="left"/>
    </w:pPr>
    <w:rPr>
      <w:rFonts w:ascii="宋体" w:eastAsia="宋体" w:hAnsi="宋体" w:cs="宋体"/>
      <w:kern w:val="0"/>
      <w:sz w:val="24"/>
      <w:szCs w:val="24"/>
    </w:rPr>
  </w:style>
  <w:style w:type="paragraph" w:styleId="a9">
    <w:name w:val="Normal (Web)"/>
    <w:basedOn w:val="a"/>
    <w:uiPriority w:val="99"/>
    <w:unhideWhenUsed/>
    <w:rsid w:val="008D34FE"/>
    <w:pPr>
      <w:widowControl/>
      <w:spacing w:before="100" w:beforeAutospacing="1" w:after="100" w:afterAutospacing="1"/>
      <w:jc w:val="left"/>
    </w:pPr>
    <w:rPr>
      <w:rFonts w:ascii="宋体" w:eastAsia="宋体" w:hAnsi="宋体" w:cs="宋体"/>
      <w:kern w:val="0"/>
      <w:sz w:val="24"/>
      <w:szCs w:val="24"/>
    </w:rPr>
  </w:style>
  <w:style w:type="character" w:customStyle="1" w:styleId="math-inline">
    <w:name w:val="math-inline"/>
    <w:basedOn w:val="a0"/>
    <w:rsid w:val="008D34FE"/>
  </w:style>
  <w:style w:type="character" w:customStyle="1" w:styleId="mord">
    <w:name w:val="mord"/>
    <w:basedOn w:val="a0"/>
    <w:rsid w:val="008D34FE"/>
  </w:style>
  <w:style w:type="character" w:customStyle="1" w:styleId="vlist-s">
    <w:name w:val="vlist-s"/>
    <w:basedOn w:val="a0"/>
    <w:rsid w:val="008D34FE"/>
  </w:style>
  <w:style w:type="character" w:customStyle="1" w:styleId="mrel">
    <w:name w:val="mrel"/>
    <w:basedOn w:val="a0"/>
    <w:rsid w:val="008D34FE"/>
  </w:style>
  <w:style w:type="character" w:customStyle="1" w:styleId="mopen">
    <w:name w:val="mopen"/>
    <w:basedOn w:val="a0"/>
    <w:rsid w:val="008D34FE"/>
  </w:style>
  <w:style w:type="character" w:customStyle="1" w:styleId="mclose">
    <w:name w:val="mclose"/>
    <w:basedOn w:val="a0"/>
    <w:rsid w:val="008D34FE"/>
  </w:style>
  <w:style w:type="character" w:customStyle="1" w:styleId="mbin">
    <w:name w:val="mbin"/>
    <w:basedOn w:val="a0"/>
    <w:rsid w:val="008D34FE"/>
  </w:style>
  <w:style w:type="character" w:customStyle="1" w:styleId="mop">
    <w:name w:val="mop"/>
    <w:basedOn w:val="a0"/>
    <w:rsid w:val="008D34FE"/>
  </w:style>
  <w:style w:type="character" w:customStyle="1" w:styleId="mpunct">
    <w:name w:val="mpunct"/>
    <w:basedOn w:val="a0"/>
    <w:rsid w:val="008D34FE"/>
  </w:style>
  <w:style w:type="character" w:customStyle="1" w:styleId="source-title">
    <w:name w:val="source-title"/>
    <w:basedOn w:val="a0"/>
    <w:rsid w:val="008D34FE"/>
  </w:style>
  <w:style w:type="table" w:styleId="aa">
    <w:name w:val="Table Grid"/>
    <w:basedOn w:val="a1"/>
    <w:uiPriority w:val="39"/>
    <w:rsid w:val="008D3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c">
    <w:name w:val="src"/>
    <w:basedOn w:val="a0"/>
    <w:rsid w:val="008D3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3269</TotalTime>
  <Pages>15</Pages>
  <Words>4296</Words>
  <Characters>24491</Characters>
  <Application>Microsoft Office Word</Application>
  <DocSecurity>0</DocSecurity>
  <Lines>204</Lines>
  <Paragraphs>57</Paragraphs>
  <ScaleCrop>false</ScaleCrop>
  <Company/>
  <LinksUpToDate>false</LinksUpToDate>
  <CharactersWithSpaces>28730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Mosen 大白兔</dc:creator>
  <cp:keywords/>
  <dc:description/>
  <cp:lastModifiedBy>Mosen 大白兔</cp:lastModifiedBy>
  <cp:revision>783</cp:revision>
  <dcterms:created xsi:type="dcterms:W3CDTF">2026-07-23T09:16:00Z</dcterms:created>
  <dcterms:modified xsi:type="dcterms:W3CDTF">2026-08-12T05:52:00Z</dcterms:modified>
</cp:coreProperties>
</file>