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3775" w14:textId="30B56D1A" w:rsidR="004363B0" w:rsidRDefault="00FF535F" w:rsidP="004363B0">
      <w:pPr>
        <w:pStyle w:val="af1"/>
      </w:pPr>
      <w:r>
        <w:rPr>
          <w:rFonts w:hint="eastAsia"/>
        </w:rPr>
        <w:t>S</w:t>
      </w:r>
      <w:r w:rsidR="004363B0">
        <w:rPr>
          <w:rFonts w:hint="eastAsia"/>
        </w:rPr>
        <w:t>upplement</w:t>
      </w:r>
      <w:bookmarkStart w:id="0" w:name="OLE_LINK1"/>
      <w:bookmarkStart w:id="1" w:name="OLE_LINK2"/>
    </w:p>
    <w:bookmarkEnd w:id="0"/>
    <w:bookmarkEnd w:id="1"/>
    <w:p w14:paraId="3596D0DE" w14:textId="79E443C1" w:rsidR="0073792A" w:rsidRPr="00607B54" w:rsidRDefault="00FB45B7" w:rsidP="0073792A">
      <w:pPr>
        <w:pStyle w:val="FigureorTableCaption"/>
        <w:adjustRightInd w:val="0"/>
        <w:snapToGrid w:val="0"/>
        <w:spacing w:before="0" w:line="360" w:lineRule="auto"/>
        <w:jc w:val="both"/>
        <w:rPr>
          <w:rFonts w:eastAsiaTheme="minorEastAsia"/>
          <w:b/>
          <w:lang w:eastAsia="ja-JP"/>
        </w:rPr>
      </w:pPr>
      <w:r>
        <w:rPr>
          <w:rFonts w:eastAsiaTheme="minorEastAsia" w:hint="eastAsia"/>
          <w:b/>
          <w:lang w:eastAsia="ja-JP"/>
        </w:rPr>
        <w:t xml:space="preserve">Supplemental </w:t>
      </w:r>
      <w:r w:rsidR="0073792A" w:rsidRPr="00607B54">
        <w:rPr>
          <w:rFonts w:eastAsiaTheme="minorEastAsia" w:hint="eastAsia"/>
          <w:b/>
          <w:lang w:eastAsia="ja-JP"/>
        </w:rPr>
        <w:t xml:space="preserve">Table 1 </w:t>
      </w:r>
      <w:r w:rsidR="0073792A">
        <w:rPr>
          <w:rFonts w:eastAsiaTheme="minorEastAsia" w:hint="eastAsia"/>
          <w:bCs/>
          <w:lang w:eastAsia="ja-JP"/>
        </w:rPr>
        <w:t>A list of satellite observations type and instruments (or variables) assimilated i</w:t>
      </w:r>
      <w:r w:rsidR="0073792A" w:rsidRPr="00CA7F5A">
        <w:rPr>
          <w:rFonts w:eastAsiaTheme="minorEastAsia" w:hint="eastAsia"/>
          <w:bCs/>
          <w:lang w:eastAsia="ja-JP"/>
        </w:rPr>
        <w:t>n</w:t>
      </w:r>
      <w:r w:rsidR="0073792A">
        <w:rPr>
          <w:rFonts w:eastAsiaTheme="minorEastAsia" w:hint="eastAsia"/>
          <w:bCs/>
          <w:lang w:eastAsia="ja-JP"/>
        </w:rPr>
        <w:t xml:space="preserve"> the </w:t>
      </w:r>
      <w:r w:rsidR="0073792A" w:rsidRPr="00CA7F5A">
        <w:rPr>
          <w:rFonts w:eastAsiaTheme="minorEastAsia" w:hint="eastAsia"/>
          <w:bCs/>
          <w:lang w:eastAsia="ja-JP"/>
        </w:rPr>
        <w:t>global data assimilation sy</w:t>
      </w:r>
      <w:r w:rsidR="0073792A">
        <w:rPr>
          <w:rFonts w:eastAsiaTheme="minorEastAsia" w:hint="eastAsia"/>
          <w:bCs/>
          <w:lang w:eastAsia="ja-JP"/>
        </w:rPr>
        <w:t>st</w:t>
      </w:r>
      <w:r w:rsidR="0073792A" w:rsidRPr="00CA7F5A">
        <w:rPr>
          <w:rFonts w:eastAsiaTheme="minorEastAsia" w:hint="eastAsia"/>
          <w:bCs/>
          <w:lang w:eastAsia="ja-JP"/>
        </w:rPr>
        <w:t>em</w:t>
      </w:r>
    </w:p>
    <w:tbl>
      <w:tblPr>
        <w:tblW w:w="864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6805"/>
      </w:tblGrid>
      <w:tr w:rsidR="0073792A" w:rsidRPr="00AF274A" w14:paraId="0CF4DF7C" w14:textId="77777777" w:rsidTr="00600EFE">
        <w:trPr>
          <w:trHeight w:val="36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D7AD96" w14:textId="77777777" w:rsidR="0073792A" w:rsidRPr="00B430FE" w:rsidRDefault="0073792A" w:rsidP="00600EFE">
            <w:pPr>
              <w:jc w:val="center"/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Satellite </w:t>
            </w:r>
            <w:r w:rsidRPr="00B430FE">
              <w:rPr>
                <w:rFonts w:eastAsiaTheme="minorEastAsia"/>
                <w:color w:val="000000"/>
                <w:szCs w:val="24"/>
              </w:rPr>
              <w:t>O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bservation </w:t>
            </w:r>
            <w:r w:rsidRPr="00B430FE">
              <w:rPr>
                <w:rFonts w:eastAsiaTheme="minorEastAsia"/>
                <w:color w:val="000000"/>
                <w:szCs w:val="24"/>
              </w:rPr>
              <w:t>T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ype 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2B44A2" w14:textId="77777777" w:rsidR="0073792A" w:rsidRPr="00B430FE" w:rsidRDefault="0073792A" w:rsidP="00600EFE">
            <w:pPr>
              <w:autoSpaceDE w:val="0"/>
              <w:autoSpaceDN w:val="0"/>
              <w:adjustRightInd w:val="0"/>
              <w:jc w:val="center"/>
              <w:rPr>
                <w:rFonts w:eastAsia="ＭＳ ゴシック"/>
                <w:color w:val="000000"/>
                <w:szCs w:val="24"/>
              </w:rPr>
            </w:pPr>
            <w:r w:rsidRPr="00B430FE">
              <w:rPr>
                <w:rFonts w:eastAsiaTheme="minorEastAsia" w:hint="eastAsia"/>
                <w:szCs w:val="24"/>
              </w:rPr>
              <w:t xml:space="preserve">Instrument or </w:t>
            </w:r>
            <w:r w:rsidRPr="00B430FE">
              <w:rPr>
                <w:rFonts w:eastAsiaTheme="minorEastAsia"/>
                <w:szCs w:val="24"/>
              </w:rPr>
              <w:t>observation</w:t>
            </w:r>
            <w:r w:rsidRPr="00B430FE">
              <w:rPr>
                <w:rFonts w:eastAsiaTheme="minorEastAsia" w:hint="eastAsia"/>
                <w:szCs w:val="24"/>
              </w:rPr>
              <w:t xml:space="preserve"> variables</w:t>
            </w:r>
          </w:p>
        </w:tc>
      </w:tr>
      <w:tr w:rsidR="0073792A" w:rsidRPr="00AF274A" w14:paraId="0DF4A6EC" w14:textId="77777777" w:rsidTr="00600EFE">
        <w:trPr>
          <w:trHeight w:val="36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2E496D" w14:textId="77777777" w:rsidR="0073792A" w:rsidRPr="00B430FE" w:rsidRDefault="0073792A" w:rsidP="00600EFE">
            <w:pPr>
              <w:jc w:val="center"/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/>
                <w:color w:val="000000"/>
                <w:szCs w:val="24"/>
              </w:rPr>
              <w:t>M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icrowave Radiances (all-sky)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C3A8F8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/>
                <w:color w:val="000000"/>
                <w:szCs w:val="24"/>
              </w:rPr>
              <w:t>Advanced Microwave Scanning Radiometer 2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</w:t>
            </w:r>
            <w:r w:rsidRPr="00B430FE">
              <w:rPr>
                <w:rFonts w:eastAsia="ＭＳ ゴシック"/>
                <w:color w:val="000000"/>
                <w:szCs w:val="24"/>
              </w:rPr>
              <w:t>AMSR2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),</w:t>
            </w:r>
          </w:p>
          <w:p w14:paraId="40363226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/>
                <w:color w:val="000000"/>
                <w:szCs w:val="24"/>
              </w:rPr>
              <w:t>Global Precipitation Measurement Microwave Imager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</w:t>
            </w:r>
            <w:r w:rsidRPr="00B430FE">
              <w:rPr>
                <w:rFonts w:eastAsia="ＭＳ ゴシック"/>
                <w:color w:val="000000"/>
                <w:szCs w:val="24"/>
              </w:rPr>
              <w:t>GMI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),</w:t>
            </w:r>
          </w:p>
          <w:p w14:paraId="7A2E9F9D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/>
                <w:color w:val="000000"/>
                <w:szCs w:val="24"/>
              </w:rPr>
              <w:t>Special Sensor Microwave Imager Sounder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</w:t>
            </w:r>
            <w:r w:rsidRPr="00B430FE">
              <w:rPr>
                <w:rFonts w:eastAsia="ＭＳ ゴシック"/>
                <w:color w:val="000000"/>
                <w:szCs w:val="24"/>
              </w:rPr>
              <w:t>SSMIS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),</w:t>
            </w:r>
          </w:p>
          <w:p w14:paraId="69AE32A2" w14:textId="77777777" w:rsidR="0073792A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color w:val="000000"/>
                <w:szCs w:val="24"/>
              </w:rPr>
              <w:t>Microwave Humidity Sounder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</w:t>
            </w:r>
            <w:r w:rsidRPr="00B430FE">
              <w:rPr>
                <w:rFonts w:eastAsiaTheme="minorEastAsia"/>
                <w:color w:val="000000"/>
                <w:szCs w:val="24"/>
              </w:rPr>
              <w:t>MHS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),</w:t>
            </w:r>
          </w:p>
          <w:p w14:paraId="5AD96091" w14:textId="77777777" w:rsidR="0073792A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>
              <w:rPr>
                <w:rFonts w:eastAsiaTheme="minorEastAsia" w:hint="eastAsia"/>
                <w:color w:val="000000"/>
                <w:szCs w:val="24"/>
              </w:rPr>
              <w:t xml:space="preserve">WV channels of </w:t>
            </w:r>
            <w:r w:rsidRPr="00B430FE">
              <w:rPr>
                <w:color w:val="000000"/>
                <w:szCs w:val="24"/>
              </w:rPr>
              <w:t>Advanced Technology Microwave Sounder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</w:t>
            </w:r>
            <w:r w:rsidRPr="00B430FE">
              <w:rPr>
                <w:rFonts w:eastAsiaTheme="minorEastAsia"/>
                <w:color w:val="000000"/>
                <w:szCs w:val="24"/>
              </w:rPr>
              <w:t>ATMS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)</w:t>
            </w:r>
            <w:r>
              <w:rPr>
                <w:rFonts w:eastAsiaTheme="minorEastAsia" w:hint="eastAsia"/>
                <w:color w:val="000000"/>
                <w:szCs w:val="24"/>
              </w:rPr>
              <w:t xml:space="preserve">, </w:t>
            </w:r>
          </w:p>
          <w:p w14:paraId="605A9435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color w:val="000000"/>
                <w:szCs w:val="24"/>
              </w:rPr>
              <w:t>Sondeur Atmospherique du Profil d’Humidite Intertropicale par Radiometrie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</w:t>
            </w:r>
            <w:r w:rsidRPr="00B430FE">
              <w:rPr>
                <w:rFonts w:eastAsiaTheme="minorEastAsia"/>
                <w:color w:val="000000"/>
                <w:szCs w:val="24"/>
              </w:rPr>
              <w:t>SAPHIR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)</w:t>
            </w:r>
          </w:p>
        </w:tc>
      </w:tr>
      <w:tr w:rsidR="0073792A" w:rsidRPr="00AF274A" w14:paraId="555E3080" w14:textId="77777777" w:rsidTr="00600EFE">
        <w:trPr>
          <w:trHeight w:val="36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B47443" w14:textId="77777777" w:rsidR="0073792A" w:rsidRPr="00B430FE" w:rsidRDefault="0073792A" w:rsidP="00600EFE">
            <w:pPr>
              <w:jc w:val="center"/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/>
                <w:color w:val="000000"/>
                <w:szCs w:val="24"/>
              </w:rPr>
              <w:t>M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icrowave Radiances (clear</w:t>
            </w:r>
            <w:r w:rsidRPr="00B430FE">
              <w:rPr>
                <w:rFonts w:eastAsiaTheme="minorEastAsia"/>
                <w:color w:val="000000"/>
                <w:szCs w:val="24"/>
              </w:rPr>
              <w:t>-sky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)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DD27F4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color w:val="000000"/>
                <w:szCs w:val="24"/>
              </w:rPr>
              <w:t>Advanced Microwave Sounding Unit A</w:t>
            </w:r>
            <w:r w:rsidRPr="00B430FE">
              <w:rPr>
                <w:rFonts w:eastAsiaTheme="minorEastAsia"/>
                <w:color w:val="000000"/>
                <w:szCs w:val="24"/>
              </w:rPr>
              <w:t xml:space="preserve"> 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(AMSU-A), </w:t>
            </w:r>
          </w:p>
          <w:p w14:paraId="5552679F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>
              <w:rPr>
                <w:rFonts w:eastAsiaTheme="minorEastAsia" w:hint="eastAsia"/>
                <w:color w:val="000000"/>
                <w:szCs w:val="24"/>
              </w:rPr>
              <w:t xml:space="preserve">Temperature-sounding channels of </w:t>
            </w:r>
            <w:r w:rsidRPr="00B430FE">
              <w:rPr>
                <w:rFonts w:eastAsiaTheme="minorEastAsia"/>
                <w:color w:val="000000"/>
                <w:szCs w:val="24"/>
              </w:rPr>
              <w:t>ATMS</w:t>
            </w:r>
          </w:p>
        </w:tc>
      </w:tr>
      <w:tr w:rsidR="0073792A" w:rsidRPr="00AF274A" w14:paraId="124686C9" w14:textId="77777777" w:rsidTr="00600EFE">
        <w:trPr>
          <w:trHeight w:val="36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77945D" w14:textId="77777777" w:rsidR="0073792A" w:rsidRPr="00B430FE" w:rsidRDefault="0073792A" w:rsidP="00600EFE">
            <w:pPr>
              <w:jc w:val="center"/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/>
                <w:color w:val="000000"/>
                <w:szCs w:val="24"/>
              </w:rPr>
              <w:t>I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nfrared radiances (clear-sky)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8382E9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/>
                <w:color w:val="000000"/>
                <w:szCs w:val="24"/>
              </w:rPr>
              <w:t>Advanced Baseline Imager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(ABI),</w:t>
            </w:r>
          </w:p>
          <w:p w14:paraId="1F41F74B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/>
                <w:color w:val="000000"/>
                <w:szCs w:val="24"/>
              </w:rPr>
              <w:t xml:space="preserve">Advanced 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Himawari</w:t>
            </w:r>
            <w:r w:rsidRPr="00B430FE">
              <w:rPr>
                <w:rFonts w:eastAsiaTheme="minorEastAsia"/>
                <w:color w:val="000000"/>
                <w:szCs w:val="24"/>
              </w:rPr>
              <w:t xml:space="preserve"> Imager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(AHI),</w:t>
            </w:r>
          </w:p>
          <w:p w14:paraId="40B8B922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/>
                <w:color w:val="000000"/>
                <w:szCs w:val="24"/>
              </w:rPr>
              <w:t>Spinning Enhanced Visible Infra-Red Imager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(SEVIRI), </w:t>
            </w:r>
          </w:p>
          <w:p w14:paraId="09A332BC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 w:hint="eastAsia"/>
                <w:color w:val="000000"/>
                <w:szCs w:val="24"/>
              </w:rPr>
              <w:t>A</w:t>
            </w:r>
            <w:r w:rsidRPr="00B430FE">
              <w:rPr>
                <w:rFonts w:eastAsiaTheme="minorEastAsia"/>
                <w:color w:val="000000"/>
                <w:szCs w:val="24"/>
              </w:rPr>
              <w:t xml:space="preserve">tmospheric IR 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S</w:t>
            </w:r>
            <w:r w:rsidRPr="00B430FE">
              <w:rPr>
                <w:rFonts w:eastAsiaTheme="minorEastAsia"/>
                <w:color w:val="000000"/>
                <w:szCs w:val="24"/>
              </w:rPr>
              <w:t>ounder (AIRS),</w:t>
            </w:r>
          </w:p>
          <w:p w14:paraId="54DE008E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/>
                <w:color w:val="000000"/>
                <w:szCs w:val="24"/>
              </w:rPr>
              <w:t>Cross-track Infrared Sounder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</w:t>
            </w:r>
            <w:r w:rsidRPr="00B430FE">
              <w:rPr>
                <w:rFonts w:eastAsia="ＭＳ ゴシック"/>
                <w:color w:val="000000"/>
                <w:szCs w:val="24"/>
              </w:rPr>
              <w:t>CrIS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>),</w:t>
            </w:r>
          </w:p>
          <w:p w14:paraId="63C83282" w14:textId="77777777" w:rsidR="0073792A" w:rsidRPr="00B430FE" w:rsidRDefault="0073792A" w:rsidP="00600EFE">
            <w:pPr>
              <w:rPr>
                <w:color w:val="000000"/>
                <w:szCs w:val="24"/>
              </w:rPr>
            </w:pPr>
            <w:r w:rsidRPr="00B430FE">
              <w:rPr>
                <w:rFonts w:eastAsia="ＭＳ ゴシック" w:hint="eastAsia"/>
                <w:color w:val="000000"/>
                <w:szCs w:val="24"/>
              </w:rPr>
              <w:t>Infrared Atmospheric Sounding Interferometer (IASI)</w:t>
            </w:r>
          </w:p>
        </w:tc>
      </w:tr>
      <w:tr w:rsidR="0073792A" w:rsidRPr="00D813C7" w14:paraId="5DA2FF1B" w14:textId="77777777" w:rsidTr="00600EFE">
        <w:trPr>
          <w:trHeight w:val="36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AD9387" w14:textId="77777777" w:rsidR="0073792A" w:rsidRPr="00B430FE" w:rsidRDefault="0073792A" w:rsidP="00600EFE">
            <w:pPr>
              <w:jc w:val="center"/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Other 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lastRenderedPageBreak/>
              <w:t>observations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C0178F6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 w:hint="eastAsia"/>
                <w:color w:val="000000"/>
                <w:szCs w:val="24"/>
              </w:rPr>
              <w:lastRenderedPageBreak/>
              <w:t xml:space="preserve">Bending angles of </w:t>
            </w:r>
            <w:r w:rsidRPr="00B430FE">
              <w:rPr>
                <w:rFonts w:eastAsiaTheme="minorEastAsia"/>
                <w:color w:val="000000"/>
                <w:szCs w:val="24"/>
              </w:rPr>
              <w:t xml:space="preserve">Global Navigation Satellite Systems Radio </w:t>
            </w:r>
            <w:r w:rsidRPr="00B430FE">
              <w:rPr>
                <w:rFonts w:eastAsiaTheme="minorEastAsia"/>
                <w:color w:val="000000"/>
                <w:szCs w:val="24"/>
              </w:rPr>
              <w:lastRenderedPageBreak/>
              <w:t>Occultation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(GNSS-RO), </w:t>
            </w:r>
          </w:p>
          <w:p w14:paraId="1F8A43D2" w14:textId="77777777" w:rsidR="0073792A" w:rsidRPr="00B430FE" w:rsidRDefault="0073792A" w:rsidP="00600EFE">
            <w:pPr>
              <w:rPr>
                <w:rFonts w:eastAsiaTheme="minorEastAsia"/>
                <w:color w:val="000000"/>
                <w:szCs w:val="24"/>
              </w:rPr>
            </w:pP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atmospheric motion vectors (AMVs) from geostationary and low earth </w:t>
            </w:r>
            <w:r w:rsidRPr="00B430FE">
              <w:rPr>
                <w:rFonts w:eastAsiaTheme="minorEastAsia"/>
                <w:color w:val="000000"/>
                <w:szCs w:val="24"/>
              </w:rPr>
              <w:t>orbiting</w:t>
            </w:r>
            <w:r w:rsidRPr="00B430FE">
              <w:rPr>
                <w:rFonts w:eastAsiaTheme="minorEastAsia" w:hint="eastAsia"/>
                <w:color w:val="000000"/>
                <w:szCs w:val="24"/>
              </w:rPr>
              <w:t xml:space="preserve"> satellites</w:t>
            </w:r>
          </w:p>
          <w:p w14:paraId="16588996" w14:textId="77777777" w:rsidR="0073792A" w:rsidRPr="00B430FE" w:rsidRDefault="0073792A" w:rsidP="00600EFE">
            <w:pPr>
              <w:rPr>
                <w:rFonts w:eastAsia="ＭＳ ゴシック"/>
                <w:color w:val="000000"/>
                <w:szCs w:val="24"/>
              </w:rPr>
            </w:pPr>
            <w:r w:rsidRPr="00B430FE">
              <w:rPr>
                <w:rFonts w:eastAsia="ＭＳ ゴシック" w:hint="eastAsia"/>
                <w:color w:val="000000"/>
                <w:szCs w:val="24"/>
              </w:rPr>
              <w:t xml:space="preserve">Ocean surface wind vectors of scatterometers </w:t>
            </w:r>
          </w:p>
        </w:tc>
      </w:tr>
    </w:tbl>
    <w:p w14:paraId="512190D0" w14:textId="77777777" w:rsidR="0073792A" w:rsidRDefault="0073792A" w:rsidP="0073792A">
      <w:pPr>
        <w:rPr>
          <w:rFonts w:eastAsiaTheme="minorEastAsia"/>
        </w:rPr>
      </w:pPr>
    </w:p>
    <w:p w14:paraId="0FBD6BE2" w14:textId="77777777" w:rsidR="0073792A" w:rsidRDefault="0073792A" w:rsidP="0073792A">
      <w:pPr>
        <w:rPr>
          <w:rFonts w:eastAsiaTheme="minorEastAsia"/>
        </w:rPr>
      </w:pPr>
    </w:p>
    <w:p w14:paraId="7E3795D3" w14:textId="506D63AF" w:rsidR="0021014E" w:rsidRPr="000C7398" w:rsidRDefault="004363B0" w:rsidP="009025F2">
      <w:pPr>
        <w:pStyle w:val="1"/>
        <w:spacing w:before="240" w:after="120"/>
        <w:rPr>
          <w:b w:val="0"/>
          <w:bCs w:val="0"/>
        </w:rPr>
      </w:pPr>
      <w:r w:rsidRPr="00FB45B7">
        <w:rPr>
          <w:rFonts w:hint="eastAsia"/>
        </w:rPr>
        <w:t xml:space="preserve">Supplemental Table </w:t>
      </w:r>
      <w:r w:rsidR="0073792A" w:rsidRPr="00FB45B7">
        <w:rPr>
          <w:rFonts w:hint="eastAsia"/>
        </w:rPr>
        <w:t>2</w:t>
      </w:r>
      <w:r w:rsidR="00006F9B" w:rsidRPr="00FB45B7">
        <w:rPr>
          <w:rFonts w:hint="eastAsia"/>
        </w:rPr>
        <w:t>.</w:t>
      </w:r>
      <w:r w:rsidR="00006F9B" w:rsidRPr="00006F9B">
        <w:rPr>
          <w:rFonts w:hint="eastAsia"/>
          <w:b w:val="0"/>
          <w:bCs w:val="0"/>
        </w:rPr>
        <w:t xml:space="preserve">　</w:t>
      </w:r>
      <w:r w:rsidR="00006F9B" w:rsidRPr="00006F9B">
        <w:rPr>
          <w:rFonts w:hint="eastAsia"/>
          <w:b w:val="0"/>
          <w:bCs w:val="0"/>
        </w:rPr>
        <w:t>IA</w:t>
      </w:r>
      <w:r w:rsidR="00006F9B">
        <w:rPr>
          <w:rFonts w:hint="eastAsia"/>
          <w:b w:val="0"/>
          <w:bCs w:val="0"/>
        </w:rPr>
        <w:t xml:space="preserve">SI </w:t>
      </w:r>
      <w:r w:rsidR="0021014E" w:rsidRPr="0021014E">
        <w:rPr>
          <w:b w:val="0"/>
          <w:bCs w:val="0"/>
        </w:rPr>
        <w:t>channels assimilat</w:t>
      </w:r>
      <w:r w:rsidR="0079464C">
        <w:rPr>
          <w:rFonts w:hint="eastAsia"/>
          <w:b w:val="0"/>
          <w:bCs w:val="0"/>
        </w:rPr>
        <w:t xml:space="preserve">ed in all-sky and clear-sky </w:t>
      </w:r>
      <w:r w:rsidR="0021014E" w:rsidRPr="0021014E">
        <w:rPr>
          <w:b w:val="0"/>
          <w:bCs w:val="0"/>
        </w:rPr>
        <w:t xml:space="preserve">experiments. The peak altitude of weighting function is calculated from the clear-sky first-guess </w:t>
      </w:r>
      <w:r w:rsidR="002D7A51">
        <w:rPr>
          <w:rFonts w:hint="eastAsia"/>
          <w:b w:val="0"/>
          <w:bCs w:val="0"/>
        </w:rPr>
        <w:t xml:space="preserve">corresponding to observations </w:t>
      </w:r>
      <w:r w:rsidR="007F5104">
        <w:rPr>
          <w:rFonts w:hint="eastAsia"/>
          <w:b w:val="0"/>
          <w:bCs w:val="0"/>
        </w:rPr>
        <w:t xml:space="preserve">over the globe </w:t>
      </w:r>
      <w:r w:rsidR="002D7A51">
        <w:rPr>
          <w:rFonts w:hint="eastAsia"/>
          <w:b w:val="0"/>
          <w:bCs w:val="0"/>
        </w:rPr>
        <w:t xml:space="preserve">used in analysis </w:t>
      </w:r>
      <w:r w:rsidR="0021014E" w:rsidRPr="0021014E">
        <w:rPr>
          <w:b w:val="0"/>
          <w:bCs w:val="0"/>
        </w:rPr>
        <w:t>on 12 UTC December 10, 2020.</w:t>
      </w:r>
      <w:r w:rsidR="0021014E" w:rsidRPr="0021014E">
        <w:rPr>
          <w:rFonts w:hint="eastAsia"/>
          <w:b w:val="0"/>
          <w:bCs w:val="0"/>
        </w:rPr>
        <w:t xml:space="preserve"> The type column represents stratospheric temperature sounding channel (S-TS), tropospheric temperature-sounding channel (TS), WV channel (WV), and window channel (W). </w:t>
      </w:r>
      <w:r w:rsidR="0021014E">
        <w:rPr>
          <w:rFonts w:hint="eastAsia"/>
          <w:b w:val="0"/>
          <w:bCs w:val="0"/>
        </w:rPr>
        <w:t xml:space="preserve">The three WV channels </w:t>
      </w:r>
      <w:r w:rsidR="00006F9B">
        <w:rPr>
          <w:rFonts w:hint="eastAsia"/>
          <w:b w:val="0"/>
          <w:bCs w:val="0"/>
        </w:rPr>
        <w:t xml:space="preserve">(2951, 2993, 3207) </w:t>
      </w:r>
      <w:r w:rsidR="0021014E">
        <w:rPr>
          <w:rFonts w:hint="eastAsia"/>
          <w:b w:val="0"/>
          <w:bCs w:val="0"/>
        </w:rPr>
        <w:t>assimilated in all-sky or clear-sky mode is shown in bold.</w:t>
      </w:r>
      <w:r w:rsidR="00F12467">
        <w:rPr>
          <w:rFonts w:hint="eastAsia"/>
          <w:b w:val="0"/>
          <w:bCs w:val="0"/>
        </w:rPr>
        <w:t xml:space="preserve"> The observation error column shows </w:t>
      </w:r>
      <w:r w:rsidR="00025DC5">
        <w:rPr>
          <w:rFonts w:hint="eastAsia"/>
          <w:b w:val="0"/>
          <w:bCs w:val="0"/>
        </w:rPr>
        <w:t xml:space="preserve">default </w:t>
      </w:r>
      <w:r w:rsidR="00F12467">
        <w:rPr>
          <w:rFonts w:hint="eastAsia"/>
          <w:b w:val="0"/>
          <w:bCs w:val="0"/>
        </w:rPr>
        <w:t>values before inflation used in clear-sky assimilation.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456"/>
        <w:gridCol w:w="1104"/>
        <w:gridCol w:w="1559"/>
        <w:gridCol w:w="1417"/>
        <w:gridCol w:w="1560"/>
        <w:gridCol w:w="1417"/>
        <w:gridCol w:w="1134"/>
      </w:tblGrid>
      <w:tr w:rsidR="00583C71" w:rsidRPr="00AD52D2" w14:paraId="2E675219" w14:textId="0994672D" w:rsidTr="00D62410">
        <w:trPr>
          <w:trHeight w:val="94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1C660" w14:textId="77777777" w:rsidR="00583C71" w:rsidRPr="00AD52D2" w:rsidRDefault="00583C71" w:rsidP="00C6669C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40DCB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1F212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Wavenumber [cm</w:t>
            </w:r>
            <w:r w:rsidRPr="00D619C6">
              <w:rPr>
                <w:rFonts w:eastAsia="Times New Roman"/>
                <w:color w:val="000000"/>
                <w:szCs w:val="24"/>
                <w:vertAlign w:val="superscript"/>
              </w:rPr>
              <w:t>−1</w:t>
            </w:r>
            <w:r w:rsidRPr="00AD52D2">
              <w:rPr>
                <w:rFonts w:eastAsia="Times New Roman"/>
                <w:color w:val="000000"/>
                <w:szCs w:val="24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087C3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 w:themeColor="text1"/>
                <w:szCs w:val="24"/>
              </w:rPr>
              <w:t>Wavelength [µm]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51AE8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8080"/>
                <w:szCs w:val="24"/>
              </w:rPr>
            </w:pPr>
            <w:r w:rsidRPr="006D0E85">
              <w:rPr>
                <w:rFonts w:eastAsia="Times New Roman"/>
                <w:szCs w:val="24"/>
              </w:rPr>
              <w:t>Peak altitude [hPa]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612AA" w14:textId="77777777" w:rsidR="00583C71" w:rsidRPr="006D0E85" w:rsidRDefault="00583C71" w:rsidP="00C6669C">
            <w:pPr>
              <w:jc w:val="center"/>
              <w:rPr>
                <w:rFonts w:eastAsiaTheme="minorEastAsia"/>
                <w:color w:val="008080"/>
                <w:szCs w:val="24"/>
              </w:rPr>
            </w:pPr>
            <w:r w:rsidRPr="006D0E85">
              <w:rPr>
                <w:rFonts w:eastAsiaTheme="minorEastAsia" w:hint="eastAsia"/>
                <w:szCs w:val="24"/>
              </w:rPr>
              <w:t>Type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46DA5A" w14:textId="414911E6" w:rsidR="00583C71" w:rsidRPr="006D0E85" w:rsidRDefault="00583C71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O</w:t>
            </w:r>
            <w:r>
              <w:rPr>
                <w:rFonts w:eastAsiaTheme="minorEastAsia" w:hint="eastAsia"/>
                <w:szCs w:val="24"/>
              </w:rPr>
              <w:t>bs error [K]</w:t>
            </w:r>
          </w:p>
        </w:tc>
      </w:tr>
      <w:tr w:rsidR="00583C71" w:rsidRPr="00AD52D2" w14:paraId="68C54B58" w14:textId="42338098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54F24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9EB8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410A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654.25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D4AE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15.28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8EBF4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62.7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0DA3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D90F26" w14:textId="7A00337B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0.42</w:t>
            </w:r>
          </w:p>
        </w:tc>
      </w:tr>
      <w:tr w:rsidR="00583C71" w:rsidRPr="00AD52D2" w14:paraId="62E2A55D" w14:textId="3E270D08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86FC5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4BB9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A1B2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657.00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08D2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15.22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5545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37.5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1E87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2BB8C8" w14:textId="1623E51F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0.40</w:t>
            </w:r>
          </w:p>
        </w:tc>
      </w:tr>
      <w:tr w:rsidR="00583C71" w:rsidRPr="00AD52D2" w14:paraId="1E14CC1D" w14:textId="575CB86E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ED9C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6280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4704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657.50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3513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15.21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F04D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58.7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8F435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1C43D5" w14:textId="092F61EE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0.41</w:t>
            </w:r>
          </w:p>
        </w:tc>
      </w:tr>
      <w:tr w:rsidR="00583C71" w:rsidRPr="00AD52D2" w14:paraId="5D2ECE95" w14:textId="2662FD20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73EB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DC594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831A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658.50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491A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15.19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416F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37.4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1646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9577B0" w14:textId="54A0AF60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0.40</w:t>
            </w:r>
          </w:p>
        </w:tc>
      </w:tr>
      <w:tr w:rsidR="00583C71" w:rsidRPr="00AD52D2" w14:paraId="7D13D0E0" w14:textId="071D6439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8160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1D39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723E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659.00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9050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15.17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3141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6BE0D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9A848D" w14:textId="5720571F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0.41</w:t>
            </w:r>
          </w:p>
        </w:tc>
      </w:tr>
      <w:tr w:rsidR="00583C71" w:rsidRPr="00AD52D2" w14:paraId="3DB36F4E" w14:textId="7BDBBE48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12E6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D867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A933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660.00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C9E4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15.15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50AC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34.8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BD4D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1FBEAD" w14:textId="3B8901BF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0.40</w:t>
            </w:r>
          </w:p>
        </w:tc>
      </w:tr>
      <w:tr w:rsidR="00583C71" w:rsidRPr="00AD52D2" w14:paraId="775260FA" w14:textId="34E2C9B1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1D33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08A3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6ABF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660.50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0A83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15.14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7175D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8011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6052C7" w14:textId="5E2F1CBE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0.38</w:t>
            </w:r>
          </w:p>
        </w:tc>
      </w:tr>
      <w:tr w:rsidR="00583C71" w:rsidRPr="00AD52D2" w14:paraId="4288CBC3" w14:textId="3954A76F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F510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lastRenderedPageBreak/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45D4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1734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662.25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F864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15.10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6C74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7DC69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A83300" w14:textId="6F880A78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0.37</w:t>
            </w:r>
          </w:p>
        </w:tc>
      </w:tr>
      <w:tr w:rsidR="00583C71" w:rsidRPr="00AD52D2" w14:paraId="119EB24F" w14:textId="72B9737E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DDFD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1197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D1D3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666.00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7A52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15.02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8809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39.1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9205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90A993" w14:textId="402920A0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0.37</w:t>
            </w:r>
          </w:p>
        </w:tc>
      </w:tr>
      <w:tr w:rsidR="00583C71" w:rsidRPr="00AD52D2" w14:paraId="5F082278" w14:textId="7BC64F87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B41E4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B7C5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6F33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666.50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BD95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15.00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1F6F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43.6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C228B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E5FA2A" w14:textId="7D2B7C62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0.36</w:t>
            </w:r>
          </w:p>
        </w:tc>
      </w:tr>
      <w:tr w:rsidR="00583C71" w:rsidRPr="00AD52D2" w14:paraId="39A8CD46" w14:textId="6EBAC425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F498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3D9F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AFF9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672.00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E755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14.88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475B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55635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03A3B4" w14:textId="38B6817A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0.32</w:t>
            </w:r>
          </w:p>
        </w:tc>
      </w:tr>
      <w:tr w:rsidR="00583C71" w:rsidRPr="00AD52D2" w14:paraId="3D11E79A" w14:textId="3CABD5EE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7BFDD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8351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6DFE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673.75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988C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14.84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8DC4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58.7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8143E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3AE560" w14:textId="3D0449E4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0.29</w:t>
            </w:r>
          </w:p>
        </w:tc>
      </w:tr>
      <w:tr w:rsidR="00583C71" w:rsidRPr="00AD52D2" w14:paraId="35172915" w14:textId="197E6C85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ED4F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CCF49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0F58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675.25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650F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14.81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7ABD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93F1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15D939" w14:textId="16D3CBFF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0.29</w:t>
            </w:r>
          </w:p>
        </w:tc>
      </w:tr>
      <w:tr w:rsidR="00583C71" w:rsidRPr="00AD52D2" w14:paraId="5F5D3C60" w14:textId="3B3B2E4F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FDF7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C09E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D06B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676.75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745B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14.78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1BEF1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59.7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7155E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6C54EE" w14:textId="6AF62B94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0.29</w:t>
            </w:r>
          </w:p>
        </w:tc>
      </w:tr>
      <w:tr w:rsidR="00583C71" w:rsidRPr="00AD52D2" w14:paraId="39C45878" w14:textId="1F030C33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2297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D4DA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41C6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678.50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47EF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14.74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4712B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6543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F7BCEB" w14:textId="185CC5E3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0.26</w:t>
            </w:r>
          </w:p>
        </w:tc>
      </w:tr>
      <w:tr w:rsidR="00583C71" w:rsidRPr="00AD52D2" w14:paraId="29B6DFA0" w14:textId="05176CA6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2CC3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1EF1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2DC6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680.00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F387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14.71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844F5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63.9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A2659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AFD7A5" w14:textId="013FFE1E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0.26</w:t>
            </w:r>
          </w:p>
        </w:tc>
      </w:tr>
      <w:tr w:rsidR="00583C71" w:rsidRPr="00AD52D2" w14:paraId="268A4A76" w14:textId="6AF0CFBF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DCFEB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E5F9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CE16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681.25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F35D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14.68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F1AA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36.8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ECA7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5EC780" w14:textId="42520FFC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04576D71" w14:textId="56184FBE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74E4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4047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316D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681.75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FC49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14.67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2669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79D0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B8087B" w14:textId="3DCD5547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0.25</w:t>
            </w:r>
          </w:p>
        </w:tc>
      </w:tr>
      <w:tr w:rsidR="00583C71" w:rsidRPr="00AD52D2" w14:paraId="5D9FF339" w14:textId="182A5C6F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E2A3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6799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6821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683.25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7E66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14.64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3E2AD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67.2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BD599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28CAA5" w14:textId="20D94EE8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0.25</w:t>
            </w:r>
          </w:p>
        </w:tc>
      </w:tr>
      <w:tr w:rsidR="00583C71" w:rsidRPr="00AD52D2" w14:paraId="6119DD22" w14:textId="33F2D7E3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2B90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1544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0E1E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684.50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59D4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14.61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F1E6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EA0D9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50DEEF" w14:textId="4C2068CC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4ACD7F2A" w14:textId="67852487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552B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32FDD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1505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685.00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0B3A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14.60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2829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66.2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7E4FE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D74799" w14:textId="043DD277" w:rsidR="00583C71" w:rsidRPr="007B6AE8" w:rsidRDefault="001866C7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018F6E10" w14:textId="52E2C2C0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450C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C29C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8D3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686.50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83AF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14.57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9B0C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77.9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FCB31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56177D" w14:textId="26BB002E" w:rsidR="00583C71" w:rsidRPr="007B6AE8" w:rsidRDefault="001866C7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285E9A81" w14:textId="61D00B26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E0BC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641A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CABB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688.00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2A79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14.53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022D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88.5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4BB5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488A7F" w14:textId="22255B13" w:rsidR="00583C71" w:rsidRPr="007B6AE8" w:rsidRDefault="001866C7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51B2D66D" w14:textId="4AF5EDDF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A162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01D4D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CB9F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689.75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5286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14.50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ACEA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94.7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591D5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B365A4" w14:textId="15973AC6" w:rsidR="00583C71" w:rsidRPr="007B6AE8" w:rsidRDefault="001866C7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4D3A8814" w14:textId="184F386C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9060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888F1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A55F3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691.00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214C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14.47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A282B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104.5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3BF01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3433AB" w14:textId="63DED978" w:rsidR="00583C71" w:rsidRPr="007B6AE8" w:rsidRDefault="001866C7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0.25</w:t>
            </w:r>
          </w:p>
        </w:tc>
      </w:tr>
      <w:tr w:rsidR="00583C71" w:rsidRPr="00AD52D2" w14:paraId="5528F19D" w14:textId="17AEF5F3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342D4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7A2F9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E9C6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691.50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1710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14.46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D9B4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99.4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9C94E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1E220D" w14:textId="7749C361" w:rsidR="00583C71" w:rsidRPr="007B6AE8" w:rsidRDefault="001866C7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6B2B7991" w14:textId="550D1E18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A046E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8B51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32D7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693.00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2E03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14.43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1DCA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123.7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A583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S-TS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486298" w14:textId="0FB8BF22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0.27</w:t>
            </w:r>
          </w:p>
        </w:tc>
      </w:tr>
      <w:tr w:rsidR="00583C71" w:rsidRPr="00AD52D2" w14:paraId="382BB245" w14:textId="3AFB664B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398F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F841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kern w:val="24"/>
                <w:szCs w:val="24"/>
              </w:rPr>
              <w:t>205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0EF1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696.00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DEB6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14.37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BB79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175.7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E3282" w14:textId="77777777" w:rsidR="00583C71" w:rsidRPr="007B6AE8" w:rsidRDefault="00583C71" w:rsidP="00C6669C">
            <w:pPr>
              <w:jc w:val="center"/>
              <w:rPr>
                <w:rFonts w:eastAsiaTheme="minorEastAsia"/>
                <w:szCs w:val="24"/>
              </w:rPr>
            </w:pPr>
            <w:r w:rsidRPr="007B6AE8">
              <w:rPr>
                <w:rFonts w:eastAsiaTheme="minorEastAsia" w:hint="eastAsia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901580" w14:textId="4F0A1ED9" w:rsidR="00583C71" w:rsidRPr="007B6AE8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0.30</w:t>
            </w:r>
          </w:p>
        </w:tc>
      </w:tr>
      <w:tr w:rsidR="00583C71" w:rsidRPr="00AD52D2" w14:paraId="2810B260" w14:textId="0795A991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2C52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32D7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kern w:val="24"/>
                <w:szCs w:val="24"/>
              </w:rPr>
              <w:t>212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C0BD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697.75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E755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14.33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8651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186.7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B32E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96DFE4" w14:textId="218F796A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0.29</w:t>
            </w:r>
          </w:p>
        </w:tc>
      </w:tr>
      <w:tr w:rsidR="00583C71" w:rsidRPr="00AD52D2" w14:paraId="58E82A25" w14:textId="1E17FADB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7CDE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356F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kern w:val="24"/>
                <w:szCs w:val="24"/>
              </w:rPr>
              <w:t>217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BE3C0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699.00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020F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14.31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D3F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180.0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46E65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FF72E9" w14:textId="31D5C735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0.27</w:t>
            </w:r>
          </w:p>
        </w:tc>
      </w:tr>
      <w:tr w:rsidR="00583C71" w:rsidRPr="00AD52D2" w14:paraId="19A6E5CD" w14:textId="1AE815D6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5A01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lastRenderedPageBreak/>
              <w:t>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B533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56E8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699.50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AC8B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14.30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F150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190.9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79BA5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9A6744" w14:textId="68C19E74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0.29</w:t>
            </w:r>
          </w:p>
        </w:tc>
      </w:tr>
      <w:tr w:rsidR="00583C71" w:rsidRPr="00AD52D2" w14:paraId="47B7F992" w14:textId="42788235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AA38B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0DC9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kern w:val="24"/>
                <w:szCs w:val="24"/>
              </w:rPr>
              <w:t>224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950C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700.75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B632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14.27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E3E8E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194.4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2B5B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27F150" w14:textId="1E46578B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0.26</w:t>
            </w:r>
          </w:p>
        </w:tc>
      </w:tr>
      <w:tr w:rsidR="00583C71" w:rsidRPr="00AD52D2" w14:paraId="5EED9DF5" w14:textId="2B615D89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E211D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955E4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kern w:val="24"/>
                <w:szCs w:val="24"/>
              </w:rPr>
              <w:t>226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0C527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701.25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1AEC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14.26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D9A9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201.0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057F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4E1195" w14:textId="0C0EAE86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0.27</w:t>
            </w:r>
          </w:p>
        </w:tc>
      </w:tr>
      <w:tr w:rsidR="00583C71" w:rsidRPr="00AD52D2" w14:paraId="08BF0317" w14:textId="3B055F8A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1B4A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CD6D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kern w:val="24"/>
                <w:szCs w:val="24"/>
              </w:rPr>
              <w:t>230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E454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702.25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257B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14.24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8DE0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206.9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9FC85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2F05E0" w14:textId="0A978E00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0.25</w:t>
            </w:r>
          </w:p>
        </w:tc>
      </w:tr>
      <w:tr w:rsidR="00583C71" w:rsidRPr="00AD52D2" w14:paraId="2B2A8BE8" w14:textId="1F014CED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6423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77FB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kern w:val="24"/>
                <w:szCs w:val="24"/>
              </w:rPr>
              <w:t>232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593D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702.75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626F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14.23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51E09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218.1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DED59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F0DED1" w14:textId="36BB39B2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0.27</w:t>
            </w:r>
          </w:p>
        </w:tc>
      </w:tr>
      <w:tr w:rsidR="00583C71" w:rsidRPr="00AD52D2" w14:paraId="35B9C20D" w14:textId="26A0ACAD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6040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50B4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kern w:val="24"/>
                <w:szCs w:val="24"/>
              </w:rPr>
              <w:t>236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BBD7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703.75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1147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14.21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FB965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233.2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8210D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0D3DE3" w14:textId="1AD10755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AD52D2" w14:paraId="4880CFE6" w14:textId="000C33E4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649B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68E8E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kern w:val="24"/>
                <w:szCs w:val="24"/>
              </w:rPr>
              <w:t>239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A359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704.50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44EE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14.19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B2FC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260.2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4026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2F6035" w14:textId="45FC0078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0.25</w:t>
            </w:r>
          </w:p>
        </w:tc>
      </w:tr>
      <w:tr w:rsidR="00583C71" w:rsidRPr="00AD52D2" w14:paraId="7AF7E9B4" w14:textId="078ABBCF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47C2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BB69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kern w:val="24"/>
                <w:szCs w:val="24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9134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705.50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4358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14.17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F5D7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274.1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05CB1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539A56" w14:textId="08761D30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21014E" w14:paraId="26897DCD" w14:textId="5254C08A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D905C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39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7D789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92DD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>706.25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2F7EF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 xml:space="preserve">14.16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E68E2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288.5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A96DE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6B4C2C" w14:textId="179A1789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21014E" w14:paraId="50B69B48" w14:textId="6755E5E2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BEE0E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8349F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B80B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>707.00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3045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 xml:space="preserve">14.14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4C2B3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289.3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E32A2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610E41" w14:textId="7B187188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21014E" w14:paraId="3E196C0D" w14:textId="576CB6D1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FFA1E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41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B0606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E5B3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>707.75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F5D7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 xml:space="preserve">14.13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E35F0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304.5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80358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AE5CA7" w14:textId="31AFCEC7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21014E" w14:paraId="1FC272CA" w14:textId="3C251549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31274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42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7D3EB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A7E0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>708.75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1D7C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 xml:space="preserve">14.11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9E11B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291.0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DB875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AE6836" w14:textId="65F9B81F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21014E" w14:paraId="6F04B641" w14:textId="3EE0CAFD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A742C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43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765B8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245A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>710.25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7FBD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 xml:space="preserve">14.08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A56D7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318.5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2667F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D830FD" w14:textId="70AE3060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21014E" w14:paraId="673A166B" w14:textId="10DC3507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0D9B8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44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D364B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BBE7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>711.00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72E5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 xml:space="preserve">14.06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D9D32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355.0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4777C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EAFC39" w14:textId="3E32900F" w:rsidR="00583C71" w:rsidRPr="001866C7" w:rsidRDefault="001866C7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0.26</w:t>
            </w:r>
          </w:p>
        </w:tc>
      </w:tr>
      <w:tr w:rsidR="00583C71" w:rsidRPr="0021014E" w14:paraId="523BDBA3" w14:textId="53DAF6C4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AE967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45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8E8CA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5517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>711.50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26AD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 xml:space="preserve">14.05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09416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295.1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DF6A4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3991F3" w14:textId="045A3F2F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21014E" w14:paraId="7025E8E7" w14:textId="45A0DB76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5CAF7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46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83BE6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BC0D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>712.50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FBDD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 xml:space="preserve">14.04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B2F85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395.8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AB9D0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1022F2" w14:textId="2EFF7323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0.22</w:t>
            </w:r>
          </w:p>
        </w:tc>
      </w:tr>
      <w:tr w:rsidR="00583C71" w:rsidRPr="0021014E" w14:paraId="09F3D76D" w14:textId="51197907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4E48B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47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0A7CD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2E53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>713.00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119A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 xml:space="preserve">14.03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8068D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342.4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0459C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44D696" w14:textId="7D06C39E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0.21</w:t>
            </w:r>
          </w:p>
        </w:tc>
      </w:tr>
      <w:tr w:rsidR="00583C71" w:rsidRPr="0021014E" w14:paraId="553DEBEE" w14:textId="40E9188D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C1875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48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332A0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275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C9BD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>713.50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388C" w14:textId="77777777" w:rsidR="00583C71" w:rsidRPr="0021014E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014E">
              <w:rPr>
                <w:rFonts w:eastAsia="Times New Roman"/>
                <w:sz w:val="22"/>
                <w:szCs w:val="22"/>
              </w:rPr>
              <w:t xml:space="preserve">14.02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F0C7B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345.0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E984F" w14:textId="77777777" w:rsidR="00583C71" w:rsidRPr="0021014E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21014E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5FADD1" w14:textId="50E56266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1DE43A70" w14:textId="769C0789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0FBA7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49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3089D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4BCB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>714.25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A600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 xml:space="preserve">14.00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3468F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473.3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6BFD4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DA0017" w14:textId="15596EE0" w:rsidR="00583C71" w:rsidRPr="006122F8" w:rsidRDefault="006C5023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0549EC9D" w14:textId="78424CCA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28B77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50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D3797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49CA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>715.25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8B1F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 xml:space="preserve">13.98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EFBB3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287.1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B0141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88EACE" w14:textId="46A1B061" w:rsidR="00583C71" w:rsidRPr="006122F8" w:rsidRDefault="006C5023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2F0A64BC" w14:textId="79A49967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6E4AF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51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FB00B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5EC0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>715.75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E18B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 xml:space="preserve">13.97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5334A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470.0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D74A6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9E09F1" w14:textId="06784959" w:rsidR="00583C71" w:rsidRPr="006122F8" w:rsidRDefault="006C5023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0AAA0B67" w14:textId="5BF03066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75A10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52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6E284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BF77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>716.75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A0615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 xml:space="preserve">13.95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822E8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314.0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FD880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7DAEB2" w14:textId="3B618DDE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AD52D2" w14:paraId="434BDC68" w14:textId="78A39CE1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4293D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53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ED331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C3F6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>717.75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80F2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 xml:space="preserve">13.93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98FD2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420.2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F1ED8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C6691D" w14:textId="1E66A83F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0.22</w:t>
            </w:r>
          </w:p>
        </w:tc>
      </w:tr>
      <w:tr w:rsidR="00583C71" w:rsidRPr="00AD52D2" w14:paraId="516EF9C2" w14:textId="51BB3D4C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3637D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lastRenderedPageBreak/>
              <w:t>54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C86DB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4E3C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>718.25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22FF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 xml:space="preserve">13.92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76A41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286.4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3FC61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2B7C8E" w14:textId="569D571F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0.25</w:t>
            </w:r>
          </w:p>
        </w:tc>
      </w:tr>
      <w:tr w:rsidR="00583C71" w:rsidRPr="00AD52D2" w14:paraId="6AAC98F1" w14:textId="7A56154B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05CD2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5B9DB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F108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>718.75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9E05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 xml:space="preserve">13.91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8DEB1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244.5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3DA9A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7BE9E9" w14:textId="13BD8892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0.26</w:t>
            </w:r>
          </w:p>
        </w:tc>
      </w:tr>
      <w:tr w:rsidR="00583C71" w:rsidRPr="00AD52D2" w14:paraId="66C8B520" w14:textId="53C97FA9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438AE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56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F5C6D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306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9AD1E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>721.25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4AD7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 xml:space="preserve">13.86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AE628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245.9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C7462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33656F" w14:textId="39917321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0.30</w:t>
            </w:r>
          </w:p>
        </w:tc>
      </w:tr>
      <w:tr w:rsidR="00583C71" w:rsidRPr="00AD52D2" w14:paraId="2163E92A" w14:textId="72C75ADE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98436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1E18E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308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11E6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>721.75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9494" w14:textId="77777777" w:rsidR="00583C71" w:rsidRPr="006122F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6122F8">
              <w:rPr>
                <w:rFonts w:eastAsia="Times New Roman"/>
                <w:sz w:val="22"/>
                <w:szCs w:val="22"/>
              </w:rPr>
              <w:t xml:space="preserve">13.86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E9415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441.4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3CACF" w14:textId="77777777" w:rsidR="00583C71" w:rsidRPr="006122F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6122F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F5E71D" w14:textId="348B92F3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AD52D2" w14:paraId="6E2364ED" w14:textId="48B0361A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4A74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14EE5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5858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723.75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07CE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13.82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6298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397.7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3E2A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1852DF" w14:textId="368F22AC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AD52D2" w14:paraId="14B558A9" w14:textId="5F2FFD2B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3D8E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4D2A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6953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724.75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889F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13.80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EBB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632.8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CAEE9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03163" w14:textId="2FB27EA2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51775E2C" w14:textId="3B4389D8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7160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4BAB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1D2D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725.50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3CC4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13.78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FD09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314.9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2233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0BE602" w14:textId="58CE434E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AD52D2" w14:paraId="72185FA2" w14:textId="48839997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4901A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938A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EDE0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726.50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8A5B5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13.76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9E9FF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539.9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29BED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A81EE7" w14:textId="37DF66A4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0DFC0BD7" w14:textId="7BB67714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9BD1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8034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B887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728.00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DBEBA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13.74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ABB71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563.8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5A32D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034183" w14:textId="10717846" w:rsidR="00583C71" w:rsidRPr="007B6AE8" w:rsidRDefault="006C5023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5512496B" w14:textId="71F5132E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EF58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DD4EB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20E7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731.50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F631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13.67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1791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309.2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F1F2E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EDCEAF" w14:textId="649E6392" w:rsidR="00583C71" w:rsidRPr="007B6AE8" w:rsidRDefault="006C5023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1DA9BE85" w14:textId="7B1EFCE4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76CA8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03A42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A58F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732.25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1F8B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13.66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1C624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513.5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B1C79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D8B78D" w14:textId="0B9C32DF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AD52D2" w14:paraId="1EF986D7" w14:textId="0B069ED4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EA3C0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CAF6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D42A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733.25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2F9E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13.64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08AA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279.8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402BC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07CF35" w14:textId="02584066" w:rsidR="00583C71" w:rsidRPr="007B6AE8" w:rsidRDefault="006C5023" w:rsidP="00C6669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0.24</w:t>
            </w:r>
          </w:p>
        </w:tc>
      </w:tr>
      <w:tr w:rsidR="00583C71" w:rsidRPr="00AD52D2" w14:paraId="701DA7AD" w14:textId="7EA4F3D3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6B9A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66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D0373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356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2D10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>733.75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BA4C" w14:textId="77777777" w:rsidR="00583C71" w:rsidRPr="007B6AE8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B6AE8">
              <w:rPr>
                <w:rFonts w:eastAsia="Times New Roman"/>
                <w:sz w:val="22"/>
                <w:szCs w:val="22"/>
              </w:rPr>
              <w:t xml:space="preserve">13.63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AB646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502.1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F6BE7" w14:textId="77777777" w:rsidR="00583C71" w:rsidRPr="007B6AE8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7B6AE8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AE21C" w14:textId="26B34560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006F9B" w14:paraId="447867F8" w14:textId="1D311AC6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CB68817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67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8FB817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962D1C" w14:textId="77777777" w:rsidR="00583C71" w:rsidRPr="00006F9B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06F9B">
              <w:rPr>
                <w:rFonts w:eastAsia="Times New Roman"/>
                <w:sz w:val="22"/>
                <w:szCs w:val="22"/>
              </w:rPr>
              <w:t>734.75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4D7472" w14:textId="77777777" w:rsidR="00583C71" w:rsidRPr="00006F9B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06F9B">
              <w:rPr>
                <w:rFonts w:eastAsia="Times New Roman"/>
                <w:sz w:val="22"/>
                <w:szCs w:val="22"/>
              </w:rPr>
              <w:t xml:space="preserve">13.61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B791B1E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284.8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1248B5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DCE628" w14:textId="59F32432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0.23</w:t>
            </w:r>
          </w:p>
        </w:tc>
      </w:tr>
      <w:tr w:rsidR="00583C71" w:rsidRPr="00006F9B" w14:paraId="795C50E6" w14:textId="587690A1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A396411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68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C0CB3F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666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421F62" w14:textId="77777777" w:rsidR="00583C71" w:rsidRPr="00006F9B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06F9B">
              <w:rPr>
                <w:rFonts w:eastAsia="Times New Roman"/>
                <w:sz w:val="22"/>
                <w:szCs w:val="22"/>
              </w:rPr>
              <w:t>811.25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BAB0DE" w14:textId="77777777" w:rsidR="00583C71" w:rsidRPr="00006F9B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06F9B">
              <w:rPr>
                <w:rFonts w:eastAsia="Times New Roman"/>
                <w:sz w:val="22"/>
                <w:szCs w:val="22"/>
              </w:rPr>
              <w:t xml:space="preserve">12.33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1200C50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877.5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8546D6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975351" w14:textId="7143034E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0.54</w:t>
            </w:r>
          </w:p>
        </w:tc>
      </w:tr>
      <w:tr w:rsidR="00583C71" w:rsidRPr="00006F9B" w14:paraId="1A3A6BB2" w14:textId="63643AAB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987612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69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F68DBF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1110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A89FDF" w14:textId="77777777" w:rsidR="00583C71" w:rsidRPr="00006F9B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06F9B">
              <w:rPr>
                <w:rFonts w:eastAsia="Times New Roman"/>
                <w:sz w:val="22"/>
                <w:szCs w:val="22"/>
              </w:rPr>
              <w:t>922.25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09EC6D" w14:textId="77777777" w:rsidR="00583C71" w:rsidRPr="00006F9B" w:rsidRDefault="00583C71" w:rsidP="00C6669C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06F9B">
              <w:rPr>
                <w:rFonts w:eastAsia="Times New Roman"/>
                <w:sz w:val="22"/>
                <w:szCs w:val="22"/>
              </w:rPr>
              <w:t xml:space="preserve">10.84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BFF733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784.9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F7B450E" w14:textId="77777777" w:rsidR="00583C71" w:rsidRPr="00006F9B" w:rsidRDefault="00583C71" w:rsidP="00C6669C">
            <w:pPr>
              <w:jc w:val="center"/>
              <w:rPr>
                <w:rFonts w:eastAsia="Times New Roman"/>
                <w:szCs w:val="24"/>
              </w:rPr>
            </w:pPr>
            <w:r w:rsidRPr="00006F9B">
              <w:rPr>
                <w:rFonts w:eastAsia="Times New Roman"/>
                <w:szCs w:val="24"/>
              </w:rPr>
              <w:t>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2B8FB6" w14:textId="4372FA83" w:rsidR="00583C71" w:rsidRPr="006C5023" w:rsidRDefault="006C5023" w:rsidP="00C6669C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0.55</w:t>
            </w:r>
          </w:p>
        </w:tc>
      </w:tr>
      <w:tr w:rsidR="00583C71" w:rsidRPr="00AD52D2" w14:paraId="67B529AC" w14:textId="7D34E792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E424B47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70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04EC4CC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2951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8E0B66D" w14:textId="77777777" w:rsidR="00583C71" w:rsidRPr="000A5A51" w:rsidRDefault="00583C71" w:rsidP="00C6669C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0A5A51">
              <w:rPr>
                <w:rFonts w:eastAsia="Times New Roman"/>
                <w:b/>
                <w:bCs/>
                <w:sz w:val="22"/>
                <w:szCs w:val="22"/>
              </w:rPr>
              <w:t>1382.50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C35826" w14:textId="77777777" w:rsidR="00583C71" w:rsidRPr="000A5A51" w:rsidRDefault="00583C71" w:rsidP="00C6669C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0A5A51">
              <w:rPr>
                <w:rFonts w:eastAsia="Times New Roman"/>
                <w:b/>
                <w:bCs/>
                <w:sz w:val="22"/>
                <w:szCs w:val="22"/>
              </w:rPr>
              <w:t xml:space="preserve">7.23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419A0DE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619.2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63D3040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WV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1A4BD8D" w14:textId="273D988A" w:rsidR="00583C71" w:rsidRPr="006C5023" w:rsidRDefault="006C5023" w:rsidP="00C6669C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 w:hint="eastAsia"/>
                <w:b/>
                <w:bCs/>
                <w:szCs w:val="24"/>
              </w:rPr>
              <w:t>1.17</w:t>
            </w:r>
          </w:p>
        </w:tc>
      </w:tr>
      <w:tr w:rsidR="00583C71" w:rsidRPr="00AD52D2" w14:paraId="175BB876" w14:textId="5808D19E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C0CAA31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71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CE9D331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2993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1580440" w14:textId="77777777" w:rsidR="00583C71" w:rsidRPr="000A5A51" w:rsidRDefault="00583C71" w:rsidP="00C6669C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0A5A51">
              <w:rPr>
                <w:rFonts w:eastAsia="Times New Roman"/>
                <w:b/>
                <w:bCs/>
                <w:sz w:val="22"/>
                <w:szCs w:val="22"/>
              </w:rPr>
              <w:t>1393.00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8A7D20F" w14:textId="77777777" w:rsidR="00583C71" w:rsidRPr="000A5A51" w:rsidRDefault="00583C71" w:rsidP="00C6669C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0A5A51">
              <w:rPr>
                <w:rFonts w:eastAsia="Times New Roman"/>
                <w:b/>
                <w:bCs/>
                <w:sz w:val="22"/>
                <w:szCs w:val="22"/>
              </w:rPr>
              <w:t xml:space="preserve">7.18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93255DF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501.7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B1556B5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WV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55E7CED" w14:textId="5EBBF424" w:rsidR="00583C71" w:rsidRPr="006C5023" w:rsidRDefault="006C5023" w:rsidP="00C6669C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 w:hint="eastAsia"/>
                <w:b/>
                <w:bCs/>
                <w:szCs w:val="24"/>
              </w:rPr>
              <w:t>1.44</w:t>
            </w:r>
          </w:p>
        </w:tc>
      </w:tr>
      <w:tr w:rsidR="00583C71" w:rsidRPr="00AD52D2" w14:paraId="7C573B12" w14:textId="74EB8AD4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4C03360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72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C7FBFAB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3207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E8DC22" w14:textId="77777777" w:rsidR="00583C71" w:rsidRPr="000A5A51" w:rsidRDefault="00583C71" w:rsidP="00C6669C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0A5A51">
              <w:rPr>
                <w:rFonts w:eastAsia="Times New Roman"/>
                <w:b/>
                <w:bCs/>
                <w:sz w:val="22"/>
                <w:szCs w:val="22"/>
              </w:rPr>
              <w:t>1446.50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F51FC77" w14:textId="77777777" w:rsidR="00583C71" w:rsidRPr="000A5A51" w:rsidRDefault="00583C71" w:rsidP="00C6669C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0A5A51">
              <w:rPr>
                <w:rFonts w:eastAsia="Times New Roman"/>
                <w:b/>
                <w:bCs/>
                <w:sz w:val="22"/>
                <w:szCs w:val="22"/>
              </w:rPr>
              <w:t xml:space="preserve">6.91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74F1B39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389.9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0D44A2D" w14:textId="77777777" w:rsidR="00583C71" w:rsidRPr="000A5A51" w:rsidRDefault="00583C71" w:rsidP="00C6669C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0A5A51">
              <w:rPr>
                <w:rFonts w:eastAsia="Times New Roman"/>
                <w:b/>
                <w:bCs/>
                <w:szCs w:val="24"/>
              </w:rPr>
              <w:t>WV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B39D517" w14:textId="54F3DE64" w:rsidR="00583C71" w:rsidRPr="006C5023" w:rsidRDefault="006C5023" w:rsidP="00C6669C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eastAsiaTheme="minorEastAsia" w:hint="eastAsia"/>
                <w:b/>
                <w:bCs/>
                <w:szCs w:val="24"/>
              </w:rPr>
              <w:t>1.44</w:t>
            </w:r>
          </w:p>
        </w:tc>
      </w:tr>
      <w:tr w:rsidR="00583C71" w:rsidRPr="00AD52D2" w14:paraId="01DFBFF4" w14:textId="44B08063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821527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73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E725D7F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5130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79B34C" w14:textId="77777777" w:rsidR="00583C71" w:rsidRPr="00AD52D2" w:rsidRDefault="00583C71" w:rsidP="00C6669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D52D2">
              <w:rPr>
                <w:rFonts w:eastAsia="Times New Roman"/>
                <w:color w:val="000000"/>
                <w:sz w:val="22"/>
                <w:szCs w:val="22"/>
              </w:rPr>
              <w:t>1927.25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E01C24" w14:textId="77777777" w:rsidR="00583C71" w:rsidRPr="00AD52D2" w:rsidRDefault="00583C71" w:rsidP="00C6669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D52D2">
              <w:rPr>
                <w:rFonts w:eastAsia="Times New Roman"/>
                <w:color w:val="000000"/>
                <w:sz w:val="22"/>
                <w:szCs w:val="22"/>
              </w:rPr>
              <w:t xml:space="preserve">5.19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A44706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713.6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C45A8FD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WV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3A362C" w14:textId="63DFF949" w:rsidR="00583C71" w:rsidRPr="006C5023" w:rsidRDefault="006C5023" w:rsidP="00C6669C">
            <w:pPr>
              <w:jc w:val="center"/>
              <w:rPr>
                <w:rFonts w:eastAsiaTheme="minorEastAsia"/>
                <w:color w:val="000000"/>
                <w:szCs w:val="24"/>
              </w:rPr>
            </w:pPr>
            <w:r>
              <w:rPr>
                <w:rFonts w:eastAsiaTheme="minorEastAsia" w:hint="eastAsia"/>
                <w:color w:val="000000"/>
                <w:szCs w:val="24"/>
              </w:rPr>
              <w:t>1.01</w:t>
            </w:r>
          </w:p>
        </w:tc>
      </w:tr>
      <w:tr w:rsidR="00583C71" w:rsidRPr="00AD52D2" w14:paraId="241E25FB" w14:textId="4E3D1884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D3AC6F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74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68B1263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5315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4D5EAB" w14:textId="77777777" w:rsidR="00583C71" w:rsidRPr="00AD52D2" w:rsidRDefault="00583C71" w:rsidP="00C6669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D52D2">
              <w:rPr>
                <w:rFonts w:eastAsia="Times New Roman"/>
                <w:color w:val="000000"/>
                <w:sz w:val="22"/>
                <w:szCs w:val="22"/>
              </w:rPr>
              <w:t>1973.50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35A5F4" w14:textId="77777777" w:rsidR="00583C71" w:rsidRPr="00AD52D2" w:rsidRDefault="00583C71" w:rsidP="00C6669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D52D2">
              <w:rPr>
                <w:rFonts w:eastAsia="Times New Roman"/>
                <w:color w:val="000000"/>
                <w:sz w:val="22"/>
                <w:szCs w:val="22"/>
              </w:rPr>
              <w:t xml:space="preserve">5.07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2C67B1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829.7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E92DA46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WV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E25453" w14:textId="1D25B3A7" w:rsidR="00583C71" w:rsidRPr="006C5023" w:rsidRDefault="006C5023" w:rsidP="00C6669C">
            <w:pPr>
              <w:jc w:val="center"/>
              <w:rPr>
                <w:rFonts w:eastAsiaTheme="minorEastAsia"/>
                <w:color w:val="000000"/>
                <w:szCs w:val="24"/>
              </w:rPr>
            </w:pPr>
            <w:r>
              <w:rPr>
                <w:rFonts w:eastAsiaTheme="minorEastAsia" w:hint="eastAsia"/>
                <w:color w:val="000000"/>
                <w:szCs w:val="24"/>
              </w:rPr>
              <w:t>0.58</w:t>
            </w:r>
          </w:p>
        </w:tc>
      </w:tr>
      <w:tr w:rsidR="00583C71" w:rsidRPr="00AD52D2" w14:paraId="3B77FD2D" w14:textId="3DC9BBDC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A3E627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75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C12316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5397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6BD051" w14:textId="77777777" w:rsidR="00583C71" w:rsidRPr="00AD52D2" w:rsidRDefault="00583C71" w:rsidP="00C6669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D52D2">
              <w:rPr>
                <w:rFonts w:eastAsia="Times New Roman"/>
                <w:color w:val="000000"/>
                <w:sz w:val="22"/>
                <w:szCs w:val="22"/>
              </w:rPr>
              <w:t>1994.00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239EA7" w14:textId="77777777" w:rsidR="00583C71" w:rsidRPr="00AD52D2" w:rsidRDefault="00583C71" w:rsidP="00C6669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D52D2">
              <w:rPr>
                <w:rFonts w:eastAsia="Times New Roman"/>
                <w:color w:val="000000"/>
                <w:sz w:val="22"/>
                <w:szCs w:val="22"/>
              </w:rPr>
              <w:t xml:space="preserve">5.02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8A1D60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671.8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95A1E6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WV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38BA3D" w14:textId="2E8A5847" w:rsidR="00583C71" w:rsidRPr="006C5023" w:rsidRDefault="006C5023" w:rsidP="00C6669C">
            <w:pPr>
              <w:jc w:val="center"/>
              <w:rPr>
                <w:rFonts w:eastAsiaTheme="minorEastAsia"/>
                <w:color w:val="000000"/>
                <w:szCs w:val="24"/>
              </w:rPr>
            </w:pPr>
            <w:r>
              <w:rPr>
                <w:rFonts w:eastAsiaTheme="minorEastAsia" w:hint="eastAsia"/>
                <w:color w:val="000000"/>
                <w:szCs w:val="24"/>
              </w:rPr>
              <w:t>1.03</w:t>
            </w:r>
          </w:p>
        </w:tc>
      </w:tr>
      <w:tr w:rsidR="00583C71" w:rsidRPr="00AD52D2" w14:paraId="20DFEBDF" w14:textId="3E4DB5C3" w:rsidTr="00D62410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5387128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76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159BBC9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5492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85E6F6" w14:textId="77777777" w:rsidR="00583C71" w:rsidRPr="00AD52D2" w:rsidRDefault="00583C71" w:rsidP="00C6669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D52D2">
              <w:rPr>
                <w:rFonts w:eastAsia="Times New Roman"/>
                <w:color w:val="000000"/>
                <w:sz w:val="22"/>
                <w:szCs w:val="22"/>
              </w:rPr>
              <w:t>2017.75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FA3626" w14:textId="77777777" w:rsidR="00583C71" w:rsidRPr="00AD52D2" w:rsidRDefault="00583C71" w:rsidP="00C6669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D52D2">
              <w:rPr>
                <w:rFonts w:eastAsia="Times New Roman"/>
                <w:color w:val="000000"/>
                <w:sz w:val="22"/>
                <w:szCs w:val="22"/>
              </w:rPr>
              <w:t xml:space="preserve">4.96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FC0DEB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613.4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AAEE077" w14:textId="77777777" w:rsidR="00583C71" w:rsidRPr="00AD52D2" w:rsidRDefault="00583C71" w:rsidP="00C6669C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AD52D2">
              <w:rPr>
                <w:rFonts w:eastAsia="Times New Roman"/>
                <w:color w:val="000000"/>
                <w:szCs w:val="24"/>
              </w:rPr>
              <w:t>WV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42E091" w14:textId="6C1B355F" w:rsidR="00583C71" w:rsidRPr="006C5023" w:rsidRDefault="006C5023" w:rsidP="00C6669C">
            <w:pPr>
              <w:jc w:val="center"/>
              <w:rPr>
                <w:rFonts w:eastAsiaTheme="minorEastAsia"/>
                <w:color w:val="000000"/>
                <w:szCs w:val="24"/>
              </w:rPr>
            </w:pPr>
            <w:r>
              <w:rPr>
                <w:rFonts w:eastAsiaTheme="minorEastAsia" w:hint="eastAsia"/>
                <w:color w:val="000000"/>
                <w:szCs w:val="24"/>
              </w:rPr>
              <w:t>1.17</w:t>
            </w:r>
          </w:p>
        </w:tc>
      </w:tr>
    </w:tbl>
    <w:p w14:paraId="1A395A86" w14:textId="77777777" w:rsidR="007B41A9" w:rsidRDefault="007B41A9" w:rsidP="00162231">
      <w:pPr>
        <w:pStyle w:val="af"/>
        <w:ind w:firstLine="240"/>
        <w:rPr>
          <w:color w:val="0000FF"/>
          <w:lang w:val="en-AU"/>
        </w:rPr>
      </w:pPr>
    </w:p>
    <w:p w14:paraId="4A1FF58C" w14:textId="77777777" w:rsidR="00AA6277" w:rsidRDefault="00AA6277" w:rsidP="00FB45B7">
      <w:pPr>
        <w:pStyle w:val="ab"/>
        <w:ind w:firstLineChars="0" w:firstLine="0"/>
      </w:pPr>
    </w:p>
    <w:sectPr w:rsidR="00AA6277" w:rsidSect="00162231">
      <w:headerReference w:type="even" r:id="rId8"/>
      <w:headerReference w:type="default" r:id="rId9"/>
      <w:type w:val="continuous"/>
      <w:pgSz w:w="11906" w:h="16838" w:code="9"/>
      <w:pgMar w:top="1985" w:right="1701" w:bottom="1701" w:left="1701" w:header="1304" w:footer="992" w:gutter="0"/>
      <w:lnNumType w:countBy="1"/>
      <w:cols w:space="425"/>
      <w:docGrid w:linePitch="360" w:charSpace="-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2EC6B" w14:textId="77777777" w:rsidR="000E7EBD" w:rsidRDefault="000E7EBD">
      <w:r>
        <w:separator/>
      </w:r>
    </w:p>
  </w:endnote>
  <w:endnote w:type="continuationSeparator" w:id="0">
    <w:p w14:paraId="76F6F4EF" w14:textId="77777777" w:rsidR="000E7EBD" w:rsidRDefault="000E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ozMinPro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4813C" w14:textId="77777777" w:rsidR="000E7EBD" w:rsidRDefault="000E7EBD">
      <w:r>
        <w:separator/>
      </w:r>
    </w:p>
  </w:footnote>
  <w:footnote w:type="continuationSeparator" w:id="0">
    <w:p w14:paraId="3008099D" w14:textId="77777777" w:rsidR="000E7EBD" w:rsidRDefault="000E7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F09E" w14:textId="77777777" w:rsidR="00AC6EB4" w:rsidRDefault="00AC6EB4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765A9">
      <w:rPr>
        <w:rStyle w:val="a9"/>
        <w:noProof/>
      </w:rPr>
      <w:t>6</w:t>
    </w:r>
    <w:r>
      <w:rPr>
        <w:rStyle w:val="a9"/>
      </w:rPr>
      <w:fldChar w:fldCharType="end"/>
    </w:r>
  </w:p>
  <w:p w14:paraId="58EAC10D" w14:textId="77777777" w:rsidR="00AC6EB4" w:rsidRPr="00F83EEB" w:rsidRDefault="00F83EEB">
    <w:pPr>
      <w:pStyle w:val="a5"/>
      <w:jc w:val="center"/>
      <w:rPr>
        <w:i/>
        <w:color w:val="0000FF"/>
        <w:sz w:val="21"/>
      </w:rPr>
    </w:pPr>
    <w:r w:rsidRPr="00F83EEB">
      <w:rPr>
        <w:i/>
        <w:color w:val="0000FF"/>
        <w:sz w:val="21"/>
      </w:rPr>
      <w:t>Takemi</w:t>
    </w:r>
    <w:r w:rsidR="00AC6EB4" w:rsidRPr="00F83EEB">
      <w:rPr>
        <w:rFonts w:hint="eastAsia"/>
        <w:i/>
        <w:color w:val="0000FF"/>
        <w:sz w:val="21"/>
      </w:rPr>
      <w:t xml:space="preserve"> et al., </w:t>
    </w:r>
    <w:r w:rsidRPr="00F83EEB">
      <w:rPr>
        <w:i/>
        <w:color w:val="0000FF"/>
        <w:sz w:val="21"/>
      </w:rPr>
      <w:t>Running Title Must Not Exceed 10 Words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A472" w14:textId="77777777" w:rsidR="00AC6EB4" w:rsidRDefault="00AC6EB4">
    <w:pPr>
      <w:framePr w:wrap="around" w:vAnchor="text" w:hAnchor="margin" w:xAlign="outside" w:y="1"/>
      <w:tabs>
        <w:tab w:val="center" w:pos="4252"/>
        <w:tab w:val="right" w:pos="8504"/>
      </w:tabs>
      <w:snapToGrid w:val="0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 w:rsidR="00A765A9">
      <w:rPr>
        <w:noProof/>
        <w:szCs w:val="24"/>
      </w:rPr>
      <w:t>5</w:t>
    </w:r>
    <w:r>
      <w:rPr>
        <w:szCs w:val="24"/>
      </w:rPr>
      <w:fldChar w:fldCharType="end"/>
    </w:r>
  </w:p>
  <w:p w14:paraId="053E825C" w14:textId="77777777" w:rsidR="00AC6EB4" w:rsidRDefault="00AC6EB4">
    <w:pPr>
      <w:pStyle w:val="a5"/>
      <w:jc w:val="center"/>
      <w:rPr>
        <w:sz w:val="21"/>
      </w:rPr>
    </w:pPr>
    <w:r>
      <w:rPr>
        <w:i/>
        <w:sz w:val="21"/>
      </w:rPr>
      <w:t xml:space="preserve">SOLA, </w:t>
    </w:r>
    <w:r>
      <w:rPr>
        <w:rFonts w:hint="eastAsia"/>
        <w:i/>
        <w:sz w:val="21"/>
      </w:rPr>
      <w:t xml:space="preserve">2010, </w:t>
    </w:r>
    <w:r>
      <w:rPr>
        <w:i/>
        <w:sz w:val="21"/>
      </w:rPr>
      <w:t>Vol.</w:t>
    </w:r>
    <w:r>
      <w:rPr>
        <w:rFonts w:hint="eastAsia"/>
        <w:i/>
        <w:sz w:val="21"/>
      </w:rPr>
      <w:t>6</w:t>
    </w:r>
    <w:r>
      <w:rPr>
        <w:i/>
        <w:sz w:val="21"/>
      </w:rPr>
      <w:t xml:space="preserve">, </w:t>
    </w:r>
    <w:r>
      <w:rPr>
        <w:rFonts w:hint="eastAsia"/>
        <w:i/>
        <w:sz w:val="21"/>
      </w:rPr>
      <w:t>000-000</w:t>
    </w:r>
    <w:r>
      <w:rPr>
        <w:i/>
        <w:sz w:val="21"/>
      </w:rPr>
      <w:t>, doi:</w:t>
    </w:r>
    <w:r>
      <w:rPr>
        <w:rFonts w:hint="eastAsia"/>
        <w:i/>
        <w:sz w:val="21"/>
      </w:rPr>
      <w:t xml:space="preserve"> 10.2151/sola.2010-000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04E4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7F457A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21A62E2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652EEAC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159AF1A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6B42561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D86680D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A16E9B9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6164C96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BE241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85A0E56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125E64BC"/>
    <w:multiLevelType w:val="hybridMultilevel"/>
    <w:tmpl w:val="A4B06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C22EEB"/>
    <w:multiLevelType w:val="hybridMultilevel"/>
    <w:tmpl w:val="242E75FE"/>
    <w:lvl w:ilvl="0" w:tplc="5AB8D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F680950"/>
    <w:multiLevelType w:val="hybridMultilevel"/>
    <w:tmpl w:val="CC84672C"/>
    <w:lvl w:ilvl="0" w:tplc="04090009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4A61D63"/>
    <w:multiLevelType w:val="hybridMultilevel"/>
    <w:tmpl w:val="3676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B7DEB"/>
    <w:multiLevelType w:val="hybridMultilevel"/>
    <w:tmpl w:val="F328E6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C9B5536"/>
    <w:multiLevelType w:val="hybridMultilevel"/>
    <w:tmpl w:val="CBCCF7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35063"/>
    <w:multiLevelType w:val="hybridMultilevel"/>
    <w:tmpl w:val="05D287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A76BB2"/>
    <w:multiLevelType w:val="hybridMultilevel"/>
    <w:tmpl w:val="5E2E6762"/>
    <w:lvl w:ilvl="0" w:tplc="89CE058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4E3973"/>
    <w:multiLevelType w:val="hybridMultilevel"/>
    <w:tmpl w:val="8C6689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63991"/>
    <w:multiLevelType w:val="hybridMultilevel"/>
    <w:tmpl w:val="83060666"/>
    <w:lvl w:ilvl="0" w:tplc="E12CFF58">
      <w:numFmt w:val="bullet"/>
      <w:lvlText w:val="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CD65A7"/>
    <w:multiLevelType w:val="hybridMultilevel"/>
    <w:tmpl w:val="88AE0520"/>
    <w:lvl w:ilvl="0" w:tplc="02D63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FD43D8"/>
    <w:multiLevelType w:val="hybridMultilevel"/>
    <w:tmpl w:val="00E46F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C811597"/>
    <w:multiLevelType w:val="hybridMultilevel"/>
    <w:tmpl w:val="4E48B8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03C83"/>
    <w:multiLevelType w:val="hybridMultilevel"/>
    <w:tmpl w:val="3352169C"/>
    <w:lvl w:ilvl="0" w:tplc="D24EB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0D0A31"/>
    <w:multiLevelType w:val="multilevel"/>
    <w:tmpl w:val="65BE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351C9F"/>
    <w:multiLevelType w:val="multilevel"/>
    <w:tmpl w:val="8196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5208B2"/>
    <w:multiLevelType w:val="hybridMultilevel"/>
    <w:tmpl w:val="EF94B784"/>
    <w:lvl w:ilvl="0" w:tplc="9B9AD5D6">
      <w:start w:val="1"/>
      <w:numFmt w:val="upperLetter"/>
      <w:lvlText w:val="%1t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9" w15:restartNumberingAfterBreak="0">
    <w:nsid w:val="74897534"/>
    <w:multiLevelType w:val="hybridMultilevel"/>
    <w:tmpl w:val="541AFF72"/>
    <w:lvl w:ilvl="0" w:tplc="89CE058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3231726">
    <w:abstractNumId w:val="13"/>
  </w:num>
  <w:num w:numId="2" w16cid:durableId="64183774">
    <w:abstractNumId w:val="22"/>
  </w:num>
  <w:num w:numId="3" w16cid:durableId="1315641613">
    <w:abstractNumId w:val="19"/>
  </w:num>
  <w:num w:numId="4" w16cid:durableId="1308322129">
    <w:abstractNumId w:val="29"/>
  </w:num>
  <w:num w:numId="5" w16cid:durableId="635063008">
    <w:abstractNumId w:val="10"/>
  </w:num>
  <w:num w:numId="6" w16cid:durableId="1041441757">
    <w:abstractNumId w:val="8"/>
  </w:num>
  <w:num w:numId="7" w16cid:durableId="1974678">
    <w:abstractNumId w:val="7"/>
  </w:num>
  <w:num w:numId="8" w16cid:durableId="551235342">
    <w:abstractNumId w:val="6"/>
  </w:num>
  <w:num w:numId="9" w16cid:durableId="1803185798">
    <w:abstractNumId w:val="5"/>
  </w:num>
  <w:num w:numId="10" w16cid:durableId="1480460871">
    <w:abstractNumId w:val="9"/>
  </w:num>
  <w:num w:numId="11" w16cid:durableId="125005490">
    <w:abstractNumId w:val="4"/>
  </w:num>
  <w:num w:numId="12" w16cid:durableId="1934508857">
    <w:abstractNumId w:val="3"/>
  </w:num>
  <w:num w:numId="13" w16cid:durableId="339157845">
    <w:abstractNumId w:val="2"/>
  </w:num>
  <w:num w:numId="14" w16cid:durableId="1040394941">
    <w:abstractNumId w:val="1"/>
  </w:num>
  <w:num w:numId="15" w16cid:durableId="1073698340">
    <w:abstractNumId w:val="0"/>
  </w:num>
  <w:num w:numId="16" w16cid:durableId="1387606753">
    <w:abstractNumId w:val="12"/>
  </w:num>
  <w:num w:numId="17" w16cid:durableId="355162580">
    <w:abstractNumId w:val="11"/>
  </w:num>
  <w:num w:numId="18" w16cid:durableId="1575243061">
    <w:abstractNumId w:val="28"/>
  </w:num>
  <w:num w:numId="19" w16cid:durableId="1090663073">
    <w:abstractNumId w:val="17"/>
  </w:num>
  <w:num w:numId="20" w16cid:durableId="400714683">
    <w:abstractNumId w:val="20"/>
  </w:num>
  <w:num w:numId="21" w16cid:durableId="996803291">
    <w:abstractNumId w:val="24"/>
  </w:num>
  <w:num w:numId="22" w16cid:durableId="1093012945">
    <w:abstractNumId w:val="26"/>
  </w:num>
  <w:num w:numId="23" w16cid:durableId="1092553741">
    <w:abstractNumId w:val="27"/>
  </w:num>
  <w:num w:numId="24" w16cid:durableId="314796976">
    <w:abstractNumId w:val="15"/>
  </w:num>
  <w:num w:numId="25" w16cid:durableId="245966609">
    <w:abstractNumId w:val="23"/>
  </w:num>
  <w:num w:numId="26" w16cid:durableId="1852257331">
    <w:abstractNumId w:val="21"/>
  </w:num>
  <w:num w:numId="27" w16cid:durableId="1115713114">
    <w:abstractNumId w:val="16"/>
  </w:num>
  <w:num w:numId="28" w16cid:durableId="1169054635">
    <w:abstractNumId w:val="14"/>
  </w:num>
  <w:num w:numId="29" w16cid:durableId="1800879362">
    <w:abstractNumId w:val="18"/>
  </w:num>
  <w:num w:numId="30" w16cid:durableId="5057507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B0"/>
    <w:rsid w:val="00006F9B"/>
    <w:rsid w:val="0002379C"/>
    <w:rsid w:val="00025DC5"/>
    <w:rsid w:val="000530F1"/>
    <w:rsid w:val="000A475D"/>
    <w:rsid w:val="000C7398"/>
    <w:rsid w:val="000E3021"/>
    <w:rsid w:val="000E7EBD"/>
    <w:rsid w:val="00130B98"/>
    <w:rsid w:val="00162231"/>
    <w:rsid w:val="0016403D"/>
    <w:rsid w:val="0016466A"/>
    <w:rsid w:val="001866C7"/>
    <w:rsid w:val="00194D88"/>
    <w:rsid w:val="001C0627"/>
    <w:rsid w:val="001D3B4E"/>
    <w:rsid w:val="001D59C5"/>
    <w:rsid w:val="001E0590"/>
    <w:rsid w:val="0021014E"/>
    <w:rsid w:val="00255AAF"/>
    <w:rsid w:val="00255D06"/>
    <w:rsid w:val="00263409"/>
    <w:rsid w:val="00265A94"/>
    <w:rsid w:val="00270955"/>
    <w:rsid w:val="00282C16"/>
    <w:rsid w:val="0029160D"/>
    <w:rsid w:val="002A09DF"/>
    <w:rsid w:val="002B3B03"/>
    <w:rsid w:val="002B6933"/>
    <w:rsid w:val="002C0E80"/>
    <w:rsid w:val="002D7A51"/>
    <w:rsid w:val="002F0299"/>
    <w:rsid w:val="00311416"/>
    <w:rsid w:val="00312379"/>
    <w:rsid w:val="00317357"/>
    <w:rsid w:val="00330CC5"/>
    <w:rsid w:val="00356814"/>
    <w:rsid w:val="003877C1"/>
    <w:rsid w:val="003B1548"/>
    <w:rsid w:val="00423A4F"/>
    <w:rsid w:val="004363B0"/>
    <w:rsid w:val="00462C9C"/>
    <w:rsid w:val="00485F5B"/>
    <w:rsid w:val="00495A47"/>
    <w:rsid w:val="004A4D2B"/>
    <w:rsid w:val="004D501F"/>
    <w:rsid w:val="004E3751"/>
    <w:rsid w:val="0052395D"/>
    <w:rsid w:val="0056436B"/>
    <w:rsid w:val="0057274D"/>
    <w:rsid w:val="00583C71"/>
    <w:rsid w:val="005964C1"/>
    <w:rsid w:val="005A5D17"/>
    <w:rsid w:val="005D3E7A"/>
    <w:rsid w:val="005E5F8E"/>
    <w:rsid w:val="005F48C8"/>
    <w:rsid w:val="00620004"/>
    <w:rsid w:val="0063735C"/>
    <w:rsid w:val="00653809"/>
    <w:rsid w:val="006C5023"/>
    <w:rsid w:val="006C53E7"/>
    <w:rsid w:val="006E6276"/>
    <w:rsid w:val="0073792A"/>
    <w:rsid w:val="00737A3D"/>
    <w:rsid w:val="00772A67"/>
    <w:rsid w:val="0077626F"/>
    <w:rsid w:val="00793854"/>
    <w:rsid w:val="00794007"/>
    <w:rsid w:val="0079464C"/>
    <w:rsid w:val="007B41A9"/>
    <w:rsid w:val="007E1689"/>
    <w:rsid w:val="007F208E"/>
    <w:rsid w:val="007F5104"/>
    <w:rsid w:val="00853477"/>
    <w:rsid w:val="00860A00"/>
    <w:rsid w:val="008B4387"/>
    <w:rsid w:val="008E0017"/>
    <w:rsid w:val="009025F2"/>
    <w:rsid w:val="00913DB6"/>
    <w:rsid w:val="00947ECE"/>
    <w:rsid w:val="009D6B9C"/>
    <w:rsid w:val="00A24CF1"/>
    <w:rsid w:val="00A26C73"/>
    <w:rsid w:val="00A7264D"/>
    <w:rsid w:val="00A765A9"/>
    <w:rsid w:val="00A82FA2"/>
    <w:rsid w:val="00A93396"/>
    <w:rsid w:val="00AA6277"/>
    <w:rsid w:val="00AC143E"/>
    <w:rsid w:val="00AC6EB4"/>
    <w:rsid w:val="00AE6611"/>
    <w:rsid w:val="00B004D4"/>
    <w:rsid w:val="00B216A4"/>
    <w:rsid w:val="00B21925"/>
    <w:rsid w:val="00B44293"/>
    <w:rsid w:val="00B46362"/>
    <w:rsid w:val="00BA254C"/>
    <w:rsid w:val="00BF58AD"/>
    <w:rsid w:val="00C23EE4"/>
    <w:rsid w:val="00C37EEC"/>
    <w:rsid w:val="00C4659D"/>
    <w:rsid w:val="00C4737B"/>
    <w:rsid w:val="00C6052B"/>
    <w:rsid w:val="00CA1DC7"/>
    <w:rsid w:val="00CC1D83"/>
    <w:rsid w:val="00CD6BA8"/>
    <w:rsid w:val="00CF3BF5"/>
    <w:rsid w:val="00D043F0"/>
    <w:rsid w:val="00D27C94"/>
    <w:rsid w:val="00D447C5"/>
    <w:rsid w:val="00D55D23"/>
    <w:rsid w:val="00D62410"/>
    <w:rsid w:val="00D70908"/>
    <w:rsid w:val="00D8424A"/>
    <w:rsid w:val="00DB17E2"/>
    <w:rsid w:val="00DF7F63"/>
    <w:rsid w:val="00E20150"/>
    <w:rsid w:val="00E33A38"/>
    <w:rsid w:val="00E44253"/>
    <w:rsid w:val="00E91CB0"/>
    <w:rsid w:val="00EB3BE4"/>
    <w:rsid w:val="00EB7E09"/>
    <w:rsid w:val="00ED0919"/>
    <w:rsid w:val="00ED65EB"/>
    <w:rsid w:val="00F12467"/>
    <w:rsid w:val="00F6137F"/>
    <w:rsid w:val="00F73425"/>
    <w:rsid w:val="00F83EEB"/>
    <w:rsid w:val="00F95AAD"/>
    <w:rsid w:val="00F962AB"/>
    <w:rsid w:val="00FB45B7"/>
    <w:rsid w:val="00FD0671"/>
    <w:rsid w:val="00FF535F"/>
    <w:rsid w:val="00FF61C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28556"/>
  <w15:chartTrackingRefBased/>
  <w15:docId w15:val="{B8FD08CB-67C8-4CC7-99DC-D5C87638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42"/>
    <w:lsdException w:name="Plain Table 3" w:uiPriority="19" w:qFormat="1"/>
    <w:lsdException w:name="Plain Table 4" w:uiPriority="44" w:qFormat="1"/>
    <w:lsdException w:name="Plain Table 5" w:uiPriority="31" w:qFormat="1"/>
    <w:lsdException w:name="Grid Table Light" w:uiPriority="40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DB6"/>
    <w:pPr>
      <w:widowControl w:val="0"/>
      <w:spacing w:line="480" w:lineRule="auto"/>
      <w:jc w:val="both"/>
    </w:pPr>
    <w:rPr>
      <w:rFonts w:ascii="Times New Roman" w:hAnsi="Times New Roman"/>
      <w:kern w:val="2"/>
      <w:sz w:val="24"/>
      <w:szCs w:val="21"/>
    </w:rPr>
  </w:style>
  <w:style w:type="paragraph" w:styleId="1">
    <w:name w:val="heading 1"/>
    <w:basedOn w:val="a"/>
    <w:next w:val="a"/>
    <w:link w:val="10"/>
    <w:uiPriority w:val="9"/>
    <w:qFormat/>
    <w:rsid w:val="00162231"/>
    <w:pPr>
      <w:keepNext/>
      <w:autoSpaceDE w:val="0"/>
      <w:autoSpaceDN w:val="0"/>
      <w:adjustRightInd w:val="0"/>
      <w:spacing w:beforeLines="100" w:before="100" w:afterLines="50" w:after="50"/>
      <w:outlineLvl w:val="0"/>
    </w:pPr>
    <w:rPr>
      <w:b/>
      <w:bCs/>
      <w:kern w:val="0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14E"/>
    <w:pPr>
      <w:keepNext/>
      <w:keepLines/>
      <w:widowControl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F61CF"/>
    <w:pPr>
      <w:adjustRightInd w:val="0"/>
      <w:textAlignment w:val="baseline"/>
    </w:pPr>
    <w:rPr>
      <w:rFonts w:hAnsi="Century"/>
      <w:kern w:val="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semiHidden/>
  </w:style>
  <w:style w:type="character" w:styleId="aa">
    <w:name w:val="Hyperlink"/>
    <w:uiPriority w:val="99"/>
    <w:rPr>
      <w:color w:val="0000FF"/>
      <w:u w:val="single"/>
    </w:rPr>
  </w:style>
  <w:style w:type="paragraph" w:styleId="2">
    <w:name w:val="Body Text 2"/>
    <w:basedOn w:val="a"/>
    <w:semiHidden/>
    <w:pPr>
      <w:snapToGrid w:val="0"/>
      <w:spacing w:line="200" w:lineRule="exact"/>
    </w:pPr>
    <w:rPr>
      <w:rFonts w:ascii="Century" w:hAnsi="Century"/>
      <w:iCs/>
      <w:kern w:val="0"/>
      <w:sz w:val="16"/>
      <w:szCs w:val="16"/>
    </w:rPr>
  </w:style>
  <w:style w:type="paragraph" w:styleId="ab">
    <w:name w:val="Body Text Indent"/>
    <w:basedOn w:val="a"/>
    <w:link w:val="ac"/>
    <w:semiHidden/>
    <w:rsid w:val="00913DB6"/>
    <w:pPr>
      <w:autoSpaceDE w:val="0"/>
      <w:autoSpaceDN w:val="0"/>
      <w:adjustRightInd w:val="0"/>
      <w:ind w:firstLineChars="200" w:firstLine="200"/>
    </w:pPr>
    <w:rPr>
      <w:rFonts w:cs="Arial"/>
      <w:szCs w:val="18"/>
    </w:rPr>
  </w:style>
  <w:style w:type="character" w:customStyle="1" w:styleId="11">
    <w:name w:val="表題1"/>
    <w:basedOn w:val="a0"/>
  </w:style>
  <w:style w:type="character" w:customStyle="1" w:styleId="ital">
    <w:name w:val="ital"/>
    <w:basedOn w:val="a0"/>
  </w:style>
  <w:style w:type="character" w:customStyle="1" w:styleId="pbtoclink1">
    <w:name w:val="pb_toc_link1"/>
    <w:rPr>
      <w:rFonts w:ascii="Verdana" w:hAnsi="Verdana" w:hint="default"/>
      <w:b w:val="0"/>
      <w:bCs w:val="0"/>
      <w:color w:val="000000"/>
      <w:sz w:val="18"/>
      <w:szCs w:val="18"/>
    </w:rPr>
  </w:style>
  <w:style w:type="character" w:styleId="ad">
    <w:name w:val="FollowedHyperlink"/>
    <w:uiPriority w:val="99"/>
    <w:semiHidden/>
    <w:rPr>
      <w:color w:val="800080"/>
      <w:u w:val="single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420" w:lineRule="auto"/>
      <w:jc w:val="both"/>
      <w:textAlignment w:val="center"/>
    </w:pPr>
    <w:rPr>
      <w:rFonts w:ascii="KozMinPro-Regular" w:eastAsia="KozMinPro-Regular" w:hAnsi="Times New Roman"/>
      <w:color w:val="000000"/>
      <w:sz w:val="18"/>
      <w:szCs w:val="18"/>
      <w:lang w:val="ja-JP"/>
    </w:rPr>
  </w:style>
  <w:style w:type="paragraph" w:customStyle="1" w:styleId="ae">
    <w:name w:val="見出しボールド"/>
    <w:basedOn w:val="Noparagraphstyle"/>
    <w:pPr>
      <w:spacing w:line="190" w:lineRule="atLeast"/>
    </w:pPr>
    <w:rPr>
      <w:rFonts w:ascii="Times New Roman" w:eastAsia="ＭＳ 明朝"/>
      <w:b/>
      <w:bCs/>
      <w:position w:val="-9"/>
      <w:sz w:val="22"/>
      <w:szCs w:val="22"/>
      <w:lang w:val="en-US"/>
    </w:rPr>
  </w:style>
  <w:style w:type="paragraph" w:styleId="af">
    <w:name w:val="Body Text First Indent"/>
    <w:basedOn w:val="a3"/>
    <w:link w:val="af0"/>
    <w:uiPriority w:val="99"/>
    <w:unhideWhenUsed/>
    <w:rsid w:val="00FF61CF"/>
    <w:pPr>
      <w:adjustRightInd/>
      <w:ind w:firstLineChars="100" w:firstLine="100"/>
      <w:textAlignment w:val="auto"/>
    </w:pPr>
    <w:rPr>
      <w:rFonts w:hAnsi="Times New Roman"/>
      <w:kern w:val="2"/>
      <w:szCs w:val="21"/>
    </w:rPr>
  </w:style>
  <w:style w:type="character" w:customStyle="1" w:styleId="a4">
    <w:name w:val="本文 (文字)"/>
    <w:link w:val="a3"/>
    <w:semiHidden/>
    <w:rsid w:val="00FF61CF"/>
    <w:rPr>
      <w:rFonts w:ascii="Times New Roman"/>
      <w:sz w:val="24"/>
    </w:rPr>
  </w:style>
  <w:style w:type="character" w:customStyle="1" w:styleId="ac">
    <w:name w:val="本文インデント (文字)"/>
    <w:link w:val="ab"/>
    <w:semiHidden/>
    <w:rsid w:val="00913DB6"/>
    <w:rPr>
      <w:rFonts w:ascii="Times New Roman" w:eastAsia="ＭＳ 明朝" w:hAnsi="Times New Roman" w:cs="Arial"/>
      <w:kern w:val="2"/>
      <w:sz w:val="24"/>
      <w:szCs w:val="18"/>
    </w:rPr>
  </w:style>
  <w:style w:type="character" w:customStyle="1" w:styleId="af0">
    <w:name w:val="本文字下げ (文字)"/>
    <w:link w:val="af"/>
    <w:uiPriority w:val="99"/>
    <w:rsid w:val="00FF61CF"/>
    <w:rPr>
      <w:rFonts w:ascii="Times New Roman" w:hAnsi="Times New Roman"/>
      <w:kern w:val="2"/>
      <w:sz w:val="24"/>
      <w:szCs w:val="21"/>
    </w:rPr>
  </w:style>
  <w:style w:type="paragraph" w:styleId="af1">
    <w:name w:val="Title"/>
    <w:basedOn w:val="a"/>
    <w:next w:val="a"/>
    <w:link w:val="af2"/>
    <w:uiPriority w:val="10"/>
    <w:qFormat/>
    <w:rsid w:val="00162231"/>
    <w:pPr>
      <w:spacing w:before="100" w:beforeAutospacing="1" w:after="100" w:afterAutospacing="1"/>
      <w:jc w:val="center"/>
      <w:outlineLvl w:val="0"/>
    </w:pPr>
    <w:rPr>
      <w:b/>
      <w:sz w:val="32"/>
      <w:szCs w:val="32"/>
    </w:rPr>
  </w:style>
  <w:style w:type="character" w:customStyle="1" w:styleId="af2">
    <w:name w:val="表題 (文字)"/>
    <w:link w:val="af1"/>
    <w:uiPriority w:val="10"/>
    <w:rsid w:val="00162231"/>
    <w:rPr>
      <w:rFonts w:ascii="Times New Roman" w:hAnsi="Times New Roman"/>
      <w:b/>
      <w:kern w:val="2"/>
      <w:sz w:val="32"/>
      <w:szCs w:val="32"/>
    </w:rPr>
  </w:style>
  <w:style w:type="character" w:customStyle="1" w:styleId="a8">
    <w:name w:val="フッター (文字)"/>
    <w:link w:val="a7"/>
    <w:uiPriority w:val="99"/>
    <w:rsid w:val="00265A94"/>
    <w:rPr>
      <w:rFonts w:ascii="Times New Roman" w:hAnsi="Times New Roman"/>
      <w:kern w:val="2"/>
      <w:sz w:val="24"/>
      <w:szCs w:val="21"/>
    </w:rPr>
  </w:style>
  <w:style w:type="character" w:styleId="af3">
    <w:name w:val="line number"/>
    <w:uiPriority w:val="99"/>
    <w:semiHidden/>
    <w:unhideWhenUsed/>
    <w:rsid w:val="003877C1"/>
  </w:style>
  <w:style w:type="character" w:customStyle="1" w:styleId="30">
    <w:name w:val="見出し 3 (文字)"/>
    <w:basedOn w:val="a0"/>
    <w:link w:val="3"/>
    <w:uiPriority w:val="9"/>
    <w:semiHidden/>
    <w:rsid w:val="0021014E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  <w:style w:type="paragraph" w:customStyle="1" w:styleId="Reference">
    <w:name w:val="Reference"/>
    <w:basedOn w:val="a"/>
    <w:rsid w:val="0021014E"/>
    <w:pPr>
      <w:widowControl/>
      <w:spacing w:before="120" w:line="240" w:lineRule="auto"/>
      <w:ind w:left="720" w:hanging="720"/>
      <w:jc w:val="left"/>
    </w:pPr>
    <w:rPr>
      <w:rFonts w:eastAsia="Times New Roman"/>
      <w:kern w:val="0"/>
      <w:szCs w:val="24"/>
      <w:lang w:eastAsia="en-US"/>
    </w:rPr>
  </w:style>
  <w:style w:type="paragraph" w:customStyle="1" w:styleId="Heading-Secondary">
    <w:name w:val="Heading-Secondary"/>
    <w:basedOn w:val="Heading-Main"/>
    <w:qFormat/>
    <w:rsid w:val="0021014E"/>
    <w:pPr>
      <w:ind w:left="720"/>
    </w:pPr>
    <w:rPr>
      <w:b w:val="0"/>
    </w:rPr>
  </w:style>
  <w:style w:type="paragraph" w:customStyle="1" w:styleId="Authors">
    <w:name w:val="Authors"/>
    <w:basedOn w:val="a"/>
    <w:rsid w:val="0021014E"/>
    <w:pPr>
      <w:widowControl/>
      <w:spacing w:before="120" w:after="360" w:line="240" w:lineRule="auto"/>
      <w:jc w:val="left"/>
    </w:pPr>
    <w:rPr>
      <w:rFonts w:eastAsia="Times New Roman"/>
      <w:b/>
      <w:kern w:val="0"/>
      <w:szCs w:val="24"/>
      <w:lang w:eastAsia="en-US"/>
    </w:rPr>
  </w:style>
  <w:style w:type="paragraph" w:customStyle="1" w:styleId="Text">
    <w:name w:val="Text"/>
    <w:basedOn w:val="a"/>
    <w:rsid w:val="0021014E"/>
    <w:pPr>
      <w:widowControl/>
      <w:spacing w:before="120" w:line="240" w:lineRule="auto"/>
      <w:ind w:firstLine="720"/>
      <w:jc w:val="left"/>
    </w:pPr>
    <w:rPr>
      <w:rFonts w:eastAsia="Times New Roman"/>
      <w:kern w:val="0"/>
      <w:szCs w:val="24"/>
      <w:lang w:eastAsia="en-US"/>
    </w:rPr>
  </w:style>
  <w:style w:type="paragraph" w:customStyle="1" w:styleId="FigureorTableCaption">
    <w:name w:val="Figure or Table Caption"/>
    <w:basedOn w:val="a"/>
    <w:rsid w:val="0021014E"/>
    <w:pPr>
      <w:keepNext/>
      <w:widowControl/>
      <w:spacing w:before="240" w:line="240" w:lineRule="auto"/>
      <w:jc w:val="left"/>
      <w:outlineLvl w:val="0"/>
    </w:pPr>
    <w:rPr>
      <w:rFonts w:eastAsia="Times New Roman"/>
      <w:kern w:val="28"/>
      <w:szCs w:val="24"/>
      <w:lang w:eastAsia="en-US"/>
    </w:rPr>
  </w:style>
  <w:style w:type="character" w:customStyle="1" w:styleId="a6">
    <w:name w:val="ヘッダー (文字)"/>
    <w:link w:val="a5"/>
    <w:uiPriority w:val="99"/>
    <w:rsid w:val="0021014E"/>
    <w:rPr>
      <w:rFonts w:ascii="Times New Roman" w:hAnsi="Times New Roman"/>
      <w:kern w:val="2"/>
      <w:sz w:val="24"/>
      <w:szCs w:val="21"/>
    </w:rPr>
  </w:style>
  <w:style w:type="paragraph" w:customStyle="1" w:styleId="Heading-Main">
    <w:name w:val="Heading-Main"/>
    <w:basedOn w:val="a"/>
    <w:rsid w:val="0021014E"/>
    <w:pPr>
      <w:keepNext/>
      <w:widowControl/>
      <w:spacing w:before="240" w:after="120" w:line="240" w:lineRule="auto"/>
      <w:jc w:val="left"/>
      <w:outlineLvl w:val="0"/>
    </w:pPr>
    <w:rPr>
      <w:rFonts w:eastAsia="Times New Roman"/>
      <w:b/>
      <w:bCs/>
      <w:kern w:val="28"/>
      <w:szCs w:val="24"/>
      <w:lang w:eastAsia="en-US"/>
    </w:rPr>
  </w:style>
  <w:style w:type="paragraph" w:customStyle="1" w:styleId="Affiliation">
    <w:name w:val="Affiliation"/>
    <w:basedOn w:val="Text"/>
    <w:qFormat/>
    <w:rsid w:val="0021014E"/>
  </w:style>
  <w:style w:type="paragraph" w:customStyle="1" w:styleId="KeyPoints">
    <w:name w:val="Key Points"/>
    <w:basedOn w:val="a"/>
    <w:rsid w:val="0021014E"/>
    <w:pPr>
      <w:widowControl/>
      <w:spacing w:before="120" w:line="240" w:lineRule="auto"/>
      <w:jc w:val="left"/>
    </w:pPr>
    <w:rPr>
      <w:rFonts w:eastAsia="Times New Roman"/>
      <w:kern w:val="0"/>
      <w:szCs w:val="24"/>
      <w:lang w:eastAsia="en-US"/>
    </w:rPr>
  </w:style>
  <w:style w:type="paragraph" w:customStyle="1" w:styleId="Abstract">
    <w:name w:val="Abstract"/>
    <w:basedOn w:val="a"/>
    <w:qFormat/>
    <w:rsid w:val="0021014E"/>
    <w:pPr>
      <w:widowControl/>
      <w:spacing w:before="120" w:line="240" w:lineRule="auto"/>
      <w:jc w:val="left"/>
    </w:pPr>
    <w:rPr>
      <w:rFonts w:eastAsia="Times New Roman"/>
      <w:kern w:val="0"/>
      <w:szCs w:val="24"/>
      <w:lang w:eastAsia="en-US"/>
    </w:rPr>
  </w:style>
  <w:style w:type="paragraph" w:customStyle="1" w:styleId="Note">
    <w:name w:val="Note"/>
    <w:basedOn w:val="a"/>
    <w:qFormat/>
    <w:rsid w:val="0021014E"/>
    <w:pPr>
      <w:widowControl/>
      <w:spacing w:before="240" w:after="240" w:line="240" w:lineRule="auto"/>
      <w:jc w:val="left"/>
    </w:pPr>
    <w:rPr>
      <w:rFonts w:eastAsia="Calibri"/>
      <w:color w:val="00B0F0"/>
      <w:kern w:val="0"/>
      <w:sz w:val="20"/>
      <w:szCs w:val="20"/>
      <w:lang w:eastAsia="en-US"/>
    </w:rPr>
  </w:style>
  <w:style w:type="paragraph" w:styleId="Web">
    <w:name w:val="Normal (Web)"/>
    <w:basedOn w:val="a"/>
    <w:uiPriority w:val="99"/>
    <w:semiHidden/>
    <w:unhideWhenUsed/>
    <w:rsid w:val="0021014E"/>
    <w:pPr>
      <w:widowControl/>
      <w:spacing w:line="240" w:lineRule="auto"/>
      <w:jc w:val="left"/>
    </w:pPr>
    <w:rPr>
      <w:rFonts w:eastAsia="Calibri"/>
      <w:kern w:val="0"/>
      <w:szCs w:val="24"/>
      <w:lang w:eastAsia="en-US"/>
    </w:rPr>
  </w:style>
  <w:style w:type="paragraph" w:styleId="af4">
    <w:name w:val="List Paragraph"/>
    <w:basedOn w:val="a"/>
    <w:uiPriority w:val="34"/>
    <w:qFormat/>
    <w:rsid w:val="0021014E"/>
    <w:pPr>
      <w:widowControl/>
      <w:spacing w:after="200" w:line="240" w:lineRule="auto"/>
      <w:ind w:left="720"/>
      <w:contextualSpacing/>
      <w:jc w:val="left"/>
    </w:pPr>
    <w:rPr>
      <w:rFonts w:ascii="Calibri" w:hAnsi="Calibri" w:cs="Arial"/>
      <w:kern w:val="0"/>
      <w:szCs w:val="24"/>
    </w:rPr>
  </w:style>
  <w:style w:type="character" w:customStyle="1" w:styleId="UnresolvedMention1">
    <w:name w:val="Unresolved Mention1"/>
    <w:uiPriority w:val="99"/>
    <w:rsid w:val="0021014E"/>
    <w:rPr>
      <w:color w:val="808080"/>
      <w:shd w:val="clear" w:color="auto" w:fill="E6E6E6"/>
    </w:rPr>
  </w:style>
  <w:style w:type="paragraph" w:styleId="af5">
    <w:name w:val="Balloon Text"/>
    <w:basedOn w:val="a"/>
    <w:link w:val="af6"/>
    <w:uiPriority w:val="99"/>
    <w:semiHidden/>
    <w:unhideWhenUsed/>
    <w:rsid w:val="0021014E"/>
    <w:pPr>
      <w:widowControl/>
      <w:spacing w:line="240" w:lineRule="auto"/>
      <w:jc w:val="left"/>
    </w:pPr>
    <w:rPr>
      <w:rFonts w:ascii="Segoe UI" w:eastAsia="Calibri" w:hAnsi="Segoe UI" w:cs="Segoe UI"/>
      <w:kern w:val="0"/>
      <w:sz w:val="18"/>
      <w:szCs w:val="18"/>
      <w:lang w:eastAsia="en-US"/>
    </w:rPr>
  </w:style>
  <w:style w:type="character" w:customStyle="1" w:styleId="af6">
    <w:name w:val="吹き出し (文字)"/>
    <w:basedOn w:val="a0"/>
    <w:link w:val="af5"/>
    <w:uiPriority w:val="99"/>
    <w:semiHidden/>
    <w:rsid w:val="0021014E"/>
    <w:rPr>
      <w:rFonts w:ascii="Segoe UI" w:eastAsia="Calibri" w:hAnsi="Segoe UI" w:cs="Segoe UI"/>
      <w:sz w:val="18"/>
      <w:szCs w:val="18"/>
      <w:lang w:eastAsia="en-US"/>
    </w:rPr>
  </w:style>
  <w:style w:type="character" w:styleId="af7">
    <w:name w:val="Emphasis"/>
    <w:uiPriority w:val="20"/>
    <w:qFormat/>
    <w:rsid w:val="0021014E"/>
    <w:rPr>
      <w:i/>
      <w:iCs/>
    </w:rPr>
  </w:style>
  <w:style w:type="character" w:styleId="af8">
    <w:name w:val="annotation reference"/>
    <w:uiPriority w:val="99"/>
    <w:semiHidden/>
    <w:unhideWhenUsed/>
    <w:rsid w:val="0021014E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21014E"/>
    <w:pPr>
      <w:widowControl/>
      <w:spacing w:line="240" w:lineRule="auto"/>
      <w:jc w:val="left"/>
    </w:pPr>
    <w:rPr>
      <w:rFonts w:eastAsia="Calibri"/>
      <w:kern w:val="0"/>
      <w:sz w:val="20"/>
      <w:szCs w:val="20"/>
      <w:lang w:eastAsia="en-US"/>
    </w:rPr>
  </w:style>
  <w:style w:type="character" w:customStyle="1" w:styleId="afa">
    <w:name w:val="コメント文字列 (文字)"/>
    <w:basedOn w:val="a0"/>
    <w:link w:val="af9"/>
    <w:uiPriority w:val="99"/>
    <w:rsid w:val="0021014E"/>
    <w:rPr>
      <w:rFonts w:ascii="Times New Roman" w:eastAsia="Calibri" w:hAnsi="Times New Roman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1014E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21014E"/>
    <w:rPr>
      <w:rFonts w:ascii="Times New Roman" w:eastAsia="Calibri" w:hAnsi="Times New Roman"/>
      <w:b/>
      <w:bCs/>
      <w:lang w:eastAsia="en-US"/>
    </w:rPr>
  </w:style>
  <w:style w:type="character" w:styleId="afd">
    <w:name w:val="Placeholder Text"/>
    <w:uiPriority w:val="99"/>
    <w:semiHidden/>
    <w:rsid w:val="0021014E"/>
    <w:rPr>
      <w:color w:val="808080"/>
    </w:rPr>
  </w:style>
  <w:style w:type="character" w:customStyle="1" w:styleId="12">
    <w:name w:val="未解決のメンション1"/>
    <w:uiPriority w:val="99"/>
    <w:rsid w:val="0021014E"/>
    <w:rPr>
      <w:color w:val="808080"/>
      <w:shd w:val="clear" w:color="auto" w:fill="E6E6E6"/>
    </w:rPr>
  </w:style>
  <w:style w:type="paragraph" w:styleId="afe">
    <w:name w:val="Revision"/>
    <w:hidden/>
    <w:uiPriority w:val="99"/>
    <w:rsid w:val="0021014E"/>
    <w:rPr>
      <w:rFonts w:ascii="Times New Roman" w:eastAsia="Calibri" w:hAnsi="Times New Roman"/>
      <w:lang w:eastAsia="en-US"/>
    </w:rPr>
  </w:style>
  <w:style w:type="character" w:customStyle="1" w:styleId="20">
    <w:name w:val="未解決のメンション2"/>
    <w:uiPriority w:val="99"/>
    <w:semiHidden/>
    <w:unhideWhenUsed/>
    <w:rsid w:val="0021014E"/>
    <w:rPr>
      <w:color w:val="605E5C"/>
      <w:shd w:val="clear" w:color="auto" w:fill="E1DFDD"/>
    </w:rPr>
  </w:style>
  <w:style w:type="character" w:customStyle="1" w:styleId="10">
    <w:name w:val="見出し 1 (文字)"/>
    <w:link w:val="1"/>
    <w:uiPriority w:val="9"/>
    <w:rsid w:val="0021014E"/>
    <w:rPr>
      <w:rFonts w:ascii="Times New Roman" w:hAnsi="Times New Roman"/>
      <w:b/>
      <w:bCs/>
      <w:sz w:val="24"/>
      <w:szCs w:val="22"/>
    </w:rPr>
  </w:style>
  <w:style w:type="paragraph" w:styleId="aff">
    <w:name w:val="No Spacing"/>
    <w:uiPriority w:val="1"/>
    <w:qFormat/>
    <w:rsid w:val="0021014E"/>
    <w:rPr>
      <w:rFonts w:ascii="Times New Roman" w:eastAsia="Calibri" w:hAnsi="Times New Roman"/>
      <w:lang w:eastAsia="en-US"/>
    </w:rPr>
  </w:style>
  <w:style w:type="character" w:customStyle="1" w:styleId="31">
    <w:name w:val="未解決のメンション3"/>
    <w:uiPriority w:val="99"/>
    <w:semiHidden/>
    <w:unhideWhenUsed/>
    <w:rsid w:val="0021014E"/>
    <w:rPr>
      <w:color w:val="605E5C"/>
      <w:shd w:val="clear" w:color="auto" w:fill="E1DFDD"/>
    </w:rPr>
  </w:style>
  <w:style w:type="character" w:customStyle="1" w:styleId="cf01">
    <w:name w:val="cf01"/>
    <w:rsid w:val="0021014E"/>
    <w:rPr>
      <w:rFonts w:ascii="Meiryo UI" w:eastAsia="Meiryo UI" w:hAnsi="Meiryo UI" w:hint="eastAsia"/>
      <w:sz w:val="18"/>
      <w:szCs w:val="18"/>
    </w:rPr>
  </w:style>
  <w:style w:type="character" w:styleId="aff0">
    <w:name w:val="Unresolved Mention"/>
    <w:basedOn w:val="a0"/>
    <w:uiPriority w:val="99"/>
    <w:semiHidden/>
    <w:unhideWhenUsed/>
    <w:rsid w:val="0021014E"/>
    <w:rPr>
      <w:color w:val="605E5C"/>
      <w:shd w:val="clear" w:color="auto" w:fill="E1DFDD"/>
    </w:rPr>
  </w:style>
  <w:style w:type="table" w:styleId="4">
    <w:name w:val="Plain Table 4"/>
    <w:basedOn w:val="a1"/>
    <w:uiPriority w:val="44"/>
    <w:rsid w:val="0021014E"/>
    <w:rPr>
      <w:rFonts w:ascii="Calibri" w:hAnsi="Calibri" w:cs="Arial"/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3">
    <w:name w:val="List Table 1 Light"/>
    <w:basedOn w:val="a1"/>
    <w:uiPriority w:val="46"/>
    <w:rsid w:val="0021014E"/>
    <w:rPr>
      <w:rFonts w:ascii="Calibri" w:hAnsi="Calibri" w:cs="Arial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f1">
    <w:name w:val="Grid Table Light"/>
    <w:basedOn w:val="a1"/>
    <w:uiPriority w:val="40"/>
    <w:rsid w:val="0021014E"/>
    <w:rPr>
      <w:rFonts w:ascii="Calibri" w:hAnsi="Calibri" w:cs="Arial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21014E"/>
    <w:rPr>
      <w:rFonts w:ascii="Calibri" w:hAnsi="Calibri" w:cs="Arial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4">
    <w:name w:val="スタイル1"/>
    <w:basedOn w:val="1"/>
    <w:qFormat/>
    <w:rsid w:val="0021014E"/>
    <w:pPr>
      <w:widowControl/>
      <w:autoSpaceDE/>
      <w:autoSpaceDN/>
      <w:adjustRightInd/>
      <w:spacing w:beforeLines="0" w:before="0" w:afterLines="0" w:after="0" w:line="240" w:lineRule="auto"/>
      <w:jc w:val="left"/>
    </w:pPr>
    <w:rPr>
      <w:rFonts w:eastAsia="ＭＳ ゴシック"/>
      <w:bCs w:val="0"/>
      <w:szCs w:val="24"/>
    </w:rPr>
  </w:style>
  <w:style w:type="paragraph" w:customStyle="1" w:styleId="22">
    <w:name w:val="スタイル2"/>
    <w:basedOn w:val="1"/>
    <w:qFormat/>
    <w:rsid w:val="0021014E"/>
    <w:pPr>
      <w:widowControl/>
      <w:autoSpaceDE/>
      <w:autoSpaceDN/>
      <w:adjustRightInd/>
      <w:spacing w:beforeLines="0" w:before="0" w:afterLines="0" w:after="0" w:line="240" w:lineRule="auto"/>
      <w:jc w:val="left"/>
    </w:pPr>
    <w:rPr>
      <w:rFonts w:eastAsia="ＭＳ ゴシック"/>
      <w:bCs w:val="0"/>
      <w:szCs w:val="24"/>
      <w:lang w:eastAsia="en-US"/>
    </w:rPr>
  </w:style>
  <w:style w:type="paragraph" w:customStyle="1" w:styleId="msonormal0">
    <w:name w:val="msonormal"/>
    <w:basedOn w:val="a"/>
    <w:rsid w:val="0021014E"/>
    <w:pPr>
      <w:widowControl/>
      <w:spacing w:before="100" w:beforeAutospacing="1" w:after="100" w:afterAutospacing="1" w:line="240" w:lineRule="auto"/>
      <w:jc w:val="left"/>
    </w:pPr>
    <w:rPr>
      <w:rFonts w:eastAsia="Times New Roman"/>
      <w:kern w:val="0"/>
      <w:szCs w:val="24"/>
    </w:rPr>
  </w:style>
  <w:style w:type="paragraph" w:customStyle="1" w:styleId="xl65">
    <w:name w:val="xl65"/>
    <w:basedOn w:val="a"/>
    <w:rsid w:val="0021014E"/>
    <w:pPr>
      <w:widowControl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Cs w:val="24"/>
    </w:rPr>
  </w:style>
  <w:style w:type="paragraph" w:customStyle="1" w:styleId="xl66">
    <w:name w:val="xl66"/>
    <w:basedOn w:val="a"/>
    <w:rsid w:val="0021014E"/>
    <w:pPr>
      <w:widowControl/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Cs w:val="24"/>
    </w:rPr>
  </w:style>
  <w:style w:type="paragraph" w:customStyle="1" w:styleId="xl67">
    <w:name w:val="xl67"/>
    <w:basedOn w:val="a"/>
    <w:rsid w:val="0021014E"/>
    <w:pPr>
      <w:widowControl/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Cs w:val="24"/>
    </w:rPr>
  </w:style>
  <w:style w:type="paragraph" w:customStyle="1" w:styleId="xl68">
    <w:name w:val="xl68"/>
    <w:basedOn w:val="a"/>
    <w:rsid w:val="0021014E"/>
    <w:pPr>
      <w:widowControl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kern w:val="0"/>
      <w:szCs w:val="24"/>
    </w:rPr>
  </w:style>
  <w:style w:type="paragraph" w:customStyle="1" w:styleId="xl71">
    <w:name w:val="xl71"/>
    <w:basedOn w:val="a"/>
    <w:rsid w:val="0021014E"/>
    <w:pPr>
      <w:widowControl/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Cs w:val="24"/>
    </w:rPr>
  </w:style>
  <w:style w:type="paragraph" w:customStyle="1" w:styleId="xl72">
    <w:name w:val="xl72"/>
    <w:basedOn w:val="a"/>
    <w:rsid w:val="0021014E"/>
    <w:pPr>
      <w:widowControl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Cs w:val="24"/>
    </w:rPr>
  </w:style>
  <w:style w:type="paragraph" w:customStyle="1" w:styleId="xl73">
    <w:name w:val="xl73"/>
    <w:basedOn w:val="a"/>
    <w:rsid w:val="0021014E"/>
    <w:pPr>
      <w:widowControl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8080"/>
      <w:kern w:val="0"/>
      <w:szCs w:val="24"/>
      <w:u w:val="single"/>
    </w:rPr>
  </w:style>
  <w:style w:type="paragraph" w:customStyle="1" w:styleId="xl74">
    <w:name w:val="xl74"/>
    <w:basedOn w:val="a"/>
    <w:rsid w:val="0021014E"/>
    <w:pPr>
      <w:widowControl/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8080"/>
      <w:kern w:val="0"/>
      <w:szCs w:val="24"/>
      <w:u w:val="single"/>
    </w:rPr>
  </w:style>
  <w:style w:type="paragraph" w:customStyle="1" w:styleId="xl75">
    <w:name w:val="xl75"/>
    <w:basedOn w:val="a"/>
    <w:rsid w:val="0021014E"/>
    <w:pPr>
      <w:widowControl/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8080"/>
      <w:kern w:val="0"/>
      <w:szCs w:val="24"/>
      <w:u w:val="single"/>
    </w:rPr>
  </w:style>
  <w:style w:type="paragraph" w:customStyle="1" w:styleId="xl76">
    <w:name w:val="xl76"/>
    <w:basedOn w:val="a"/>
    <w:rsid w:val="0021014E"/>
    <w:pPr>
      <w:widowControl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8080"/>
      <w:kern w:val="0"/>
      <w:szCs w:val="24"/>
      <w:u w:val="single"/>
    </w:rPr>
  </w:style>
  <w:style w:type="paragraph" w:customStyle="1" w:styleId="xl78">
    <w:name w:val="xl78"/>
    <w:basedOn w:val="a"/>
    <w:rsid w:val="0021014E"/>
    <w:pPr>
      <w:widowControl/>
      <w:spacing w:before="100" w:beforeAutospacing="1" w:after="100" w:afterAutospacing="1" w:line="240" w:lineRule="auto"/>
      <w:jc w:val="center"/>
    </w:pPr>
    <w:rPr>
      <w:rFonts w:eastAsia="Times New Roman"/>
      <w:kern w:val="0"/>
      <w:szCs w:val="24"/>
    </w:rPr>
  </w:style>
  <w:style w:type="paragraph" w:customStyle="1" w:styleId="xl79">
    <w:name w:val="xl79"/>
    <w:basedOn w:val="a"/>
    <w:rsid w:val="0021014E"/>
    <w:pPr>
      <w:widowControl/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kern w:val="0"/>
      <w:szCs w:val="24"/>
    </w:rPr>
  </w:style>
  <w:style w:type="paragraph" w:customStyle="1" w:styleId="xl80">
    <w:name w:val="xl80"/>
    <w:basedOn w:val="a"/>
    <w:rsid w:val="0021014E"/>
    <w:pPr>
      <w:widowControl/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kern w:val="0"/>
      <w:szCs w:val="24"/>
    </w:rPr>
  </w:style>
  <w:style w:type="paragraph" w:customStyle="1" w:styleId="xl81">
    <w:name w:val="xl81"/>
    <w:basedOn w:val="a"/>
    <w:rsid w:val="0021014E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FF0000"/>
      <w:kern w:val="0"/>
      <w:szCs w:val="24"/>
    </w:rPr>
  </w:style>
  <w:style w:type="paragraph" w:customStyle="1" w:styleId="xl82">
    <w:name w:val="xl82"/>
    <w:basedOn w:val="a"/>
    <w:rsid w:val="0021014E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FF0000"/>
      <w:kern w:val="0"/>
      <w:szCs w:val="24"/>
    </w:rPr>
  </w:style>
  <w:style w:type="paragraph" w:customStyle="1" w:styleId="xl83">
    <w:name w:val="xl83"/>
    <w:basedOn w:val="a"/>
    <w:rsid w:val="0021014E"/>
    <w:pPr>
      <w:widowControl/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kern w:val="0"/>
      <w:szCs w:val="24"/>
      <w:u w:val="single"/>
    </w:rPr>
  </w:style>
  <w:style w:type="paragraph" w:customStyle="1" w:styleId="xl84">
    <w:name w:val="xl84"/>
    <w:basedOn w:val="a"/>
    <w:rsid w:val="0021014E"/>
    <w:pPr>
      <w:widowControl/>
      <w:spacing w:before="100" w:beforeAutospacing="1" w:after="100" w:afterAutospacing="1" w:line="240" w:lineRule="auto"/>
      <w:jc w:val="center"/>
    </w:pPr>
    <w:rPr>
      <w:rFonts w:eastAsia="Times New Roman"/>
      <w:color w:val="FF0000"/>
      <w:kern w:val="0"/>
      <w:szCs w:val="24"/>
    </w:rPr>
  </w:style>
  <w:style w:type="paragraph" w:customStyle="1" w:styleId="xl85">
    <w:name w:val="xl85"/>
    <w:basedOn w:val="a"/>
    <w:rsid w:val="0021014E"/>
    <w:pPr>
      <w:widowControl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kern w:val="0"/>
      <w:szCs w:val="24"/>
    </w:rPr>
  </w:style>
  <w:style w:type="paragraph" w:customStyle="1" w:styleId="xl86">
    <w:name w:val="xl86"/>
    <w:basedOn w:val="a"/>
    <w:rsid w:val="0021014E"/>
    <w:pPr>
      <w:widowControl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kern w:val="0"/>
      <w:szCs w:val="24"/>
    </w:rPr>
  </w:style>
  <w:style w:type="paragraph" w:customStyle="1" w:styleId="xl87">
    <w:name w:val="xl87"/>
    <w:basedOn w:val="a"/>
    <w:rsid w:val="0021014E"/>
    <w:pPr>
      <w:widowControl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kern w:val="0"/>
      <w:szCs w:val="24"/>
      <w:u w:val="single"/>
    </w:rPr>
  </w:style>
  <w:style w:type="paragraph" w:customStyle="1" w:styleId="xl88">
    <w:name w:val="xl88"/>
    <w:basedOn w:val="a"/>
    <w:rsid w:val="0021014E"/>
    <w:pPr>
      <w:widowControl/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Cs w:val="24"/>
    </w:rPr>
  </w:style>
  <w:style w:type="paragraph" w:customStyle="1" w:styleId="xl89">
    <w:name w:val="xl89"/>
    <w:basedOn w:val="a"/>
    <w:rsid w:val="0021014E"/>
    <w:pPr>
      <w:widowControl/>
      <w:shd w:val="clear" w:color="000000" w:fill="DDEBF7"/>
      <w:spacing w:before="100" w:beforeAutospacing="1" w:after="100" w:afterAutospacing="1" w:line="240" w:lineRule="auto"/>
      <w:jc w:val="left"/>
    </w:pPr>
    <w:rPr>
      <w:rFonts w:eastAsia="Times New Roman"/>
      <w:kern w:val="0"/>
      <w:szCs w:val="24"/>
    </w:rPr>
  </w:style>
  <w:style w:type="paragraph" w:customStyle="1" w:styleId="xl90">
    <w:name w:val="xl90"/>
    <w:basedOn w:val="a"/>
    <w:rsid w:val="0021014E"/>
    <w:pPr>
      <w:widowControl/>
      <w:shd w:val="clear" w:color="000000" w:fill="DDEBF7"/>
      <w:spacing w:before="100" w:beforeAutospacing="1" w:after="100" w:afterAutospacing="1" w:line="240" w:lineRule="auto"/>
      <w:jc w:val="left"/>
    </w:pPr>
    <w:rPr>
      <w:rFonts w:eastAsia="Times New Roman"/>
      <w:kern w:val="0"/>
      <w:szCs w:val="24"/>
    </w:rPr>
  </w:style>
  <w:style w:type="paragraph" w:customStyle="1" w:styleId="xl91">
    <w:name w:val="xl91"/>
    <w:basedOn w:val="a"/>
    <w:rsid w:val="0021014E"/>
    <w:pPr>
      <w:widowControl/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8080"/>
      <w:kern w:val="0"/>
      <w:szCs w:val="24"/>
      <w:u w:val="single"/>
    </w:rPr>
  </w:style>
  <w:style w:type="paragraph" w:customStyle="1" w:styleId="xl92">
    <w:name w:val="xl92"/>
    <w:basedOn w:val="a"/>
    <w:rsid w:val="0021014E"/>
    <w:pPr>
      <w:widowControl/>
      <w:shd w:val="clear" w:color="000000" w:fill="DDEBF7"/>
      <w:spacing w:before="100" w:beforeAutospacing="1" w:after="100" w:afterAutospacing="1" w:line="240" w:lineRule="auto"/>
      <w:jc w:val="center"/>
    </w:pPr>
    <w:rPr>
      <w:rFonts w:eastAsia="Times New Roman"/>
      <w:kern w:val="0"/>
      <w:szCs w:val="24"/>
    </w:rPr>
  </w:style>
  <w:style w:type="paragraph" w:customStyle="1" w:styleId="xl93">
    <w:name w:val="xl93"/>
    <w:basedOn w:val="a"/>
    <w:rsid w:val="0021014E"/>
    <w:pPr>
      <w:widowControl/>
      <w:spacing w:before="100" w:beforeAutospacing="1" w:after="100" w:afterAutospacing="1" w:line="240" w:lineRule="auto"/>
      <w:jc w:val="center"/>
    </w:pPr>
    <w:rPr>
      <w:rFonts w:eastAsia="Times New Roman"/>
      <w:kern w:val="0"/>
      <w:szCs w:val="24"/>
    </w:rPr>
  </w:style>
  <w:style w:type="paragraph" w:customStyle="1" w:styleId="xl94">
    <w:name w:val="xl94"/>
    <w:basedOn w:val="a"/>
    <w:rsid w:val="0021014E"/>
    <w:pPr>
      <w:widowControl/>
      <w:spacing w:before="100" w:beforeAutospacing="1" w:after="100" w:afterAutospacing="1" w:line="240" w:lineRule="auto"/>
      <w:jc w:val="center"/>
    </w:pPr>
    <w:rPr>
      <w:rFonts w:eastAsia="Times New Roman"/>
      <w:color w:val="00B050"/>
      <w:kern w:val="0"/>
      <w:szCs w:val="24"/>
    </w:rPr>
  </w:style>
  <w:style w:type="paragraph" w:customStyle="1" w:styleId="aff2">
    <w:name w:val="見出し論文１"/>
    <w:basedOn w:val="1"/>
    <w:link w:val="aff3"/>
    <w:qFormat/>
    <w:rsid w:val="0021014E"/>
    <w:pPr>
      <w:widowControl/>
      <w:autoSpaceDE/>
      <w:autoSpaceDN/>
      <w:adjustRightInd/>
      <w:spacing w:beforeLines="0" w:before="0" w:afterLines="0" w:after="0" w:line="360" w:lineRule="auto"/>
      <w:jc w:val="left"/>
    </w:pPr>
    <w:rPr>
      <w:rFonts w:eastAsia="ＭＳ ゴシック"/>
      <w:b w:val="0"/>
      <w:bCs w:val="0"/>
      <w:szCs w:val="24"/>
    </w:rPr>
  </w:style>
  <w:style w:type="character" w:customStyle="1" w:styleId="aff3">
    <w:name w:val="見出し論文１ (文字)"/>
    <w:basedOn w:val="10"/>
    <w:link w:val="aff2"/>
    <w:rsid w:val="0021014E"/>
    <w:rPr>
      <w:rFonts w:ascii="Times New Roman" w:eastAsia="ＭＳ ゴシック" w:hAnsi="Times New Roman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ropbox\&#23487;&#38988;Dropbox\20260100_&#9733;RR\workingRR\RRallsky_supplement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1D332-014A-4C29-A367-72D5F216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RRallsky_supplement.dot</Template>
  <TotalTime>94</TotalTime>
  <Pages>6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Kozo OKAMOTO</dc:creator>
  <cp:keywords/>
  <cp:lastModifiedBy>Kozo OKAMOTO</cp:lastModifiedBy>
  <cp:revision>26</cp:revision>
  <cp:lastPrinted>2009-12-16T07:34:00Z</cp:lastPrinted>
  <dcterms:created xsi:type="dcterms:W3CDTF">2026-05-26T02:38:00Z</dcterms:created>
  <dcterms:modified xsi:type="dcterms:W3CDTF">2026-08-12T04:43:00Z</dcterms:modified>
</cp:coreProperties>
</file>