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C3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Table 8. Orthogonal test results and range analysis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(mean ± SD,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21"/>
        <w:gridCol w:w="1149"/>
        <w:gridCol w:w="1008"/>
        <w:gridCol w:w="1583"/>
        <w:gridCol w:w="1644"/>
        <w:gridCol w:w="1218"/>
      </w:tblGrid>
      <w:tr w14:paraId="45FF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F6AA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10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FA9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(wt%)</w:t>
            </w:r>
          </w:p>
        </w:tc>
        <w:tc>
          <w:tcPr>
            <w:tcW w:w="11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4E9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 (wt%)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14D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 (h)</w:t>
            </w:r>
          </w:p>
        </w:tc>
        <w:tc>
          <w:tcPr>
            <w:tcW w:w="158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87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WPG (%)</w:t>
            </w:r>
          </w:p>
        </w:tc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0E1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EMC (%)</w:t>
            </w:r>
          </w:p>
        </w:tc>
        <w:tc>
          <w:tcPr>
            <w:tcW w:w="12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A2E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Total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</w:tr>
      <w:tr w14:paraId="310F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3ABE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4F21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E26D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B18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7979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3.42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532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11.24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AF32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2.51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</w:tr>
      <w:tr w14:paraId="664E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09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D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5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F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62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3.65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B3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11.47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B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2.98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</w:tr>
      <w:tr w14:paraId="428F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23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3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850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6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69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3.76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8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11.56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D3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3.49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  <w:tr w14:paraId="05BB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8A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41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FC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7D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C3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3.68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B2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11.62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6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2.57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 w14:paraId="2BE9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3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5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13D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7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61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3.89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30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11.85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F2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3.04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</w:tr>
      <w:tr w14:paraId="22E2D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FD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BF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CB4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BC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6E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3.67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26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11.68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75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3.37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 w14:paraId="5C42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DD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23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76B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2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8C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3.92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76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12.01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23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2.63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 w14:paraId="087F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F8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D7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662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0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E0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3.84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B3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11.91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8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3.02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</w:tr>
      <w:tr w14:paraId="6063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9B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6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283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EB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F7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4.08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DF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12.15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9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3.52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</w:tr>
      <w:tr w14:paraId="5330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53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32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2.993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50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43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2.967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14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95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8D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0C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E8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2.993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D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2D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1F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CA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5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0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0D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8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3.057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28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0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3.053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B1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56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7D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A6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8BF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7D76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D23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181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0.086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A247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EC53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DC23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eastAsia" w:ascii="Times New Roman" w:hAnsi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446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0"/>
          <w:szCs w:val="21"/>
          <w:lang w:val="en-US" w:eastAsia="zh-CN"/>
        </w:rPr>
        <w:t>Note：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k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vertAlign w:val="sub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k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k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lang w:val="en-US" w:eastAsia="zh-CN"/>
        </w:rPr>
        <w:t xml:space="preserve"> are the mean values of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>Δ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ab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lang w:val="en-US" w:eastAsia="zh-CN"/>
        </w:rPr>
        <w:t xml:space="preserve"> for each level;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0"/>
          <w:szCs w:val="21"/>
          <w:lang w:val="en-US" w:eastAsia="zh-CN"/>
        </w:rPr>
        <w:t>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1"/>
          <w:lang w:val="en-US" w:eastAsia="zh-CN"/>
        </w:rPr>
        <w:t xml:space="preserve"> denotes range.</w:t>
      </w:r>
    </w:p>
    <w:p w14:paraId="4DD8CB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5BD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18186A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CE0FC6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543</Characters>
  <Lines>0</Lines>
  <Paragraphs>0</Paragraphs>
  <TotalTime>0</TotalTime>
  <ScaleCrop>false</ScaleCrop>
  <LinksUpToDate>false</LinksUpToDate>
  <CharactersWithSpaces>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2026-08-12T00:53:35Z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