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565D3" w14:textId="77777777" w:rsidR="00F71ABC" w:rsidRPr="00F27BB4" w:rsidRDefault="00F71ABC" w:rsidP="00F71ABC">
      <w:pPr>
        <w:pStyle w:val="NormalWeb"/>
        <w:rPr>
          <w:rFonts w:ascii="Arial" w:hAnsi="Arial" w:cs="Arial"/>
          <w:b/>
          <w:bCs/>
          <w:sz w:val="32"/>
          <w:szCs w:val="32"/>
        </w:rPr>
      </w:pPr>
      <w:r w:rsidRPr="00142B14">
        <w:rPr>
          <w:rFonts w:ascii="Arial" w:hAnsi="Arial" w:cs="Arial"/>
          <w:b/>
          <w:bCs/>
          <w:sz w:val="32"/>
          <w:szCs w:val="32"/>
        </w:rPr>
        <w:t>Brood signals dominate social regulation of reproduction and immunity in honey bees</w:t>
      </w:r>
    </w:p>
    <w:p w14:paraId="0FE044C5" w14:textId="77777777" w:rsidR="00F71ABC" w:rsidRDefault="00F71ABC" w:rsidP="00F71ABC">
      <w:pPr>
        <w:pStyle w:val="NormalWeb"/>
        <w:rPr>
          <w:rFonts w:ascii="Arial" w:hAnsi="Arial" w:cs="Arial"/>
          <w:vertAlign w:val="superscript"/>
        </w:rPr>
      </w:pPr>
      <w:r>
        <w:rPr>
          <w:rFonts w:ascii="Arial" w:hAnsi="Arial" w:cs="Arial"/>
        </w:rPr>
        <w:t>Alison McAfee</w:t>
      </w:r>
      <w:r>
        <w:rPr>
          <w:rFonts w:ascii="Arial" w:hAnsi="Arial" w:cs="Arial"/>
          <w:vertAlign w:val="superscript"/>
        </w:rPr>
        <w:t>1,2</w:t>
      </w:r>
      <w:r>
        <w:rPr>
          <w:rFonts w:ascii="Arial" w:hAnsi="Arial" w:cs="Arial"/>
        </w:rPr>
        <w:t>, Leslie Holmes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,</w:t>
      </w:r>
      <w:r w:rsidRPr="00D10C70">
        <w:t xml:space="preserve"> </w:t>
      </w:r>
      <w:r w:rsidRPr="00D10C70">
        <w:rPr>
          <w:rFonts w:ascii="Arial" w:hAnsi="Arial" w:cs="Arial"/>
        </w:rPr>
        <w:t>Kelsey Gourlie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, Jeff Kearns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, Armando </w:t>
      </w:r>
      <w:proofErr w:type="spellStart"/>
      <w:r>
        <w:rPr>
          <w:rFonts w:ascii="Arial" w:hAnsi="Arial" w:cs="Arial"/>
        </w:rPr>
        <w:t>Alcazar</w:t>
      </w:r>
      <w:proofErr w:type="spellEnd"/>
      <w:r>
        <w:rPr>
          <w:rFonts w:ascii="Arial" w:hAnsi="Arial" w:cs="Arial"/>
        </w:rPr>
        <w:t xml:space="preserve"> Maga</w:t>
      </w:r>
      <w:r w:rsidRPr="005322EF">
        <w:rPr>
          <w:rFonts w:ascii="Arial" w:hAnsi="Arial" w:cs="Arial"/>
        </w:rPr>
        <w:t>ñ</w:t>
      </w:r>
      <w:r>
        <w:rPr>
          <w:rFonts w:ascii="Arial" w:hAnsi="Arial" w:cs="Arial"/>
        </w:rPr>
        <w:t>a</w:t>
      </w:r>
      <w:r>
        <w:rPr>
          <w:rFonts w:ascii="Arial" w:hAnsi="Arial" w:cs="Arial"/>
          <w:vertAlign w:val="superscript"/>
        </w:rPr>
        <w:t>1,4</w:t>
      </w:r>
      <w:r>
        <w:rPr>
          <w:rFonts w:ascii="Arial" w:hAnsi="Arial" w:cs="Arial"/>
        </w:rPr>
        <w:t>, Renata Moravcova</w:t>
      </w:r>
      <w:r>
        <w:rPr>
          <w:rFonts w:ascii="Arial" w:hAnsi="Arial" w:cs="Arial"/>
          <w:vertAlign w:val="superscript"/>
        </w:rPr>
        <w:t>4</w:t>
      </w:r>
      <w:r>
        <w:rPr>
          <w:rFonts w:ascii="Arial" w:hAnsi="Arial" w:cs="Arial"/>
        </w:rPr>
        <w:t>, Wendy W. T. Fang</w:t>
      </w:r>
      <w:r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 xml:space="preserve">, </w:t>
      </w:r>
      <w:proofErr w:type="spellStart"/>
      <w:r w:rsidRPr="0050301B">
        <w:rPr>
          <w:rFonts w:ascii="Arial" w:hAnsi="Arial" w:cs="Arial"/>
        </w:rPr>
        <w:t>Xiaojing</w:t>
      </w:r>
      <w:proofErr w:type="spellEnd"/>
      <w:r w:rsidRPr="0050301B">
        <w:rPr>
          <w:rFonts w:ascii="Arial" w:hAnsi="Arial" w:cs="Arial"/>
        </w:rPr>
        <w:t xml:space="preserve"> Yuan</w:t>
      </w:r>
      <w:r>
        <w:rPr>
          <w:rFonts w:ascii="Arial" w:hAnsi="Arial" w:cs="Arial"/>
          <w:vertAlign w:val="superscript"/>
        </w:rPr>
        <w:t>4</w:t>
      </w:r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Yuming</w:t>
      </w:r>
      <w:proofErr w:type="spellEnd"/>
      <w:r>
        <w:rPr>
          <w:rFonts w:ascii="Arial" w:hAnsi="Arial" w:cs="Arial"/>
        </w:rPr>
        <w:t xml:space="preserve"> Shi</w:t>
      </w:r>
      <w:r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>, Huan Zhong</w:t>
      </w:r>
      <w:r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>, Patricia Wolf Veiga</w:t>
      </w:r>
      <w:r>
        <w:rPr>
          <w:rFonts w:ascii="Arial" w:hAnsi="Arial" w:cs="Arial"/>
          <w:vertAlign w:val="superscript"/>
        </w:rPr>
        <w:t>5</w:t>
      </w:r>
      <w:r>
        <w:rPr>
          <w:rFonts w:ascii="Arial" w:hAnsi="Arial" w:cs="Arial"/>
        </w:rPr>
        <w:t xml:space="preserve">, </w:t>
      </w:r>
      <w:r w:rsidRPr="0079022A">
        <w:rPr>
          <w:rFonts w:ascii="Arial" w:hAnsi="Arial" w:cs="Arial"/>
        </w:rPr>
        <w:t>Mateus Pepinelli</w:t>
      </w:r>
      <w:r>
        <w:rPr>
          <w:rFonts w:ascii="Arial" w:hAnsi="Arial" w:cs="Arial"/>
          <w:vertAlign w:val="superscript"/>
        </w:rPr>
        <w:t>6</w:t>
      </w:r>
      <w:r>
        <w:rPr>
          <w:rFonts w:ascii="Arial" w:hAnsi="Arial" w:cs="Arial"/>
        </w:rPr>
        <w:t>,</w:t>
      </w:r>
      <w:r w:rsidRPr="0079022A">
        <w:t xml:space="preserve"> </w:t>
      </w:r>
      <w:r w:rsidRPr="0079022A">
        <w:rPr>
          <w:rFonts w:ascii="Arial" w:hAnsi="Arial" w:cs="Arial"/>
        </w:rPr>
        <w:t>Aidan Jamieson</w:t>
      </w:r>
      <w:r>
        <w:rPr>
          <w:rFonts w:ascii="Arial" w:hAnsi="Arial" w:cs="Arial"/>
          <w:vertAlign w:val="superscript"/>
        </w:rPr>
        <w:t>7</w:t>
      </w:r>
      <w:r>
        <w:rPr>
          <w:rFonts w:ascii="Arial" w:hAnsi="Arial" w:cs="Arial"/>
        </w:rPr>
        <w:t>, Ida M. Conflitti</w:t>
      </w:r>
      <w:r>
        <w:rPr>
          <w:rFonts w:ascii="Arial" w:hAnsi="Arial" w:cs="Arial"/>
          <w:vertAlign w:val="superscript"/>
        </w:rPr>
        <w:t>7</w:t>
      </w:r>
      <w:r>
        <w:rPr>
          <w:rFonts w:ascii="Arial" w:hAnsi="Arial" w:cs="Arial"/>
        </w:rPr>
        <w:t>, David R. Tarpy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, Stephen F. Pernal</w:t>
      </w:r>
      <w:r>
        <w:rPr>
          <w:rFonts w:ascii="Arial" w:hAnsi="Arial" w:cs="Arial"/>
          <w:vertAlign w:val="superscript"/>
        </w:rPr>
        <w:t>8</w:t>
      </w:r>
      <w:r>
        <w:rPr>
          <w:rFonts w:ascii="Arial" w:hAnsi="Arial" w:cs="Arial"/>
        </w:rPr>
        <w:t>, Pierre Giovenazzo</w:t>
      </w:r>
      <w:r>
        <w:rPr>
          <w:rFonts w:ascii="Arial" w:hAnsi="Arial" w:cs="Arial"/>
          <w:vertAlign w:val="superscript"/>
        </w:rPr>
        <w:t>9</w:t>
      </w:r>
      <w:r>
        <w:rPr>
          <w:rFonts w:ascii="Arial" w:hAnsi="Arial" w:cs="Arial"/>
        </w:rPr>
        <w:t>, Ernesto Guzman-Novoa</w:t>
      </w:r>
      <w:r>
        <w:rPr>
          <w:rFonts w:ascii="Arial" w:hAnsi="Arial" w:cs="Arial"/>
          <w:vertAlign w:val="superscript"/>
        </w:rPr>
        <w:t>10</w:t>
      </w:r>
      <w:r>
        <w:rPr>
          <w:rFonts w:ascii="Arial" w:hAnsi="Arial" w:cs="Arial"/>
        </w:rPr>
        <w:t>, Robert W. Currie</w:t>
      </w:r>
      <w:r>
        <w:rPr>
          <w:rFonts w:ascii="Arial" w:hAnsi="Arial" w:cs="Arial"/>
          <w:vertAlign w:val="superscript"/>
        </w:rPr>
        <w:t>11</w:t>
      </w:r>
      <w:r>
        <w:rPr>
          <w:rFonts w:ascii="Arial" w:hAnsi="Arial" w:cs="Arial"/>
        </w:rPr>
        <w:t>, M. Marta Guarna</w:t>
      </w:r>
      <w:r>
        <w:rPr>
          <w:rFonts w:ascii="Arial" w:hAnsi="Arial" w:cs="Arial"/>
          <w:vertAlign w:val="superscript"/>
        </w:rPr>
        <w:t>8,12</w:t>
      </w:r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Amro</w:t>
      </w:r>
      <w:proofErr w:type="spellEnd"/>
      <w:r>
        <w:rPr>
          <w:rFonts w:ascii="Arial" w:hAnsi="Arial" w:cs="Arial"/>
        </w:rPr>
        <w:t xml:space="preserve"> Zayed</w:t>
      </w:r>
      <w:r>
        <w:rPr>
          <w:rFonts w:ascii="Arial" w:hAnsi="Arial" w:cs="Arial"/>
          <w:vertAlign w:val="superscript"/>
        </w:rPr>
        <w:t>7</w:t>
      </w:r>
      <w:r>
        <w:rPr>
          <w:rFonts w:ascii="Arial" w:hAnsi="Arial" w:cs="Arial"/>
        </w:rPr>
        <w:t>, Leonard J. Foster</w:t>
      </w:r>
      <w:r>
        <w:rPr>
          <w:rFonts w:ascii="Arial" w:hAnsi="Arial" w:cs="Arial"/>
          <w:vertAlign w:val="superscript"/>
        </w:rPr>
        <w:t>1,4</w:t>
      </w:r>
      <w:r>
        <w:rPr>
          <w:rFonts w:ascii="Arial" w:hAnsi="Arial" w:cs="Arial"/>
        </w:rPr>
        <w:t>, and Shelley E. Hoover</w:t>
      </w:r>
      <w:r>
        <w:rPr>
          <w:rFonts w:ascii="Arial" w:hAnsi="Arial" w:cs="Arial"/>
          <w:vertAlign w:val="superscript"/>
        </w:rPr>
        <w:t>3</w:t>
      </w:r>
    </w:p>
    <w:p w14:paraId="29BAE95F" w14:textId="77777777" w:rsidR="00F71ABC" w:rsidRPr="002A2274" w:rsidRDefault="00F71ABC" w:rsidP="00F71ABC">
      <w:pPr>
        <w:pStyle w:val="NormalWeb"/>
        <w:numPr>
          <w:ilvl w:val="0"/>
          <w:numId w:val="1"/>
        </w:numPr>
        <w:rPr>
          <w:rFonts w:ascii="Arial" w:hAnsi="Arial" w:cs="Arial"/>
        </w:rPr>
      </w:pPr>
      <w:r w:rsidRPr="002A2274">
        <w:rPr>
          <w:rFonts w:ascii="Arial" w:hAnsi="Arial" w:cs="Arial"/>
        </w:rPr>
        <w:t>Department of Biochemistry and Molecular Biology, Michael Smith Laboratories, University of British Columbia, Vancouver, BC, V6T 1Z4, Canada</w:t>
      </w:r>
    </w:p>
    <w:p w14:paraId="0297B702" w14:textId="77777777" w:rsidR="00F71ABC" w:rsidRPr="002A2274" w:rsidRDefault="00F71ABC" w:rsidP="00F71ABC">
      <w:pPr>
        <w:pStyle w:val="NormalWeb"/>
        <w:numPr>
          <w:ilvl w:val="0"/>
          <w:numId w:val="1"/>
        </w:numPr>
        <w:rPr>
          <w:rFonts w:ascii="Arial" w:hAnsi="Arial" w:cs="Arial"/>
        </w:rPr>
      </w:pPr>
      <w:r w:rsidRPr="002A2274">
        <w:rPr>
          <w:rFonts w:ascii="Arial" w:hAnsi="Arial" w:cs="Arial"/>
        </w:rPr>
        <w:t>Department of Applied Ecology, North Carolina State University, Raleigh, NC, 27695, USA</w:t>
      </w:r>
    </w:p>
    <w:p w14:paraId="115484DF" w14:textId="77777777" w:rsidR="00F71ABC" w:rsidRPr="002A2274" w:rsidRDefault="00F71ABC" w:rsidP="00F71ABC">
      <w:pPr>
        <w:pStyle w:val="NormalWeb"/>
        <w:numPr>
          <w:ilvl w:val="0"/>
          <w:numId w:val="1"/>
        </w:numPr>
        <w:rPr>
          <w:rFonts w:ascii="Arial" w:hAnsi="Arial" w:cs="Arial"/>
        </w:rPr>
      </w:pPr>
      <w:r w:rsidRPr="002A2274">
        <w:rPr>
          <w:rFonts w:ascii="Arial" w:hAnsi="Arial" w:cs="Arial"/>
        </w:rPr>
        <w:t>Department of Biological Sciences, University of Lethbridge, Lethbridge, AB, T1K 3M4, Canada</w:t>
      </w:r>
    </w:p>
    <w:p w14:paraId="727A1AE1" w14:textId="77777777" w:rsidR="00F71ABC" w:rsidRPr="002A2274" w:rsidRDefault="00F71ABC" w:rsidP="00F71ABC">
      <w:pPr>
        <w:pStyle w:val="NormalWeb"/>
        <w:numPr>
          <w:ilvl w:val="0"/>
          <w:numId w:val="1"/>
        </w:numPr>
        <w:rPr>
          <w:rFonts w:ascii="Arial" w:hAnsi="Arial" w:cs="Arial"/>
        </w:rPr>
      </w:pPr>
      <w:r w:rsidRPr="002A2274">
        <w:rPr>
          <w:rFonts w:ascii="Arial" w:hAnsi="Arial" w:cs="Arial"/>
        </w:rPr>
        <w:t>Proteomics and Metabolomics Core Facility, Life Sciences Institute, University of British Columbia, Vancouver, BC, V6T 1Z4, Canada</w:t>
      </w:r>
    </w:p>
    <w:p w14:paraId="51661F9A" w14:textId="77777777" w:rsidR="00F71ABC" w:rsidRPr="002A2274" w:rsidRDefault="00F71ABC" w:rsidP="00F71ABC">
      <w:pPr>
        <w:pStyle w:val="NormalWeb"/>
        <w:numPr>
          <w:ilvl w:val="0"/>
          <w:numId w:val="1"/>
        </w:numPr>
        <w:rPr>
          <w:rFonts w:ascii="Arial" w:hAnsi="Arial" w:cs="Arial"/>
        </w:rPr>
      </w:pPr>
      <w:r w:rsidRPr="002A2274">
        <w:rPr>
          <w:rFonts w:ascii="Arial" w:hAnsi="Arial" w:cs="Arial"/>
        </w:rPr>
        <w:t>National Bee Diagnostic Centre, Northwestern Polytechnic, Beaverlodge, AB, T0H 0C0, Canada</w:t>
      </w:r>
    </w:p>
    <w:p w14:paraId="55D72625" w14:textId="77777777" w:rsidR="00F71ABC" w:rsidRPr="002A2274" w:rsidRDefault="00F71ABC" w:rsidP="00F71ABC">
      <w:pPr>
        <w:pStyle w:val="ListParagraph"/>
        <w:numPr>
          <w:ilvl w:val="0"/>
          <w:numId w:val="1"/>
        </w:numPr>
        <w:spacing w:after="0"/>
        <w:ind w:left="714" w:hanging="357"/>
        <w:rPr>
          <w:rFonts w:ascii="Arial" w:hAnsi="Arial" w:cs="Arial"/>
        </w:rPr>
      </w:pPr>
      <w:r w:rsidRPr="002A2274">
        <w:rPr>
          <w:rFonts w:ascii="Arial" w:eastAsia="Times New Roman" w:hAnsi="Arial" w:cs="Arial"/>
          <w:sz w:val="24"/>
          <w:szCs w:val="24"/>
          <w:lang w:eastAsia="en-CA"/>
        </w:rPr>
        <w:t>School of Natural Sciences, Laurentian University, 935 Ramsey Lake Road, Sudbury, ON, P3E 2C6, Canada</w:t>
      </w:r>
    </w:p>
    <w:p w14:paraId="39DF330E" w14:textId="77777777" w:rsidR="00F71ABC" w:rsidRPr="002A2274" w:rsidRDefault="00F71ABC" w:rsidP="00F71ABC">
      <w:pPr>
        <w:pStyle w:val="NormalWeb"/>
        <w:numPr>
          <w:ilvl w:val="0"/>
          <w:numId w:val="1"/>
        </w:numPr>
        <w:rPr>
          <w:rFonts w:ascii="Arial" w:hAnsi="Arial" w:cs="Arial"/>
        </w:rPr>
      </w:pPr>
      <w:r w:rsidRPr="002A2274">
        <w:rPr>
          <w:rFonts w:ascii="Arial" w:hAnsi="Arial" w:cs="Arial"/>
        </w:rPr>
        <w:t>Department of Biology, York University, Toronto, ON, M3J 1P3, Canada</w:t>
      </w:r>
    </w:p>
    <w:p w14:paraId="42B68337" w14:textId="77777777" w:rsidR="00F71ABC" w:rsidRPr="002A2274" w:rsidRDefault="00F71ABC" w:rsidP="00F71ABC">
      <w:pPr>
        <w:pStyle w:val="NormalWeb"/>
        <w:numPr>
          <w:ilvl w:val="0"/>
          <w:numId w:val="1"/>
        </w:numPr>
        <w:rPr>
          <w:rFonts w:ascii="Arial" w:hAnsi="Arial" w:cs="Arial"/>
        </w:rPr>
      </w:pPr>
      <w:r w:rsidRPr="002A2274">
        <w:rPr>
          <w:rFonts w:ascii="Arial" w:hAnsi="Arial" w:cs="Arial"/>
        </w:rPr>
        <w:t>Beaverlodge Research Farm, Agriculture and Agri-Food Canada, Beaverlodge, AB, T0H 0C0, Canada</w:t>
      </w:r>
    </w:p>
    <w:p w14:paraId="6ED4BABB" w14:textId="77777777" w:rsidR="00F71ABC" w:rsidRPr="002A2274" w:rsidRDefault="00F71ABC" w:rsidP="00F71ABC">
      <w:pPr>
        <w:pStyle w:val="NormalWeb"/>
        <w:numPr>
          <w:ilvl w:val="0"/>
          <w:numId w:val="1"/>
        </w:numPr>
        <w:rPr>
          <w:rFonts w:ascii="Arial" w:hAnsi="Arial" w:cs="Arial"/>
          <w:lang w:val="fr-CA"/>
        </w:rPr>
      </w:pPr>
      <w:r w:rsidRPr="002A2274">
        <w:rPr>
          <w:rFonts w:ascii="Arial" w:hAnsi="Arial" w:cs="Arial"/>
          <w:lang w:val="fr-CA"/>
        </w:rPr>
        <w:t>Département de Biologie, Université Laval, Ville de Québec, QC, G1V 0A6, Canada</w:t>
      </w:r>
    </w:p>
    <w:p w14:paraId="720C8B65" w14:textId="77777777" w:rsidR="00F71ABC" w:rsidRPr="002A2274" w:rsidRDefault="00F71ABC" w:rsidP="00F71ABC">
      <w:pPr>
        <w:pStyle w:val="NormalWeb"/>
        <w:numPr>
          <w:ilvl w:val="0"/>
          <w:numId w:val="1"/>
        </w:numPr>
        <w:rPr>
          <w:rFonts w:ascii="Arial" w:hAnsi="Arial" w:cs="Arial"/>
        </w:rPr>
      </w:pPr>
      <w:r w:rsidRPr="002A2274">
        <w:rPr>
          <w:rFonts w:ascii="Arial" w:hAnsi="Arial" w:cs="Arial"/>
        </w:rPr>
        <w:t>School of Environmental Sciences, University of Guelph, Guelph, ON, N1G 2W1, Canada</w:t>
      </w:r>
    </w:p>
    <w:p w14:paraId="664C9E72" w14:textId="77777777" w:rsidR="00F71ABC" w:rsidRPr="002A2274" w:rsidRDefault="00F71ABC" w:rsidP="00F71ABC">
      <w:pPr>
        <w:pStyle w:val="NormalWeb"/>
        <w:numPr>
          <w:ilvl w:val="0"/>
          <w:numId w:val="1"/>
        </w:numPr>
        <w:rPr>
          <w:rFonts w:ascii="Arial" w:hAnsi="Arial" w:cs="Arial"/>
        </w:rPr>
      </w:pPr>
      <w:r w:rsidRPr="002A2274">
        <w:rPr>
          <w:rFonts w:ascii="Arial" w:hAnsi="Arial" w:cs="Arial"/>
        </w:rPr>
        <w:t>Department of Entomology, University of Manitoba, Winnipeg, MB, R3T 2N2, Canada</w:t>
      </w:r>
    </w:p>
    <w:p w14:paraId="246765E4" w14:textId="77777777" w:rsidR="00F71ABC" w:rsidRPr="002A2274" w:rsidRDefault="00F71ABC" w:rsidP="00F71ABC">
      <w:pPr>
        <w:pStyle w:val="NormalWeb"/>
        <w:numPr>
          <w:ilvl w:val="0"/>
          <w:numId w:val="1"/>
        </w:numPr>
        <w:rPr>
          <w:rFonts w:ascii="Arial" w:hAnsi="Arial" w:cs="Arial"/>
        </w:rPr>
      </w:pPr>
      <w:r w:rsidRPr="002A2274">
        <w:rPr>
          <w:rFonts w:ascii="Arial" w:hAnsi="Arial" w:cs="Arial"/>
        </w:rPr>
        <w:t xml:space="preserve">Project </w:t>
      </w:r>
      <w:proofErr w:type="spellStart"/>
      <w:r w:rsidRPr="002A2274">
        <w:rPr>
          <w:rFonts w:ascii="Arial" w:hAnsi="Arial" w:cs="Arial"/>
          <w:i/>
          <w:iCs/>
        </w:rPr>
        <w:t>Apis</w:t>
      </w:r>
      <w:proofErr w:type="spellEnd"/>
      <w:r w:rsidRPr="002A2274">
        <w:rPr>
          <w:rFonts w:ascii="Arial" w:hAnsi="Arial" w:cs="Arial"/>
          <w:i/>
          <w:iCs/>
        </w:rPr>
        <w:t xml:space="preserve"> m.</w:t>
      </w:r>
      <w:r w:rsidRPr="002A2274">
        <w:rPr>
          <w:rFonts w:ascii="Arial" w:eastAsiaTheme="minorEastAsia" w:hAnsi="Arial" w:cs="Arial"/>
          <w:sz w:val="22"/>
          <w:szCs w:val="22"/>
          <w:lang w:eastAsia="en-US"/>
        </w:rPr>
        <w:t xml:space="preserve"> </w:t>
      </w:r>
      <w:r w:rsidRPr="002A2274">
        <w:rPr>
          <w:rFonts w:ascii="Arial" w:hAnsi="Arial" w:cs="Arial"/>
        </w:rPr>
        <w:t>&amp; Bee Health Collective, PO Box 750057, Torrey, UT 84775, USA</w:t>
      </w:r>
    </w:p>
    <w:p w14:paraId="3EF4C901" w14:textId="77777777" w:rsidR="00172815" w:rsidRDefault="00172815" w:rsidP="00DD38F2">
      <w:pPr>
        <w:pStyle w:val="NormalWeb"/>
        <w:jc w:val="center"/>
        <w:rPr>
          <w:rFonts w:ascii="Arial" w:hAnsi="Arial" w:cs="Arial"/>
        </w:rPr>
      </w:pPr>
    </w:p>
    <w:p w14:paraId="01C4B306" w14:textId="21EDE848" w:rsidR="00DD38F2" w:rsidRDefault="00DD38F2" w:rsidP="00DD38F2">
      <w:pPr>
        <w:pStyle w:val="NormalWeb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19B7FD7D" wp14:editId="42845DE1">
            <wp:extent cx="4588777" cy="2785599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425" b="7390"/>
                    <a:stretch/>
                  </pic:blipFill>
                  <pic:spPr bwMode="auto">
                    <a:xfrm>
                      <a:off x="0" y="0"/>
                      <a:ext cx="4599157" cy="2791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148ED2" w14:textId="77777777" w:rsidR="00DD38F2" w:rsidRDefault="00DD38F2" w:rsidP="00DD38F2">
      <w:pPr>
        <w:pStyle w:val="NormalWeb"/>
        <w:jc w:val="both"/>
        <w:rPr>
          <w:rFonts w:ascii="Arial" w:hAnsi="Arial" w:cs="Arial"/>
        </w:rPr>
      </w:pPr>
      <w:r w:rsidRPr="007124C5">
        <w:rPr>
          <w:rFonts w:ascii="Arial" w:hAnsi="Arial" w:cs="Arial"/>
          <w:b/>
          <w:bCs/>
        </w:rPr>
        <w:t xml:space="preserve">Figure S1. Queen cell rearing activity in experimental </w:t>
      </w:r>
      <w:proofErr w:type="spellStart"/>
      <w:r w:rsidRPr="007124C5">
        <w:rPr>
          <w:rFonts w:ascii="Arial" w:hAnsi="Arial" w:cs="Arial"/>
          <w:b/>
          <w:bCs/>
        </w:rPr>
        <w:t>nucs</w:t>
      </w:r>
      <w:proofErr w:type="spellEnd"/>
      <w:r w:rsidRPr="007124C5"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</w:rPr>
        <w:t xml:space="preserve">Queen cells were counted every 4 days in each colony (n=5 per group) during brood inspections. Smoothed distributions with standard error are plotted. </w:t>
      </w:r>
    </w:p>
    <w:p w14:paraId="25D6DB00" w14:textId="77777777" w:rsidR="008308DE" w:rsidRDefault="008308DE"/>
    <w:sectPr w:rsidR="008308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E04AFD"/>
    <w:multiLevelType w:val="hybridMultilevel"/>
    <w:tmpl w:val="6882DB3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8F2"/>
    <w:rsid w:val="00172815"/>
    <w:rsid w:val="008308DE"/>
    <w:rsid w:val="00DD38F2"/>
    <w:rsid w:val="00F71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12078"/>
  <w15:chartTrackingRefBased/>
  <w15:docId w15:val="{B496B453-6281-4821-9DEE-3BFF7A805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rsid w:val="00DD3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NormalWebChar">
    <w:name w:val="Normal (Web) Char"/>
    <w:basedOn w:val="DefaultParagraphFont"/>
    <w:link w:val="NormalWeb"/>
    <w:uiPriority w:val="99"/>
    <w:rsid w:val="00DD38F2"/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1728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28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2815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F71ABC"/>
    <w:pPr>
      <w:ind w:left="720"/>
      <w:contextualSpacing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McAfee, Alison</dc:creator>
  <cp:keywords/>
  <dc:description/>
  <cp:lastModifiedBy>McAfee, Alison</cp:lastModifiedBy>
  <cp:revision>2</cp:revision>
  <dcterms:created xsi:type="dcterms:W3CDTF">2026-04-23T17:42:00Z</dcterms:created>
  <dcterms:modified xsi:type="dcterms:W3CDTF">2026-05-15T15:31:00Z</dcterms:modified>
</cp:coreProperties>
</file>