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38F60" w14:textId="213C5470" w:rsidR="00CC61D7" w:rsidRPr="00AC2EE4" w:rsidRDefault="00295D22" w:rsidP="00842AB8">
      <w:pPr>
        <w:pStyle w:val="2"/>
      </w:pPr>
      <w:r w:rsidRPr="00AC2EE4">
        <w:t>Supplementary materials</w:t>
      </w:r>
    </w:p>
    <w:p w14:paraId="40F57A19" w14:textId="5EE777C9" w:rsidR="00CC61D7" w:rsidRPr="00AC2EE4" w:rsidRDefault="00CC61D7" w:rsidP="00842AB8">
      <w:pPr>
        <w:pStyle w:val="3"/>
      </w:pPr>
      <w:r w:rsidRPr="00AC2EE4">
        <w:t>Table</w:t>
      </w:r>
      <w:r w:rsidR="006371C7">
        <w:t xml:space="preserve"> </w:t>
      </w:r>
      <w:r w:rsidRPr="00AC2EE4">
        <w:t>S1: Summary of common molecular docking programs</w:t>
      </w:r>
    </w:p>
    <w:tbl>
      <w:tblPr>
        <w:tblStyle w:val="affd"/>
        <w:tblW w:w="5000" w:type="pct"/>
        <w:jc w:val="center"/>
        <w:tblBorders>
          <w:top w:val="single" w:sz="4" w:space="0" w:color="BFBFBF"/>
          <w:left w:val="none" w:sz="0" w:space="0" w:color="auto"/>
          <w:bottom w:val="single" w:sz="4" w:space="0" w:color="BFBF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1101"/>
        <w:gridCol w:w="1732"/>
        <w:gridCol w:w="2106"/>
        <w:gridCol w:w="992"/>
        <w:gridCol w:w="931"/>
      </w:tblGrid>
      <w:tr w:rsidR="00CC61D7" w:rsidRPr="00581699" w14:paraId="4094D237" w14:textId="77777777" w:rsidTr="00AC2EE4">
        <w:trPr>
          <w:trHeight w:val="394"/>
          <w:jc w:val="center"/>
        </w:trPr>
        <w:tc>
          <w:tcPr>
            <w:tcW w:w="599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459D7F7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b/>
                <w:bCs/>
                <w:color w:val="000000"/>
                <w:kern w:val="0"/>
                <w:sz w:val="12"/>
                <w:szCs w:val="12"/>
              </w:rPr>
              <w:t>Program</w:t>
            </w:r>
          </w:p>
        </w:tc>
        <w:tc>
          <w:tcPr>
            <w:tcW w:w="706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5BEF221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b/>
                <w:bCs/>
                <w:color w:val="000000"/>
                <w:kern w:val="0"/>
                <w:sz w:val="12"/>
                <w:szCs w:val="12"/>
              </w:rPr>
              <w:t>Year Published</w:t>
            </w:r>
          </w:p>
        </w:tc>
        <w:tc>
          <w:tcPr>
            <w:tcW w:w="1111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95B95D6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581699">
              <w:rPr>
                <w:rFonts w:ascii="Arial" w:hAnsi="Arial" w:cs="Arial"/>
                <w:b/>
                <w:bCs/>
                <w:color w:val="000000"/>
                <w:kern w:val="0"/>
                <w:sz w:val="12"/>
                <w:szCs w:val="12"/>
              </w:rPr>
              <w:t>Organisation</w:t>
            </w:r>
            <w:proofErr w:type="spellEnd"/>
          </w:p>
        </w:tc>
        <w:tc>
          <w:tcPr>
            <w:tcW w:w="1351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98FEEE9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b/>
                <w:bCs/>
                <w:color w:val="000000"/>
                <w:kern w:val="0"/>
                <w:sz w:val="12"/>
                <w:szCs w:val="12"/>
              </w:rPr>
              <w:t>Description</w:t>
            </w:r>
          </w:p>
        </w:tc>
        <w:tc>
          <w:tcPr>
            <w:tcW w:w="636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1CD3503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b/>
                <w:bCs/>
                <w:color w:val="000000"/>
                <w:kern w:val="0"/>
                <w:sz w:val="12"/>
                <w:szCs w:val="12"/>
              </w:rPr>
              <w:t>Webservice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877A22A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b/>
                <w:bCs/>
                <w:color w:val="000000"/>
                <w:kern w:val="0"/>
                <w:sz w:val="12"/>
                <w:szCs w:val="12"/>
              </w:rPr>
              <w:t>License</w:t>
            </w:r>
          </w:p>
        </w:tc>
      </w:tr>
      <w:tr w:rsidR="00CC61D7" w:rsidRPr="00581699" w14:paraId="0CB43485" w14:textId="77777777" w:rsidTr="00AC2EE4">
        <w:trPr>
          <w:trHeight w:hRule="exact" w:val="953"/>
          <w:jc w:val="center"/>
        </w:trPr>
        <w:tc>
          <w:tcPr>
            <w:tcW w:w="599" w:type="pct"/>
            <w:tcBorders>
              <w:top w:val="single" w:sz="4" w:space="0" w:color="auto"/>
            </w:tcBorders>
            <w:vAlign w:val="center"/>
            <w:hideMark/>
          </w:tcPr>
          <w:p w14:paraId="28516139" w14:textId="652D1879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AutoDock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/>
            </w:r>
            <w:r w:rsidR="00805F1B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&lt;EndNote&gt;&lt;Cite&gt;&lt;Author&gt;Morris&lt;/Author&gt;&lt;Year&gt;2009&lt;/Year&gt;&lt;RecNum&gt;303&lt;/RecNum&gt;&lt;DisplayText&gt;&lt;style face="superscript"&gt;44&lt;/style&gt;&lt;/DisplayText&gt;&lt;record&gt;&lt;rec-number&gt;303&lt;/rec-number&gt;&lt;foreign-keys&gt;&lt;key app="EN" db-id="w5zw2xf910drvjezxthpa2xtx29tvp25zdtt" timestamp="1610604413"&gt;303&lt;/key&gt;&lt;/foreign-keys&gt;&lt;ref-type name="Journal Article"&gt;17&lt;/ref-type&gt;&lt;contributors&gt;&lt;authors&gt;&lt;author&gt;Morris, G. M., Huey, R., Lindstrom, W., Sanner, M. F., Belew, R. K., Goodsell, D. S. and Olson, A. J&lt;/author&gt;&lt;/authors&gt;&lt;/contributors&gt;&lt;titles&gt;&lt;title&gt; Autodock4 and AutoDockTools4: automated docking with selective receptor flexiblity.&lt;/title&gt;&lt;secondary-title&gt;Journal of Computational Chemistry&lt;/secondary-title&gt;&lt;/titles&gt;&lt;periodical&gt;&lt;full-title&gt;Journal of Computational Chemistry&lt;/full-title&gt;&lt;/periodical&gt;&lt;pages&gt;2785-2791&lt;/pages&gt;&lt;volume&gt;16&lt;/volume&gt;&lt;section&gt;2785&lt;/section&gt;&lt;dates&gt;&lt;year&gt;2009&lt;/year&gt;&lt;/dates&gt;&lt;urls&gt;&lt;/urls&gt;&lt;/record&gt;&lt;/Cite&gt;&lt;/EndNote&gt;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805F1B" w:rsidRPr="00805F1B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44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tcBorders>
              <w:top w:val="single" w:sz="4" w:space="0" w:color="auto"/>
            </w:tcBorders>
            <w:vAlign w:val="center"/>
            <w:hideMark/>
          </w:tcPr>
          <w:p w14:paraId="550B87FF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1990</w:t>
            </w:r>
          </w:p>
        </w:tc>
        <w:tc>
          <w:tcPr>
            <w:tcW w:w="1111" w:type="pct"/>
            <w:tcBorders>
              <w:top w:val="single" w:sz="4" w:space="0" w:color="auto"/>
            </w:tcBorders>
            <w:vAlign w:val="center"/>
            <w:hideMark/>
          </w:tcPr>
          <w:p w14:paraId="366D15A2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The Scripps Research Institute</w:t>
            </w:r>
          </w:p>
        </w:tc>
        <w:tc>
          <w:tcPr>
            <w:tcW w:w="1351" w:type="pct"/>
            <w:tcBorders>
              <w:top w:val="single" w:sz="4" w:space="0" w:color="auto"/>
            </w:tcBorders>
            <w:vAlign w:val="center"/>
            <w:hideMark/>
          </w:tcPr>
          <w:p w14:paraId="11E3B315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Automated docking of ligand to macromolecule by Lamarckian Genetic Algorithm and Empirical Free Energy Scoring Function</w:t>
            </w:r>
          </w:p>
        </w:tc>
        <w:tc>
          <w:tcPr>
            <w:tcW w:w="636" w:type="pct"/>
            <w:tcBorders>
              <w:top w:val="single" w:sz="4" w:space="0" w:color="auto"/>
            </w:tcBorders>
            <w:vAlign w:val="center"/>
            <w:hideMark/>
          </w:tcPr>
          <w:p w14:paraId="6759EE30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tcBorders>
              <w:top w:val="single" w:sz="4" w:space="0" w:color="auto"/>
            </w:tcBorders>
            <w:vAlign w:val="center"/>
            <w:hideMark/>
          </w:tcPr>
          <w:p w14:paraId="0013A52C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Open source (GNU GPL)</w:t>
            </w:r>
          </w:p>
        </w:tc>
      </w:tr>
      <w:tr w:rsidR="00CC61D7" w:rsidRPr="00581699" w14:paraId="264A8DD5" w14:textId="77777777" w:rsidTr="00AC2EE4">
        <w:trPr>
          <w:trHeight w:val="681"/>
          <w:jc w:val="center"/>
        </w:trPr>
        <w:tc>
          <w:tcPr>
            <w:tcW w:w="599" w:type="pct"/>
            <w:vAlign w:val="center"/>
            <w:hideMark/>
          </w:tcPr>
          <w:p w14:paraId="784F9A3F" w14:textId="3CD5E3BA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AutoDock</w:t>
            </w:r>
            <w:proofErr w:type="spell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 </w:t>
            </w:r>
            <w:r w:rsidR="003849C4" w:rsidRPr="003849C4">
              <w:rPr>
                <w:rFonts w:ascii="Arial" w:hAnsi="Arial" w:cs="Arial"/>
                <w:i/>
                <w:color w:val="000000"/>
                <w:kern w:val="0"/>
                <w:sz w:val="12"/>
                <w:szCs w:val="12"/>
              </w:rPr>
              <w:t>vina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/>
            </w:r>
            <w:r w:rsidR="00307EAD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&lt;EndNote&gt;&lt;Cite&gt;&lt;Author&gt;Trott&lt;/Author&gt;&lt;Year&gt;2010&lt;/Year&gt;&lt;RecNum&gt;367&lt;/RecNum&gt;&lt;DisplayText&gt;&lt;style face="superscript"&gt;39&lt;/style&gt;&lt;/DisplayText&gt;&lt;record&gt;&lt;rec-number&gt;367&lt;/rec-number&gt;&lt;foreign-keys&gt;&lt;key app="EN" db-id="w5zw2xf910drvjezxthpa2xtx29tvp25zdtt" timestamp="1610614626"&gt;367&lt;/key&gt;&lt;/foreign-keys&gt;&lt;ref-type name="Journal Article"&gt;17&lt;/ref-type&gt;&lt;contributors&gt;&lt;authors&gt;&lt;author&gt;Trott, O.&lt;/author&gt;&lt;author&gt;Olson, A. J.&lt;/author&gt;&lt;/authors&gt;&lt;/contributors&gt;&lt;auth-address&gt;Department of Molecular Biology, The Scripps Research Institute, La Jolla, California, USA.&lt;/auth-address&gt;&lt;titles&gt;&lt;title&gt;AutoDock Vina: improving the speed and accuracy of docking with a new scoring function, efficient optimization, and multithreading&lt;/title&gt;&lt;secondary-title&gt;Journal of Computational Chemistry&lt;/secondary-title&gt;&lt;/titles&gt;&lt;periodical&gt;&lt;full-title&gt;Journal of Computational Chemistry&lt;/full-title&gt;&lt;/periodical&gt;&lt;pages&gt;455-61&lt;/pages&gt;&lt;volume&gt;31&lt;/volume&gt;&lt;number&gt;2&lt;/number&gt;&lt;edition&gt;2009/06/06&lt;/edition&gt;&lt;keywords&gt;&lt;keyword&gt;Algorithms&lt;/keyword&gt;&lt;keyword&gt;Automation&lt;/keyword&gt;&lt;keyword&gt;Binding Sites&lt;/keyword&gt;&lt;keyword&gt;Computational Biology/*methods&lt;/keyword&gt;&lt;keyword&gt;Hydrogen Bonding&lt;/keyword&gt;&lt;keyword&gt;Hydrophobic and Hydrophilic Interactions&lt;/keyword&gt;&lt;keyword&gt;*Ligands&lt;/keyword&gt;&lt;keyword&gt;Molecular Dynamics Simulation&lt;/keyword&gt;&lt;keyword&gt;Sensitivity and Specificity&lt;/keyword&gt;&lt;keyword&gt;*Software&lt;/keyword&gt;&lt;keyword&gt;Solvents/chemistry&lt;/keyword&gt;&lt;keyword&gt;Thermodynamics&lt;/keyword&gt;&lt;keyword&gt;Time Factors&lt;/keyword&gt;&lt;/keywords&gt;&lt;dates&gt;&lt;year&gt;2010&lt;/year&gt;&lt;pub-dates&gt;&lt;date&gt;Jan 30&lt;/date&gt;&lt;/pub-dates&gt;&lt;/dates&gt;&lt;isbn&gt;1096-987X (Electronic)&amp;#xD;0192-8651 (Linking)&lt;/isbn&gt;&lt;accession-num&gt;19499576&lt;/accession-num&gt;&lt;urls&gt;&lt;related-urls&gt;&lt;url&gt;https://www.ncbi.nlm.nih.gov/pubmed/19499576&lt;/url&gt;&lt;/related-urls&gt;&lt;/urls&gt;&lt;custom2&gt;PMC3041641&lt;/custom2&gt;&lt;electronic-resource-num&gt;10.1002/jcc.21334&lt;/electronic-resource-num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307EAD" w:rsidRPr="00307EAD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39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20DD58C5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2010</w:t>
            </w:r>
          </w:p>
        </w:tc>
        <w:tc>
          <w:tcPr>
            <w:tcW w:w="1111" w:type="pct"/>
            <w:vAlign w:val="center"/>
            <w:hideMark/>
          </w:tcPr>
          <w:p w14:paraId="66A344F9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The Scripps Research Institute</w:t>
            </w:r>
          </w:p>
        </w:tc>
        <w:tc>
          <w:tcPr>
            <w:tcW w:w="1351" w:type="pct"/>
            <w:vAlign w:val="center"/>
            <w:hideMark/>
          </w:tcPr>
          <w:p w14:paraId="2099E245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New generation of </w:t>
            </w:r>
            <w:proofErr w:type="spell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AutoDock</w:t>
            </w:r>
            <w:proofErr w:type="spellEnd"/>
          </w:p>
        </w:tc>
        <w:tc>
          <w:tcPr>
            <w:tcW w:w="636" w:type="pct"/>
            <w:vAlign w:val="center"/>
            <w:hideMark/>
          </w:tcPr>
          <w:p w14:paraId="4A8A346D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330A1EC1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Open source (Apache License)</w:t>
            </w:r>
          </w:p>
        </w:tc>
      </w:tr>
      <w:tr w:rsidR="00CC61D7" w:rsidRPr="00581699" w14:paraId="3F1BA9BD" w14:textId="77777777" w:rsidTr="00AC2EE4">
        <w:trPr>
          <w:trHeight w:val="621"/>
          <w:jc w:val="center"/>
        </w:trPr>
        <w:tc>
          <w:tcPr>
            <w:tcW w:w="599" w:type="pct"/>
            <w:vAlign w:val="center"/>
            <w:hideMark/>
          </w:tcPr>
          <w:p w14:paraId="152FF54E" w14:textId="474CC371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UCSF DOCK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/>
            </w:r>
            <w:r w:rsidR="00805F1B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&lt;EndNote&gt;&lt;Cite&gt;&lt;Year&gt;2015&lt;/Year&gt;&lt;RecNum&gt;647&lt;/RecNum&gt;&lt;DisplayText&gt;&lt;style face="superscript"&gt;45&lt;/style&gt;&lt;/DisplayText&gt;&lt;record&gt;&lt;rec-number&gt;647&lt;/rec-number&gt;&lt;foreign-keys&gt;&lt;key app="EN" db-id="w5zw2xf910drvjezxthpa2xtx29tvp25zdtt" timestamp="1627031913"&gt;647&lt;/key&gt;&lt;/foreign-keys&gt;&lt;ref-type name="Journal Article"&gt;17&lt;/ref-type&gt;&lt;contributors&gt;&lt;/contributors&gt;&lt;titles&gt;&lt;title&gt;DOCK 6: Impact of new features and current docking performance&lt;/title&gt;&lt;secondary-title&gt;Journal of Computational Chemistry&lt;/secondary-title&gt;&lt;/titles&gt;&lt;periodical&gt;&lt;full-title&gt;Journal of Computational Chemistry&lt;/full-title&gt;&lt;/periodical&gt;&lt;pages&gt;1132-1156&lt;/pages&gt;&lt;volume&gt;36&lt;/volume&gt;&lt;number&gt;15&lt;/number&gt;&lt;dates&gt;&lt;year&gt;2015&lt;/year&gt;&lt;/dates&gt;&lt;urls&gt;&lt;/urls&gt;&lt;/record&gt;&lt;/Cite&gt;&lt;/EndNote&gt;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805F1B" w:rsidRPr="00805F1B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45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6BE26B67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1988</w:t>
            </w:r>
          </w:p>
        </w:tc>
        <w:tc>
          <w:tcPr>
            <w:tcW w:w="1111" w:type="pct"/>
            <w:vAlign w:val="center"/>
            <w:hideMark/>
          </w:tcPr>
          <w:p w14:paraId="683F45DA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University of California-San Francisco</w:t>
            </w:r>
          </w:p>
        </w:tc>
        <w:tc>
          <w:tcPr>
            <w:tcW w:w="1351" w:type="pct"/>
            <w:vAlign w:val="center"/>
            <w:hideMark/>
          </w:tcPr>
          <w:p w14:paraId="5E67AAB7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Based on Geometric Matching Algorithm</w:t>
            </w:r>
          </w:p>
        </w:tc>
        <w:tc>
          <w:tcPr>
            <w:tcW w:w="636" w:type="pct"/>
            <w:vAlign w:val="center"/>
            <w:hideMark/>
          </w:tcPr>
          <w:p w14:paraId="4A0D053F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708F28C3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Freeware for academic use</w:t>
            </w:r>
          </w:p>
        </w:tc>
      </w:tr>
      <w:tr w:rsidR="00CC61D7" w:rsidRPr="00581699" w14:paraId="30413518" w14:textId="77777777" w:rsidTr="00AC2EE4">
        <w:trPr>
          <w:trHeight w:val="305"/>
          <w:jc w:val="center"/>
        </w:trPr>
        <w:tc>
          <w:tcPr>
            <w:tcW w:w="599" w:type="pct"/>
            <w:vAlign w:val="center"/>
            <w:hideMark/>
          </w:tcPr>
          <w:p w14:paraId="234B9CE4" w14:textId="297D4B65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FlexX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/>
            </w:r>
            <w:r w:rsidR="00805F1B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&lt;EndNote&gt;&lt;Cite&gt;&lt;Author&gt;Rarey&lt;/Author&gt;&lt;Year&gt;1996&lt;/Year&gt;&lt;RecNum&gt;648&lt;/RecNum&gt;&lt;DisplayText&gt;&lt;style face="superscript"&gt;46&lt;/style&gt;&lt;/DisplayText&gt;&lt;record&gt;&lt;rec-number&gt;648&lt;/rec-number&gt;&lt;foreign-keys&gt;&lt;key app="EN" db-id="w5zw2xf910drvjezxthpa2xtx29tvp25zdtt" timestamp="1627032197"&gt;648&lt;/key&gt;&lt;/foreign-keys&gt;&lt;ref-type name="Journal Article"&gt;17&lt;/ref-type&gt;&lt;contributors&gt;&lt;authors&gt;&lt;author&gt;Rarey, M.&lt;/author&gt;&lt;author&gt;Kramer, B.&lt;/author&gt;&lt;author&gt;Lengauer, T.&lt;/author&gt;&lt;author&gt;Klebe, G.&lt;/author&gt;&lt;/authors&gt;&lt;/contributors&gt;&lt;titles&gt;&lt;title&gt;A fast flexible docking method using an incremental construction algorithm&lt;/title&gt;&lt;secondary-title&gt;Journal of Molecular Biology&lt;/secondary-title&gt;&lt;/titles&gt;&lt;periodical&gt;&lt;full-title&gt;Journal of Molecular Biology&lt;/full-title&gt;&lt;/periodical&gt;&lt;pages&gt;470-489&lt;/pages&gt;&lt;volume&gt;261&lt;/volume&gt;&lt;number&gt;3&lt;/number&gt;&lt;dates&gt;&lt;year&gt;1996&lt;/year&gt;&lt;/dates&gt;&lt;urls&gt;&lt;/urls&gt;&lt;/record&gt;&lt;/Cite&gt;&lt;/EndNote&gt;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805F1B" w:rsidRPr="00805F1B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46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26CE9984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2001</w:t>
            </w:r>
          </w:p>
        </w:tc>
        <w:tc>
          <w:tcPr>
            <w:tcW w:w="1111" w:type="pct"/>
            <w:vAlign w:val="center"/>
            <w:hideMark/>
          </w:tcPr>
          <w:p w14:paraId="5EE429C1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BioSolveIT</w:t>
            </w:r>
            <w:proofErr w:type="spellEnd"/>
          </w:p>
        </w:tc>
        <w:tc>
          <w:tcPr>
            <w:tcW w:w="1351" w:type="pct"/>
            <w:vAlign w:val="center"/>
            <w:hideMark/>
          </w:tcPr>
          <w:p w14:paraId="7222B1EB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Incremental </w:t>
            </w:r>
            <w:proofErr w:type="gram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build based</w:t>
            </w:r>
            <w:proofErr w:type="gram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 docking program</w:t>
            </w:r>
          </w:p>
        </w:tc>
        <w:tc>
          <w:tcPr>
            <w:tcW w:w="636" w:type="pct"/>
            <w:vAlign w:val="center"/>
            <w:hideMark/>
          </w:tcPr>
          <w:p w14:paraId="38107849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6AE3625B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Commercial</w:t>
            </w:r>
          </w:p>
        </w:tc>
      </w:tr>
      <w:tr w:rsidR="00CC61D7" w:rsidRPr="00581699" w14:paraId="517B10CB" w14:textId="77777777" w:rsidTr="00AC2EE4">
        <w:trPr>
          <w:trHeight w:val="851"/>
          <w:jc w:val="center"/>
        </w:trPr>
        <w:tc>
          <w:tcPr>
            <w:tcW w:w="599" w:type="pct"/>
            <w:vAlign w:val="center"/>
            <w:hideMark/>
          </w:tcPr>
          <w:p w14:paraId="509EB342" w14:textId="5404A21D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FRED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/>
            </w:r>
            <w:r w:rsidR="00805F1B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&lt;EndNote&gt;&lt;Cite&gt;&lt;Author&gt;McGann&lt;/Author&gt;&lt;Year&gt;2011&lt;/Year&gt;&lt;RecNum&gt;649&lt;/RecNum&gt;&lt;DisplayText&gt;&lt;style face="superscript"&gt;47&lt;/style&gt;&lt;/DisplayText&gt;&lt;record&gt;&lt;rec-number&gt;649&lt;/rec-number&gt;&lt;foreign-keys&gt;&lt;key app="EN" db-id="w5zw2xf910drvjezxthpa2xtx29tvp25zdtt" timestamp="1627032353"&gt;649&lt;/key&gt;&lt;/foreign-keys&gt;&lt;ref-type name="Journal Article"&gt;17&lt;/ref-type&gt;&lt;contributors&gt;&lt;authors&gt;&lt;author&gt;McGann&lt;/author&gt;&lt;author&gt;Mark&lt;/author&gt;&lt;/authors&gt;&lt;/contributors&gt;&lt;titles&gt;&lt;title&gt;FRED pose prediction and virtual screening accuracy&lt;/title&gt;&lt;secondary-title&gt;Journal of Chemical Information &amp;amp; Modeling&lt;/secondary-title&gt;&lt;/titles&gt;&lt;periodical&gt;&lt;full-title&gt;Journal of Chemical Information &amp;amp; Modeling&lt;/full-title&gt;&lt;/periodical&gt;&lt;pages&gt;578-96&lt;/pages&gt;&lt;volume&gt;51&lt;/volume&gt;&lt;number&gt;3&lt;/number&gt;&lt;dates&gt;&lt;year&gt;2011&lt;/year&gt;&lt;/dates&gt;&lt;urls&gt;&lt;/urls&gt;&lt;/record&gt;&lt;/Cite&gt;&lt;/EndNote&gt;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805F1B" w:rsidRPr="00805F1B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47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734FC723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2003</w:t>
            </w:r>
          </w:p>
        </w:tc>
        <w:tc>
          <w:tcPr>
            <w:tcW w:w="1111" w:type="pct"/>
            <w:vAlign w:val="center"/>
            <w:hideMark/>
          </w:tcPr>
          <w:p w14:paraId="56977396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OpenEye</w:t>
            </w:r>
            <w:proofErr w:type="spell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 Scientific</w:t>
            </w:r>
          </w:p>
        </w:tc>
        <w:tc>
          <w:tcPr>
            <w:tcW w:w="1351" w:type="pct"/>
            <w:vAlign w:val="center"/>
            <w:hideMark/>
          </w:tcPr>
          <w:p w14:paraId="0B3A34A9" w14:textId="77777777" w:rsidR="00CC61D7" w:rsidRPr="00581699" w:rsidRDefault="00CC61D7" w:rsidP="00F861ED">
            <w:pPr>
              <w:spacing w:before="60" w:after="60" w:line="160" w:lineRule="exact"/>
              <w:jc w:val="left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proofErr w:type="gram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Systematic,exhaustive</w:t>
            </w:r>
            <w:proofErr w:type="gram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,nonstochastic</w:t>
            </w:r>
            <w:proofErr w:type="spell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 examination of all possible poses within the protein active site combined with scoring Function</w:t>
            </w:r>
          </w:p>
        </w:tc>
        <w:tc>
          <w:tcPr>
            <w:tcW w:w="636" w:type="pct"/>
            <w:vAlign w:val="center"/>
            <w:hideMark/>
          </w:tcPr>
          <w:p w14:paraId="5302F1D6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330492A8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Freeware for academic use</w:t>
            </w:r>
          </w:p>
        </w:tc>
      </w:tr>
      <w:tr w:rsidR="00CC61D7" w:rsidRPr="00581699" w14:paraId="3B3A87B5" w14:textId="77777777" w:rsidTr="00AC2EE4">
        <w:trPr>
          <w:trHeight w:val="401"/>
          <w:jc w:val="center"/>
        </w:trPr>
        <w:tc>
          <w:tcPr>
            <w:tcW w:w="599" w:type="pct"/>
            <w:vAlign w:val="center"/>
            <w:hideMark/>
          </w:tcPr>
          <w:p w14:paraId="79402CCF" w14:textId="1AF1EF9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Glide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/>
            </w:r>
            <w:r w:rsidR="00805F1B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&lt;EndNote&gt;&lt;Cite&gt;&lt;Author&gt;Halgren&lt;/Author&gt;&lt;Year&gt;2004&lt;/Year&gt;&lt;RecNum&gt;650&lt;/RecNum&gt;&lt;DisplayText&gt;&lt;style face="superscript"&gt;48&lt;/style&gt;&lt;/DisplayText&gt;&lt;record&gt;&lt;rec-number&gt;650&lt;/rec-number&gt;&lt;foreign-keys&gt;&lt;key app="EN" db-id="w5zw2xf910drvjezxthpa2xtx29tvp25zdtt" timestamp="1627032452"&gt;650&lt;/key&gt;&lt;/foreign-keys&gt;&lt;ref-type name="Journal Article"&gt;17&lt;/ref-type&gt;&lt;contributors&gt;&lt;authors&gt;&lt;author&gt;Halgren, T. A.&lt;/author&gt;&lt;author&gt;Murphy, R. B.&lt;/author&gt;&lt;author&gt;Friesner, R. A.&lt;/author&gt;&lt;author&gt;B Ea Rd, H. S.&lt;/author&gt;&lt;author&gt;Frye, L. L.&lt;/author&gt;&lt;author&gt;Pollard, W. T.&lt;/author&gt;&lt;author&gt;Banks, J. L.&lt;/author&gt;&lt;/authors&gt;&lt;/contributors&gt;&lt;titles&gt;&lt;title&gt;Glide: a new approach for rapid, accurate docking and scoring. 2. Enrichment factors in database screening&lt;/title&gt;&lt;secondary-title&gt;Journal of Medicinal Chemistry&lt;/secondary-title&gt;&lt;/titles&gt;&lt;periodical&gt;&lt;full-title&gt;Journal of Medicinal Chemistry&lt;/full-title&gt;&lt;/periodical&gt;&lt;pages&gt;1750-1759&lt;/pages&gt;&lt;volume&gt;47&lt;/volume&gt;&lt;number&gt;7&lt;/number&gt;&lt;dates&gt;&lt;year&gt;2004&lt;/year&gt;&lt;/dates&gt;&lt;urls&gt;&lt;/urls&gt;&lt;/record&gt;&lt;/Cite&gt;&lt;/EndNote&gt;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805F1B" w:rsidRPr="00805F1B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48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2E040513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2004</w:t>
            </w:r>
          </w:p>
        </w:tc>
        <w:tc>
          <w:tcPr>
            <w:tcW w:w="1111" w:type="pct"/>
            <w:vAlign w:val="center"/>
            <w:hideMark/>
          </w:tcPr>
          <w:p w14:paraId="6B4377C0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Schrödinger</w:t>
            </w:r>
          </w:p>
        </w:tc>
        <w:tc>
          <w:tcPr>
            <w:tcW w:w="1351" w:type="pct"/>
            <w:vAlign w:val="center"/>
            <w:hideMark/>
          </w:tcPr>
          <w:p w14:paraId="1655F664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Exhaustive </w:t>
            </w:r>
            <w:proofErr w:type="gram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search based</w:t>
            </w:r>
            <w:proofErr w:type="gram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 docking program</w:t>
            </w:r>
          </w:p>
        </w:tc>
        <w:tc>
          <w:tcPr>
            <w:tcW w:w="636" w:type="pct"/>
            <w:vAlign w:val="center"/>
            <w:hideMark/>
          </w:tcPr>
          <w:p w14:paraId="7ADA14B2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1B58DD9D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Commercial</w:t>
            </w:r>
          </w:p>
        </w:tc>
      </w:tr>
      <w:tr w:rsidR="00CC61D7" w:rsidRPr="00581699" w14:paraId="5A89819B" w14:textId="77777777" w:rsidTr="00AC2EE4">
        <w:trPr>
          <w:trHeight w:val="691"/>
          <w:jc w:val="center"/>
        </w:trPr>
        <w:tc>
          <w:tcPr>
            <w:tcW w:w="599" w:type="pct"/>
            <w:vAlign w:val="center"/>
            <w:hideMark/>
          </w:tcPr>
          <w:p w14:paraId="4F750305" w14:textId="1486429F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GOLD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/>
            </w:r>
            <w:r w:rsidR="00805F1B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&lt;EndNote&gt;&lt;Cite&gt;&lt;Author&gt;Curt  D . Haffner&lt;/Author&gt;&lt;Year&gt;2004&lt;/Year&gt;&lt;RecNum&gt;655&lt;/RecNum&gt;&lt;DisplayText&gt;&lt;style face="superscript"&gt;49&lt;/style&gt;&lt;/DisplayText&gt;&lt;record&gt;&lt;rec-number&gt;655&lt;/rec-number&gt;&lt;foreign-keys&gt;&lt;key app="EN" db-id="w5zw2xf910drvjezxthpa2xtx29tvp25zdtt" timestamp="1627034770"&gt;655&lt;/key&gt;&lt;/foreign-keys&gt;&lt;ref-type name="Journal Article"&gt;17&lt;/ref-type&gt;&lt;contributors&gt;&lt;authors&gt;&lt;author&gt;Curt  D . Haffner,*&lt;/author&gt;&lt;author&gt;James M. Lenhard,&lt;/author&gt;&lt;author&gt;Aaron B. Miller,&lt;/author&gt;&lt;author&gt;Darryl L. McDougald,&lt;/author&gt;&lt;/authors&gt;&lt;/contributors&gt;&lt;titles&gt;&lt;title&gt;Structure-based design of potent retinoid X receptor alpha agonists&lt;/title&gt;&lt;secondary-title&gt;Journal of Medicinal Chemistry&lt;/secondary-title&gt;&lt;/titles&gt;&lt;periodical&gt;&lt;full-title&gt;Journal of Medicinal Chemistry&lt;/full-title&gt;&lt;/periodical&gt;&lt;pages&gt;2010-2029&lt;/pages&gt;&lt;volume&gt;47&lt;/volume&gt;&lt;number&gt;8&lt;/number&gt;&lt;dates&gt;&lt;year&gt;2004&lt;/year&gt;&lt;/dates&gt;&lt;urls&gt;&lt;/urls&gt;&lt;/record&gt;&lt;/Cite&gt;&lt;/EndNote&gt;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805F1B" w:rsidRPr="00805F1B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49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5701AF9B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1995</w:t>
            </w:r>
          </w:p>
        </w:tc>
        <w:tc>
          <w:tcPr>
            <w:tcW w:w="1111" w:type="pct"/>
            <w:vAlign w:val="center"/>
            <w:hideMark/>
          </w:tcPr>
          <w:p w14:paraId="76BAB083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Collaboration between the University of Sheffield, </w:t>
            </w:r>
            <w:proofErr w:type="spell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GlaxoSmithKlineplc</w:t>
            </w:r>
            <w:proofErr w:type="spell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 and CCDC</w:t>
            </w:r>
          </w:p>
        </w:tc>
        <w:tc>
          <w:tcPr>
            <w:tcW w:w="1351" w:type="pct"/>
            <w:vAlign w:val="center"/>
            <w:hideMark/>
          </w:tcPr>
          <w:p w14:paraId="73127E4F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Genetic algorithm based, flexible ligand, partial flexibility for protein</w:t>
            </w:r>
          </w:p>
        </w:tc>
        <w:tc>
          <w:tcPr>
            <w:tcW w:w="636" w:type="pct"/>
            <w:vAlign w:val="center"/>
            <w:hideMark/>
          </w:tcPr>
          <w:p w14:paraId="27848C1F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230038A3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Commercial</w:t>
            </w:r>
          </w:p>
        </w:tc>
      </w:tr>
      <w:tr w:rsidR="00CC61D7" w:rsidRPr="00581699" w14:paraId="4941F4A5" w14:textId="77777777" w:rsidTr="00AC2EE4">
        <w:trPr>
          <w:trHeight w:val="567"/>
          <w:jc w:val="center"/>
        </w:trPr>
        <w:tc>
          <w:tcPr>
            <w:tcW w:w="599" w:type="pct"/>
            <w:vAlign w:val="center"/>
            <w:hideMark/>
          </w:tcPr>
          <w:p w14:paraId="683E0095" w14:textId="0B5FB9A3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LeDock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/>
            </w:r>
            <w:r w:rsidR="00805F1B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&lt;EndNote&gt;&lt;Cite&gt;&lt;Author&gt;Liu&lt;/Author&gt;&lt;Year&gt;2019&lt;/Year&gt;&lt;RecNum&gt;654&lt;/RecNum&gt;&lt;DisplayText&gt;&lt;style face="superscript"&gt;50&lt;/style&gt;&lt;/DisplayText&gt;&lt;record&gt;&lt;rec-number&gt;654&lt;/rec-number&gt;&lt;foreign-keys&gt;&lt;key app="EN" db-id="w5zw2xf910drvjezxthpa2xtx29tvp25zdtt" timestamp="1627033627"&gt;654&lt;/key&gt;&lt;/foreign-keys&gt;&lt;ref-type name="Journal Article"&gt;17&lt;/ref-type&gt;&lt;contributors&gt;&lt;authors&gt;&lt;author&gt;Liu, N.&lt;/author&gt;&lt;author&gt;Xu, Z.&lt;/author&gt;&lt;/authors&gt;&lt;/contributors&gt;&lt;titles&gt;&lt;title&gt;Using LeDock as a docking tool for computational drug design&lt;/title&gt;&lt;secondary-title&gt;IOP Conference Series Earth and Environmental Science&lt;/secondary-title&gt;&lt;/titles&gt;&lt;periodical&gt;&lt;full-title&gt;IOP Conference Series Earth and Environmental Science&lt;/full-title&gt;&lt;/periodical&gt;&lt;volume&gt;218&lt;/volume&gt;&lt;dates&gt;&lt;year&gt;2019&lt;/year&gt;&lt;/dates&gt;&lt;urls&gt;&lt;/urls&gt;&lt;/record&gt;&lt;/Cite&gt;&lt;/EndNote&gt;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805F1B" w:rsidRPr="00805F1B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50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2DA935D6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2016</w:t>
            </w:r>
          </w:p>
        </w:tc>
        <w:tc>
          <w:tcPr>
            <w:tcW w:w="1111" w:type="pct"/>
            <w:vAlign w:val="center"/>
            <w:hideMark/>
          </w:tcPr>
          <w:p w14:paraId="4F832730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Lephar</w:t>
            </w:r>
            <w:proofErr w:type="spellEnd"/>
          </w:p>
        </w:tc>
        <w:tc>
          <w:tcPr>
            <w:tcW w:w="1351" w:type="pct"/>
            <w:vAlign w:val="center"/>
            <w:hideMark/>
          </w:tcPr>
          <w:p w14:paraId="75832B1C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Program for fast and accurate flexible docking of small molecules into a protein</w:t>
            </w:r>
          </w:p>
        </w:tc>
        <w:tc>
          <w:tcPr>
            <w:tcW w:w="636" w:type="pct"/>
            <w:vAlign w:val="center"/>
            <w:hideMark/>
          </w:tcPr>
          <w:p w14:paraId="4419C6BC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2BE9F3FD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Freeware for academic use</w:t>
            </w:r>
          </w:p>
        </w:tc>
      </w:tr>
      <w:tr w:rsidR="00CC61D7" w:rsidRPr="00581699" w14:paraId="4166A2FB" w14:textId="77777777" w:rsidTr="00AC2EE4">
        <w:trPr>
          <w:trHeight w:val="360"/>
          <w:jc w:val="center"/>
        </w:trPr>
        <w:tc>
          <w:tcPr>
            <w:tcW w:w="599" w:type="pct"/>
            <w:vAlign w:val="center"/>
            <w:hideMark/>
          </w:tcPr>
          <w:p w14:paraId="02533F94" w14:textId="1659B165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LigandFit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/>
            </w:r>
            <w:r w:rsidR="00805F1B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&lt;EndNote&gt;&lt;Cite&gt;&lt;Author&gt;Venkatachalam&lt;/Author&gt;&lt;Year&gt;2003&lt;/Year&gt;&lt;RecNum&gt;653&lt;/RecNum&gt;&lt;DisplayText&gt;&lt;style face="superscript"&gt;51&lt;/style&gt;&lt;/DisplayText&gt;&lt;record&gt;&lt;rec-number&gt;653&lt;/rec-number&gt;&lt;foreign-keys&gt;&lt;key app="EN" db-id="w5zw2xf910drvjezxthpa2xtx29tvp25zdtt" timestamp="1627033492"&gt;653&lt;/key&gt;&lt;/foreign-keys&gt;&lt;ref-type name="Journal Article"&gt;17&lt;/ref-type&gt;&lt;contributors&gt;&lt;authors&gt;&lt;author&gt;Venkatachalam, C. M.&lt;/author&gt;&lt;author&gt;Jiang, X.&lt;/author&gt;&lt;author&gt;Oldfield, T.&lt;/author&gt;&lt;author&gt;Waldman, M.&lt;/author&gt;&lt;/authors&gt;&lt;/contributors&gt;&lt;titles&gt;&lt;title&gt;LigandFit: a novel method for the shape-directed rapid docking of ligands to protein active sites&lt;/title&gt;&lt;secondary-title&gt;Journal of Molecular Graphics &amp;amp; Modelling&lt;/secondary-title&gt;&lt;/titles&gt;&lt;periodical&gt;&lt;full-title&gt;Journal of Molecular Graphics &amp;amp; Modelling&lt;/full-title&gt;&lt;/periodical&gt;&lt;pages&gt;289-307&lt;/pages&gt;&lt;volume&gt;21&lt;/volume&gt;&lt;number&gt;4&lt;/number&gt;&lt;dates&gt;&lt;year&gt;2003&lt;/year&gt;&lt;/dates&gt;&lt;urls&gt;&lt;/urls&gt;&lt;/record&gt;&lt;/Cite&gt;&lt;/EndNote&gt;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805F1B" w:rsidRPr="00805F1B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51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4EBAB7E1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2003</w:t>
            </w:r>
          </w:p>
        </w:tc>
        <w:tc>
          <w:tcPr>
            <w:tcW w:w="1111" w:type="pct"/>
            <w:vAlign w:val="center"/>
            <w:hideMark/>
          </w:tcPr>
          <w:p w14:paraId="6C2D0589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BioVia</w:t>
            </w:r>
            <w:proofErr w:type="spellEnd"/>
          </w:p>
        </w:tc>
        <w:tc>
          <w:tcPr>
            <w:tcW w:w="1351" w:type="pct"/>
            <w:vAlign w:val="center"/>
            <w:hideMark/>
          </w:tcPr>
          <w:p w14:paraId="163A3E9A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CHARMm</w:t>
            </w:r>
            <w:proofErr w:type="spell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 based docking program</w:t>
            </w:r>
          </w:p>
        </w:tc>
        <w:tc>
          <w:tcPr>
            <w:tcW w:w="636" w:type="pct"/>
            <w:vAlign w:val="center"/>
            <w:hideMark/>
          </w:tcPr>
          <w:p w14:paraId="538047BA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7B4C83BB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Commercial</w:t>
            </w:r>
          </w:p>
        </w:tc>
      </w:tr>
      <w:tr w:rsidR="00CC61D7" w:rsidRPr="00581699" w14:paraId="6B809EA2" w14:textId="77777777" w:rsidTr="00AC2EE4">
        <w:trPr>
          <w:trHeight w:val="573"/>
          <w:jc w:val="center"/>
        </w:trPr>
        <w:tc>
          <w:tcPr>
            <w:tcW w:w="599" w:type="pct"/>
            <w:vAlign w:val="center"/>
            <w:hideMark/>
          </w:tcPr>
          <w:p w14:paraId="19874F60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MOE</w:t>
            </w:r>
          </w:p>
        </w:tc>
        <w:tc>
          <w:tcPr>
            <w:tcW w:w="706" w:type="pct"/>
            <w:vAlign w:val="center"/>
            <w:hideMark/>
          </w:tcPr>
          <w:p w14:paraId="76FCE7B2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2008</w:t>
            </w:r>
          </w:p>
        </w:tc>
        <w:tc>
          <w:tcPr>
            <w:tcW w:w="1111" w:type="pct"/>
            <w:vAlign w:val="center"/>
            <w:hideMark/>
          </w:tcPr>
          <w:p w14:paraId="5F517EFD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Chemical Computing Group</w:t>
            </w:r>
          </w:p>
        </w:tc>
        <w:tc>
          <w:tcPr>
            <w:tcW w:w="1351" w:type="pct"/>
            <w:vAlign w:val="center"/>
            <w:hideMark/>
          </w:tcPr>
          <w:p w14:paraId="54819C55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Docking application within MOE; choice of placement methods (including alpha sphere methods) and scoring functions (including London </w:t>
            </w:r>
            <w:proofErr w:type="spell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dG</w:t>
            </w:r>
            <w:proofErr w:type="spell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)</w:t>
            </w:r>
          </w:p>
        </w:tc>
        <w:tc>
          <w:tcPr>
            <w:tcW w:w="636" w:type="pct"/>
            <w:vAlign w:val="center"/>
            <w:hideMark/>
          </w:tcPr>
          <w:p w14:paraId="0B573C5A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2CB30983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Commercial</w:t>
            </w:r>
          </w:p>
        </w:tc>
      </w:tr>
      <w:tr w:rsidR="00CC61D7" w:rsidRPr="00581699" w14:paraId="35F0F0E8" w14:textId="77777777" w:rsidTr="00AC2EE4">
        <w:trPr>
          <w:trHeight w:val="440"/>
          <w:jc w:val="center"/>
        </w:trPr>
        <w:tc>
          <w:tcPr>
            <w:tcW w:w="599" w:type="pct"/>
            <w:vAlign w:val="center"/>
            <w:hideMark/>
          </w:tcPr>
          <w:p w14:paraId="4052A7F6" w14:textId="4630B0B4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PSI-DOCK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/>
            </w:r>
            <w:r w:rsidR="00307EAD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&lt;EndNote&gt;&lt;Cite&gt;&lt;Author&gt;Pei&lt;/Author&gt;&lt;Year&gt;2006&lt;/Year&gt;&lt;RecNum&gt;354&lt;/RecNum&gt;&lt;DisplayText&gt;&lt;style face="superscript"&gt;14&lt;/style&gt;&lt;/DisplayText&gt;&lt;record&gt;&lt;rec-number&gt;354&lt;/rec-number&gt;&lt;foreign-keys&gt;&lt;key app="EN" db-id="w5zw2xf910drvjezxthpa2xtx29tvp25zdtt" timestamp="1610607220"&gt;354&lt;/key&gt;&lt;/foreign-keys&gt;&lt;ref-type name="Journal Article"&gt;17&lt;/ref-type&gt;&lt;contributors&gt;&lt;authors&gt;&lt;author&gt;Pei, J.&lt;/author&gt;&lt;author&gt;Wang, Q.&lt;/author&gt;&lt;author&gt;Liu, Z.&lt;/author&gt;&lt;author&gt;Li, Q.&lt;/author&gt;&lt;author&gt;Yang, K.&lt;/author&gt;&lt;author&gt;Lai, L.&lt;/author&gt;&lt;/authors&gt;&lt;/contributors&gt;&lt;auth-address&gt;State Key Laboratory for Structural Chemistry of Stable and Unstable Species, College of Chemistry and Molecular Engineering, Peking University, Beijing, People&amp;apos;s Republic of China.&lt;/auth-address&gt;&lt;titles&gt;&lt;title&gt;PSI-DOCK: towards highly efficient and accurate flexible ligand docking&lt;/title&gt;&lt;secondary-title&gt;Proteins&lt;/secondary-title&gt;&lt;/titles&gt;&lt;periodical&gt;&lt;full-title&gt;Proteins&lt;/full-title&gt;&lt;/periodical&gt;&lt;pages&gt;934-46&lt;/pages&gt;&lt;volume&gt;62&lt;/volume&gt;&lt;number&gt;4&lt;/number&gt;&lt;edition&gt;2006/01/06&lt;/edition&gt;&lt;keywords&gt;&lt;keyword&gt;Algorithms&lt;/keyword&gt;&lt;keyword&gt;Binding Sites&lt;/keyword&gt;&lt;keyword&gt;Entropy&lt;/keyword&gt;&lt;keyword&gt;Ligands&lt;/keyword&gt;&lt;keyword&gt;Metals&lt;/keyword&gt;&lt;keyword&gt;Proteins/*chemistry&lt;/keyword&gt;&lt;keyword&gt;Reproducibility of Results&lt;/keyword&gt;&lt;keyword&gt;Thermodynamics&lt;/keyword&gt;&lt;/keywords&gt;&lt;dates&gt;&lt;year&gt;2006&lt;/year&gt;&lt;pub-dates&gt;&lt;date&gt;Mar 1&lt;/date&gt;&lt;/pub-dates&gt;&lt;/dates&gt;&lt;isbn&gt;1097-0134 (Electronic)&amp;#xD;0887-3585 (Linking)&lt;/isbn&gt;&lt;accession-num&gt;16395666&lt;/accession-num&gt;&lt;urls&gt;&lt;related-urls&gt;&lt;url&gt;https://www.ncbi.nlm.nih.gov/pubmed/16395666&lt;/url&gt;&lt;/related-urls&gt;&lt;/urls&gt;&lt;electronic-resource-num&gt;10.1002/prot.20790&lt;/electronic-resource-num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307EAD" w:rsidRPr="00307EAD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14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3E024CA1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2006</w:t>
            </w:r>
          </w:p>
        </w:tc>
        <w:tc>
          <w:tcPr>
            <w:tcW w:w="1111" w:type="pct"/>
            <w:vAlign w:val="center"/>
            <w:hideMark/>
          </w:tcPr>
          <w:p w14:paraId="7942822B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Peking University</w:t>
            </w:r>
          </w:p>
        </w:tc>
        <w:tc>
          <w:tcPr>
            <w:tcW w:w="1351" w:type="pct"/>
            <w:vAlign w:val="center"/>
            <w:hideMark/>
          </w:tcPr>
          <w:p w14:paraId="0788A8FB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Pose-Sensitive Inclined (PSI)-DOCK</w:t>
            </w:r>
          </w:p>
        </w:tc>
        <w:tc>
          <w:tcPr>
            <w:tcW w:w="636" w:type="pct"/>
            <w:vAlign w:val="center"/>
            <w:hideMark/>
          </w:tcPr>
          <w:p w14:paraId="20C75451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19FA6492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Academic</w:t>
            </w:r>
          </w:p>
        </w:tc>
      </w:tr>
      <w:tr w:rsidR="00CC61D7" w:rsidRPr="00581699" w14:paraId="61F07AFD" w14:textId="77777777" w:rsidTr="00AC2EE4">
        <w:trPr>
          <w:trHeight w:val="931"/>
          <w:jc w:val="center"/>
        </w:trPr>
        <w:tc>
          <w:tcPr>
            <w:tcW w:w="599" w:type="pct"/>
            <w:vAlign w:val="center"/>
            <w:hideMark/>
          </w:tcPr>
          <w:p w14:paraId="7756D323" w14:textId="4432D879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rDock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PEVuZE5vdGU+PENpdGU+PEF1dGhvcj5SdWl6LUNhcm1vbmE8L0F1dGhvcj48WWVhcj4yMDE0PC9Z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</w:fldData>
              </w:fldChar>
            </w:r>
            <w:r w:rsidR="00307EAD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</w:instrText>
            </w:r>
            <w:r w:rsidR="00307EAD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PEVuZE5vdGU+PENpdGU+PEF1dGhvcj5SdWl6LUNhcm1vbmE8L0F1dGhvcj48WWVhcj4yMDE0PC9Z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</w:fldData>
              </w:fldChar>
            </w:r>
            <w:r w:rsidR="00307EAD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EN.CITE.DATA </w:instrText>
            </w:r>
            <w:r w:rsidR="00307EAD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r>
            <w:r w:rsidR="00307EAD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307EAD" w:rsidRPr="00307EAD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58EEE444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1998 (commercial)2006 (academic</w:t>
            </w:r>
            <w:proofErr w:type="gram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)</w:t>
            </w: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  <w:vertAlign w:val="superscript"/>
              </w:rPr>
              <w:t>[</w:t>
            </w:r>
            <w:proofErr w:type="gram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  <w:vertAlign w:val="superscript"/>
              </w:rPr>
              <w:t>14]</w:t>
            </w: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2012 (open source)</w:t>
            </w: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  <w:vertAlign w:val="superscript"/>
              </w:rPr>
              <w:t>[15]</w:t>
            </w:r>
          </w:p>
        </w:tc>
        <w:tc>
          <w:tcPr>
            <w:tcW w:w="1111" w:type="pct"/>
            <w:vAlign w:val="center"/>
            <w:hideMark/>
          </w:tcPr>
          <w:p w14:paraId="5FB7FCF6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Vernalis</w:t>
            </w:r>
            <w:proofErr w:type="spell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 R&amp;D(commercial)University of York (academic)University of Barcelona (open source)</w:t>
            </w:r>
          </w:p>
        </w:tc>
        <w:tc>
          <w:tcPr>
            <w:tcW w:w="1351" w:type="pct"/>
            <w:vAlign w:val="center"/>
            <w:hideMark/>
          </w:tcPr>
          <w:p w14:paraId="307057AA" w14:textId="22073EAF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HT</w:t>
            </w:r>
            <w:r w:rsidR="00340454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VS process</w:t>
            </w: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 of small molecules against proteins and nucleic acids, binding mode prediction</w:t>
            </w:r>
          </w:p>
        </w:tc>
        <w:tc>
          <w:tcPr>
            <w:tcW w:w="636" w:type="pct"/>
            <w:vAlign w:val="center"/>
            <w:hideMark/>
          </w:tcPr>
          <w:p w14:paraId="60DFD69E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06395EA4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Open source (GNU LGPL) (formerly commercial, academic)</w:t>
            </w:r>
          </w:p>
        </w:tc>
      </w:tr>
      <w:tr w:rsidR="00CC61D7" w:rsidRPr="00581699" w14:paraId="694CB5A8" w14:textId="77777777" w:rsidTr="00AC2EE4">
        <w:trPr>
          <w:trHeight w:val="821"/>
          <w:jc w:val="center"/>
        </w:trPr>
        <w:tc>
          <w:tcPr>
            <w:tcW w:w="599" w:type="pct"/>
            <w:vAlign w:val="center"/>
            <w:hideMark/>
          </w:tcPr>
          <w:p w14:paraId="61AB2BB4" w14:textId="481D45DC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SEED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  <w:vertAlign w:val="superscript"/>
              </w:rPr>
              <w:fldChar w:fldCharType="begin"/>
            </w:r>
            <w:r w:rsidR="00307EAD">
              <w:rPr>
                <w:rFonts w:ascii="Arial" w:hAnsi="Arial" w:cs="Arial"/>
                <w:color w:val="000000"/>
                <w:kern w:val="0"/>
                <w:sz w:val="12"/>
                <w:szCs w:val="12"/>
                <w:vertAlign w:val="superscript"/>
              </w:rPr>
              <w:instrText xml:space="preserve"> ADDIN EN.CITE &lt;EndNote&gt;&lt;Cite&gt;&lt;Author&gt;N Majeux&lt;/Author&gt;&lt;Year&gt;1999&lt;/Year&gt;&lt;RecNum&gt;357&lt;/RecNum&gt;&lt;DisplayText&gt;&lt;style face="superscript"&gt;18&lt;/style&gt;&lt;/DisplayText&gt;&lt;record&gt;&lt;rec-number&gt;357&lt;/rec-number&gt;&lt;foreign-keys&gt;&lt;key app="EN" db-id="w5zw2xf910drvjezxthpa2xtx29tvp25zdtt" timestamp="1610607489"&gt;357&lt;/key&gt;&lt;/foreign-keys&gt;&lt;ref-type name="Journal Article"&gt;17&lt;/ref-type&gt;&lt;contributors&gt;&lt;authors&gt;&lt;author&gt;N Majeux, M Scarsi, J Apostolakis, C Ehrhardt, A Caflisch&lt;/author&gt;&lt;/authors&gt;&lt;/contributors&gt;&lt;titles&gt;&lt;title&gt;Exhaustive docking of molecular fragments on protein binding sites with electrostatic solvation. Proteins: Structure&lt;/title&gt;&lt;secondary-title&gt;Function and Genetics&lt;/secondary-title&gt;&lt;/titles&gt;&lt;periodical&gt;&lt;full-title&gt;Function and Genetics&lt;/full-title&gt;&lt;/periodical&gt;&lt;pages&gt;88-105&lt;/pages&gt;&lt;volume&gt;37&lt;/volume&gt;&lt;section&gt;88&lt;/section&gt;&lt;dates&gt;&lt;year&gt;1999&lt;/year&gt;&lt;/dates&gt;&lt;urls&gt;&lt;/urls&gt;&lt;/record&gt;&lt;/Cite&gt;&lt;/EndNote&gt;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  <w:vertAlign w:val="superscript"/>
              </w:rPr>
              <w:fldChar w:fldCharType="separate"/>
            </w:r>
            <w:r w:rsidR="00307EAD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18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  <w:vertAlign w:val="superscript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7EB87287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1999</w:t>
            </w:r>
          </w:p>
        </w:tc>
        <w:tc>
          <w:tcPr>
            <w:tcW w:w="1111" w:type="pct"/>
            <w:vAlign w:val="center"/>
            <w:hideMark/>
          </w:tcPr>
          <w:p w14:paraId="050E9298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University of Zurich</w:t>
            </w:r>
          </w:p>
        </w:tc>
        <w:tc>
          <w:tcPr>
            <w:tcW w:w="1351" w:type="pct"/>
            <w:vAlign w:val="center"/>
            <w:hideMark/>
          </w:tcPr>
          <w:p w14:paraId="1B1A73EA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Automated docking of fragments with evaluation of free energy of binding including electrostatic solvation effects in the continuum dielectric approximation (generalized Born)</w:t>
            </w:r>
          </w:p>
        </w:tc>
        <w:tc>
          <w:tcPr>
            <w:tcW w:w="636" w:type="pct"/>
            <w:vAlign w:val="center"/>
            <w:hideMark/>
          </w:tcPr>
          <w:p w14:paraId="60DD8F4E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2ECF7F20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Open source (GNU GPL)</w:t>
            </w:r>
          </w:p>
        </w:tc>
      </w:tr>
      <w:tr w:rsidR="00CC61D7" w:rsidRPr="00581699" w14:paraId="52D0666F" w14:textId="77777777" w:rsidTr="00AC2EE4">
        <w:trPr>
          <w:trHeight w:val="607"/>
          <w:jc w:val="center"/>
        </w:trPr>
        <w:tc>
          <w:tcPr>
            <w:tcW w:w="599" w:type="pct"/>
            <w:vAlign w:val="center"/>
            <w:hideMark/>
          </w:tcPr>
          <w:p w14:paraId="3EE1CF5D" w14:textId="390EFF16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smina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  <w:vertAlign w:val="superscript"/>
              </w:rPr>
              <w:fldChar w:fldCharType="begin"/>
            </w:r>
            <w:r w:rsidR="00307EAD">
              <w:rPr>
                <w:rFonts w:ascii="Arial" w:hAnsi="Arial" w:cs="Arial"/>
                <w:color w:val="000000"/>
                <w:kern w:val="0"/>
                <w:sz w:val="12"/>
                <w:szCs w:val="12"/>
                <w:vertAlign w:val="superscript"/>
              </w:rPr>
              <w:instrText xml:space="preserve"> ADDIN EN.CITE &lt;EndNote&gt;&lt;Cite&gt;&lt;Author&gt;DR Koes&lt;/Author&gt;&lt;Year&gt;2011&lt;/Year&gt;&lt;RecNum&gt;358&lt;/RecNum&gt;&lt;DisplayText&gt;&lt;style face="superscript"&gt;19&lt;/style&gt;&lt;/DisplayText&gt;&lt;record&gt;&lt;rec-number&gt;358&lt;/rec-number&gt;&lt;foreign-keys&gt;&lt;key app="EN" db-id="w5zw2xf910drvjezxthpa2xtx29tvp25zdtt" timestamp="1610607563"&gt;358&lt;/key&gt;&lt;/foreign-keys&gt;&lt;ref-type name="Journal Article"&gt;17&lt;/ref-type&gt;&lt;contributors&gt;&lt;authors&gt;&lt;author&gt;DR Koes, MP Baumgartner, CJ Camacho&lt;/author&gt;&lt;/authors&gt;&lt;/contributors&gt;&lt;titles&gt;&lt;title&gt;Lessons Learned in Empirical Scoring with smina from the CSAR 2011 Benchmarking Exercise&lt;/title&gt;&lt;secondary-title&gt;J Chem Inf Model&lt;/secondary-title&gt;&lt;/titles&gt;&lt;periodical&gt;&lt;full-title&gt;J Chem Inf Model&lt;/full-title&gt;&lt;/periodical&gt;&lt;pages&gt;1893-1904&lt;/pages&gt;&lt;volume&gt;53&lt;/volume&gt;&lt;number&gt;8&lt;/number&gt;&lt;section&gt;1893&lt;/section&gt;&lt;dates&gt;&lt;year&gt;2011&lt;/year&gt;&lt;/dates&gt;&lt;urls&gt;&lt;/urls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  <w:vertAlign w:val="superscript"/>
              </w:rPr>
              <w:fldChar w:fldCharType="separate"/>
            </w:r>
            <w:r w:rsidR="00307EAD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19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  <w:vertAlign w:val="superscript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77DCFABF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2012</w:t>
            </w:r>
          </w:p>
        </w:tc>
        <w:tc>
          <w:tcPr>
            <w:tcW w:w="1111" w:type="pct"/>
            <w:vAlign w:val="center"/>
            <w:hideMark/>
          </w:tcPr>
          <w:p w14:paraId="738C7B07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University of Pittsburgh</w:t>
            </w:r>
          </w:p>
        </w:tc>
        <w:tc>
          <w:tcPr>
            <w:tcW w:w="1351" w:type="pct"/>
            <w:vAlign w:val="center"/>
            <w:hideMark/>
          </w:tcPr>
          <w:p w14:paraId="6F58AF4E" w14:textId="0D99412F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A customized fork of </w:t>
            </w:r>
            <w:proofErr w:type="spell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AutoDock</w:t>
            </w:r>
            <w:proofErr w:type="spell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 </w:t>
            </w:r>
            <w:proofErr w:type="spellStart"/>
            <w:r w:rsidR="003849C4" w:rsidRPr="003849C4">
              <w:rPr>
                <w:rFonts w:ascii="Arial" w:hAnsi="Arial" w:cs="Arial"/>
                <w:i/>
                <w:color w:val="000000"/>
                <w:kern w:val="0"/>
                <w:sz w:val="12"/>
                <w:szCs w:val="12"/>
              </w:rPr>
              <w:t>vina</w:t>
            </w: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with</w:t>
            </w:r>
            <w:proofErr w:type="spell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 a better support scoring function and a high-performance energy minimization</w:t>
            </w:r>
          </w:p>
        </w:tc>
        <w:tc>
          <w:tcPr>
            <w:tcW w:w="636" w:type="pct"/>
            <w:vAlign w:val="center"/>
            <w:hideMark/>
          </w:tcPr>
          <w:p w14:paraId="384A359A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11F72EF0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Open source (Apache License)</w:t>
            </w:r>
          </w:p>
        </w:tc>
      </w:tr>
      <w:tr w:rsidR="00CC61D7" w:rsidRPr="00581699" w14:paraId="1596744E" w14:textId="77777777" w:rsidTr="00AC2EE4">
        <w:trPr>
          <w:trHeight w:val="419"/>
          <w:jc w:val="center"/>
        </w:trPr>
        <w:tc>
          <w:tcPr>
            <w:tcW w:w="599" w:type="pct"/>
            <w:vAlign w:val="center"/>
            <w:hideMark/>
          </w:tcPr>
          <w:p w14:paraId="1FF68179" w14:textId="2C46EDEF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Surflex-Dock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/>
            </w:r>
            <w:r w:rsidR="00805F1B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&lt;EndNote&gt;&lt;Cite&gt;&lt;Author&gt;Spitzer&lt;/Author&gt;&lt;Year&gt;2012&lt;/Year&gt;&lt;RecNum&gt;652&lt;/RecNum&gt;&lt;DisplayText&gt;&lt;style face="superscript"&gt;52&lt;/style&gt;&lt;/DisplayText&gt;&lt;record&gt;&lt;rec-number&gt;652&lt;/rec-number&gt;&lt;foreign-keys&gt;&lt;key app="EN" db-id="w5zw2xf910drvjezxthpa2xtx29tvp25zdtt" timestamp="1627033437"&gt;652&lt;/key&gt;&lt;/foreign-keys&gt;&lt;ref-type name="Journal Article"&gt;17&lt;/ref-type&gt;&lt;contributors&gt;&lt;authors&gt;&lt;author&gt;Spitzer, R.&lt;/author&gt;&lt;author&gt;Jain, A. N.&lt;/author&gt;&lt;/authors&gt;&lt;/contributors&gt;&lt;titles&gt;&lt;title&gt;Surflex-Dock: Docking benchmarks and real-world application&lt;/title&gt;&lt;secondary-title&gt;Journal of Computer-Aided Molecular Design&lt;/secondary-title&gt;&lt;/titles&gt;&lt;periodical&gt;&lt;full-title&gt;Journal Of Computer-Aided Molecular Design&lt;/full-title&gt;&lt;/periodical&gt;&lt;pages&gt;687-699&lt;/pages&gt;&lt;volume&gt;26&lt;/volume&gt;&lt;number&gt;6&lt;/number&gt;&lt;dates&gt;&lt;year&gt;2012&lt;/year&gt;&lt;/dates&gt;&lt;urls&gt;&lt;/urls&gt;&lt;/record&gt;&lt;/Cite&gt;&lt;/EndNote&gt;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805F1B" w:rsidRPr="00805F1B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52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vAlign w:val="center"/>
            <w:hideMark/>
          </w:tcPr>
          <w:p w14:paraId="4ED1CDEE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2003</w:t>
            </w:r>
          </w:p>
        </w:tc>
        <w:tc>
          <w:tcPr>
            <w:tcW w:w="1111" w:type="pct"/>
            <w:vAlign w:val="center"/>
            <w:hideMark/>
          </w:tcPr>
          <w:p w14:paraId="61D60E88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Tripos</w:t>
            </w:r>
          </w:p>
        </w:tc>
        <w:tc>
          <w:tcPr>
            <w:tcW w:w="1351" w:type="pct"/>
            <w:vAlign w:val="center"/>
            <w:hideMark/>
          </w:tcPr>
          <w:p w14:paraId="6BF866E6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 xml:space="preserve">Based on an idealized active site ligand (a </w:t>
            </w:r>
            <w:proofErr w:type="spellStart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protomol</w:t>
            </w:r>
            <w:proofErr w:type="spellEnd"/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)</w:t>
            </w:r>
          </w:p>
        </w:tc>
        <w:tc>
          <w:tcPr>
            <w:tcW w:w="636" w:type="pct"/>
            <w:vAlign w:val="center"/>
            <w:hideMark/>
          </w:tcPr>
          <w:p w14:paraId="33906A2F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97" w:type="pct"/>
            <w:vAlign w:val="center"/>
            <w:hideMark/>
          </w:tcPr>
          <w:p w14:paraId="464664D1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Commercial</w:t>
            </w:r>
          </w:p>
        </w:tc>
      </w:tr>
      <w:tr w:rsidR="00CC61D7" w:rsidRPr="00581699" w14:paraId="7A57CB3F" w14:textId="77777777" w:rsidTr="00AC2EE4">
        <w:trPr>
          <w:trHeight w:val="681"/>
          <w:jc w:val="center"/>
        </w:trPr>
        <w:tc>
          <w:tcPr>
            <w:tcW w:w="599" w:type="pct"/>
            <w:tcBorders>
              <w:bottom w:val="single" w:sz="12" w:space="0" w:color="auto"/>
            </w:tcBorders>
            <w:vAlign w:val="center"/>
            <w:hideMark/>
          </w:tcPr>
          <w:p w14:paraId="47F887A9" w14:textId="1D4062F3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SwissDock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begin"/>
            </w:r>
            <w:r w:rsidR="00805F1B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&lt;EndNote&gt;&lt;Cite&gt;&lt;Author&gt;Hetényi&lt;/Author&gt;&lt;Year&gt;2011&lt;/Year&gt;&lt;RecNum&gt;651&lt;/RecNum&gt;&lt;DisplayText&gt;&lt;style face="superscript"&gt;53&lt;/style&gt;&lt;/DisplayText&gt;&lt;record&gt;&lt;rec-number&gt;651&lt;/rec-number&gt;&lt;foreign-keys&gt;&lt;key app="EN" db-id="w5zw2xf910drvjezxthpa2xtx29tvp25zdtt" timestamp="1627033228"&gt;651&lt;/key&gt;&lt;/foreign-keys&gt;&lt;ref-type name="Journal Article"&gt;17&lt;/ref-type&gt;&lt;contributors&gt;&lt;authors&gt;&lt;author&gt;C Hetényi&lt;/author&gt;&lt;author&gt;Spoel, Dvd&lt;/author&gt;&lt;/authors&gt;&lt;/contributors&gt;&lt;titles&gt;&lt;title&gt;Toward prediction of functional protein pockets using blind docking and pocket search algorithms&lt;/title&gt;&lt;secondary-title&gt;Protein Science&lt;/secondary-title&gt;&lt;/titles&gt;&lt;periodical&gt;&lt;full-title&gt;Protein Science&lt;/full-title&gt;&lt;/periodical&gt;&lt;volume&gt;20&lt;/volume&gt;&lt;number&gt;5&lt;/number&gt;&lt;dates&gt;&lt;year&gt;2011&lt;/year&gt;&lt;/dates&gt;&lt;urls&gt;&lt;/urls&gt;&lt;/record&gt;&lt;/Cite&gt;&lt;/EndNote&gt;</w:instrTex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separate"/>
            </w:r>
            <w:r w:rsidR="00805F1B" w:rsidRPr="00805F1B">
              <w:rPr>
                <w:rFonts w:ascii="Arial" w:hAnsi="Arial" w:cs="Arial"/>
                <w:noProof/>
                <w:color w:val="000000"/>
                <w:kern w:val="0"/>
                <w:sz w:val="12"/>
                <w:szCs w:val="12"/>
                <w:vertAlign w:val="superscript"/>
              </w:rPr>
              <w:t>53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  <w:hideMark/>
          </w:tcPr>
          <w:p w14:paraId="2479487F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2011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vAlign w:val="center"/>
            <w:hideMark/>
          </w:tcPr>
          <w:p w14:paraId="5BDEEB67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Swiss Institute of Bioinformatics</w:t>
            </w:r>
          </w:p>
        </w:tc>
        <w:tc>
          <w:tcPr>
            <w:tcW w:w="1351" w:type="pct"/>
            <w:tcBorders>
              <w:bottom w:val="single" w:sz="12" w:space="0" w:color="auto"/>
            </w:tcBorders>
            <w:vAlign w:val="center"/>
            <w:hideMark/>
          </w:tcPr>
          <w:p w14:paraId="11F9C243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Webservice to predict interaction between a protein and a small molecule ligand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  <w:hideMark/>
          </w:tcPr>
          <w:p w14:paraId="359E30C6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Available</w:t>
            </w:r>
          </w:p>
        </w:tc>
        <w:tc>
          <w:tcPr>
            <w:tcW w:w="597" w:type="pct"/>
            <w:tcBorders>
              <w:bottom w:val="single" w:sz="12" w:space="0" w:color="auto"/>
            </w:tcBorders>
            <w:vAlign w:val="center"/>
            <w:hideMark/>
          </w:tcPr>
          <w:p w14:paraId="10C1EAC2" w14:textId="77777777" w:rsidR="00CC61D7" w:rsidRPr="00581699" w:rsidRDefault="00CC61D7" w:rsidP="00F861ED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</w:pPr>
            <w:r w:rsidRPr="00581699"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Free to use webservice for academic usage</w:t>
            </w:r>
          </w:p>
        </w:tc>
      </w:tr>
    </w:tbl>
    <w:p w14:paraId="3225474F" w14:textId="44BF6F8E" w:rsidR="002F7F73" w:rsidRDefault="002F7F73" w:rsidP="00DD6632">
      <w:pPr>
        <w:pStyle w:val="3"/>
      </w:pPr>
      <w:r>
        <w:lastRenderedPageBreak/>
        <w:t>Figure S1</w:t>
      </w:r>
    </w:p>
    <w:p w14:paraId="5087CC06" w14:textId="49BEA74E" w:rsidR="00CC61D7" w:rsidRDefault="00CC61D7" w:rsidP="00AC2EE4">
      <w:pPr>
        <w:jc w:val="center"/>
      </w:pPr>
      <w:r>
        <w:rPr>
          <w:noProof/>
        </w:rPr>
        <w:drawing>
          <wp:inline distT="0" distB="0" distL="0" distR="0" wp14:anchorId="763B0B7C" wp14:editId="41040422">
            <wp:extent cx="4949825" cy="320167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9825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31BA8" w14:textId="2B659FF5" w:rsidR="007B0105" w:rsidRDefault="00177E19" w:rsidP="00AC2EE4">
      <w:pPr>
        <w:jc w:val="center"/>
      </w:pPr>
      <w:bookmarkStart w:id="0" w:name="_Hlk78031356"/>
      <w:r w:rsidRPr="0057476B">
        <w:rPr>
          <w:b/>
        </w:rPr>
        <w:t>Figure S1</w:t>
      </w:r>
      <w:r w:rsidR="00620F84">
        <w:t>:</w:t>
      </w:r>
      <w:r w:rsidR="00620F84" w:rsidRPr="00620F84">
        <w:t xml:space="preserve"> </w:t>
      </w:r>
      <w:r w:rsidR="00620F84">
        <w:t>T</w:t>
      </w:r>
      <w:r w:rsidR="00620F84" w:rsidRPr="00620F84">
        <w:t xml:space="preserve">he train </w:t>
      </w:r>
      <w:proofErr w:type="gramStart"/>
      <w:r w:rsidR="00620F84" w:rsidRPr="00620F84">
        <w:t>Loss(</w:t>
      </w:r>
      <w:proofErr w:type="gramEnd"/>
      <w:r w:rsidR="00620F84" w:rsidRPr="00620F84">
        <w:t>classification model), validation AUC(classification model), train MSE(regression model) and validation RMSE(regression model) of 10 selected targets</w:t>
      </w:r>
      <w:bookmarkEnd w:id="0"/>
    </w:p>
    <w:p w14:paraId="457F8F6D" w14:textId="3B0FBC68" w:rsidR="002F7F73" w:rsidRDefault="002F7F73" w:rsidP="00AC2EE4">
      <w:pPr>
        <w:jc w:val="center"/>
      </w:pPr>
    </w:p>
    <w:p w14:paraId="65BBA717" w14:textId="77777777" w:rsidR="002F7F73" w:rsidRDefault="002F7F73" w:rsidP="00AC2EE4">
      <w:pPr>
        <w:jc w:val="center"/>
      </w:pPr>
    </w:p>
    <w:p w14:paraId="16F458E5" w14:textId="77777777" w:rsidR="002F7F73" w:rsidRDefault="002F7F73" w:rsidP="00AC2EE4">
      <w:pPr>
        <w:jc w:val="center"/>
      </w:pPr>
    </w:p>
    <w:p w14:paraId="10441D75" w14:textId="77777777" w:rsidR="002F7F73" w:rsidRDefault="002F7F73" w:rsidP="00AC2EE4">
      <w:pPr>
        <w:jc w:val="center"/>
      </w:pPr>
    </w:p>
    <w:p w14:paraId="5DE3F949" w14:textId="77777777" w:rsidR="002F7F73" w:rsidRDefault="002F7F73" w:rsidP="00AC2EE4">
      <w:pPr>
        <w:jc w:val="center"/>
      </w:pPr>
    </w:p>
    <w:p w14:paraId="5C84C8FE" w14:textId="5012B7E4" w:rsidR="002F7F73" w:rsidRDefault="002F7F73" w:rsidP="00AC2EE4">
      <w:pPr>
        <w:jc w:val="center"/>
      </w:pPr>
    </w:p>
    <w:p w14:paraId="79258941" w14:textId="7E4759D3" w:rsidR="002F7F73" w:rsidRDefault="002F7F73" w:rsidP="00AC2EE4">
      <w:pPr>
        <w:jc w:val="center"/>
      </w:pPr>
    </w:p>
    <w:p w14:paraId="4A6E3C54" w14:textId="3F5D5191" w:rsidR="002F7F73" w:rsidRDefault="002F7F73" w:rsidP="00AC2EE4">
      <w:pPr>
        <w:jc w:val="center"/>
      </w:pPr>
    </w:p>
    <w:p w14:paraId="2AFDAA2D" w14:textId="16B565B3" w:rsidR="002F7F73" w:rsidRDefault="002F7F73" w:rsidP="00AC2EE4">
      <w:pPr>
        <w:jc w:val="center"/>
      </w:pPr>
    </w:p>
    <w:p w14:paraId="0BD0E328" w14:textId="77C6EEAD" w:rsidR="002F7F73" w:rsidRDefault="002F7F73" w:rsidP="00842AB8">
      <w:pPr>
        <w:pStyle w:val="3"/>
      </w:pPr>
      <w:r>
        <w:lastRenderedPageBreak/>
        <w:t>Figure S2</w:t>
      </w:r>
    </w:p>
    <w:p w14:paraId="6FABD9DB" w14:textId="372689E4" w:rsidR="009C7C17" w:rsidRDefault="009C7C17" w:rsidP="00AC2EE4">
      <w:pPr>
        <w:jc w:val="center"/>
      </w:pPr>
      <w:r>
        <w:rPr>
          <w:noProof/>
        </w:rPr>
        <w:drawing>
          <wp:inline distT="0" distB="0" distL="0" distR="0" wp14:anchorId="6354F1D3" wp14:editId="12DEE378">
            <wp:extent cx="4949825" cy="5357628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5357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D5560" w14:textId="696F2FFA" w:rsidR="00177E19" w:rsidRDefault="00177E19" w:rsidP="00AC2EE4">
      <w:pPr>
        <w:jc w:val="center"/>
      </w:pPr>
      <w:r w:rsidRPr="0057476B">
        <w:rPr>
          <w:b/>
        </w:rPr>
        <w:t>Figure S2</w:t>
      </w:r>
      <w:r w:rsidR="00735B07">
        <w:t>:</w:t>
      </w:r>
      <w:r w:rsidR="00C67405">
        <w:t xml:space="preserve"> </w:t>
      </w:r>
      <w:r w:rsidR="00735B07" w:rsidRPr="00AC147D">
        <w:t xml:space="preserve">Docking score distribution of </w:t>
      </w:r>
      <w:proofErr w:type="spellStart"/>
      <w:r w:rsidR="00735B07">
        <w:t>C</w:t>
      </w:r>
      <w:r w:rsidR="00735B07">
        <w:rPr>
          <w:rFonts w:hint="eastAsia"/>
        </w:rPr>
        <w:t>h</w:t>
      </w:r>
      <w:r w:rsidR="00735B07">
        <w:t>EMBL</w:t>
      </w:r>
      <w:proofErr w:type="spellEnd"/>
      <w:r w:rsidR="00735B07">
        <w:t xml:space="preserve"> </w:t>
      </w:r>
      <w:r w:rsidR="00735B07" w:rsidRPr="00AC147D">
        <w:t>recalled</w:t>
      </w:r>
      <w:r w:rsidR="00735B07">
        <w:t xml:space="preserve"> </w:t>
      </w:r>
      <w:r w:rsidR="00735B07">
        <w:rPr>
          <w:rFonts w:hint="eastAsia"/>
        </w:rPr>
        <w:t>and</w:t>
      </w:r>
      <w:r w:rsidR="00735B07">
        <w:t xml:space="preserve"> </w:t>
      </w:r>
      <w:proofErr w:type="spellStart"/>
      <w:r w:rsidR="00735B07">
        <w:t>ChemDiv</w:t>
      </w:r>
      <w:proofErr w:type="spellEnd"/>
      <w:r w:rsidR="00735B07">
        <w:t xml:space="preserve"> compounds.</w:t>
      </w:r>
    </w:p>
    <w:p w14:paraId="4C7C9BDD" w14:textId="4ECD0435" w:rsidR="002F7F73" w:rsidRDefault="002F7F73" w:rsidP="00AC2EE4">
      <w:pPr>
        <w:jc w:val="center"/>
      </w:pPr>
    </w:p>
    <w:p w14:paraId="2A274FBB" w14:textId="1F922EC7" w:rsidR="002F7F73" w:rsidRDefault="002F7F73" w:rsidP="00AC2EE4">
      <w:pPr>
        <w:jc w:val="center"/>
      </w:pPr>
    </w:p>
    <w:p w14:paraId="46195CBD" w14:textId="169F896D" w:rsidR="002F7F73" w:rsidRDefault="002F7F73" w:rsidP="00AC2EE4">
      <w:pPr>
        <w:jc w:val="center"/>
      </w:pPr>
    </w:p>
    <w:p w14:paraId="0167C995" w14:textId="5136ABAB" w:rsidR="002F7F73" w:rsidRDefault="002F7F73" w:rsidP="00AC2EE4">
      <w:pPr>
        <w:jc w:val="center"/>
      </w:pPr>
    </w:p>
    <w:p w14:paraId="7014A4DD" w14:textId="57F77DC1" w:rsidR="002F7F73" w:rsidRDefault="002F7F73" w:rsidP="00AC2EE4">
      <w:pPr>
        <w:jc w:val="center"/>
      </w:pPr>
    </w:p>
    <w:p w14:paraId="5065FE74" w14:textId="1A4DA53E" w:rsidR="002F7F73" w:rsidRDefault="002F7F73" w:rsidP="00842AB8">
      <w:pPr>
        <w:pStyle w:val="3"/>
      </w:pPr>
      <w:r>
        <w:rPr>
          <w:rFonts w:hint="eastAsia"/>
        </w:rPr>
        <w:lastRenderedPageBreak/>
        <w:t>Figure</w:t>
      </w:r>
      <w:r>
        <w:t xml:space="preserve"> S3</w:t>
      </w:r>
    </w:p>
    <w:p w14:paraId="4401AE3A" w14:textId="641C3A50" w:rsidR="003E7B64" w:rsidRDefault="00283AE2" w:rsidP="00AC2EE4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115BDF4" wp14:editId="6960C9F1">
            <wp:extent cx="5017535" cy="5306012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38" cy="5318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0E3E2" w14:textId="13154F36" w:rsidR="00871E2B" w:rsidRDefault="00871E2B" w:rsidP="00AC2EE4">
      <w:pPr>
        <w:jc w:val="center"/>
      </w:pPr>
      <w:r w:rsidRPr="0057476B">
        <w:rPr>
          <w:rFonts w:hint="eastAsia"/>
          <w:b/>
        </w:rPr>
        <w:t>Figure</w:t>
      </w:r>
      <w:r w:rsidRPr="0057476B">
        <w:rPr>
          <w:b/>
        </w:rPr>
        <w:t xml:space="preserve"> S3</w:t>
      </w:r>
      <w:r w:rsidR="005A5FE7">
        <w:t>:</w:t>
      </w:r>
      <w:r w:rsidR="005A5FE7" w:rsidRPr="005A5FE7">
        <w:rPr>
          <w:color w:val="000000" w:themeColor="text1"/>
        </w:rPr>
        <w:t xml:space="preserve"> </w:t>
      </w:r>
      <w:r w:rsidR="005A5FE7" w:rsidRPr="00587315">
        <w:rPr>
          <w:color w:val="000000" w:themeColor="text1"/>
        </w:rPr>
        <w:t>Enrichment rat</w:t>
      </w:r>
      <w:r w:rsidR="005A5FE7">
        <w:rPr>
          <w:color w:val="000000" w:themeColor="text1"/>
        </w:rPr>
        <w:t>io</w:t>
      </w:r>
      <w:r w:rsidR="005A5FE7" w:rsidRPr="00587315">
        <w:rPr>
          <w:color w:val="000000" w:themeColor="text1"/>
        </w:rPr>
        <w:t xml:space="preserve"> of DUD-E active compound </w:t>
      </w:r>
      <w:r w:rsidR="005A5FE7">
        <w:rPr>
          <w:color w:val="000000" w:themeColor="text1"/>
        </w:rPr>
        <w:t>for</w:t>
      </w:r>
      <w:r w:rsidR="005A5FE7" w:rsidRPr="00587315">
        <w:rPr>
          <w:color w:val="000000" w:themeColor="text1"/>
        </w:rPr>
        <w:t xml:space="preserve"> two docking pro</w:t>
      </w:r>
      <w:r w:rsidR="005A5FE7">
        <w:rPr>
          <w:color w:val="000000" w:themeColor="text1"/>
        </w:rPr>
        <w:t>grams.</w:t>
      </w:r>
    </w:p>
    <w:p w14:paraId="275118BE" w14:textId="6268857F" w:rsidR="00037966" w:rsidRPr="007B0105" w:rsidRDefault="00037966" w:rsidP="00AC2EE4">
      <w:pPr>
        <w:jc w:val="center"/>
      </w:pPr>
    </w:p>
    <w:sectPr w:rsidR="00037966" w:rsidRPr="007B0105" w:rsidSect="00AD37BF">
      <w:footnotePr>
        <w:numFmt w:val="decimalEnclosedCircleChinese"/>
        <w:numRestart w:val="eachPage"/>
      </w:footnotePr>
      <w:pgSz w:w="11906" w:h="16838" w:code="9"/>
      <w:pgMar w:top="1701" w:right="2410" w:bottom="1418" w:left="1701" w:header="1134" w:footer="992" w:gutter="0"/>
      <w:lnNumType w:countBy="1" w:restart="continuous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EE5D3" w14:textId="77777777" w:rsidR="005352B4" w:rsidRDefault="005352B4" w:rsidP="00DF10DF">
      <w:r>
        <w:separator/>
      </w:r>
    </w:p>
    <w:p w14:paraId="3AB3CC8F" w14:textId="77777777" w:rsidR="005352B4" w:rsidRDefault="005352B4"/>
  </w:endnote>
  <w:endnote w:type="continuationSeparator" w:id="0">
    <w:p w14:paraId="14C51B82" w14:textId="77777777" w:rsidR="005352B4" w:rsidRDefault="005352B4" w:rsidP="00DF10DF">
      <w:r>
        <w:continuationSeparator/>
      </w:r>
    </w:p>
    <w:p w14:paraId="68BD03D8" w14:textId="77777777" w:rsidR="005352B4" w:rsidRDefault="005352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altName w:val="YouYuan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CD43F" w14:textId="77777777" w:rsidR="005352B4" w:rsidRDefault="005352B4" w:rsidP="00DF10DF">
      <w:r>
        <w:separator/>
      </w:r>
    </w:p>
    <w:p w14:paraId="76873D90" w14:textId="77777777" w:rsidR="005352B4" w:rsidRDefault="005352B4"/>
  </w:footnote>
  <w:footnote w:type="continuationSeparator" w:id="0">
    <w:p w14:paraId="04F9F608" w14:textId="77777777" w:rsidR="005352B4" w:rsidRDefault="005352B4" w:rsidP="00DF10DF">
      <w:r>
        <w:continuationSeparator/>
      </w:r>
    </w:p>
    <w:p w14:paraId="046036AD" w14:textId="77777777" w:rsidR="005352B4" w:rsidRDefault="005352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D60"/>
    <w:multiLevelType w:val="hybridMultilevel"/>
    <w:tmpl w:val="0B60D666"/>
    <w:lvl w:ilvl="0" w:tplc="FF82B4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851F07"/>
    <w:multiLevelType w:val="hybridMultilevel"/>
    <w:tmpl w:val="573AD590"/>
    <w:lvl w:ilvl="0" w:tplc="C4BE61D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2211F47"/>
    <w:multiLevelType w:val="hybridMultilevel"/>
    <w:tmpl w:val="8F2E50E4"/>
    <w:lvl w:ilvl="0" w:tplc="F41EA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531790"/>
    <w:multiLevelType w:val="hybridMultilevel"/>
    <w:tmpl w:val="1D92AF06"/>
    <w:lvl w:ilvl="0" w:tplc="F69ECA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B750CD1"/>
    <w:multiLevelType w:val="hybridMultilevel"/>
    <w:tmpl w:val="EE42096A"/>
    <w:lvl w:ilvl="0" w:tplc="7F74E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55FB35F8"/>
    <w:multiLevelType w:val="hybridMultilevel"/>
    <w:tmpl w:val="08CE0762"/>
    <w:lvl w:ilvl="0" w:tplc="79A89BB0">
      <w:start w:val="1"/>
      <w:numFmt w:val="decimal"/>
      <w:lvlText w:val="%1."/>
      <w:lvlJc w:val="left"/>
      <w:pPr>
        <w:ind w:left="78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5D6E14A6"/>
    <w:multiLevelType w:val="hybridMultilevel"/>
    <w:tmpl w:val="D5C46E4C"/>
    <w:lvl w:ilvl="0" w:tplc="02FA871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65CE4B98"/>
    <w:multiLevelType w:val="hybridMultilevel"/>
    <w:tmpl w:val="84149CCC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8" w15:restartNumberingAfterBreak="0">
    <w:nsid w:val="721901F0"/>
    <w:multiLevelType w:val="hybridMultilevel"/>
    <w:tmpl w:val="D63096C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7696175F"/>
    <w:multiLevelType w:val="hybridMultilevel"/>
    <w:tmpl w:val="588AFB68"/>
    <w:lvl w:ilvl="0" w:tplc="7A08EEC4">
      <w:numFmt w:val="bullet"/>
      <w:lvlText w:val="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EC46A7D"/>
    <w:multiLevelType w:val="hybridMultilevel"/>
    <w:tmpl w:val="F0245E50"/>
    <w:lvl w:ilvl="0" w:tplc="1FAC8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  <w:num w:numId="11">
    <w:abstractNumId w:val="10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3MzAwMzO1sDA3NLNQ0lEKTi0uzszPAykwMq0FABGUAdA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Medicinal Chemistry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zw2xf910drvjezxthpa2xtx29tvp25zdtt&quot;&gt;My EndNote Library&lt;record-ids&gt;&lt;item&gt;20&lt;/item&gt;&lt;item&gt;65&lt;/item&gt;&lt;item&gt;69&lt;/item&gt;&lt;item&gt;81&lt;/item&gt;&lt;item&gt;101&lt;/item&gt;&lt;item&gt;102&lt;/item&gt;&lt;item&gt;112&lt;/item&gt;&lt;item&gt;119&lt;/item&gt;&lt;item&gt;121&lt;/item&gt;&lt;item&gt;123&lt;/item&gt;&lt;item&gt;136&lt;/item&gt;&lt;item&gt;142&lt;/item&gt;&lt;item&gt;144&lt;/item&gt;&lt;item&gt;146&lt;/item&gt;&lt;item&gt;296&lt;/item&gt;&lt;item&gt;303&lt;/item&gt;&lt;item&gt;354&lt;/item&gt;&lt;item&gt;356&lt;/item&gt;&lt;item&gt;357&lt;/item&gt;&lt;item&gt;358&lt;/item&gt;&lt;item&gt;362&lt;/item&gt;&lt;item&gt;363&lt;/item&gt;&lt;item&gt;366&lt;/item&gt;&lt;item&gt;367&lt;/item&gt;&lt;item&gt;368&lt;/item&gt;&lt;item&gt;500&lt;/item&gt;&lt;item&gt;501&lt;/item&gt;&lt;item&gt;629&lt;/item&gt;&lt;item&gt;630&lt;/item&gt;&lt;item&gt;631&lt;/item&gt;&lt;item&gt;632&lt;/item&gt;&lt;item&gt;633&lt;/item&gt;&lt;item&gt;634&lt;/item&gt;&lt;item&gt;635&lt;/item&gt;&lt;item&gt;636&lt;/item&gt;&lt;item&gt;637&lt;/item&gt;&lt;item&gt;638&lt;/item&gt;&lt;item&gt;639&lt;/item&gt;&lt;item&gt;640&lt;/item&gt;&lt;item&gt;644&lt;/item&gt;&lt;item&gt;645&lt;/item&gt;&lt;item&gt;646&lt;/item&gt;&lt;item&gt;647&lt;/item&gt;&lt;item&gt;648&lt;/item&gt;&lt;item&gt;649&lt;/item&gt;&lt;item&gt;650&lt;/item&gt;&lt;item&gt;651&lt;/item&gt;&lt;item&gt;652&lt;/item&gt;&lt;item&gt;653&lt;/item&gt;&lt;item&gt;654&lt;/item&gt;&lt;item&gt;655&lt;/item&gt;&lt;item&gt;657&lt;/item&gt;&lt;item&gt;658&lt;/item&gt;&lt;/record-ids&gt;&lt;/item&gt;&lt;/Libraries&gt;"/>
  </w:docVars>
  <w:rsids>
    <w:rsidRoot w:val="00E021F2"/>
    <w:rsid w:val="00000298"/>
    <w:rsid w:val="00000627"/>
    <w:rsid w:val="00000977"/>
    <w:rsid w:val="00001421"/>
    <w:rsid w:val="000016DD"/>
    <w:rsid w:val="00001AAD"/>
    <w:rsid w:val="00001C18"/>
    <w:rsid w:val="00001CB4"/>
    <w:rsid w:val="00001D6B"/>
    <w:rsid w:val="00001DFD"/>
    <w:rsid w:val="00002D5F"/>
    <w:rsid w:val="00002D77"/>
    <w:rsid w:val="000030CB"/>
    <w:rsid w:val="0000354A"/>
    <w:rsid w:val="00003EAA"/>
    <w:rsid w:val="0000486F"/>
    <w:rsid w:val="0000496C"/>
    <w:rsid w:val="00004ECC"/>
    <w:rsid w:val="00004EE0"/>
    <w:rsid w:val="00005094"/>
    <w:rsid w:val="00007AC6"/>
    <w:rsid w:val="00007EFA"/>
    <w:rsid w:val="00007F0C"/>
    <w:rsid w:val="00010087"/>
    <w:rsid w:val="00010885"/>
    <w:rsid w:val="000108D5"/>
    <w:rsid w:val="00011A76"/>
    <w:rsid w:val="00011BE1"/>
    <w:rsid w:val="00013C12"/>
    <w:rsid w:val="000142B7"/>
    <w:rsid w:val="00014A33"/>
    <w:rsid w:val="00014D53"/>
    <w:rsid w:val="0001598E"/>
    <w:rsid w:val="00015DDE"/>
    <w:rsid w:val="0001612F"/>
    <w:rsid w:val="00016828"/>
    <w:rsid w:val="00017958"/>
    <w:rsid w:val="00020290"/>
    <w:rsid w:val="00020328"/>
    <w:rsid w:val="00020C7C"/>
    <w:rsid w:val="00020F9E"/>
    <w:rsid w:val="000213D7"/>
    <w:rsid w:val="000216AF"/>
    <w:rsid w:val="00021867"/>
    <w:rsid w:val="00021BE6"/>
    <w:rsid w:val="00021D92"/>
    <w:rsid w:val="00022A0F"/>
    <w:rsid w:val="00023BCA"/>
    <w:rsid w:val="00025279"/>
    <w:rsid w:val="00025299"/>
    <w:rsid w:val="000252F7"/>
    <w:rsid w:val="00025988"/>
    <w:rsid w:val="000259C1"/>
    <w:rsid w:val="000262C6"/>
    <w:rsid w:val="00026D6A"/>
    <w:rsid w:val="000271B7"/>
    <w:rsid w:val="000273F4"/>
    <w:rsid w:val="00027B78"/>
    <w:rsid w:val="00030043"/>
    <w:rsid w:val="000303AB"/>
    <w:rsid w:val="000305E1"/>
    <w:rsid w:val="0003069F"/>
    <w:rsid w:val="00031D9B"/>
    <w:rsid w:val="00031DB8"/>
    <w:rsid w:val="000320C3"/>
    <w:rsid w:val="00032165"/>
    <w:rsid w:val="00032785"/>
    <w:rsid w:val="00032DDE"/>
    <w:rsid w:val="00032F71"/>
    <w:rsid w:val="00033284"/>
    <w:rsid w:val="00033459"/>
    <w:rsid w:val="00034098"/>
    <w:rsid w:val="000341E2"/>
    <w:rsid w:val="00034952"/>
    <w:rsid w:val="00034A1F"/>
    <w:rsid w:val="00035759"/>
    <w:rsid w:val="000357D5"/>
    <w:rsid w:val="000358F0"/>
    <w:rsid w:val="00035B5A"/>
    <w:rsid w:val="0003677C"/>
    <w:rsid w:val="00036809"/>
    <w:rsid w:val="00036C70"/>
    <w:rsid w:val="00036D3F"/>
    <w:rsid w:val="00037966"/>
    <w:rsid w:val="00037A80"/>
    <w:rsid w:val="00037C82"/>
    <w:rsid w:val="0004008F"/>
    <w:rsid w:val="00040BDE"/>
    <w:rsid w:val="00040D02"/>
    <w:rsid w:val="00041165"/>
    <w:rsid w:val="00041809"/>
    <w:rsid w:val="00041977"/>
    <w:rsid w:val="00041A8C"/>
    <w:rsid w:val="00041C06"/>
    <w:rsid w:val="00041E43"/>
    <w:rsid w:val="0004224B"/>
    <w:rsid w:val="0004444E"/>
    <w:rsid w:val="0004597C"/>
    <w:rsid w:val="00045BBD"/>
    <w:rsid w:val="000464D9"/>
    <w:rsid w:val="000476BE"/>
    <w:rsid w:val="00047D47"/>
    <w:rsid w:val="00047E13"/>
    <w:rsid w:val="000511CB"/>
    <w:rsid w:val="000515DF"/>
    <w:rsid w:val="00051929"/>
    <w:rsid w:val="00052857"/>
    <w:rsid w:val="00052CD5"/>
    <w:rsid w:val="0005354E"/>
    <w:rsid w:val="00054C78"/>
    <w:rsid w:val="000556F3"/>
    <w:rsid w:val="00055933"/>
    <w:rsid w:val="00055DB1"/>
    <w:rsid w:val="00055E79"/>
    <w:rsid w:val="0005603E"/>
    <w:rsid w:val="0005606E"/>
    <w:rsid w:val="00056142"/>
    <w:rsid w:val="000562BF"/>
    <w:rsid w:val="000562CD"/>
    <w:rsid w:val="00056CC3"/>
    <w:rsid w:val="00056D40"/>
    <w:rsid w:val="00056E32"/>
    <w:rsid w:val="00057819"/>
    <w:rsid w:val="00057B8D"/>
    <w:rsid w:val="00057C7E"/>
    <w:rsid w:val="00057F46"/>
    <w:rsid w:val="00060333"/>
    <w:rsid w:val="00060BEE"/>
    <w:rsid w:val="00060C57"/>
    <w:rsid w:val="00061147"/>
    <w:rsid w:val="0006127E"/>
    <w:rsid w:val="00061A78"/>
    <w:rsid w:val="0006241D"/>
    <w:rsid w:val="0006284C"/>
    <w:rsid w:val="00062A2A"/>
    <w:rsid w:val="000633FB"/>
    <w:rsid w:val="00063579"/>
    <w:rsid w:val="00063E74"/>
    <w:rsid w:val="00065728"/>
    <w:rsid w:val="00065B9B"/>
    <w:rsid w:val="00065E59"/>
    <w:rsid w:val="00066117"/>
    <w:rsid w:val="000664A8"/>
    <w:rsid w:val="00066DE2"/>
    <w:rsid w:val="00067A4A"/>
    <w:rsid w:val="0007027C"/>
    <w:rsid w:val="000707CA"/>
    <w:rsid w:val="0007166D"/>
    <w:rsid w:val="00072057"/>
    <w:rsid w:val="0007252C"/>
    <w:rsid w:val="00072603"/>
    <w:rsid w:val="00073230"/>
    <w:rsid w:val="00074334"/>
    <w:rsid w:val="00074902"/>
    <w:rsid w:val="00074A83"/>
    <w:rsid w:val="00074B0C"/>
    <w:rsid w:val="00074CDE"/>
    <w:rsid w:val="00075C3C"/>
    <w:rsid w:val="00075FF5"/>
    <w:rsid w:val="000767DE"/>
    <w:rsid w:val="00077285"/>
    <w:rsid w:val="000773E7"/>
    <w:rsid w:val="00077905"/>
    <w:rsid w:val="0007794F"/>
    <w:rsid w:val="00077DD6"/>
    <w:rsid w:val="00077FBF"/>
    <w:rsid w:val="00080A9E"/>
    <w:rsid w:val="00080AFE"/>
    <w:rsid w:val="00080B25"/>
    <w:rsid w:val="00081870"/>
    <w:rsid w:val="000818B8"/>
    <w:rsid w:val="00081F05"/>
    <w:rsid w:val="00082DA6"/>
    <w:rsid w:val="000833F6"/>
    <w:rsid w:val="00083ACB"/>
    <w:rsid w:val="00084144"/>
    <w:rsid w:val="000855E0"/>
    <w:rsid w:val="00085B00"/>
    <w:rsid w:val="00086BEB"/>
    <w:rsid w:val="00090D57"/>
    <w:rsid w:val="00090E15"/>
    <w:rsid w:val="00090FD6"/>
    <w:rsid w:val="000918C6"/>
    <w:rsid w:val="000919AB"/>
    <w:rsid w:val="00091BE1"/>
    <w:rsid w:val="00091F50"/>
    <w:rsid w:val="000926DD"/>
    <w:rsid w:val="0009311C"/>
    <w:rsid w:val="0009375B"/>
    <w:rsid w:val="00094048"/>
    <w:rsid w:val="00094665"/>
    <w:rsid w:val="000952D5"/>
    <w:rsid w:val="000959EE"/>
    <w:rsid w:val="0009637A"/>
    <w:rsid w:val="00096A53"/>
    <w:rsid w:val="00096C85"/>
    <w:rsid w:val="00097646"/>
    <w:rsid w:val="00097CCC"/>
    <w:rsid w:val="00097DD7"/>
    <w:rsid w:val="000A0E21"/>
    <w:rsid w:val="000A0E42"/>
    <w:rsid w:val="000A136B"/>
    <w:rsid w:val="000A1F30"/>
    <w:rsid w:val="000A23FC"/>
    <w:rsid w:val="000A36C0"/>
    <w:rsid w:val="000A3A36"/>
    <w:rsid w:val="000A3D25"/>
    <w:rsid w:val="000A3E41"/>
    <w:rsid w:val="000A4F82"/>
    <w:rsid w:val="000A5058"/>
    <w:rsid w:val="000A67D9"/>
    <w:rsid w:val="000A6985"/>
    <w:rsid w:val="000A6E39"/>
    <w:rsid w:val="000A7369"/>
    <w:rsid w:val="000A76D2"/>
    <w:rsid w:val="000A77F3"/>
    <w:rsid w:val="000A7BB9"/>
    <w:rsid w:val="000A7CD7"/>
    <w:rsid w:val="000B24A8"/>
    <w:rsid w:val="000B27BE"/>
    <w:rsid w:val="000B2893"/>
    <w:rsid w:val="000B2B30"/>
    <w:rsid w:val="000B30E8"/>
    <w:rsid w:val="000B3CF7"/>
    <w:rsid w:val="000B48E8"/>
    <w:rsid w:val="000B5CFC"/>
    <w:rsid w:val="000B64B6"/>
    <w:rsid w:val="000B6D1F"/>
    <w:rsid w:val="000B6D44"/>
    <w:rsid w:val="000B71D2"/>
    <w:rsid w:val="000B7C73"/>
    <w:rsid w:val="000C051D"/>
    <w:rsid w:val="000C2253"/>
    <w:rsid w:val="000C2733"/>
    <w:rsid w:val="000C2AD1"/>
    <w:rsid w:val="000C35A5"/>
    <w:rsid w:val="000C3605"/>
    <w:rsid w:val="000C3BB7"/>
    <w:rsid w:val="000C42C8"/>
    <w:rsid w:val="000C4399"/>
    <w:rsid w:val="000C4CC3"/>
    <w:rsid w:val="000C4FC6"/>
    <w:rsid w:val="000C51FC"/>
    <w:rsid w:val="000C52F5"/>
    <w:rsid w:val="000C62D2"/>
    <w:rsid w:val="000C6400"/>
    <w:rsid w:val="000C6AAB"/>
    <w:rsid w:val="000C7440"/>
    <w:rsid w:val="000C7719"/>
    <w:rsid w:val="000C7983"/>
    <w:rsid w:val="000C798B"/>
    <w:rsid w:val="000C7EA8"/>
    <w:rsid w:val="000D0062"/>
    <w:rsid w:val="000D0B67"/>
    <w:rsid w:val="000D0D49"/>
    <w:rsid w:val="000D1406"/>
    <w:rsid w:val="000D1F1F"/>
    <w:rsid w:val="000D241A"/>
    <w:rsid w:val="000D27E5"/>
    <w:rsid w:val="000D2AED"/>
    <w:rsid w:val="000D2BEF"/>
    <w:rsid w:val="000D2BFF"/>
    <w:rsid w:val="000D3E44"/>
    <w:rsid w:val="000D4D63"/>
    <w:rsid w:val="000D504C"/>
    <w:rsid w:val="000D588A"/>
    <w:rsid w:val="000D5F26"/>
    <w:rsid w:val="000D690E"/>
    <w:rsid w:val="000D6EF2"/>
    <w:rsid w:val="000D6FF3"/>
    <w:rsid w:val="000D7AE2"/>
    <w:rsid w:val="000D7FEA"/>
    <w:rsid w:val="000E0153"/>
    <w:rsid w:val="000E0205"/>
    <w:rsid w:val="000E17B7"/>
    <w:rsid w:val="000E18DC"/>
    <w:rsid w:val="000E18E7"/>
    <w:rsid w:val="000E1F5E"/>
    <w:rsid w:val="000E1FF7"/>
    <w:rsid w:val="000E20EE"/>
    <w:rsid w:val="000E2F1D"/>
    <w:rsid w:val="000E2F80"/>
    <w:rsid w:val="000E317E"/>
    <w:rsid w:val="000E3515"/>
    <w:rsid w:val="000E38DA"/>
    <w:rsid w:val="000E3EA0"/>
    <w:rsid w:val="000E41EA"/>
    <w:rsid w:val="000E4702"/>
    <w:rsid w:val="000E472F"/>
    <w:rsid w:val="000E4F11"/>
    <w:rsid w:val="000E51C0"/>
    <w:rsid w:val="000E56DC"/>
    <w:rsid w:val="000E5C7C"/>
    <w:rsid w:val="000E6F68"/>
    <w:rsid w:val="000E7598"/>
    <w:rsid w:val="000E79CB"/>
    <w:rsid w:val="000E7C06"/>
    <w:rsid w:val="000F031A"/>
    <w:rsid w:val="000F0C6F"/>
    <w:rsid w:val="000F14F3"/>
    <w:rsid w:val="000F15A2"/>
    <w:rsid w:val="000F1CB3"/>
    <w:rsid w:val="000F1D88"/>
    <w:rsid w:val="000F1E60"/>
    <w:rsid w:val="000F224E"/>
    <w:rsid w:val="000F2504"/>
    <w:rsid w:val="000F2D34"/>
    <w:rsid w:val="000F45D7"/>
    <w:rsid w:val="000F4A6D"/>
    <w:rsid w:val="000F4B3A"/>
    <w:rsid w:val="000F4DB5"/>
    <w:rsid w:val="000F4DDC"/>
    <w:rsid w:val="000F4E08"/>
    <w:rsid w:val="000F5886"/>
    <w:rsid w:val="000F63B8"/>
    <w:rsid w:val="000F6FA9"/>
    <w:rsid w:val="000F74EF"/>
    <w:rsid w:val="000F7AAD"/>
    <w:rsid w:val="000F7AAF"/>
    <w:rsid w:val="000F7D07"/>
    <w:rsid w:val="00100194"/>
    <w:rsid w:val="001026A8"/>
    <w:rsid w:val="00102A35"/>
    <w:rsid w:val="00104759"/>
    <w:rsid w:val="001047AE"/>
    <w:rsid w:val="0010565C"/>
    <w:rsid w:val="00105FBC"/>
    <w:rsid w:val="00107206"/>
    <w:rsid w:val="0010777E"/>
    <w:rsid w:val="00110145"/>
    <w:rsid w:val="00110414"/>
    <w:rsid w:val="00110B60"/>
    <w:rsid w:val="00111458"/>
    <w:rsid w:val="00111F98"/>
    <w:rsid w:val="00112DE5"/>
    <w:rsid w:val="00112E10"/>
    <w:rsid w:val="00113885"/>
    <w:rsid w:val="001139CA"/>
    <w:rsid w:val="00113EF5"/>
    <w:rsid w:val="001144BD"/>
    <w:rsid w:val="0011458A"/>
    <w:rsid w:val="00114C66"/>
    <w:rsid w:val="001155D6"/>
    <w:rsid w:val="001158E8"/>
    <w:rsid w:val="001165D7"/>
    <w:rsid w:val="00116758"/>
    <w:rsid w:val="001168E4"/>
    <w:rsid w:val="00116CFC"/>
    <w:rsid w:val="00117050"/>
    <w:rsid w:val="001178B9"/>
    <w:rsid w:val="00120564"/>
    <w:rsid w:val="00120E20"/>
    <w:rsid w:val="00121182"/>
    <w:rsid w:val="00121573"/>
    <w:rsid w:val="00121683"/>
    <w:rsid w:val="00121A66"/>
    <w:rsid w:val="00122F80"/>
    <w:rsid w:val="001245F6"/>
    <w:rsid w:val="00125BE9"/>
    <w:rsid w:val="00125F28"/>
    <w:rsid w:val="00126222"/>
    <w:rsid w:val="00126BCF"/>
    <w:rsid w:val="00127409"/>
    <w:rsid w:val="0013005B"/>
    <w:rsid w:val="00130308"/>
    <w:rsid w:val="0013044F"/>
    <w:rsid w:val="001306ED"/>
    <w:rsid w:val="001310C9"/>
    <w:rsid w:val="00131488"/>
    <w:rsid w:val="001331D3"/>
    <w:rsid w:val="00133DF8"/>
    <w:rsid w:val="00133E41"/>
    <w:rsid w:val="00134338"/>
    <w:rsid w:val="00135D06"/>
    <w:rsid w:val="00135F08"/>
    <w:rsid w:val="00136934"/>
    <w:rsid w:val="0013693C"/>
    <w:rsid w:val="00140ACA"/>
    <w:rsid w:val="00140C46"/>
    <w:rsid w:val="001414BF"/>
    <w:rsid w:val="00141C06"/>
    <w:rsid w:val="00141C54"/>
    <w:rsid w:val="00141F44"/>
    <w:rsid w:val="00142134"/>
    <w:rsid w:val="00142606"/>
    <w:rsid w:val="001427B4"/>
    <w:rsid w:val="00142ABF"/>
    <w:rsid w:val="00142F48"/>
    <w:rsid w:val="001432F2"/>
    <w:rsid w:val="0014358C"/>
    <w:rsid w:val="0014372F"/>
    <w:rsid w:val="00144B59"/>
    <w:rsid w:val="001452A2"/>
    <w:rsid w:val="001454BE"/>
    <w:rsid w:val="00145552"/>
    <w:rsid w:val="00145FE0"/>
    <w:rsid w:val="00146C58"/>
    <w:rsid w:val="00147C58"/>
    <w:rsid w:val="00147E70"/>
    <w:rsid w:val="001507CF"/>
    <w:rsid w:val="00150C91"/>
    <w:rsid w:val="0015174D"/>
    <w:rsid w:val="0015249E"/>
    <w:rsid w:val="001535A5"/>
    <w:rsid w:val="00154C2E"/>
    <w:rsid w:val="0015521F"/>
    <w:rsid w:val="001558B6"/>
    <w:rsid w:val="00155980"/>
    <w:rsid w:val="00156E64"/>
    <w:rsid w:val="00157418"/>
    <w:rsid w:val="00157754"/>
    <w:rsid w:val="00157C13"/>
    <w:rsid w:val="001611D5"/>
    <w:rsid w:val="001631BC"/>
    <w:rsid w:val="001631F6"/>
    <w:rsid w:val="00163377"/>
    <w:rsid w:val="00163394"/>
    <w:rsid w:val="00163488"/>
    <w:rsid w:val="001641B5"/>
    <w:rsid w:val="00164807"/>
    <w:rsid w:val="00164952"/>
    <w:rsid w:val="00164AC7"/>
    <w:rsid w:val="00164B4B"/>
    <w:rsid w:val="001660F4"/>
    <w:rsid w:val="00166923"/>
    <w:rsid w:val="00166B9F"/>
    <w:rsid w:val="0016727D"/>
    <w:rsid w:val="0016741F"/>
    <w:rsid w:val="00167621"/>
    <w:rsid w:val="0016769D"/>
    <w:rsid w:val="00167DE1"/>
    <w:rsid w:val="00167EAA"/>
    <w:rsid w:val="001707D6"/>
    <w:rsid w:val="00170D04"/>
    <w:rsid w:val="001714B4"/>
    <w:rsid w:val="00171FC7"/>
    <w:rsid w:val="00172D56"/>
    <w:rsid w:val="001730B2"/>
    <w:rsid w:val="001737B5"/>
    <w:rsid w:val="0017398B"/>
    <w:rsid w:val="0017408F"/>
    <w:rsid w:val="00174654"/>
    <w:rsid w:val="00174F3D"/>
    <w:rsid w:val="00175F59"/>
    <w:rsid w:val="001764B7"/>
    <w:rsid w:val="00177585"/>
    <w:rsid w:val="0017775A"/>
    <w:rsid w:val="00177997"/>
    <w:rsid w:val="00177AB9"/>
    <w:rsid w:val="00177E19"/>
    <w:rsid w:val="001804AA"/>
    <w:rsid w:val="0018060C"/>
    <w:rsid w:val="00180743"/>
    <w:rsid w:val="0018129B"/>
    <w:rsid w:val="001823B1"/>
    <w:rsid w:val="001831E8"/>
    <w:rsid w:val="00183BB2"/>
    <w:rsid w:val="001845EA"/>
    <w:rsid w:val="0018461B"/>
    <w:rsid w:val="00184ABA"/>
    <w:rsid w:val="00184E61"/>
    <w:rsid w:val="00185714"/>
    <w:rsid w:val="001859CA"/>
    <w:rsid w:val="00185EDC"/>
    <w:rsid w:val="00185FBD"/>
    <w:rsid w:val="0018672B"/>
    <w:rsid w:val="00186F35"/>
    <w:rsid w:val="00187124"/>
    <w:rsid w:val="00187A7F"/>
    <w:rsid w:val="00187C89"/>
    <w:rsid w:val="001908C7"/>
    <w:rsid w:val="00191292"/>
    <w:rsid w:val="001912DE"/>
    <w:rsid w:val="0019190C"/>
    <w:rsid w:val="00191AEE"/>
    <w:rsid w:val="00192769"/>
    <w:rsid w:val="001927BD"/>
    <w:rsid w:val="00192953"/>
    <w:rsid w:val="00192BB1"/>
    <w:rsid w:val="00192C70"/>
    <w:rsid w:val="00193030"/>
    <w:rsid w:val="0019349E"/>
    <w:rsid w:val="00193A7E"/>
    <w:rsid w:val="00193C98"/>
    <w:rsid w:val="00194B09"/>
    <w:rsid w:val="001956AF"/>
    <w:rsid w:val="00195A11"/>
    <w:rsid w:val="001969FF"/>
    <w:rsid w:val="00196A27"/>
    <w:rsid w:val="00196B0F"/>
    <w:rsid w:val="0019708B"/>
    <w:rsid w:val="00197A77"/>
    <w:rsid w:val="001A1416"/>
    <w:rsid w:val="001A16A1"/>
    <w:rsid w:val="001A1FF5"/>
    <w:rsid w:val="001A2063"/>
    <w:rsid w:val="001A2448"/>
    <w:rsid w:val="001A2B75"/>
    <w:rsid w:val="001A2BE0"/>
    <w:rsid w:val="001A325A"/>
    <w:rsid w:val="001A4AC9"/>
    <w:rsid w:val="001A4DCE"/>
    <w:rsid w:val="001A57DD"/>
    <w:rsid w:val="001A5A85"/>
    <w:rsid w:val="001A6CD7"/>
    <w:rsid w:val="001A7631"/>
    <w:rsid w:val="001B0098"/>
    <w:rsid w:val="001B0CEA"/>
    <w:rsid w:val="001B0DD1"/>
    <w:rsid w:val="001B11BD"/>
    <w:rsid w:val="001B1BBA"/>
    <w:rsid w:val="001B238A"/>
    <w:rsid w:val="001B2625"/>
    <w:rsid w:val="001B2A00"/>
    <w:rsid w:val="001B2C8D"/>
    <w:rsid w:val="001B2DB7"/>
    <w:rsid w:val="001B3651"/>
    <w:rsid w:val="001B3818"/>
    <w:rsid w:val="001B4FD3"/>
    <w:rsid w:val="001B53B6"/>
    <w:rsid w:val="001B56BB"/>
    <w:rsid w:val="001B61AB"/>
    <w:rsid w:val="001B6424"/>
    <w:rsid w:val="001B6D25"/>
    <w:rsid w:val="001B726D"/>
    <w:rsid w:val="001B748F"/>
    <w:rsid w:val="001B7BA6"/>
    <w:rsid w:val="001B7C97"/>
    <w:rsid w:val="001C1203"/>
    <w:rsid w:val="001C12D9"/>
    <w:rsid w:val="001C174A"/>
    <w:rsid w:val="001C18BD"/>
    <w:rsid w:val="001C2410"/>
    <w:rsid w:val="001C262A"/>
    <w:rsid w:val="001C2874"/>
    <w:rsid w:val="001C2B16"/>
    <w:rsid w:val="001C2F1C"/>
    <w:rsid w:val="001C31FE"/>
    <w:rsid w:val="001C3A05"/>
    <w:rsid w:val="001C5521"/>
    <w:rsid w:val="001C5F14"/>
    <w:rsid w:val="001C68CB"/>
    <w:rsid w:val="001C6F42"/>
    <w:rsid w:val="001C725F"/>
    <w:rsid w:val="001D041D"/>
    <w:rsid w:val="001D12C4"/>
    <w:rsid w:val="001D195E"/>
    <w:rsid w:val="001D1CE7"/>
    <w:rsid w:val="001D27F9"/>
    <w:rsid w:val="001D2FEF"/>
    <w:rsid w:val="001D3829"/>
    <w:rsid w:val="001D3B9C"/>
    <w:rsid w:val="001D4036"/>
    <w:rsid w:val="001D404A"/>
    <w:rsid w:val="001D4171"/>
    <w:rsid w:val="001D4463"/>
    <w:rsid w:val="001D4772"/>
    <w:rsid w:val="001D4952"/>
    <w:rsid w:val="001D53CD"/>
    <w:rsid w:val="001D5407"/>
    <w:rsid w:val="001D5611"/>
    <w:rsid w:val="001D578E"/>
    <w:rsid w:val="001D5C66"/>
    <w:rsid w:val="001D61DF"/>
    <w:rsid w:val="001D6BCB"/>
    <w:rsid w:val="001D6E3E"/>
    <w:rsid w:val="001D6F45"/>
    <w:rsid w:val="001D79B6"/>
    <w:rsid w:val="001E095B"/>
    <w:rsid w:val="001E0B85"/>
    <w:rsid w:val="001E28F5"/>
    <w:rsid w:val="001E2B2A"/>
    <w:rsid w:val="001E2C1B"/>
    <w:rsid w:val="001E2D30"/>
    <w:rsid w:val="001E34AF"/>
    <w:rsid w:val="001E5A44"/>
    <w:rsid w:val="001E7E48"/>
    <w:rsid w:val="001F04D8"/>
    <w:rsid w:val="001F0937"/>
    <w:rsid w:val="001F1BD3"/>
    <w:rsid w:val="001F28A4"/>
    <w:rsid w:val="001F29E8"/>
    <w:rsid w:val="001F2E6A"/>
    <w:rsid w:val="001F32A5"/>
    <w:rsid w:val="001F37CB"/>
    <w:rsid w:val="001F37F3"/>
    <w:rsid w:val="001F3B6F"/>
    <w:rsid w:val="001F3F54"/>
    <w:rsid w:val="001F4002"/>
    <w:rsid w:val="001F45BF"/>
    <w:rsid w:val="001F4788"/>
    <w:rsid w:val="001F525C"/>
    <w:rsid w:val="001F557B"/>
    <w:rsid w:val="001F59BE"/>
    <w:rsid w:val="001F5AF1"/>
    <w:rsid w:val="001F5F42"/>
    <w:rsid w:val="001F618B"/>
    <w:rsid w:val="001F645A"/>
    <w:rsid w:val="001F6807"/>
    <w:rsid w:val="001F6CFF"/>
    <w:rsid w:val="001F758F"/>
    <w:rsid w:val="00200F1B"/>
    <w:rsid w:val="00200F8E"/>
    <w:rsid w:val="00203995"/>
    <w:rsid w:val="00203A52"/>
    <w:rsid w:val="00203ED1"/>
    <w:rsid w:val="002049F9"/>
    <w:rsid w:val="00204A65"/>
    <w:rsid w:val="00204DBD"/>
    <w:rsid w:val="002051E1"/>
    <w:rsid w:val="0020596A"/>
    <w:rsid w:val="00205D9B"/>
    <w:rsid w:val="002061A4"/>
    <w:rsid w:val="0020659B"/>
    <w:rsid w:val="00206AB7"/>
    <w:rsid w:val="00206DC4"/>
    <w:rsid w:val="002076A4"/>
    <w:rsid w:val="002079A0"/>
    <w:rsid w:val="00207D48"/>
    <w:rsid w:val="00210472"/>
    <w:rsid w:val="002110DD"/>
    <w:rsid w:val="0021140A"/>
    <w:rsid w:val="002116B8"/>
    <w:rsid w:val="0021184D"/>
    <w:rsid w:val="00211CF7"/>
    <w:rsid w:val="00212B49"/>
    <w:rsid w:val="00212C26"/>
    <w:rsid w:val="00212C34"/>
    <w:rsid w:val="00213A82"/>
    <w:rsid w:val="00213C22"/>
    <w:rsid w:val="00213DBA"/>
    <w:rsid w:val="002143E8"/>
    <w:rsid w:val="00214715"/>
    <w:rsid w:val="00214DE8"/>
    <w:rsid w:val="00214FCA"/>
    <w:rsid w:val="0021511A"/>
    <w:rsid w:val="00215C1D"/>
    <w:rsid w:val="00215CB9"/>
    <w:rsid w:val="00215CCA"/>
    <w:rsid w:val="002162D4"/>
    <w:rsid w:val="00216F88"/>
    <w:rsid w:val="002171E5"/>
    <w:rsid w:val="0021727E"/>
    <w:rsid w:val="0021759D"/>
    <w:rsid w:val="002179D3"/>
    <w:rsid w:val="00217A11"/>
    <w:rsid w:val="00217C17"/>
    <w:rsid w:val="0022042A"/>
    <w:rsid w:val="00220D5D"/>
    <w:rsid w:val="002211F5"/>
    <w:rsid w:val="00221D28"/>
    <w:rsid w:val="00221E36"/>
    <w:rsid w:val="0022204D"/>
    <w:rsid w:val="002235D3"/>
    <w:rsid w:val="0022434C"/>
    <w:rsid w:val="00224BDE"/>
    <w:rsid w:val="00225CED"/>
    <w:rsid w:val="00225E64"/>
    <w:rsid w:val="00225E8D"/>
    <w:rsid w:val="00226310"/>
    <w:rsid w:val="00226661"/>
    <w:rsid w:val="0022777C"/>
    <w:rsid w:val="002277C5"/>
    <w:rsid w:val="0022797D"/>
    <w:rsid w:val="002279E8"/>
    <w:rsid w:val="00227E03"/>
    <w:rsid w:val="00230A8E"/>
    <w:rsid w:val="002312B1"/>
    <w:rsid w:val="002316A2"/>
    <w:rsid w:val="00231BDE"/>
    <w:rsid w:val="002322E3"/>
    <w:rsid w:val="002325E3"/>
    <w:rsid w:val="00232B4E"/>
    <w:rsid w:val="00233212"/>
    <w:rsid w:val="00233B1B"/>
    <w:rsid w:val="0023423C"/>
    <w:rsid w:val="002349C3"/>
    <w:rsid w:val="00234B18"/>
    <w:rsid w:val="002350A8"/>
    <w:rsid w:val="002357A2"/>
    <w:rsid w:val="00235880"/>
    <w:rsid w:val="00236247"/>
    <w:rsid w:val="002362BD"/>
    <w:rsid w:val="00236898"/>
    <w:rsid w:val="00236C6B"/>
    <w:rsid w:val="00236E67"/>
    <w:rsid w:val="00237274"/>
    <w:rsid w:val="00237ADF"/>
    <w:rsid w:val="00237ECF"/>
    <w:rsid w:val="002403C1"/>
    <w:rsid w:val="00240749"/>
    <w:rsid w:val="00240E52"/>
    <w:rsid w:val="002412BA"/>
    <w:rsid w:val="0024147A"/>
    <w:rsid w:val="00241AE6"/>
    <w:rsid w:val="00241D78"/>
    <w:rsid w:val="00242284"/>
    <w:rsid w:val="00243122"/>
    <w:rsid w:val="002431CB"/>
    <w:rsid w:val="00243371"/>
    <w:rsid w:val="002439B1"/>
    <w:rsid w:val="00243BB8"/>
    <w:rsid w:val="00243C32"/>
    <w:rsid w:val="00244625"/>
    <w:rsid w:val="00244DE6"/>
    <w:rsid w:val="0024542C"/>
    <w:rsid w:val="0024620E"/>
    <w:rsid w:val="0024724E"/>
    <w:rsid w:val="0025018C"/>
    <w:rsid w:val="00250B57"/>
    <w:rsid w:val="0025115B"/>
    <w:rsid w:val="00251910"/>
    <w:rsid w:val="0025330C"/>
    <w:rsid w:val="002533C0"/>
    <w:rsid w:val="00253BE0"/>
    <w:rsid w:val="00254B2A"/>
    <w:rsid w:val="002562E6"/>
    <w:rsid w:val="00256B0B"/>
    <w:rsid w:val="00257300"/>
    <w:rsid w:val="002576AD"/>
    <w:rsid w:val="00257934"/>
    <w:rsid w:val="0025795F"/>
    <w:rsid w:val="00260D4D"/>
    <w:rsid w:val="002611E3"/>
    <w:rsid w:val="00261501"/>
    <w:rsid w:val="00262129"/>
    <w:rsid w:val="002624BC"/>
    <w:rsid w:val="00262F58"/>
    <w:rsid w:val="00263791"/>
    <w:rsid w:val="00263944"/>
    <w:rsid w:val="00263DFC"/>
    <w:rsid w:val="0026402D"/>
    <w:rsid w:val="0026499E"/>
    <w:rsid w:val="00264D8D"/>
    <w:rsid w:val="0026502B"/>
    <w:rsid w:val="00265CE1"/>
    <w:rsid w:val="00265D5C"/>
    <w:rsid w:val="0026685D"/>
    <w:rsid w:val="00267019"/>
    <w:rsid w:val="002672BF"/>
    <w:rsid w:val="002675E7"/>
    <w:rsid w:val="00270531"/>
    <w:rsid w:val="00270BEA"/>
    <w:rsid w:val="00270DE9"/>
    <w:rsid w:val="00271C84"/>
    <w:rsid w:val="0027220D"/>
    <w:rsid w:val="00272C37"/>
    <w:rsid w:val="00273985"/>
    <w:rsid w:val="00274141"/>
    <w:rsid w:val="002748C7"/>
    <w:rsid w:val="0027529F"/>
    <w:rsid w:val="00275DD1"/>
    <w:rsid w:val="002760CC"/>
    <w:rsid w:val="00276124"/>
    <w:rsid w:val="002766A7"/>
    <w:rsid w:val="00276DDB"/>
    <w:rsid w:val="002770B9"/>
    <w:rsid w:val="00277A09"/>
    <w:rsid w:val="0028092E"/>
    <w:rsid w:val="00280992"/>
    <w:rsid w:val="00280FCA"/>
    <w:rsid w:val="00281599"/>
    <w:rsid w:val="002819C6"/>
    <w:rsid w:val="00281E2E"/>
    <w:rsid w:val="0028213B"/>
    <w:rsid w:val="002821B9"/>
    <w:rsid w:val="002829F3"/>
    <w:rsid w:val="00282A90"/>
    <w:rsid w:val="00283421"/>
    <w:rsid w:val="00283A9F"/>
    <w:rsid w:val="00283AE2"/>
    <w:rsid w:val="0028435A"/>
    <w:rsid w:val="00284893"/>
    <w:rsid w:val="00284D35"/>
    <w:rsid w:val="00285711"/>
    <w:rsid w:val="00285D79"/>
    <w:rsid w:val="00286096"/>
    <w:rsid w:val="002864E3"/>
    <w:rsid w:val="00286542"/>
    <w:rsid w:val="00286CAE"/>
    <w:rsid w:val="00290E34"/>
    <w:rsid w:val="002917EE"/>
    <w:rsid w:val="002918ED"/>
    <w:rsid w:val="00291BD2"/>
    <w:rsid w:val="00291DF0"/>
    <w:rsid w:val="00292229"/>
    <w:rsid w:val="0029230A"/>
    <w:rsid w:val="00293252"/>
    <w:rsid w:val="002941B9"/>
    <w:rsid w:val="0029518F"/>
    <w:rsid w:val="00295D22"/>
    <w:rsid w:val="00295ECA"/>
    <w:rsid w:val="00296AB2"/>
    <w:rsid w:val="00297128"/>
    <w:rsid w:val="002A0105"/>
    <w:rsid w:val="002A1098"/>
    <w:rsid w:val="002A2872"/>
    <w:rsid w:val="002A2BA9"/>
    <w:rsid w:val="002A2D1B"/>
    <w:rsid w:val="002A2D92"/>
    <w:rsid w:val="002A39E7"/>
    <w:rsid w:val="002A414B"/>
    <w:rsid w:val="002A44EB"/>
    <w:rsid w:val="002A45A4"/>
    <w:rsid w:val="002A58D1"/>
    <w:rsid w:val="002A59F0"/>
    <w:rsid w:val="002A6083"/>
    <w:rsid w:val="002A62DB"/>
    <w:rsid w:val="002A63E7"/>
    <w:rsid w:val="002A6545"/>
    <w:rsid w:val="002A6BE8"/>
    <w:rsid w:val="002A7569"/>
    <w:rsid w:val="002A7E5A"/>
    <w:rsid w:val="002B00F3"/>
    <w:rsid w:val="002B0377"/>
    <w:rsid w:val="002B05BD"/>
    <w:rsid w:val="002B0807"/>
    <w:rsid w:val="002B08B2"/>
    <w:rsid w:val="002B0A33"/>
    <w:rsid w:val="002B0F88"/>
    <w:rsid w:val="002B170B"/>
    <w:rsid w:val="002B17B8"/>
    <w:rsid w:val="002B183E"/>
    <w:rsid w:val="002B1EA5"/>
    <w:rsid w:val="002B20B7"/>
    <w:rsid w:val="002B298F"/>
    <w:rsid w:val="002B34B1"/>
    <w:rsid w:val="002B3888"/>
    <w:rsid w:val="002B3A13"/>
    <w:rsid w:val="002B40D2"/>
    <w:rsid w:val="002B4703"/>
    <w:rsid w:val="002B4DBD"/>
    <w:rsid w:val="002B55F1"/>
    <w:rsid w:val="002B5C6A"/>
    <w:rsid w:val="002B6086"/>
    <w:rsid w:val="002B64F7"/>
    <w:rsid w:val="002B6831"/>
    <w:rsid w:val="002C082F"/>
    <w:rsid w:val="002C0FC8"/>
    <w:rsid w:val="002C13D6"/>
    <w:rsid w:val="002C15A7"/>
    <w:rsid w:val="002C197C"/>
    <w:rsid w:val="002C1B57"/>
    <w:rsid w:val="002C21DB"/>
    <w:rsid w:val="002C311C"/>
    <w:rsid w:val="002C318F"/>
    <w:rsid w:val="002C3A18"/>
    <w:rsid w:val="002C444C"/>
    <w:rsid w:val="002C49FE"/>
    <w:rsid w:val="002C4EDC"/>
    <w:rsid w:val="002C4EE8"/>
    <w:rsid w:val="002C5FAA"/>
    <w:rsid w:val="002C6832"/>
    <w:rsid w:val="002C69CA"/>
    <w:rsid w:val="002C6A94"/>
    <w:rsid w:val="002C76D9"/>
    <w:rsid w:val="002C77EE"/>
    <w:rsid w:val="002C7A4D"/>
    <w:rsid w:val="002C7F4B"/>
    <w:rsid w:val="002D0A0A"/>
    <w:rsid w:val="002D20F9"/>
    <w:rsid w:val="002D2291"/>
    <w:rsid w:val="002D261F"/>
    <w:rsid w:val="002D26ED"/>
    <w:rsid w:val="002D2A4C"/>
    <w:rsid w:val="002D385B"/>
    <w:rsid w:val="002D3A2D"/>
    <w:rsid w:val="002D3FF2"/>
    <w:rsid w:val="002D40BD"/>
    <w:rsid w:val="002D44C1"/>
    <w:rsid w:val="002D472D"/>
    <w:rsid w:val="002D5521"/>
    <w:rsid w:val="002D55E4"/>
    <w:rsid w:val="002D674A"/>
    <w:rsid w:val="002E22E3"/>
    <w:rsid w:val="002E2346"/>
    <w:rsid w:val="002E2411"/>
    <w:rsid w:val="002E26BD"/>
    <w:rsid w:val="002E290D"/>
    <w:rsid w:val="002E2D14"/>
    <w:rsid w:val="002E2ED7"/>
    <w:rsid w:val="002E3689"/>
    <w:rsid w:val="002E38F1"/>
    <w:rsid w:val="002E4BD7"/>
    <w:rsid w:val="002E5241"/>
    <w:rsid w:val="002E577D"/>
    <w:rsid w:val="002E5961"/>
    <w:rsid w:val="002E5983"/>
    <w:rsid w:val="002E5AFD"/>
    <w:rsid w:val="002E5BB9"/>
    <w:rsid w:val="002E5D2D"/>
    <w:rsid w:val="002E66FB"/>
    <w:rsid w:val="002E6E17"/>
    <w:rsid w:val="002E776A"/>
    <w:rsid w:val="002E77B0"/>
    <w:rsid w:val="002E7A71"/>
    <w:rsid w:val="002E7AC2"/>
    <w:rsid w:val="002F013C"/>
    <w:rsid w:val="002F0367"/>
    <w:rsid w:val="002F0871"/>
    <w:rsid w:val="002F0BB7"/>
    <w:rsid w:val="002F0DCF"/>
    <w:rsid w:val="002F1053"/>
    <w:rsid w:val="002F106B"/>
    <w:rsid w:val="002F11A3"/>
    <w:rsid w:val="002F1687"/>
    <w:rsid w:val="002F22FA"/>
    <w:rsid w:val="002F317C"/>
    <w:rsid w:val="002F3738"/>
    <w:rsid w:val="002F38FF"/>
    <w:rsid w:val="002F3DFE"/>
    <w:rsid w:val="002F54BE"/>
    <w:rsid w:val="002F5978"/>
    <w:rsid w:val="002F5DF7"/>
    <w:rsid w:val="002F6312"/>
    <w:rsid w:val="002F67B9"/>
    <w:rsid w:val="002F6F5B"/>
    <w:rsid w:val="002F715B"/>
    <w:rsid w:val="002F7287"/>
    <w:rsid w:val="002F7E4E"/>
    <w:rsid w:val="002F7F73"/>
    <w:rsid w:val="0030020B"/>
    <w:rsid w:val="00301393"/>
    <w:rsid w:val="00301745"/>
    <w:rsid w:val="00301A78"/>
    <w:rsid w:val="00301BA9"/>
    <w:rsid w:val="00302041"/>
    <w:rsid w:val="00302111"/>
    <w:rsid w:val="003023A5"/>
    <w:rsid w:val="0030273E"/>
    <w:rsid w:val="00302B4B"/>
    <w:rsid w:val="00302C26"/>
    <w:rsid w:val="00302EA9"/>
    <w:rsid w:val="003031D1"/>
    <w:rsid w:val="00303B66"/>
    <w:rsid w:val="003044BA"/>
    <w:rsid w:val="003044F0"/>
    <w:rsid w:val="003047E2"/>
    <w:rsid w:val="00304F65"/>
    <w:rsid w:val="0030593B"/>
    <w:rsid w:val="00305B43"/>
    <w:rsid w:val="00305BB5"/>
    <w:rsid w:val="003066D9"/>
    <w:rsid w:val="0030684A"/>
    <w:rsid w:val="003069F6"/>
    <w:rsid w:val="00306A70"/>
    <w:rsid w:val="00306C86"/>
    <w:rsid w:val="00307710"/>
    <w:rsid w:val="00307EAD"/>
    <w:rsid w:val="00310D1C"/>
    <w:rsid w:val="003113B5"/>
    <w:rsid w:val="003113EA"/>
    <w:rsid w:val="00311860"/>
    <w:rsid w:val="00312222"/>
    <w:rsid w:val="003134C0"/>
    <w:rsid w:val="00313E06"/>
    <w:rsid w:val="00314090"/>
    <w:rsid w:val="00314C70"/>
    <w:rsid w:val="0031649B"/>
    <w:rsid w:val="003164AD"/>
    <w:rsid w:val="00316ED2"/>
    <w:rsid w:val="00317029"/>
    <w:rsid w:val="003175B9"/>
    <w:rsid w:val="00317B17"/>
    <w:rsid w:val="00317D06"/>
    <w:rsid w:val="00320763"/>
    <w:rsid w:val="0032081D"/>
    <w:rsid w:val="00320C31"/>
    <w:rsid w:val="0032149B"/>
    <w:rsid w:val="00321854"/>
    <w:rsid w:val="00323438"/>
    <w:rsid w:val="003242DD"/>
    <w:rsid w:val="0032498B"/>
    <w:rsid w:val="00324ED6"/>
    <w:rsid w:val="0032522E"/>
    <w:rsid w:val="003254BF"/>
    <w:rsid w:val="003258BD"/>
    <w:rsid w:val="00326AEB"/>
    <w:rsid w:val="003276ED"/>
    <w:rsid w:val="003304DB"/>
    <w:rsid w:val="0033130A"/>
    <w:rsid w:val="00331698"/>
    <w:rsid w:val="003316D5"/>
    <w:rsid w:val="00331B50"/>
    <w:rsid w:val="00332BA8"/>
    <w:rsid w:val="00332E25"/>
    <w:rsid w:val="003331DA"/>
    <w:rsid w:val="00333558"/>
    <w:rsid w:val="003337D8"/>
    <w:rsid w:val="00333E1E"/>
    <w:rsid w:val="00333FC0"/>
    <w:rsid w:val="0033419C"/>
    <w:rsid w:val="003342C6"/>
    <w:rsid w:val="00335258"/>
    <w:rsid w:val="0033536E"/>
    <w:rsid w:val="003356E3"/>
    <w:rsid w:val="00335707"/>
    <w:rsid w:val="00335BD2"/>
    <w:rsid w:val="003360FD"/>
    <w:rsid w:val="00336321"/>
    <w:rsid w:val="003363A8"/>
    <w:rsid w:val="0033645D"/>
    <w:rsid w:val="00336607"/>
    <w:rsid w:val="00336745"/>
    <w:rsid w:val="00336F81"/>
    <w:rsid w:val="00337981"/>
    <w:rsid w:val="003400FB"/>
    <w:rsid w:val="00340454"/>
    <w:rsid w:val="0034151E"/>
    <w:rsid w:val="00341587"/>
    <w:rsid w:val="00341B03"/>
    <w:rsid w:val="00341DEE"/>
    <w:rsid w:val="00341DFA"/>
    <w:rsid w:val="00341FAB"/>
    <w:rsid w:val="003420B0"/>
    <w:rsid w:val="00342788"/>
    <w:rsid w:val="00342D7D"/>
    <w:rsid w:val="00342DA9"/>
    <w:rsid w:val="00343A11"/>
    <w:rsid w:val="00343CF2"/>
    <w:rsid w:val="00344BA1"/>
    <w:rsid w:val="003456D1"/>
    <w:rsid w:val="00345CB4"/>
    <w:rsid w:val="00346763"/>
    <w:rsid w:val="00346977"/>
    <w:rsid w:val="00346CFF"/>
    <w:rsid w:val="00346DCD"/>
    <w:rsid w:val="0034746F"/>
    <w:rsid w:val="003474D2"/>
    <w:rsid w:val="0034785E"/>
    <w:rsid w:val="00347B5A"/>
    <w:rsid w:val="003501EF"/>
    <w:rsid w:val="0035042B"/>
    <w:rsid w:val="0035044C"/>
    <w:rsid w:val="003504A7"/>
    <w:rsid w:val="00350A1E"/>
    <w:rsid w:val="00351486"/>
    <w:rsid w:val="00352479"/>
    <w:rsid w:val="00352A09"/>
    <w:rsid w:val="00352DF5"/>
    <w:rsid w:val="003530EC"/>
    <w:rsid w:val="00353238"/>
    <w:rsid w:val="00353653"/>
    <w:rsid w:val="00353961"/>
    <w:rsid w:val="00353AF4"/>
    <w:rsid w:val="003545A5"/>
    <w:rsid w:val="003545F7"/>
    <w:rsid w:val="003548AD"/>
    <w:rsid w:val="00354BC1"/>
    <w:rsid w:val="00354CAF"/>
    <w:rsid w:val="00355097"/>
    <w:rsid w:val="003554F4"/>
    <w:rsid w:val="003555F5"/>
    <w:rsid w:val="00355BDF"/>
    <w:rsid w:val="00356041"/>
    <w:rsid w:val="00357D04"/>
    <w:rsid w:val="003600F8"/>
    <w:rsid w:val="003613BC"/>
    <w:rsid w:val="00363C0F"/>
    <w:rsid w:val="00364427"/>
    <w:rsid w:val="00365F5A"/>
    <w:rsid w:val="003661FD"/>
    <w:rsid w:val="003665DE"/>
    <w:rsid w:val="00366E60"/>
    <w:rsid w:val="0036714F"/>
    <w:rsid w:val="003671A3"/>
    <w:rsid w:val="00367DBB"/>
    <w:rsid w:val="00367FF6"/>
    <w:rsid w:val="00371474"/>
    <w:rsid w:val="00371B17"/>
    <w:rsid w:val="00371C3A"/>
    <w:rsid w:val="00371E38"/>
    <w:rsid w:val="00372697"/>
    <w:rsid w:val="003728EF"/>
    <w:rsid w:val="00372BDF"/>
    <w:rsid w:val="00373560"/>
    <w:rsid w:val="00375E26"/>
    <w:rsid w:val="003767A9"/>
    <w:rsid w:val="00376E25"/>
    <w:rsid w:val="00377295"/>
    <w:rsid w:val="003772D5"/>
    <w:rsid w:val="0037735C"/>
    <w:rsid w:val="00377D1C"/>
    <w:rsid w:val="00377D2E"/>
    <w:rsid w:val="003805DE"/>
    <w:rsid w:val="00380E21"/>
    <w:rsid w:val="00380ECA"/>
    <w:rsid w:val="00380F94"/>
    <w:rsid w:val="003814ED"/>
    <w:rsid w:val="00382778"/>
    <w:rsid w:val="00382824"/>
    <w:rsid w:val="00382879"/>
    <w:rsid w:val="00382E31"/>
    <w:rsid w:val="00383949"/>
    <w:rsid w:val="00383F19"/>
    <w:rsid w:val="0038460D"/>
    <w:rsid w:val="0038479C"/>
    <w:rsid w:val="003849C4"/>
    <w:rsid w:val="00385AB0"/>
    <w:rsid w:val="00386208"/>
    <w:rsid w:val="00386693"/>
    <w:rsid w:val="003872CE"/>
    <w:rsid w:val="003874DF"/>
    <w:rsid w:val="0039005F"/>
    <w:rsid w:val="00390518"/>
    <w:rsid w:val="00390B79"/>
    <w:rsid w:val="003916DE"/>
    <w:rsid w:val="003917B4"/>
    <w:rsid w:val="003917BF"/>
    <w:rsid w:val="003918A8"/>
    <w:rsid w:val="00391E07"/>
    <w:rsid w:val="00393239"/>
    <w:rsid w:val="00393B27"/>
    <w:rsid w:val="00393FE9"/>
    <w:rsid w:val="00394774"/>
    <w:rsid w:val="00395842"/>
    <w:rsid w:val="00395B6E"/>
    <w:rsid w:val="00395D6C"/>
    <w:rsid w:val="00396059"/>
    <w:rsid w:val="00396671"/>
    <w:rsid w:val="003A0694"/>
    <w:rsid w:val="003A07A2"/>
    <w:rsid w:val="003A0D2A"/>
    <w:rsid w:val="003A0D48"/>
    <w:rsid w:val="003A125D"/>
    <w:rsid w:val="003A14F3"/>
    <w:rsid w:val="003A25C7"/>
    <w:rsid w:val="003A29CB"/>
    <w:rsid w:val="003A3A4B"/>
    <w:rsid w:val="003A4375"/>
    <w:rsid w:val="003A4A86"/>
    <w:rsid w:val="003A4DAB"/>
    <w:rsid w:val="003A4EAC"/>
    <w:rsid w:val="003A530B"/>
    <w:rsid w:val="003A535B"/>
    <w:rsid w:val="003A5700"/>
    <w:rsid w:val="003A5C01"/>
    <w:rsid w:val="003A5F42"/>
    <w:rsid w:val="003A6378"/>
    <w:rsid w:val="003A64C8"/>
    <w:rsid w:val="003A6D01"/>
    <w:rsid w:val="003A7288"/>
    <w:rsid w:val="003A75B2"/>
    <w:rsid w:val="003B01F9"/>
    <w:rsid w:val="003B0353"/>
    <w:rsid w:val="003B0C03"/>
    <w:rsid w:val="003B1200"/>
    <w:rsid w:val="003B14AB"/>
    <w:rsid w:val="003B2046"/>
    <w:rsid w:val="003B2958"/>
    <w:rsid w:val="003B4247"/>
    <w:rsid w:val="003B4949"/>
    <w:rsid w:val="003B5328"/>
    <w:rsid w:val="003B5421"/>
    <w:rsid w:val="003B569D"/>
    <w:rsid w:val="003B5BBA"/>
    <w:rsid w:val="003B5E91"/>
    <w:rsid w:val="003B5F83"/>
    <w:rsid w:val="003B5FBE"/>
    <w:rsid w:val="003B69A7"/>
    <w:rsid w:val="003B6FD8"/>
    <w:rsid w:val="003B7169"/>
    <w:rsid w:val="003B718C"/>
    <w:rsid w:val="003B7248"/>
    <w:rsid w:val="003B76AE"/>
    <w:rsid w:val="003B7D5B"/>
    <w:rsid w:val="003C26E7"/>
    <w:rsid w:val="003C32BC"/>
    <w:rsid w:val="003C3459"/>
    <w:rsid w:val="003C3719"/>
    <w:rsid w:val="003C388E"/>
    <w:rsid w:val="003C3AF0"/>
    <w:rsid w:val="003C4E21"/>
    <w:rsid w:val="003C4EF6"/>
    <w:rsid w:val="003C5265"/>
    <w:rsid w:val="003C571F"/>
    <w:rsid w:val="003C67EA"/>
    <w:rsid w:val="003C7F6F"/>
    <w:rsid w:val="003D04FC"/>
    <w:rsid w:val="003D0694"/>
    <w:rsid w:val="003D0A0D"/>
    <w:rsid w:val="003D1302"/>
    <w:rsid w:val="003D2065"/>
    <w:rsid w:val="003D234C"/>
    <w:rsid w:val="003D28A4"/>
    <w:rsid w:val="003D310B"/>
    <w:rsid w:val="003D37DF"/>
    <w:rsid w:val="003D38B3"/>
    <w:rsid w:val="003D3DFC"/>
    <w:rsid w:val="003D43BA"/>
    <w:rsid w:val="003D4D4F"/>
    <w:rsid w:val="003D50B7"/>
    <w:rsid w:val="003D516B"/>
    <w:rsid w:val="003D5196"/>
    <w:rsid w:val="003D5267"/>
    <w:rsid w:val="003D52DB"/>
    <w:rsid w:val="003D561C"/>
    <w:rsid w:val="003D56E5"/>
    <w:rsid w:val="003D58CE"/>
    <w:rsid w:val="003D6419"/>
    <w:rsid w:val="003D656E"/>
    <w:rsid w:val="003D78D0"/>
    <w:rsid w:val="003D7D85"/>
    <w:rsid w:val="003E1DDE"/>
    <w:rsid w:val="003E22CA"/>
    <w:rsid w:val="003E29F8"/>
    <w:rsid w:val="003E3B8F"/>
    <w:rsid w:val="003E3BCC"/>
    <w:rsid w:val="003E4208"/>
    <w:rsid w:val="003E4998"/>
    <w:rsid w:val="003E5975"/>
    <w:rsid w:val="003E6209"/>
    <w:rsid w:val="003E6BF6"/>
    <w:rsid w:val="003E712F"/>
    <w:rsid w:val="003E7571"/>
    <w:rsid w:val="003E7675"/>
    <w:rsid w:val="003E77BF"/>
    <w:rsid w:val="003E7B64"/>
    <w:rsid w:val="003E7F4D"/>
    <w:rsid w:val="003F05EE"/>
    <w:rsid w:val="003F065A"/>
    <w:rsid w:val="003F084F"/>
    <w:rsid w:val="003F0CCF"/>
    <w:rsid w:val="003F23B0"/>
    <w:rsid w:val="003F2A5D"/>
    <w:rsid w:val="003F39B3"/>
    <w:rsid w:val="003F3D21"/>
    <w:rsid w:val="003F4040"/>
    <w:rsid w:val="003F44BF"/>
    <w:rsid w:val="003F478E"/>
    <w:rsid w:val="003F47A6"/>
    <w:rsid w:val="003F4CC7"/>
    <w:rsid w:val="003F5A49"/>
    <w:rsid w:val="003F5AEC"/>
    <w:rsid w:val="003F5FDB"/>
    <w:rsid w:val="003F6829"/>
    <w:rsid w:val="00401946"/>
    <w:rsid w:val="004020AD"/>
    <w:rsid w:val="0040305E"/>
    <w:rsid w:val="00403BD1"/>
    <w:rsid w:val="00403CBE"/>
    <w:rsid w:val="00405ACD"/>
    <w:rsid w:val="00405AFF"/>
    <w:rsid w:val="00405CEF"/>
    <w:rsid w:val="00406065"/>
    <w:rsid w:val="00406CFC"/>
    <w:rsid w:val="0040748D"/>
    <w:rsid w:val="004079F1"/>
    <w:rsid w:val="00407AAB"/>
    <w:rsid w:val="004106D2"/>
    <w:rsid w:val="004108FD"/>
    <w:rsid w:val="00410D13"/>
    <w:rsid w:val="00411053"/>
    <w:rsid w:val="00411FA8"/>
    <w:rsid w:val="00411FC0"/>
    <w:rsid w:val="00412461"/>
    <w:rsid w:val="0041256A"/>
    <w:rsid w:val="004129F9"/>
    <w:rsid w:val="00413874"/>
    <w:rsid w:val="00413A96"/>
    <w:rsid w:val="004140CD"/>
    <w:rsid w:val="0041433B"/>
    <w:rsid w:val="00414941"/>
    <w:rsid w:val="004150CE"/>
    <w:rsid w:val="004151D4"/>
    <w:rsid w:val="004168CE"/>
    <w:rsid w:val="00416CB1"/>
    <w:rsid w:val="00416E73"/>
    <w:rsid w:val="004174E9"/>
    <w:rsid w:val="00417A63"/>
    <w:rsid w:val="00417C0B"/>
    <w:rsid w:val="00420C19"/>
    <w:rsid w:val="00420E73"/>
    <w:rsid w:val="00421883"/>
    <w:rsid w:val="0042257D"/>
    <w:rsid w:val="00422D0F"/>
    <w:rsid w:val="004235A2"/>
    <w:rsid w:val="00423BB4"/>
    <w:rsid w:val="00423E5B"/>
    <w:rsid w:val="00424212"/>
    <w:rsid w:val="00424C80"/>
    <w:rsid w:val="0042513A"/>
    <w:rsid w:val="00425197"/>
    <w:rsid w:val="00425253"/>
    <w:rsid w:val="004253BD"/>
    <w:rsid w:val="00425411"/>
    <w:rsid w:val="00426898"/>
    <w:rsid w:val="00426D6B"/>
    <w:rsid w:val="00427A3E"/>
    <w:rsid w:val="00427F7B"/>
    <w:rsid w:val="004300AC"/>
    <w:rsid w:val="00430517"/>
    <w:rsid w:val="00430C5E"/>
    <w:rsid w:val="00430CE7"/>
    <w:rsid w:val="00430D1F"/>
    <w:rsid w:val="0043161F"/>
    <w:rsid w:val="00432C4A"/>
    <w:rsid w:val="004332E0"/>
    <w:rsid w:val="004333CC"/>
    <w:rsid w:val="00435B50"/>
    <w:rsid w:val="00435CBC"/>
    <w:rsid w:val="00435E8F"/>
    <w:rsid w:val="004367C6"/>
    <w:rsid w:val="004375F6"/>
    <w:rsid w:val="00437822"/>
    <w:rsid w:val="00440BE7"/>
    <w:rsid w:val="00442441"/>
    <w:rsid w:val="00442797"/>
    <w:rsid w:val="004428F6"/>
    <w:rsid w:val="00443B8E"/>
    <w:rsid w:val="00443C89"/>
    <w:rsid w:val="00443D6A"/>
    <w:rsid w:val="00444493"/>
    <w:rsid w:val="00444FE2"/>
    <w:rsid w:val="00445F70"/>
    <w:rsid w:val="0044629D"/>
    <w:rsid w:val="00446AB5"/>
    <w:rsid w:val="00446B09"/>
    <w:rsid w:val="004471B9"/>
    <w:rsid w:val="00447350"/>
    <w:rsid w:val="004477E0"/>
    <w:rsid w:val="00447A20"/>
    <w:rsid w:val="0045051F"/>
    <w:rsid w:val="0045066D"/>
    <w:rsid w:val="00450C6A"/>
    <w:rsid w:val="0045173B"/>
    <w:rsid w:val="00451F99"/>
    <w:rsid w:val="004528BA"/>
    <w:rsid w:val="004529B2"/>
    <w:rsid w:val="004535F3"/>
    <w:rsid w:val="00453830"/>
    <w:rsid w:val="00453937"/>
    <w:rsid w:val="00453FCC"/>
    <w:rsid w:val="00454423"/>
    <w:rsid w:val="00454CC7"/>
    <w:rsid w:val="004551FB"/>
    <w:rsid w:val="00455364"/>
    <w:rsid w:val="004553B6"/>
    <w:rsid w:val="00455AD1"/>
    <w:rsid w:val="0045657E"/>
    <w:rsid w:val="004601CE"/>
    <w:rsid w:val="004606B4"/>
    <w:rsid w:val="00460CAA"/>
    <w:rsid w:val="004618F1"/>
    <w:rsid w:val="00461AA9"/>
    <w:rsid w:val="00461D3F"/>
    <w:rsid w:val="00461FCE"/>
    <w:rsid w:val="00462A26"/>
    <w:rsid w:val="004640E0"/>
    <w:rsid w:val="00464328"/>
    <w:rsid w:val="0046443D"/>
    <w:rsid w:val="0046596F"/>
    <w:rsid w:val="00466782"/>
    <w:rsid w:val="00466820"/>
    <w:rsid w:val="004669BC"/>
    <w:rsid w:val="00466E14"/>
    <w:rsid w:val="0046731C"/>
    <w:rsid w:val="00467457"/>
    <w:rsid w:val="00470B0C"/>
    <w:rsid w:val="00471062"/>
    <w:rsid w:val="004714F5"/>
    <w:rsid w:val="00471894"/>
    <w:rsid w:val="00473B42"/>
    <w:rsid w:val="00473DEA"/>
    <w:rsid w:val="00473EB7"/>
    <w:rsid w:val="00474705"/>
    <w:rsid w:val="00474835"/>
    <w:rsid w:val="00474AC8"/>
    <w:rsid w:val="00474E4A"/>
    <w:rsid w:val="0047506F"/>
    <w:rsid w:val="0047542F"/>
    <w:rsid w:val="0047591C"/>
    <w:rsid w:val="00475C4D"/>
    <w:rsid w:val="00476916"/>
    <w:rsid w:val="00476E08"/>
    <w:rsid w:val="00477248"/>
    <w:rsid w:val="00477680"/>
    <w:rsid w:val="00480FD9"/>
    <w:rsid w:val="00481002"/>
    <w:rsid w:val="00481208"/>
    <w:rsid w:val="00481ED2"/>
    <w:rsid w:val="00482079"/>
    <w:rsid w:val="004820E3"/>
    <w:rsid w:val="00482307"/>
    <w:rsid w:val="0048267E"/>
    <w:rsid w:val="00482AFB"/>
    <w:rsid w:val="00482E92"/>
    <w:rsid w:val="00482EA2"/>
    <w:rsid w:val="004838BC"/>
    <w:rsid w:val="00483DF0"/>
    <w:rsid w:val="00483F66"/>
    <w:rsid w:val="00484D6C"/>
    <w:rsid w:val="004853D9"/>
    <w:rsid w:val="004857EA"/>
    <w:rsid w:val="00486CFD"/>
    <w:rsid w:val="0048714E"/>
    <w:rsid w:val="004872B4"/>
    <w:rsid w:val="00487445"/>
    <w:rsid w:val="004878FE"/>
    <w:rsid w:val="00487DAE"/>
    <w:rsid w:val="00490914"/>
    <w:rsid w:val="00490C76"/>
    <w:rsid w:val="00490CF2"/>
    <w:rsid w:val="00490E33"/>
    <w:rsid w:val="00490E3B"/>
    <w:rsid w:val="00491174"/>
    <w:rsid w:val="00491998"/>
    <w:rsid w:val="00491D0B"/>
    <w:rsid w:val="00492C7B"/>
    <w:rsid w:val="00493010"/>
    <w:rsid w:val="00493B56"/>
    <w:rsid w:val="00493D9A"/>
    <w:rsid w:val="004955E9"/>
    <w:rsid w:val="00495BC3"/>
    <w:rsid w:val="00496532"/>
    <w:rsid w:val="004966A7"/>
    <w:rsid w:val="00496A4B"/>
    <w:rsid w:val="00497110"/>
    <w:rsid w:val="004973E8"/>
    <w:rsid w:val="00497AC0"/>
    <w:rsid w:val="004A05BD"/>
    <w:rsid w:val="004A0F7D"/>
    <w:rsid w:val="004A1324"/>
    <w:rsid w:val="004A13F9"/>
    <w:rsid w:val="004A158D"/>
    <w:rsid w:val="004A187E"/>
    <w:rsid w:val="004A22EB"/>
    <w:rsid w:val="004A22F1"/>
    <w:rsid w:val="004A42D8"/>
    <w:rsid w:val="004A5010"/>
    <w:rsid w:val="004A595F"/>
    <w:rsid w:val="004A6E25"/>
    <w:rsid w:val="004A7244"/>
    <w:rsid w:val="004A76A2"/>
    <w:rsid w:val="004A799C"/>
    <w:rsid w:val="004A7D78"/>
    <w:rsid w:val="004A7F33"/>
    <w:rsid w:val="004B01E0"/>
    <w:rsid w:val="004B114C"/>
    <w:rsid w:val="004B170E"/>
    <w:rsid w:val="004B227D"/>
    <w:rsid w:val="004B2456"/>
    <w:rsid w:val="004B248B"/>
    <w:rsid w:val="004B2C0A"/>
    <w:rsid w:val="004B2C18"/>
    <w:rsid w:val="004B36E6"/>
    <w:rsid w:val="004B381B"/>
    <w:rsid w:val="004B3941"/>
    <w:rsid w:val="004B42E6"/>
    <w:rsid w:val="004B488D"/>
    <w:rsid w:val="004B496D"/>
    <w:rsid w:val="004B52B0"/>
    <w:rsid w:val="004B5FD9"/>
    <w:rsid w:val="004B600D"/>
    <w:rsid w:val="004B6B3A"/>
    <w:rsid w:val="004B6C8F"/>
    <w:rsid w:val="004C043C"/>
    <w:rsid w:val="004C0639"/>
    <w:rsid w:val="004C1247"/>
    <w:rsid w:val="004C1A81"/>
    <w:rsid w:val="004C1D9E"/>
    <w:rsid w:val="004C2211"/>
    <w:rsid w:val="004C28C2"/>
    <w:rsid w:val="004C42C6"/>
    <w:rsid w:val="004C4CCC"/>
    <w:rsid w:val="004C5468"/>
    <w:rsid w:val="004C547A"/>
    <w:rsid w:val="004C5541"/>
    <w:rsid w:val="004C5B36"/>
    <w:rsid w:val="004C5B8D"/>
    <w:rsid w:val="004C7B92"/>
    <w:rsid w:val="004C7C45"/>
    <w:rsid w:val="004C7EE5"/>
    <w:rsid w:val="004D09DC"/>
    <w:rsid w:val="004D1449"/>
    <w:rsid w:val="004D178A"/>
    <w:rsid w:val="004D1EA7"/>
    <w:rsid w:val="004D30A9"/>
    <w:rsid w:val="004D334A"/>
    <w:rsid w:val="004D4A00"/>
    <w:rsid w:val="004D6049"/>
    <w:rsid w:val="004D66C1"/>
    <w:rsid w:val="004D6A3C"/>
    <w:rsid w:val="004D6BE6"/>
    <w:rsid w:val="004E04C9"/>
    <w:rsid w:val="004E1F3D"/>
    <w:rsid w:val="004E299A"/>
    <w:rsid w:val="004E31AA"/>
    <w:rsid w:val="004E3551"/>
    <w:rsid w:val="004E3A96"/>
    <w:rsid w:val="004E49D7"/>
    <w:rsid w:val="004E4B81"/>
    <w:rsid w:val="004E58DE"/>
    <w:rsid w:val="004E5F49"/>
    <w:rsid w:val="004E689B"/>
    <w:rsid w:val="004E6A3C"/>
    <w:rsid w:val="004E6AB7"/>
    <w:rsid w:val="004E7219"/>
    <w:rsid w:val="004E7253"/>
    <w:rsid w:val="004E734A"/>
    <w:rsid w:val="004F0187"/>
    <w:rsid w:val="004F031D"/>
    <w:rsid w:val="004F0E44"/>
    <w:rsid w:val="004F1A64"/>
    <w:rsid w:val="004F1F02"/>
    <w:rsid w:val="004F23B7"/>
    <w:rsid w:val="004F2610"/>
    <w:rsid w:val="004F2B2B"/>
    <w:rsid w:val="004F3575"/>
    <w:rsid w:val="004F3E0F"/>
    <w:rsid w:val="004F40D7"/>
    <w:rsid w:val="004F4847"/>
    <w:rsid w:val="004F5CA8"/>
    <w:rsid w:val="004F65D1"/>
    <w:rsid w:val="004F756B"/>
    <w:rsid w:val="004F7A81"/>
    <w:rsid w:val="0050072B"/>
    <w:rsid w:val="00500BCD"/>
    <w:rsid w:val="00500E56"/>
    <w:rsid w:val="005016F6"/>
    <w:rsid w:val="005028CE"/>
    <w:rsid w:val="00502E2D"/>
    <w:rsid w:val="005031B3"/>
    <w:rsid w:val="005039C2"/>
    <w:rsid w:val="00504890"/>
    <w:rsid w:val="00504A04"/>
    <w:rsid w:val="005051EC"/>
    <w:rsid w:val="00505DED"/>
    <w:rsid w:val="00505EBE"/>
    <w:rsid w:val="00506476"/>
    <w:rsid w:val="00506FF5"/>
    <w:rsid w:val="00507614"/>
    <w:rsid w:val="00510969"/>
    <w:rsid w:val="00510B36"/>
    <w:rsid w:val="00510CAA"/>
    <w:rsid w:val="005111D5"/>
    <w:rsid w:val="005115B9"/>
    <w:rsid w:val="00511848"/>
    <w:rsid w:val="005119C3"/>
    <w:rsid w:val="00511A16"/>
    <w:rsid w:val="00511C55"/>
    <w:rsid w:val="005128A1"/>
    <w:rsid w:val="00513729"/>
    <w:rsid w:val="00513E1B"/>
    <w:rsid w:val="00513FEA"/>
    <w:rsid w:val="005142CA"/>
    <w:rsid w:val="0051430A"/>
    <w:rsid w:val="00514992"/>
    <w:rsid w:val="00514ED8"/>
    <w:rsid w:val="00515376"/>
    <w:rsid w:val="00515982"/>
    <w:rsid w:val="005160DE"/>
    <w:rsid w:val="005165A3"/>
    <w:rsid w:val="00517052"/>
    <w:rsid w:val="005175C9"/>
    <w:rsid w:val="00517934"/>
    <w:rsid w:val="005203D9"/>
    <w:rsid w:val="00520DB9"/>
    <w:rsid w:val="00520E7C"/>
    <w:rsid w:val="005212CE"/>
    <w:rsid w:val="005217F9"/>
    <w:rsid w:val="00521E0B"/>
    <w:rsid w:val="005224F1"/>
    <w:rsid w:val="00522B22"/>
    <w:rsid w:val="00522DDF"/>
    <w:rsid w:val="005233BF"/>
    <w:rsid w:val="00523526"/>
    <w:rsid w:val="00523F43"/>
    <w:rsid w:val="005241C9"/>
    <w:rsid w:val="00525B40"/>
    <w:rsid w:val="005273EF"/>
    <w:rsid w:val="00527699"/>
    <w:rsid w:val="00527C29"/>
    <w:rsid w:val="0053042C"/>
    <w:rsid w:val="005306BF"/>
    <w:rsid w:val="005307FB"/>
    <w:rsid w:val="00532A41"/>
    <w:rsid w:val="005342FA"/>
    <w:rsid w:val="005344EA"/>
    <w:rsid w:val="005349D9"/>
    <w:rsid w:val="00534C36"/>
    <w:rsid w:val="005352B4"/>
    <w:rsid w:val="00535378"/>
    <w:rsid w:val="005356D9"/>
    <w:rsid w:val="00535812"/>
    <w:rsid w:val="00535E50"/>
    <w:rsid w:val="005374F9"/>
    <w:rsid w:val="00540283"/>
    <w:rsid w:val="00540ADD"/>
    <w:rsid w:val="005414F7"/>
    <w:rsid w:val="00541A3A"/>
    <w:rsid w:val="00541B2B"/>
    <w:rsid w:val="005423DC"/>
    <w:rsid w:val="00542DDF"/>
    <w:rsid w:val="00543043"/>
    <w:rsid w:val="0054382C"/>
    <w:rsid w:val="00543FA3"/>
    <w:rsid w:val="00545361"/>
    <w:rsid w:val="00545A51"/>
    <w:rsid w:val="00545B7B"/>
    <w:rsid w:val="00545CE5"/>
    <w:rsid w:val="00545EDB"/>
    <w:rsid w:val="00546296"/>
    <w:rsid w:val="00547448"/>
    <w:rsid w:val="005474E4"/>
    <w:rsid w:val="00547530"/>
    <w:rsid w:val="005477AF"/>
    <w:rsid w:val="00547AEE"/>
    <w:rsid w:val="005508BE"/>
    <w:rsid w:val="005512BC"/>
    <w:rsid w:val="005516FD"/>
    <w:rsid w:val="0055182C"/>
    <w:rsid w:val="00551BBA"/>
    <w:rsid w:val="00551CA2"/>
    <w:rsid w:val="0055216D"/>
    <w:rsid w:val="00552213"/>
    <w:rsid w:val="00552317"/>
    <w:rsid w:val="00552D4C"/>
    <w:rsid w:val="005531BD"/>
    <w:rsid w:val="00553EFC"/>
    <w:rsid w:val="00554C8D"/>
    <w:rsid w:val="00554DB5"/>
    <w:rsid w:val="005553E5"/>
    <w:rsid w:val="00555AD9"/>
    <w:rsid w:val="00555E16"/>
    <w:rsid w:val="00556832"/>
    <w:rsid w:val="00556C6A"/>
    <w:rsid w:val="00557000"/>
    <w:rsid w:val="0055714B"/>
    <w:rsid w:val="0055750D"/>
    <w:rsid w:val="0056056F"/>
    <w:rsid w:val="00560E43"/>
    <w:rsid w:val="0056117A"/>
    <w:rsid w:val="00561960"/>
    <w:rsid w:val="00561AFE"/>
    <w:rsid w:val="0056237D"/>
    <w:rsid w:val="00562413"/>
    <w:rsid w:val="005625BB"/>
    <w:rsid w:val="00562A02"/>
    <w:rsid w:val="00562D2C"/>
    <w:rsid w:val="00563279"/>
    <w:rsid w:val="00563EF1"/>
    <w:rsid w:val="0056420E"/>
    <w:rsid w:val="005642CA"/>
    <w:rsid w:val="005650F0"/>
    <w:rsid w:val="00565BA7"/>
    <w:rsid w:val="0056776F"/>
    <w:rsid w:val="005701F1"/>
    <w:rsid w:val="00570BA7"/>
    <w:rsid w:val="00570E18"/>
    <w:rsid w:val="00571411"/>
    <w:rsid w:val="0057143E"/>
    <w:rsid w:val="00571527"/>
    <w:rsid w:val="00571C4B"/>
    <w:rsid w:val="005727B9"/>
    <w:rsid w:val="00572CB7"/>
    <w:rsid w:val="00572F56"/>
    <w:rsid w:val="00572F5B"/>
    <w:rsid w:val="005732D7"/>
    <w:rsid w:val="00574200"/>
    <w:rsid w:val="00574261"/>
    <w:rsid w:val="0057476B"/>
    <w:rsid w:val="00574D86"/>
    <w:rsid w:val="00575002"/>
    <w:rsid w:val="005759A3"/>
    <w:rsid w:val="00575BE1"/>
    <w:rsid w:val="00576A2D"/>
    <w:rsid w:val="00577027"/>
    <w:rsid w:val="0057746B"/>
    <w:rsid w:val="005803D2"/>
    <w:rsid w:val="0058087E"/>
    <w:rsid w:val="00581699"/>
    <w:rsid w:val="005819ED"/>
    <w:rsid w:val="005822C3"/>
    <w:rsid w:val="00583816"/>
    <w:rsid w:val="00583A94"/>
    <w:rsid w:val="00583C88"/>
    <w:rsid w:val="00583EB9"/>
    <w:rsid w:val="00584051"/>
    <w:rsid w:val="005849A8"/>
    <w:rsid w:val="00584BD1"/>
    <w:rsid w:val="00584EA9"/>
    <w:rsid w:val="005854E1"/>
    <w:rsid w:val="005855D4"/>
    <w:rsid w:val="00585CA1"/>
    <w:rsid w:val="0058631C"/>
    <w:rsid w:val="0058644A"/>
    <w:rsid w:val="0058646D"/>
    <w:rsid w:val="00586F70"/>
    <w:rsid w:val="00587315"/>
    <w:rsid w:val="00587467"/>
    <w:rsid w:val="0058779E"/>
    <w:rsid w:val="00587E2A"/>
    <w:rsid w:val="00587E91"/>
    <w:rsid w:val="00590ABB"/>
    <w:rsid w:val="00590E00"/>
    <w:rsid w:val="00591366"/>
    <w:rsid w:val="00592360"/>
    <w:rsid w:val="005927F9"/>
    <w:rsid w:val="005931FD"/>
    <w:rsid w:val="00593480"/>
    <w:rsid w:val="00593862"/>
    <w:rsid w:val="005940E2"/>
    <w:rsid w:val="005949BB"/>
    <w:rsid w:val="00594E9F"/>
    <w:rsid w:val="005950D1"/>
    <w:rsid w:val="005953A1"/>
    <w:rsid w:val="00595714"/>
    <w:rsid w:val="00595AD4"/>
    <w:rsid w:val="00595F7F"/>
    <w:rsid w:val="00596167"/>
    <w:rsid w:val="00596ECB"/>
    <w:rsid w:val="005A01E6"/>
    <w:rsid w:val="005A10D5"/>
    <w:rsid w:val="005A1A4B"/>
    <w:rsid w:val="005A1F4E"/>
    <w:rsid w:val="005A210D"/>
    <w:rsid w:val="005A24A7"/>
    <w:rsid w:val="005A2543"/>
    <w:rsid w:val="005A283D"/>
    <w:rsid w:val="005A2950"/>
    <w:rsid w:val="005A3938"/>
    <w:rsid w:val="005A3970"/>
    <w:rsid w:val="005A3A02"/>
    <w:rsid w:val="005A5FE7"/>
    <w:rsid w:val="005A6A64"/>
    <w:rsid w:val="005A73F3"/>
    <w:rsid w:val="005A7616"/>
    <w:rsid w:val="005A77FF"/>
    <w:rsid w:val="005A79F7"/>
    <w:rsid w:val="005A7CC3"/>
    <w:rsid w:val="005A7EEB"/>
    <w:rsid w:val="005A7FBE"/>
    <w:rsid w:val="005B001C"/>
    <w:rsid w:val="005B015B"/>
    <w:rsid w:val="005B02F5"/>
    <w:rsid w:val="005B0A69"/>
    <w:rsid w:val="005B0AFB"/>
    <w:rsid w:val="005B1138"/>
    <w:rsid w:val="005B113D"/>
    <w:rsid w:val="005B160E"/>
    <w:rsid w:val="005B1670"/>
    <w:rsid w:val="005B1BB3"/>
    <w:rsid w:val="005B2655"/>
    <w:rsid w:val="005B2A8F"/>
    <w:rsid w:val="005B3805"/>
    <w:rsid w:val="005B4187"/>
    <w:rsid w:val="005B443D"/>
    <w:rsid w:val="005B48B5"/>
    <w:rsid w:val="005B53D0"/>
    <w:rsid w:val="005B56B7"/>
    <w:rsid w:val="005B5E1C"/>
    <w:rsid w:val="005B5E22"/>
    <w:rsid w:val="005B6024"/>
    <w:rsid w:val="005B6302"/>
    <w:rsid w:val="005B65F9"/>
    <w:rsid w:val="005B6E88"/>
    <w:rsid w:val="005B7671"/>
    <w:rsid w:val="005C021F"/>
    <w:rsid w:val="005C09F1"/>
    <w:rsid w:val="005C329A"/>
    <w:rsid w:val="005C354E"/>
    <w:rsid w:val="005C36C0"/>
    <w:rsid w:val="005C55BD"/>
    <w:rsid w:val="005C5C81"/>
    <w:rsid w:val="005D0597"/>
    <w:rsid w:val="005D1CF4"/>
    <w:rsid w:val="005D2200"/>
    <w:rsid w:val="005D2664"/>
    <w:rsid w:val="005D266D"/>
    <w:rsid w:val="005D4659"/>
    <w:rsid w:val="005D54ED"/>
    <w:rsid w:val="005D6107"/>
    <w:rsid w:val="005D64CB"/>
    <w:rsid w:val="005D6515"/>
    <w:rsid w:val="005D6550"/>
    <w:rsid w:val="005D67EB"/>
    <w:rsid w:val="005D680E"/>
    <w:rsid w:val="005D6D3B"/>
    <w:rsid w:val="005D79F8"/>
    <w:rsid w:val="005E0436"/>
    <w:rsid w:val="005E0710"/>
    <w:rsid w:val="005E07B4"/>
    <w:rsid w:val="005E143B"/>
    <w:rsid w:val="005E19B6"/>
    <w:rsid w:val="005E1F12"/>
    <w:rsid w:val="005E2451"/>
    <w:rsid w:val="005E2960"/>
    <w:rsid w:val="005E2BE6"/>
    <w:rsid w:val="005E39E8"/>
    <w:rsid w:val="005E3A54"/>
    <w:rsid w:val="005E4B26"/>
    <w:rsid w:val="005E4C34"/>
    <w:rsid w:val="005E5E9E"/>
    <w:rsid w:val="005E6529"/>
    <w:rsid w:val="005E65ED"/>
    <w:rsid w:val="005E7BF8"/>
    <w:rsid w:val="005F010F"/>
    <w:rsid w:val="005F0D10"/>
    <w:rsid w:val="005F13EC"/>
    <w:rsid w:val="005F2846"/>
    <w:rsid w:val="005F3954"/>
    <w:rsid w:val="005F3CFE"/>
    <w:rsid w:val="005F57AF"/>
    <w:rsid w:val="005F60B2"/>
    <w:rsid w:val="005F6FF6"/>
    <w:rsid w:val="005F794C"/>
    <w:rsid w:val="0060041B"/>
    <w:rsid w:val="006015A4"/>
    <w:rsid w:val="00601ABE"/>
    <w:rsid w:val="00602A21"/>
    <w:rsid w:val="00602E7C"/>
    <w:rsid w:val="00603AF2"/>
    <w:rsid w:val="00604333"/>
    <w:rsid w:val="00605490"/>
    <w:rsid w:val="0060581D"/>
    <w:rsid w:val="00605D0E"/>
    <w:rsid w:val="00606078"/>
    <w:rsid w:val="00606185"/>
    <w:rsid w:val="00606A63"/>
    <w:rsid w:val="00606AF7"/>
    <w:rsid w:val="00606DC1"/>
    <w:rsid w:val="00606EF2"/>
    <w:rsid w:val="00607082"/>
    <w:rsid w:val="006070EF"/>
    <w:rsid w:val="00607B72"/>
    <w:rsid w:val="0061030D"/>
    <w:rsid w:val="00610449"/>
    <w:rsid w:val="006104C3"/>
    <w:rsid w:val="006104DE"/>
    <w:rsid w:val="006114B6"/>
    <w:rsid w:val="00611A24"/>
    <w:rsid w:val="006122C6"/>
    <w:rsid w:val="00612CA1"/>
    <w:rsid w:val="006130A6"/>
    <w:rsid w:val="00613B44"/>
    <w:rsid w:val="00613C67"/>
    <w:rsid w:val="00613E21"/>
    <w:rsid w:val="0061455F"/>
    <w:rsid w:val="006146EB"/>
    <w:rsid w:val="006149E3"/>
    <w:rsid w:val="00614A23"/>
    <w:rsid w:val="00614F8F"/>
    <w:rsid w:val="00615963"/>
    <w:rsid w:val="00615970"/>
    <w:rsid w:val="006161CA"/>
    <w:rsid w:val="006166DB"/>
    <w:rsid w:val="00616DEA"/>
    <w:rsid w:val="00617096"/>
    <w:rsid w:val="00617581"/>
    <w:rsid w:val="006206DB"/>
    <w:rsid w:val="00620764"/>
    <w:rsid w:val="00620F84"/>
    <w:rsid w:val="00621209"/>
    <w:rsid w:val="00621227"/>
    <w:rsid w:val="00621A22"/>
    <w:rsid w:val="006223E4"/>
    <w:rsid w:val="006234DB"/>
    <w:rsid w:val="00624446"/>
    <w:rsid w:val="00625C9E"/>
    <w:rsid w:val="00626396"/>
    <w:rsid w:val="006268BF"/>
    <w:rsid w:val="00626AEF"/>
    <w:rsid w:val="00626E45"/>
    <w:rsid w:val="00627590"/>
    <w:rsid w:val="00627654"/>
    <w:rsid w:val="0063072B"/>
    <w:rsid w:val="00630CB2"/>
    <w:rsid w:val="00631AB5"/>
    <w:rsid w:val="0063248A"/>
    <w:rsid w:val="00632ECA"/>
    <w:rsid w:val="00633145"/>
    <w:rsid w:val="00633196"/>
    <w:rsid w:val="00634A12"/>
    <w:rsid w:val="00634C52"/>
    <w:rsid w:val="00635504"/>
    <w:rsid w:val="00635772"/>
    <w:rsid w:val="00635FBD"/>
    <w:rsid w:val="0063711A"/>
    <w:rsid w:val="006371C7"/>
    <w:rsid w:val="00637C5F"/>
    <w:rsid w:val="006406E1"/>
    <w:rsid w:val="006408B9"/>
    <w:rsid w:val="006412A9"/>
    <w:rsid w:val="0064138E"/>
    <w:rsid w:val="0064177A"/>
    <w:rsid w:val="00641BC4"/>
    <w:rsid w:val="00641FFA"/>
    <w:rsid w:val="006427EA"/>
    <w:rsid w:val="006429FD"/>
    <w:rsid w:val="006432C4"/>
    <w:rsid w:val="006432E1"/>
    <w:rsid w:val="0064359F"/>
    <w:rsid w:val="006450A1"/>
    <w:rsid w:val="00645C7E"/>
    <w:rsid w:val="00646665"/>
    <w:rsid w:val="00646C0F"/>
    <w:rsid w:val="00646D28"/>
    <w:rsid w:val="006473A7"/>
    <w:rsid w:val="00647824"/>
    <w:rsid w:val="0064795F"/>
    <w:rsid w:val="006503D4"/>
    <w:rsid w:val="0065062E"/>
    <w:rsid w:val="0065093A"/>
    <w:rsid w:val="00650AA8"/>
    <w:rsid w:val="00650E6E"/>
    <w:rsid w:val="00651179"/>
    <w:rsid w:val="00651786"/>
    <w:rsid w:val="0065181A"/>
    <w:rsid w:val="00652D26"/>
    <w:rsid w:val="00653256"/>
    <w:rsid w:val="00653A71"/>
    <w:rsid w:val="00653EC3"/>
    <w:rsid w:val="0065418A"/>
    <w:rsid w:val="006544F9"/>
    <w:rsid w:val="00654FBC"/>
    <w:rsid w:val="00655C51"/>
    <w:rsid w:val="006568D9"/>
    <w:rsid w:val="0065730B"/>
    <w:rsid w:val="00657A3D"/>
    <w:rsid w:val="00660C72"/>
    <w:rsid w:val="00661209"/>
    <w:rsid w:val="00661DAC"/>
    <w:rsid w:val="006622D6"/>
    <w:rsid w:val="00662357"/>
    <w:rsid w:val="00663817"/>
    <w:rsid w:val="0066430A"/>
    <w:rsid w:val="00664335"/>
    <w:rsid w:val="00664AB8"/>
    <w:rsid w:val="006660DF"/>
    <w:rsid w:val="00666115"/>
    <w:rsid w:val="00666155"/>
    <w:rsid w:val="00666464"/>
    <w:rsid w:val="00666F6F"/>
    <w:rsid w:val="00667B8F"/>
    <w:rsid w:val="00667FF1"/>
    <w:rsid w:val="00670529"/>
    <w:rsid w:val="00670839"/>
    <w:rsid w:val="00670957"/>
    <w:rsid w:val="0067158F"/>
    <w:rsid w:val="00672286"/>
    <w:rsid w:val="00672F2D"/>
    <w:rsid w:val="006737AF"/>
    <w:rsid w:val="00673FDA"/>
    <w:rsid w:val="00675773"/>
    <w:rsid w:val="0067748F"/>
    <w:rsid w:val="00677539"/>
    <w:rsid w:val="00677E1F"/>
    <w:rsid w:val="00677FA6"/>
    <w:rsid w:val="00681374"/>
    <w:rsid w:val="0068194D"/>
    <w:rsid w:val="00681A36"/>
    <w:rsid w:val="006822DE"/>
    <w:rsid w:val="006830D3"/>
    <w:rsid w:val="00683193"/>
    <w:rsid w:val="006834B7"/>
    <w:rsid w:val="00683C0B"/>
    <w:rsid w:val="006840F1"/>
    <w:rsid w:val="0068475C"/>
    <w:rsid w:val="00684854"/>
    <w:rsid w:val="00684C15"/>
    <w:rsid w:val="00685184"/>
    <w:rsid w:val="00685570"/>
    <w:rsid w:val="00686320"/>
    <w:rsid w:val="0068677C"/>
    <w:rsid w:val="00686EE1"/>
    <w:rsid w:val="00687DDC"/>
    <w:rsid w:val="00687E5B"/>
    <w:rsid w:val="0069010E"/>
    <w:rsid w:val="006904BA"/>
    <w:rsid w:val="00690CF1"/>
    <w:rsid w:val="00690D4F"/>
    <w:rsid w:val="00690F7A"/>
    <w:rsid w:val="006910DE"/>
    <w:rsid w:val="0069178E"/>
    <w:rsid w:val="00691C06"/>
    <w:rsid w:val="006922E9"/>
    <w:rsid w:val="00692F1F"/>
    <w:rsid w:val="006945FC"/>
    <w:rsid w:val="006946A7"/>
    <w:rsid w:val="00694D7F"/>
    <w:rsid w:val="0069589F"/>
    <w:rsid w:val="00695FAC"/>
    <w:rsid w:val="00696339"/>
    <w:rsid w:val="00696FCA"/>
    <w:rsid w:val="00696FFB"/>
    <w:rsid w:val="006975CC"/>
    <w:rsid w:val="0069771D"/>
    <w:rsid w:val="00697925"/>
    <w:rsid w:val="00697A24"/>
    <w:rsid w:val="006A0097"/>
    <w:rsid w:val="006A192A"/>
    <w:rsid w:val="006A2407"/>
    <w:rsid w:val="006A2C8B"/>
    <w:rsid w:val="006A3828"/>
    <w:rsid w:val="006A39A0"/>
    <w:rsid w:val="006A4035"/>
    <w:rsid w:val="006A4CF1"/>
    <w:rsid w:val="006A4FBD"/>
    <w:rsid w:val="006A5228"/>
    <w:rsid w:val="006A5B11"/>
    <w:rsid w:val="006A5F68"/>
    <w:rsid w:val="006A66ED"/>
    <w:rsid w:val="006A734A"/>
    <w:rsid w:val="006A7BA4"/>
    <w:rsid w:val="006B039F"/>
    <w:rsid w:val="006B09E6"/>
    <w:rsid w:val="006B0F7A"/>
    <w:rsid w:val="006B1144"/>
    <w:rsid w:val="006B13C7"/>
    <w:rsid w:val="006B32BF"/>
    <w:rsid w:val="006B4679"/>
    <w:rsid w:val="006B4A99"/>
    <w:rsid w:val="006B4FF2"/>
    <w:rsid w:val="006B6660"/>
    <w:rsid w:val="006B678B"/>
    <w:rsid w:val="006B6A5E"/>
    <w:rsid w:val="006B6F2B"/>
    <w:rsid w:val="006C0D44"/>
    <w:rsid w:val="006C14EA"/>
    <w:rsid w:val="006C1D16"/>
    <w:rsid w:val="006C20FD"/>
    <w:rsid w:val="006C2186"/>
    <w:rsid w:val="006C2426"/>
    <w:rsid w:val="006C26FB"/>
    <w:rsid w:val="006C2CA7"/>
    <w:rsid w:val="006C30D0"/>
    <w:rsid w:val="006C3C31"/>
    <w:rsid w:val="006C40FF"/>
    <w:rsid w:val="006C427F"/>
    <w:rsid w:val="006C46F0"/>
    <w:rsid w:val="006C566E"/>
    <w:rsid w:val="006C668F"/>
    <w:rsid w:val="006C6A26"/>
    <w:rsid w:val="006C6E64"/>
    <w:rsid w:val="006D00AB"/>
    <w:rsid w:val="006D0801"/>
    <w:rsid w:val="006D0995"/>
    <w:rsid w:val="006D0B7A"/>
    <w:rsid w:val="006D0DCC"/>
    <w:rsid w:val="006D0DE4"/>
    <w:rsid w:val="006D1244"/>
    <w:rsid w:val="006D12EF"/>
    <w:rsid w:val="006D16E7"/>
    <w:rsid w:val="006D21AC"/>
    <w:rsid w:val="006D2475"/>
    <w:rsid w:val="006D25AB"/>
    <w:rsid w:val="006D2802"/>
    <w:rsid w:val="006D291B"/>
    <w:rsid w:val="006D2A6F"/>
    <w:rsid w:val="006D41C5"/>
    <w:rsid w:val="006D440E"/>
    <w:rsid w:val="006D4470"/>
    <w:rsid w:val="006D482E"/>
    <w:rsid w:val="006D4D72"/>
    <w:rsid w:val="006D4F16"/>
    <w:rsid w:val="006D6C85"/>
    <w:rsid w:val="006D7C2A"/>
    <w:rsid w:val="006E023E"/>
    <w:rsid w:val="006E0307"/>
    <w:rsid w:val="006E044B"/>
    <w:rsid w:val="006E0D9F"/>
    <w:rsid w:val="006E182B"/>
    <w:rsid w:val="006E1A62"/>
    <w:rsid w:val="006E2405"/>
    <w:rsid w:val="006E26EB"/>
    <w:rsid w:val="006E2B57"/>
    <w:rsid w:val="006E2F99"/>
    <w:rsid w:val="006E3328"/>
    <w:rsid w:val="006E33C8"/>
    <w:rsid w:val="006E38BA"/>
    <w:rsid w:val="006E3B58"/>
    <w:rsid w:val="006E50AB"/>
    <w:rsid w:val="006E5292"/>
    <w:rsid w:val="006E5528"/>
    <w:rsid w:val="006E5591"/>
    <w:rsid w:val="006E5873"/>
    <w:rsid w:val="006E59BC"/>
    <w:rsid w:val="006E6169"/>
    <w:rsid w:val="006E6831"/>
    <w:rsid w:val="006E70E1"/>
    <w:rsid w:val="006E78C3"/>
    <w:rsid w:val="006F030E"/>
    <w:rsid w:val="006F035A"/>
    <w:rsid w:val="006F0F96"/>
    <w:rsid w:val="006F1231"/>
    <w:rsid w:val="006F127B"/>
    <w:rsid w:val="006F1387"/>
    <w:rsid w:val="006F160D"/>
    <w:rsid w:val="006F1932"/>
    <w:rsid w:val="006F1F07"/>
    <w:rsid w:val="006F2179"/>
    <w:rsid w:val="006F2D70"/>
    <w:rsid w:val="006F3471"/>
    <w:rsid w:val="006F35E6"/>
    <w:rsid w:val="006F364B"/>
    <w:rsid w:val="006F38B5"/>
    <w:rsid w:val="006F3AFA"/>
    <w:rsid w:val="006F3B78"/>
    <w:rsid w:val="006F45DA"/>
    <w:rsid w:val="006F464F"/>
    <w:rsid w:val="006F58B1"/>
    <w:rsid w:val="006F59E1"/>
    <w:rsid w:val="006F5D31"/>
    <w:rsid w:val="006F5E16"/>
    <w:rsid w:val="006F5F8F"/>
    <w:rsid w:val="006F6211"/>
    <w:rsid w:val="006F6250"/>
    <w:rsid w:val="006F64FF"/>
    <w:rsid w:val="006F6793"/>
    <w:rsid w:val="006F684B"/>
    <w:rsid w:val="006F6EE4"/>
    <w:rsid w:val="006F7B58"/>
    <w:rsid w:val="006F7B7D"/>
    <w:rsid w:val="006F7D0B"/>
    <w:rsid w:val="00701D9E"/>
    <w:rsid w:val="00702210"/>
    <w:rsid w:val="00702986"/>
    <w:rsid w:val="00702E5D"/>
    <w:rsid w:val="0070451D"/>
    <w:rsid w:val="00704569"/>
    <w:rsid w:val="00704696"/>
    <w:rsid w:val="0070470E"/>
    <w:rsid w:val="00705F77"/>
    <w:rsid w:val="0070618B"/>
    <w:rsid w:val="00706216"/>
    <w:rsid w:val="00706683"/>
    <w:rsid w:val="00707966"/>
    <w:rsid w:val="007104E5"/>
    <w:rsid w:val="007107B5"/>
    <w:rsid w:val="00710F56"/>
    <w:rsid w:val="0071140D"/>
    <w:rsid w:val="0071155A"/>
    <w:rsid w:val="0071254A"/>
    <w:rsid w:val="00712E1E"/>
    <w:rsid w:val="007138D5"/>
    <w:rsid w:val="00713B1A"/>
    <w:rsid w:val="0071474A"/>
    <w:rsid w:val="00714899"/>
    <w:rsid w:val="007149A0"/>
    <w:rsid w:val="00714BDF"/>
    <w:rsid w:val="00716955"/>
    <w:rsid w:val="007169AF"/>
    <w:rsid w:val="00717370"/>
    <w:rsid w:val="00720523"/>
    <w:rsid w:val="0072073D"/>
    <w:rsid w:val="00720D73"/>
    <w:rsid w:val="00721729"/>
    <w:rsid w:val="0072197C"/>
    <w:rsid w:val="00721B4D"/>
    <w:rsid w:val="00722A32"/>
    <w:rsid w:val="00722DAC"/>
    <w:rsid w:val="00723353"/>
    <w:rsid w:val="0072371F"/>
    <w:rsid w:val="00723BFA"/>
    <w:rsid w:val="00723C3E"/>
    <w:rsid w:val="00723FEF"/>
    <w:rsid w:val="00724160"/>
    <w:rsid w:val="007243CB"/>
    <w:rsid w:val="007268BA"/>
    <w:rsid w:val="00726AEC"/>
    <w:rsid w:val="00726F13"/>
    <w:rsid w:val="007271E8"/>
    <w:rsid w:val="007276E0"/>
    <w:rsid w:val="007276FF"/>
    <w:rsid w:val="00727BE4"/>
    <w:rsid w:val="00730037"/>
    <w:rsid w:val="0073048D"/>
    <w:rsid w:val="007306A5"/>
    <w:rsid w:val="00730D6B"/>
    <w:rsid w:val="0073124C"/>
    <w:rsid w:val="00731334"/>
    <w:rsid w:val="007316F6"/>
    <w:rsid w:val="00732512"/>
    <w:rsid w:val="00732530"/>
    <w:rsid w:val="00732932"/>
    <w:rsid w:val="00732B2D"/>
    <w:rsid w:val="00732F8D"/>
    <w:rsid w:val="0073359E"/>
    <w:rsid w:val="00733985"/>
    <w:rsid w:val="007342E5"/>
    <w:rsid w:val="007348B1"/>
    <w:rsid w:val="007354B1"/>
    <w:rsid w:val="00735507"/>
    <w:rsid w:val="00735AF7"/>
    <w:rsid w:val="00735B07"/>
    <w:rsid w:val="007362F3"/>
    <w:rsid w:val="00736721"/>
    <w:rsid w:val="007372F0"/>
    <w:rsid w:val="00737648"/>
    <w:rsid w:val="007378E1"/>
    <w:rsid w:val="00737DEC"/>
    <w:rsid w:val="00737F80"/>
    <w:rsid w:val="0074023F"/>
    <w:rsid w:val="00740499"/>
    <w:rsid w:val="00740773"/>
    <w:rsid w:val="00740E2D"/>
    <w:rsid w:val="0074128E"/>
    <w:rsid w:val="007419D8"/>
    <w:rsid w:val="00741BAB"/>
    <w:rsid w:val="00741D82"/>
    <w:rsid w:val="00742A1F"/>
    <w:rsid w:val="00742CAA"/>
    <w:rsid w:val="007440F2"/>
    <w:rsid w:val="00744981"/>
    <w:rsid w:val="007451BE"/>
    <w:rsid w:val="00745526"/>
    <w:rsid w:val="00745653"/>
    <w:rsid w:val="0074619D"/>
    <w:rsid w:val="007474C2"/>
    <w:rsid w:val="007477EC"/>
    <w:rsid w:val="0075013B"/>
    <w:rsid w:val="0075022C"/>
    <w:rsid w:val="007510EF"/>
    <w:rsid w:val="00751144"/>
    <w:rsid w:val="00751E94"/>
    <w:rsid w:val="00751F56"/>
    <w:rsid w:val="00752086"/>
    <w:rsid w:val="007521C7"/>
    <w:rsid w:val="007522B6"/>
    <w:rsid w:val="007535FE"/>
    <w:rsid w:val="007538ED"/>
    <w:rsid w:val="00753966"/>
    <w:rsid w:val="00753D9B"/>
    <w:rsid w:val="0075461D"/>
    <w:rsid w:val="0075461E"/>
    <w:rsid w:val="00754884"/>
    <w:rsid w:val="0075667B"/>
    <w:rsid w:val="00757E18"/>
    <w:rsid w:val="00760CD9"/>
    <w:rsid w:val="00760E07"/>
    <w:rsid w:val="007615BA"/>
    <w:rsid w:val="0076194D"/>
    <w:rsid w:val="00761B5D"/>
    <w:rsid w:val="00761D86"/>
    <w:rsid w:val="0076217C"/>
    <w:rsid w:val="0076267D"/>
    <w:rsid w:val="00762A1D"/>
    <w:rsid w:val="00762F0D"/>
    <w:rsid w:val="007641EA"/>
    <w:rsid w:val="007647C6"/>
    <w:rsid w:val="00765945"/>
    <w:rsid w:val="007659EF"/>
    <w:rsid w:val="00765D32"/>
    <w:rsid w:val="00766BAC"/>
    <w:rsid w:val="00766DCE"/>
    <w:rsid w:val="007671D7"/>
    <w:rsid w:val="0077029A"/>
    <w:rsid w:val="00770A4C"/>
    <w:rsid w:val="00770CBA"/>
    <w:rsid w:val="00770EA8"/>
    <w:rsid w:val="007712DF"/>
    <w:rsid w:val="00771860"/>
    <w:rsid w:val="00771ED3"/>
    <w:rsid w:val="00772105"/>
    <w:rsid w:val="00773C8B"/>
    <w:rsid w:val="0077426B"/>
    <w:rsid w:val="00774B75"/>
    <w:rsid w:val="00775187"/>
    <w:rsid w:val="007760AB"/>
    <w:rsid w:val="00776B24"/>
    <w:rsid w:val="00776D8C"/>
    <w:rsid w:val="007803F6"/>
    <w:rsid w:val="0078069C"/>
    <w:rsid w:val="00780E33"/>
    <w:rsid w:val="00780F53"/>
    <w:rsid w:val="007815ED"/>
    <w:rsid w:val="007818B0"/>
    <w:rsid w:val="00781C7C"/>
    <w:rsid w:val="00782114"/>
    <w:rsid w:val="0078226A"/>
    <w:rsid w:val="00782D9A"/>
    <w:rsid w:val="0078308F"/>
    <w:rsid w:val="0078315F"/>
    <w:rsid w:val="00783244"/>
    <w:rsid w:val="00783F3E"/>
    <w:rsid w:val="007841AD"/>
    <w:rsid w:val="0078456C"/>
    <w:rsid w:val="00784983"/>
    <w:rsid w:val="00785068"/>
    <w:rsid w:val="007854FC"/>
    <w:rsid w:val="00785B0E"/>
    <w:rsid w:val="00785F6A"/>
    <w:rsid w:val="007866DD"/>
    <w:rsid w:val="00786EAA"/>
    <w:rsid w:val="007877FD"/>
    <w:rsid w:val="00787E24"/>
    <w:rsid w:val="00787E66"/>
    <w:rsid w:val="00787EB6"/>
    <w:rsid w:val="00787ECD"/>
    <w:rsid w:val="007913C9"/>
    <w:rsid w:val="00791F92"/>
    <w:rsid w:val="00792578"/>
    <w:rsid w:val="00792A3B"/>
    <w:rsid w:val="00792B82"/>
    <w:rsid w:val="00793372"/>
    <w:rsid w:val="007940B3"/>
    <w:rsid w:val="00794DD3"/>
    <w:rsid w:val="00794E2F"/>
    <w:rsid w:val="00794F58"/>
    <w:rsid w:val="007951F2"/>
    <w:rsid w:val="007956A5"/>
    <w:rsid w:val="007A0235"/>
    <w:rsid w:val="007A027C"/>
    <w:rsid w:val="007A0879"/>
    <w:rsid w:val="007A0C02"/>
    <w:rsid w:val="007A17DB"/>
    <w:rsid w:val="007A3B6E"/>
    <w:rsid w:val="007A4BC0"/>
    <w:rsid w:val="007A4D0E"/>
    <w:rsid w:val="007A6141"/>
    <w:rsid w:val="007A6537"/>
    <w:rsid w:val="007A6F4B"/>
    <w:rsid w:val="007A7DA7"/>
    <w:rsid w:val="007B0105"/>
    <w:rsid w:val="007B068B"/>
    <w:rsid w:val="007B09E8"/>
    <w:rsid w:val="007B0F58"/>
    <w:rsid w:val="007B1D9A"/>
    <w:rsid w:val="007B2126"/>
    <w:rsid w:val="007B2A71"/>
    <w:rsid w:val="007B2B8C"/>
    <w:rsid w:val="007B2BC7"/>
    <w:rsid w:val="007B2FF1"/>
    <w:rsid w:val="007B4321"/>
    <w:rsid w:val="007B472B"/>
    <w:rsid w:val="007B4DA3"/>
    <w:rsid w:val="007B4FD3"/>
    <w:rsid w:val="007B50B9"/>
    <w:rsid w:val="007B535C"/>
    <w:rsid w:val="007B604F"/>
    <w:rsid w:val="007B652A"/>
    <w:rsid w:val="007B6876"/>
    <w:rsid w:val="007B69B3"/>
    <w:rsid w:val="007B6A54"/>
    <w:rsid w:val="007B6EC8"/>
    <w:rsid w:val="007B7A0A"/>
    <w:rsid w:val="007B7A2E"/>
    <w:rsid w:val="007B7C37"/>
    <w:rsid w:val="007C031E"/>
    <w:rsid w:val="007C0B38"/>
    <w:rsid w:val="007C0BD7"/>
    <w:rsid w:val="007C0CED"/>
    <w:rsid w:val="007C0F75"/>
    <w:rsid w:val="007C1601"/>
    <w:rsid w:val="007C168A"/>
    <w:rsid w:val="007C1AA5"/>
    <w:rsid w:val="007C2037"/>
    <w:rsid w:val="007C29E8"/>
    <w:rsid w:val="007C2D06"/>
    <w:rsid w:val="007C4531"/>
    <w:rsid w:val="007C525A"/>
    <w:rsid w:val="007C54D4"/>
    <w:rsid w:val="007C62C5"/>
    <w:rsid w:val="007C6B28"/>
    <w:rsid w:val="007C70A2"/>
    <w:rsid w:val="007C7CD2"/>
    <w:rsid w:val="007C7F9F"/>
    <w:rsid w:val="007D04DB"/>
    <w:rsid w:val="007D07A0"/>
    <w:rsid w:val="007D08A3"/>
    <w:rsid w:val="007D0F32"/>
    <w:rsid w:val="007D10A2"/>
    <w:rsid w:val="007D126D"/>
    <w:rsid w:val="007D1E64"/>
    <w:rsid w:val="007D216B"/>
    <w:rsid w:val="007D32E0"/>
    <w:rsid w:val="007D3537"/>
    <w:rsid w:val="007D397A"/>
    <w:rsid w:val="007D3B9F"/>
    <w:rsid w:val="007D4AC0"/>
    <w:rsid w:val="007D4F4B"/>
    <w:rsid w:val="007D5365"/>
    <w:rsid w:val="007D541E"/>
    <w:rsid w:val="007D5B98"/>
    <w:rsid w:val="007D6358"/>
    <w:rsid w:val="007D7B98"/>
    <w:rsid w:val="007D7F92"/>
    <w:rsid w:val="007E02E7"/>
    <w:rsid w:val="007E15A6"/>
    <w:rsid w:val="007E16F0"/>
    <w:rsid w:val="007E1FDD"/>
    <w:rsid w:val="007E2D24"/>
    <w:rsid w:val="007E34A9"/>
    <w:rsid w:val="007E4B07"/>
    <w:rsid w:val="007E5B2F"/>
    <w:rsid w:val="007E5D07"/>
    <w:rsid w:val="007E647D"/>
    <w:rsid w:val="007E6799"/>
    <w:rsid w:val="007E7488"/>
    <w:rsid w:val="007E76E7"/>
    <w:rsid w:val="007F0C39"/>
    <w:rsid w:val="007F249A"/>
    <w:rsid w:val="007F34DB"/>
    <w:rsid w:val="007F3CE2"/>
    <w:rsid w:val="007F40B9"/>
    <w:rsid w:val="007F4839"/>
    <w:rsid w:val="007F493A"/>
    <w:rsid w:val="007F549D"/>
    <w:rsid w:val="007F5843"/>
    <w:rsid w:val="007F5883"/>
    <w:rsid w:val="007F5A67"/>
    <w:rsid w:val="007F63AA"/>
    <w:rsid w:val="007F7559"/>
    <w:rsid w:val="007F75B8"/>
    <w:rsid w:val="007F78EC"/>
    <w:rsid w:val="007F7D1E"/>
    <w:rsid w:val="008011B6"/>
    <w:rsid w:val="0080146C"/>
    <w:rsid w:val="008014A4"/>
    <w:rsid w:val="008014BA"/>
    <w:rsid w:val="0080199B"/>
    <w:rsid w:val="00801B8D"/>
    <w:rsid w:val="00802091"/>
    <w:rsid w:val="008022FA"/>
    <w:rsid w:val="0080240A"/>
    <w:rsid w:val="0080279A"/>
    <w:rsid w:val="00802B7B"/>
    <w:rsid w:val="00802F92"/>
    <w:rsid w:val="00803BF6"/>
    <w:rsid w:val="00804B9D"/>
    <w:rsid w:val="00804CF7"/>
    <w:rsid w:val="008053C5"/>
    <w:rsid w:val="008058B9"/>
    <w:rsid w:val="00805F1B"/>
    <w:rsid w:val="00806DD3"/>
    <w:rsid w:val="00806EE5"/>
    <w:rsid w:val="008077CF"/>
    <w:rsid w:val="0080794B"/>
    <w:rsid w:val="008101AC"/>
    <w:rsid w:val="008105BB"/>
    <w:rsid w:val="00810BE5"/>
    <w:rsid w:val="00810E93"/>
    <w:rsid w:val="0081133F"/>
    <w:rsid w:val="00812461"/>
    <w:rsid w:val="00812C05"/>
    <w:rsid w:val="00812D63"/>
    <w:rsid w:val="00812FCB"/>
    <w:rsid w:val="00813942"/>
    <w:rsid w:val="00813EF6"/>
    <w:rsid w:val="00813F53"/>
    <w:rsid w:val="00814195"/>
    <w:rsid w:val="008147F7"/>
    <w:rsid w:val="008156C9"/>
    <w:rsid w:val="0081646F"/>
    <w:rsid w:val="00816524"/>
    <w:rsid w:val="0081652B"/>
    <w:rsid w:val="008166EE"/>
    <w:rsid w:val="008168F0"/>
    <w:rsid w:val="00816E01"/>
    <w:rsid w:val="0081774C"/>
    <w:rsid w:val="0082095E"/>
    <w:rsid w:val="00820C85"/>
    <w:rsid w:val="008225AC"/>
    <w:rsid w:val="008231C9"/>
    <w:rsid w:val="00823586"/>
    <w:rsid w:val="00823811"/>
    <w:rsid w:val="0082416E"/>
    <w:rsid w:val="00824247"/>
    <w:rsid w:val="0082458D"/>
    <w:rsid w:val="00825463"/>
    <w:rsid w:val="008257B1"/>
    <w:rsid w:val="008265A3"/>
    <w:rsid w:val="00826708"/>
    <w:rsid w:val="00826D33"/>
    <w:rsid w:val="00827E7E"/>
    <w:rsid w:val="008301E2"/>
    <w:rsid w:val="00831176"/>
    <w:rsid w:val="008319E4"/>
    <w:rsid w:val="008327F7"/>
    <w:rsid w:val="00832CB6"/>
    <w:rsid w:val="00832CF7"/>
    <w:rsid w:val="00833C98"/>
    <w:rsid w:val="00834AEC"/>
    <w:rsid w:val="00834DF6"/>
    <w:rsid w:val="00835544"/>
    <w:rsid w:val="00835572"/>
    <w:rsid w:val="00835D28"/>
    <w:rsid w:val="00836252"/>
    <w:rsid w:val="00836312"/>
    <w:rsid w:val="008368B3"/>
    <w:rsid w:val="0083695D"/>
    <w:rsid w:val="00836C9A"/>
    <w:rsid w:val="00836E40"/>
    <w:rsid w:val="00837203"/>
    <w:rsid w:val="00837376"/>
    <w:rsid w:val="008378CD"/>
    <w:rsid w:val="00837F92"/>
    <w:rsid w:val="00837FA5"/>
    <w:rsid w:val="008401D6"/>
    <w:rsid w:val="00840D1D"/>
    <w:rsid w:val="008411BC"/>
    <w:rsid w:val="00841500"/>
    <w:rsid w:val="00842665"/>
    <w:rsid w:val="00842918"/>
    <w:rsid w:val="008429A7"/>
    <w:rsid w:val="00842AB8"/>
    <w:rsid w:val="008431EF"/>
    <w:rsid w:val="00843765"/>
    <w:rsid w:val="00843B85"/>
    <w:rsid w:val="00843C8A"/>
    <w:rsid w:val="00844142"/>
    <w:rsid w:val="00844384"/>
    <w:rsid w:val="0084529B"/>
    <w:rsid w:val="008461CF"/>
    <w:rsid w:val="008462F1"/>
    <w:rsid w:val="008466BE"/>
    <w:rsid w:val="00846742"/>
    <w:rsid w:val="00846B23"/>
    <w:rsid w:val="00846CCF"/>
    <w:rsid w:val="00846E1B"/>
    <w:rsid w:val="008472C1"/>
    <w:rsid w:val="0084733D"/>
    <w:rsid w:val="00847805"/>
    <w:rsid w:val="008502CF"/>
    <w:rsid w:val="008505DE"/>
    <w:rsid w:val="008508E2"/>
    <w:rsid w:val="00850FD0"/>
    <w:rsid w:val="00851268"/>
    <w:rsid w:val="00851995"/>
    <w:rsid w:val="00851A93"/>
    <w:rsid w:val="00851CF4"/>
    <w:rsid w:val="00851FCD"/>
    <w:rsid w:val="008520AC"/>
    <w:rsid w:val="00852F75"/>
    <w:rsid w:val="00854474"/>
    <w:rsid w:val="008553B3"/>
    <w:rsid w:val="0085587A"/>
    <w:rsid w:val="0085602E"/>
    <w:rsid w:val="0085659F"/>
    <w:rsid w:val="00856716"/>
    <w:rsid w:val="00856870"/>
    <w:rsid w:val="00856C3D"/>
    <w:rsid w:val="00857F41"/>
    <w:rsid w:val="00857F8E"/>
    <w:rsid w:val="00860007"/>
    <w:rsid w:val="008603F1"/>
    <w:rsid w:val="00860F60"/>
    <w:rsid w:val="008611E9"/>
    <w:rsid w:val="00861812"/>
    <w:rsid w:val="00862339"/>
    <w:rsid w:val="00862364"/>
    <w:rsid w:val="008623FF"/>
    <w:rsid w:val="00862747"/>
    <w:rsid w:val="00862BF3"/>
    <w:rsid w:val="008636A6"/>
    <w:rsid w:val="00863AB4"/>
    <w:rsid w:val="00863BD4"/>
    <w:rsid w:val="00863FB7"/>
    <w:rsid w:val="00864587"/>
    <w:rsid w:val="008649FD"/>
    <w:rsid w:val="00864E19"/>
    <w:rsid w:val="008657F8"/>
    <w:rsid w:val="00866B7D"/>
    <w:rsid w:val="0087006C"/>
    <w:rsid w:val="008704A2"/>
    <w:rsid w:val="00870A88"/>
    <w:rsid w:val="00871901"/>
    <w:rsid w:val="00871E2B"/>
    <w:rsid w:val="008734AC"/>
    <w:rsid w:val="00873903"/>
    <w:rsid w:val="0087456F"/>
    <w:rsid w:val="008748B5"/>
    <w:rsid w:val="00875545"/>
    <w:rsid w:val="00875B73"/>
    <w:rsid w:val="00875D14"/>
    <w:rsid w:val="00876372"/>
    <w:rsid w:val="00876572"/>
    <w:rsid w:val="00876AB1"/>
    <w:rsid w:val="00876C7E"/>
    <w:rsid w:val="00877BF4"/>
    <w:rsid w:val="00880455"/>
    <w:rsid w:val="00880E06"/>
    <w:rsid w:val="00881435"/>
    <w:rsid w:val="008814C4"/>
    <w:rsid w:val="008815FF"/>
    <w:rsid w:val="00882077"/>
    <w:rsid w:val="00882CF6"/>
    <w:rsid w:val="00883310"/>
    <w:rsid w:val="00883BA7"/>
    <w:rsid w:val="008842BC"/>
    <w:rsid w:val="00884A63"/>
    <w:rsid w:val="00884CF0"/>
    <w:rsid w:val="0088559F"/>
    <w:rsid w:val="00885717"/>
    <w:rsid w:val="00885EA5"/>
    <w:rsid w:val="00886401"/>
    <w:rsid w:val="0088654C"/>
    <w:rsid w:val="008871A1"/>
    <w:rsid w:val="00890315"/>
    <w:rsid w:val="00891398"/>
    <w:rsid w:val="00891A8F"/>
    <w:rsid w:val="00891E06"/>
    <w:rsid w:val="00894140"/>
    <w:rsid w:val="00894891"/>
    <w:rsid w:val="00894A67"/>
    <w:rsid w:val="00894AAE"/>
    <w:rsid w:val="00895849"/>
    <w:rsid w:val="00895ADA"/>
    <w:rsid w:val="00895E73"/>
    <w:rsid w:val="00896186"/>
    <w:rsid w:val="008961DF"/>
    <w:rsid w:val="0089700B"/>
    <w:rsid w:val="00897BB6"/>
    <w:rsid w:val="00897D02"/>
    <w:rsid w:val="00897DBF"/>
    <w:rsid w:val="00897DFC"/>
    <w:rsid w:val="008A0C74"/>
    <w:rsid w:val="008A0E94"/>
    <w:rsid w:val="008A21FA"/>
    <w:rsid w:val="008A2222"/>
    <w:rsid w:val="008A4B22"/>
    <w:rsid w:val="008A4E04"/>
    <w:rsid w:val="008A4E3A"/>
    <w:rsid w:val="008A5435"/>
    <w:rsid w:val="008A603C"/>
    <w:rsid w:val="008A65CA"/>
    <w:rsid w:val="008A6EA1"/>
    <w:rsid w:val="008A721F"/>
    <w:rsid w:val="008A740A"/>
    <w:rsid w:val="008A7E16"/>
    <w:rsid w:val="008A7FE1"/>
    <w:rsid w:val="008B010C"/>
    <w:rsid w:val="008B05A0"/>
    <w:rsid w:val="008B0707"/>
    <w:rsid w:val="008B0BC0"/>
    <w:rsid w:val="008B0F3E"/>
    <w:rsid w:val="008B11B5"/>
    <w:rsid w:val="008B1A71"/>
    <w:rsid w:val="008B1B81"/>
    <w:rsid w:val="008B33B1"/>
    <w:rsid w:val="008B3F59"/>
    <w:rsid w:val="008B5904"/>
    <w:rsid w:val="008B5A32"/>
    <w:rsid w:val="008B5CE9"/>
    <w:rsid w:val="008B61B1"/>
    <w:rsid w:val="008B6649"/>
    <w:rsid w:val="008B6984"/>
    <w:rsid w:val="008B6A6E"/>
    <w:rsid w:val="008B7079"/>
    <w:rsid w:val="008B7480"/>
    <w:rsid w:val="008C0E9F"/>
    <w:rsid w:val="008C0F9B"/>
    <w:rsid w:val="008C1436"/>
    <w:rsid w:val="008C158D"/>
    <w:rsid w:val="008C2D22"/>
    <w:rsid w:val="008C2F66"/>
    <w:rsid w:val="008C56EE"/>
    <w:rsid w:val="008C59C7"/>
    <w:rsid w:val="008C6042"/>
    <w:rsid w:val="008C63DA"/>
    <w:rsid w:val="008C6465"/>
    <w:rsid w:val="008C77CB"/>
    <w:rsid w:val="008C7CC5"/>
    <w:rsid w:val="008D018D"/>
    <w:rsid w:val="008D04A0"/>
    <w:rsid w:val="008D065F"/>
    <w:rsid w:val="008D0B9D"/>
    <w:rsid w:val="008D12AE"/>
    <w:rsid w:val="008D141B"/>
    <w:rsid w:val="008D17A7"/>
    <w:rsid w:val="008D1C1F"/>
    <w:rsid w:val="008D1D80"/>
    <w:rsid w:val="008D27EC"/>
    <w:rsid w:val="008D2D56"/>
    <w:rsid w:val="008D30DF"/>
    <w:rsid w:val="008D315F"/>
    <w:rsid w:val="008D4E8B"/>
    <w:rsid w:val="008D50A3"/>
    <w:rsid w:val="008D5A9E"/>
    <w:rsid w:val="008D5BDE"/>
    <w:rsid w:val="008D67A4"/>
    <w:rsid w:val="008D7161"/>
    <w:rsid w:val="008D7847"/>
    <w:rsid w:val="008D78B4"/>
    <w:rsid w:val="008E0781"/>
    <w:rsid w:val="008E13EB"/>
    <w:rsid w:val="008E1584"/>
    <w:rsid w:val="008E1709"/>
    <w:rsid w:val="008E2FEF"/>
    <w:rsid w:val="008E3795"/>
    <w:rsid w:val="008E3D0B"/>
    <w:rsid w:val="008E4356"/>
    <w:rsid w:val="008E43C5"/>
    <w:rsid w:val="008E46A4"/>
    <w:rsid w:val="008E5491"/>
    <w:rsid w:val="008E585D"/>
    <w:rsid w:val="008E5FA8"/>
    <w:rsid w:val="008E638F"/>
    <w:rsid w:val="008E643D"/>
    <w:rsid w:val="008E6748"/>
    <w:rsid w:val="008E6812"/>
    <w:rsid w:val="008E6882"/>
    <w:rsid w:val="008E6E93"/>
    <w:rsid w:val="008E7415"/>
    <w:rsid w:val="008F037C"/>
    <w:rsid w:val="008F0B22"/>
    <w:rsid w:val="008F0D61"/>
    <w:rsid w:val="008F1245"/>
    <w:rsid w:val="008F1526"/>
    <w:rsid w:val="008F1B71"/>
    <w:rsid w:val="008F20BC"/>
    <w:rsid w:val="008F24EB"/>
    <w:rsid w:val="008F29C1"/>
    <w:rsid w:val="008F2B98"/>
    <w:rsid w:val="008F2CB7"/>
    <w:rsid w:val="008F3041"/>
    <w:rsid w:val="008F35E2"/>
    <w:rsid w:val="008F4252"/>
    <w:rsid w:val="008F49A6"/>
    <w:rsid w:val="008F4ABB"/>
    <w:rsid w:val="008F5160"/>
    <w:rsid w:val="008F5A55"/>
    <w:rsid w:val="008F5F8A"/>
    <w:rsid w:val="008F67FC"/>
    <w:rsid w:val="008F6DDC"/>
    <w:rsid w:val="008F731D"/>
    <w:rsid w:val="008F7420"/>
    <w:rsid w:val="008F7876"/>
    <w:rsid w:val="008F7A16"/>
    <w:rsid w:val="009002F7"/>
    <w:rsid w:val="00900B13"/>
    <w:rsid w:val="00900E1D"/>
    <w:rsid w:val="00901272"/>
    <w:rsid w:val="0090216B"/>
    <w:rsid w:val="00903C01"/>
    <w:rsid w:val="009040A3"/>
    <w:rsid w:val="009049C0"/>
    <w:rsid w:val="00904A02"/>
    <w:rsid w:val="0090536A"/>
    <w:rsid w:val="00905500"/>
    <w:rsid w:val="00906A28"/>
    <w:rsid w:val="00906A69"/>
    <w:rsid w:val="00906B1A"/>
    <w:rsid w:val="00906B29"/>
    <w:rsid w:val="009073D6"/>
    <w:rsid w:val="00907A73"/>
    <w:rsid w:val="009119A4"/>
    <w:rsid w:val="009125FA"/>
    <w:rsid w:val="009130BF"/>
    <w:rsid w:val="00914228"/>
    <w:rsid w:val="009143FC"/>
    <w:rsid w:val="00914FF4"/>
    <w:rsid w:val="00915C6C"/>
    <w:rsid w:val="00915F30"/>
    <w:rsid w:val="00916D6A"/>
    <w:rsid w:val="00917C76"/>
    <w:rsid w:val="00917CD9"/>
    <w:rsid w:val="00917DD1"/>
    <w:rsid w:val="00920354"/>
    <w:rsid w:val="0092081C"/>
    <w:rsid w:val="00920850"/>
    <w:rsid w:val="0092218E"/>
    <w:rsid w:val="0092234A"/>
    <w:rsid w:val="00922A42"/>
    <w:rsid w:val="009231EC"/>
    <w:rsid w:val="00923EB8"/>
    <w:rsid w:val="00924048"/>
    <w:rsid w:val="00924069"/>
    <w:rsid w:val="00924701"/>
    <w:rsid w:val="00924ACA"/>
    <w:rsid w:val="00924C49"/>
    <w:rsid w:val="00924E36"/>
    <w:rsid w:val="00924F06"/>
    <w:rsid w:val="00925187"/>
    <w:rsid w:val="00925222"/>
    <w:rsid w:val="009255A7"/>
    <w:rsid w:val="00926071"/>
    <w:rsid w:val="0092619D"/>
    <w:rsid w:val="00926217"/>
    <w:rsid w:val="00926406"/>
    <w:rsid w:val="0093003E"/>
    <w:rsid w:val="009302F4"/>
    <w:rsid w:val="00930EC9"/>
    <w:rsid w:val="00930EEB"/>
    <w:rsid w:val="00930FAF"/>
    <w:rsid w:val="009315D8"/>
    <w:rsid w:val="0093175B"/>
    <w:rsid w:val="009318C0"/>
    <w:rsid w:val="009319A8"/>
    <w:rsid w:val="00931C04"/>
    <w:rsid w:val="00932252"/>
    <w:rsid w:val="009322E5"/>
    <w:rsid w:val="00932BE6"/>
    <w:rsid w:val="00932BF0"/>
    <w:rsid w:val="00933091"/>
    <w:rsid w:val="00935108"/>
    <w:rsid w:val="0093613F"/>
    <w:rsid w:val="00937EBB"/>
    <w:rsid w:val="00937F99"/>
    <w:rsid w:val="009404E7"/>
    <w:rsid w:val="00940647"/>
    <w:rsid w:val="0094080D"/>
    <w:rsid w:val="00942324"/>
    <w:rsid w:val="009426D4"/>
    <w:rsid w:val="0094399B"/>
    <w:rsid w:val="00943C7A"/>
    <w:rsid w:val="009441A0"/>
    <w:rsid w:val="009446A3"/>
    <w:rsid w:val="0094508D"/>
    <w:rsid w:val="00945972"/>
    <w:rsid w:val="00945CBE"/>
    <w:rsid w:val="009462F0"/>
    <w:rsid w:val="0094710F"/>
    <w:rsid w:val="00947258"/>
    <w:rsid w:val="00947F51"/>
    <w:rsid w:val="00950B5C"/>
    <w:rsid w:val="0095139A"/>
    <w:rsid w:val="00952008"/>
    <w:rsid w:val="0095226E"/>
    <w:rsid w:val="009527EA"/>
    <w:rsid w:val="009534EC"/>
    <w:rsid w:val="00953777"/>
    <w:rsid w:val="009545D9"/>
    <w:rsid w:val="00954AFC"/>
    <w:rsid w:val="00954CD9"/>
    <w:rsid w:val="00955081"/>
    <w:rsid w:val="0095512E"/>
    <w:rsid w:val="0095525A"/>
    <w:rsid w:val="00955586"/>
    <w:rsid w:val="009559A4"/>
    <w:rsid w:val="00955AFB"/>
    <w:rsid w:val="00956125"/>
    <w:rsid w:val="00956B23"/>
    <w:rsid w:val="00956BFC"/>
    <w:rsid w:val="0095727A"/>
    <w:rsid w:val="00960B99"/>
    <w:rsid w:val="00960BBC"/>
    <w:rsid w:val="009613B8"/>
    <w:rsid w:val="00961931"/>
    <w:rsid w:val="00961E4D"/>
    <w:rsid w:val="00962180"/>
    <w:rsid w:val="0096239D"/>
    <w:rsid w:val="00962C51"/>
    <w:rsid w:val="0096301F"/>
    <w:rsid w:val="009639D8"/>
    <w:rsid w:val="00963D79"/>
    <w:rsid w:val="00963E17"/>
    <w:rsid w:val="0096405E"/>
    <w:rsid w:val="0096440A"/>
    <w:rsid w:val="00965606"/>
    <w:rsid w:val="00965B8E"/>
    <w:rsid w:val="00965BBD"/>
    <w:rsid w:val="009661C3"/>
    <w:rsid w:val="009668EA"/>
    <w:rsid w:val="00966B70"/>
    <w:rsid w:val="00966F75"/>
    <w:rsid w:val="0096704C"/>
    <w:rsid w:val="00967173"/>
    <w:rsid w:val="009672D9"/>
    <w:rsid w:val="00970201"/>
    <w:rsid w:val="0097027B"/>
    <w:rsid w:val="00970A80"/>
    <w:rsid w:val="00970C5D"/>
    <w:rsid w:val="00970DAD"/>
    <w:rsid w:val="0097110F"/>
    <w:rsid w:val="0097135A"/>
    <w:rsid w:val="00971782"/>
    <w:rsid w:val="00971D98"/>
    <w:rsid w:val="00972073"/>
    <w:rsid w:val="0097225A"/>
    <w:rsid w:val="009725E5"/>
    <w:rsid w:val="009727F9"/>
    <w:rsid w:val="00972A9A"/>
    <w:rsid w:val="00973356"/>
    <w:rsid w:val="0097384B"/>
    <w:rsid w:val="00973B99"/>
    <w:rsid w:val="00973C53"/>
    <w:rsid w:val="009741B8"/>
    <w:rsid w:val="009743B5"/>
    <w:rsid w:val="009743ED"/>
    <w:rsid w:val="00974A8D"/>
    <w:rsid w:val="00974DB1"/>
    <w:rsid w:val="00974F3D"/>
    <w:rsid w:val="009755A6"/>
    <w:rsid w:val="00975699"/>
    <w:rsid w:val="009762EB"/>
    <w:rsid w:val="00976BD7"/>
    <w:rsid w:val="0097704E"/>
    <w:rsid w:val="009774BC"/>
    <w:rsid w:val="009777A0"/>
    <w:rsid w:val="00977851"/>
    <w:rsid w:val="0097799E"/>
    <w:rsid w:val="00977AD9"/>
    <w:rsid w:val="009804E2"/>
    <w:rsid w:val="00980780"/>
    <w:rsid w:val="00980DAF"/>
    <w:rsid w:val="0098156C"/>
    <w:rsid w:val="00981E2C"/>
    <w:rsid w:val="00982267"/>
    <w:rsid w:val="00982983"/>
    <w:rsid w:val="00982A8C"/>
    <w:rsid w:val="0098341A"/>
    <w:rsid w:val="00984924"/>
    <w:rsid w:val="00984A1C"/>
    <w:rsid w:val="009864BE"/>
    <w:rsid w:val="00986725"/>
    <w:rsid w:val="009870FE"/>
    <w:rsid w:val="009871D5"/>
    <w:rsid w:val="0098755A"/>
    <w:rsid w:val="00987D0B"/>
    <w:rsid w:val="00990343"/>
    <w:rsid w:val="009903B4"/>
    <w:rsid w:val="009904B4"/>
    <w:rsid w:val="00990F67"/>
    <w:rsid w:val="0099156D"/>
    <w:rsid w:val="00991687"/>
    <w:rsid w:val="0099188F"/>
    <w:rsid w:val="009918BC"/>
    <w:rsid w:val="00991B15"/>
    <w:rsid w:val="00992BF9"/>
    <w:rsid w:val="0099353D"/>
    <w:rsid w:val="0099368F"/>
    <w:rsid w:val="009937D1"/>
    <w:rsid w:val="00993A64"/>
    <w:rsid w:val="0099466E"/>
    <w:rsid w:val="0099580D"/>
    <w:rsid w:val="009968F9"/>
    <w:rsid w:val="00996908"/>
    <w:rsid w:val="00996D49"/>
    <w:rsid w:val="00996E5A"/>
    <w:rsid w:val="00997147"/>
    <w:rsid w:val="00997376"/>
    <w:rsid w:val="00997AD7"/>
    <w:rsid w:val="009A06EF"/>
    <w:rsid w:val="009A0901"/>
    <w:rsid w:val="009A0A57"/>
    <w:rsid w:val="009A19DE"/>
    <w:rsid w:val="009A1C6A"/>
    <w:rsid w:val="009A29B8"/>
    <w:rsid w:val="009A2A0D"/>
    <w:rsid w:val="009A410F"/>
    <w:rsid w:val="009A5194"/>
    <w:rsid w:val="009A5343"/>
    <w:rsid w:val="009A5407"/>
    <w:rsid w:val="009A6352"/>
    <w:rsid w:val="009A7BCF"/>
    <w:rsid w:val="009B076D"/>
    <w:rsid w:val="009B0EB3"/>
    <w:rsid w:val="009B13D0"/>
    <w:rsid w:val="009B1BC1"/>
    <w:rsid w:val="009B1FB6"/>
    <w:rsid w:val="009B2601"/>
    <w:rsid w:val="009B27F2"/>
    <w:rsid w:val="009B4FCA"/>
    <w:rsid w:val="009B543D"/>
    <w:rsid w:val="009B592C"/>
    <w:rsid w:val="009B5A35"/>
    <w:rsid w:val="009B5B06"/>
    <w:rsid w:val="009B5B47"/>
    <w:rsid w:val="009B681F"/>
    <w:rsid w:val="009B7005"/>
    <w:rsid w:val="009B774B"/>
    <w:rsid w:val="009B7BFA"/>
    <w:rsid w:val="009C044A"/>
    <w:rsid w:val="009C05D1"/>
    <w:rsid w:val="009C0A4E"/>
    <w:rsid w:val="009C1582"/>
    <w:rsid w:val="009C1DB1"/>
    <w:rsid w:val="009C2795"/>
    <w:rsid w:val="009C2994"/>
    <w:rsid w:val="009C2C40"/>
    <w:rsid w:val="009C3495"/>
    <w:rsid w:val="009C5089"/>
    <w:rsid w:val="009C5299"/>
    <w:rsid w:val="009C5BCA"/>
    <w:rsid w:val="009C606C"/>
    <w:rsid w:val="009C6423"/>
    <w:rsid w:val="009C6615"/>
    <w:rsid w:val="009C6AC7"/>
    <w:rsid w:val="009C6E31"/>
    <w:rsid w:val="009C7C17"/>
    <w:rsid w:val="009C7DC4"/>
    <w:rsid w:val="009D0016"/>
    <w:rsid w:val="009D0941"/>
    <w:rsid w:val="009D0DB3"/>
    <w:rsid w:val="009D2212"/>
    <w:rsid w:val="009D2323"/>
    <w:rsid w:val="009D29A1"/>
    <w:rsid w:val="009D2DC2"/>
    <w:rsid w:val="009D2F9A"/>
    <w:rsid w:val="009D3084"/>
    <w:rsid w:val="009D30F2"/>
    <w:rsid w:val="009D317D"/>
    <w:rsid w:val="009D31C5"/>
    <w:rsid w:val="009D3288"/>
    <w:rsid w:val="009D3383"/>
    <w:rsid w:val="009D372F"/>
    <w:rsid w:val="009D3A05"/>
    <w:rsid w:val="009D446A"/>
    <w:rsid w:val="009D4D6C"/>
    <w:rsid w:val="009D4F3F"/>
    <w:rsid w:val="009D6066"/>
    <w:rsid w:val="009D684D"/>
    <w:rsid w:val="009D6C1E"/>
    <w:rsid w:val="009D720F"/>
    <w:rsid w:val="009D79B5"/>
    <w:rsid w:val="009E0B65"/>
    <w:rsid w:val="009E263A"/>
    <w:rsid w:val="009E2707"/>
    <w:rsid w:val="009E27B9"/>
    <w:rsid w:val="009E30CC"/>
    <w:rsid w:val="009E3331"/>
    <w:rsid w:val="009E364B"/>
    <w:rsid w:val="009E4198"/>
    <w:rsid w:val="009E443C"/>
    <w:rsid w:val="009E4649"/>
    <w:rsid w:val="009E56A4"/>
    <w:rsid w:val="009E56DA"/>
    <w:rsid w:val="009E5962"/>
    <w:rsid w:val="009E599B"/>
    <w:rsid w:val="009E5DCE"/>
    <w:rsid w:val="009E5E23"/>
    <w:rsid w:val="009E6929"/>
    <w:rsid w:val="009F0449"/>
    <w:rsid w:val="009F0763"/>
    <w:rsid w:val="009F0B39"/>
    <w:rsid w:val="009F1726"/>
    <w:rsid w:val="009F1D00"/>
    <w:rsid w:val="009F22F9"/>
    <w:rsid w:val="009F2BCB"/>
    <w:rsid w:val="009F2CE7"/>
    <w:rsid w:val="009F34C0"/>
    <w:rsid w:val="009F3EE3"/>
    <w:rsid w:val="009F4BC9"/>
    <w:rsid w:val="009F4FA4"/>
    <w:rsid w:val="009F5195"/>
    <w:rsid w:val="009F60EA"/>
    <w:rsid w:val="009F63D2"/>
    <w:rsid w:val="009F7E6E"/>
    <w:rsid w:val="009F7F76"/>
    <w:rsid w:val="00A007BF"/>
    <w:rsid w:val="00A00B32"/>
    <w:rsid w:val="00A01810"/>
    <w:rsid w:val="00A01D5F"/>
    <w:rsid w:val="00A0234B"/>
    <w:rsid w:val="00A030EB"/>
    <w:rsid w:val="00A031B6"/>
    <w:rsid w:val="00A03243"/>
    <w:rsid w:val="00A036DC"/>
    <w:rsid w:val="00A03945"/>
    <w:rsid w:val="00A03CBC"/>
    <w:rsid w:val="00A03E1C"/>
    <w:rsid w:val="00A0450C"/>
    <w:rsid w:val="00A0482C"/>
    <w:rsid w:val="00A04E47"/>
    <w:rsid w:val="00A056F7"/>
    <w:rsid w:val="00A060AA"/>
    <w:rsid w:val="00A06120"/>
    <w:rsid w:val="00A0634B"/>
    <w:rsid w:val="00A06685"/>
    <w:rsid w:val="00A068F1"/>
    <w:rsid w:val="00A06930"/>
    <w:rsid w:val="00A07B04"/>
    <w:rsid w:val="00A10504"/>
    <w:rsid w:val="00A10EB5"/>
    <w:rsid w:val="00A1142A"/>
    <w:rsid w:val="00A12307"/>
    <w:rsid w:val="00A125D2"/>
    <w:rsid w:val="00A12987"/>
    <w:rsid w:val="00A13953"/>
    <w:rsid w:val="00A14DFF"/>
    <w:rsid w:val="00A1511F"/>
    <w:rsid w:val="00A15231"/>
    <w:rsid w:val="00A15814"/>
    <w:rsid w:val="00A163CA"/>
    <w:rsid w:val="00A163D6"/>
    <w:rsid w:val="00A1647D"/>
    <w:rsid w:val="00A16F40"/>
    <w:rsid w:val="00A2167F"/>
    <w:rsid w:val="00A2211C"/>
    <w:rsid w:val="00A225D1"/>
    <w:rsid w:val="00A23A90"/>
    <w:rsid w:val="00A23AB3"/>
    <w:rsid w:val="00A24242"/>
    <w:rsid w:val="00A2494C"/>
    <w:rsid w:val="00A25C9C"/>
    <w:rsid w:val="00A25DDD"/>
    <w:rsid w:val="00A26DF9"/>
    <w:rsid w:val="00A2736E"/>
    <w:rsid w:val="00A275B6"/>
    <w:rsid w:val="00A30EBE"/>
    <w:rsid w:val="00A312EA"/>
    <w:rsid w:val="00A32872"/>
    <w:rsid w:val="00A32A19"/>
    <w:rsid w:val="00A32EA6"/>
    <w:rsid w:val="00A32EC3"/>
    <w:rsid w:val="00A33AA3"/>
    <w:rsid w:val="00A3436C"/>
    <w:rsid w:val="00A35243"/>
    <w:rsid w:val="00A354B2"/>
    <w:rsid w:val="00A35D63"/>
    <w:rsid w:val="00A35E86"/>
    <w:rsid w:val="00A36D96"/>
    <w:rsid w:val="00A37AE2"/>
    <w:rsid w:val="00A402AE"/>
    <w:rsid w:val="00A40752"/>
    <w:rsid w:val="00A40AED"/>
    <w:rsid w:val="00A41142"/>
    <w:rsid w:val="00A41471"/>
    <w:rsid w:val="00A41D46"/>
    <w:rsid w:val="00A42A2E"/>
    <w:rsid w:val="00A434EB"/>
    <w:rsid w:val="00A44192"/>
    <w:rsid w:val="00A4499D"/>
    <w:rsid w:val="00A46368"/>
    <w:rsid w:val="00A46D58"/>
    <w:rsid w:val="00A5002C"/>
    <w:rsid w:val="00A501C0"/>
    <w:rsid w:val="00A507B4"/>
    <w:rsid w:val="00A50886"/>
    <w:rsid w:val="00A508D4"/>
    <w:rsid w:val="00A51810"/>
    <w:rsid w:val="00A51D06"/>
    <w:rsid w:val="00A51E51"/>
    <w:rsid w:val="00A52089"/>
    <w:rsid w:val="00A5244B"/>
    <w:rsid w:val="00A5269E"/>
    <w:rsid w:val="00A53105"/>
    <w:rsid w:val="00A53FEC"/>
    <w:rsid w:val="00A54148"/>
    <w:rsid w:val="00A54655"/>
    <w:rsid w:val="00A54C5E"/>
    <w:rsid w:val="00A5576B"/>
    <w:rsid w:val="00A558DD"/>
    <w:rsid w:val="00A564E5"/>
    <w:rsid w:val="00A56B8F"/>
    <w:rsid w:val="00A606E5"/>
    <w:rsid w:val="00A61534"/>
    <w:rsid w:val="00A61570"/>
    <w:rsid w:val="00A619E4"/>
    <w:rsid w:val="00A62EEB"/>
    <w:rsid w:val="00A632D3"/>
    <w:rsid w:val="00A63434"/>
    <w:rsid w:val="00A63D1F"/>
    <w:rsid w:val="00A6467E"/>
    <w:rsid w:val="00A6513A"/>
    <w:rsid w:val="00A655F7"/>
    <w:rsid w:val="00A656BA"/>
    <w:rsid w:val="00A65A67"/>
    <w:rsid w:val="00A677F3"/>
    <w:rsid w:val="00A67B50"/>
    <w:rsid w:val="00A70190"/>
    <w:rsid w:val="00A70293"/>
    <w:rsid w:val="00A70C96"/>
    <w:rsid w:val="00A7126D"/>
    <w:rsid w:val="00A71670"/>
    <w:rsid w:val="00A7291A"/>
    <w:rsid w:val="00A72CAA"/>
    <w:rsid w:val="00A72E06"/>
    <w:rsid w:val="00A73386"/>
    <w:rsid w:val="00A73C75"/>
    <w:rsid w:val="00A7428E"/>
    <w:rsid w:val="00A74DBE"/>
    <w:rsid w:val="00A74F05"/>
    <w:rsid w:val="00A75895"/>
    <w:rsid w:val="00A75904"/>
    <w:rsid w:val="00A75993"/>
    <w:rsid w:val="00A77881"/>
    <w:rsid w:val="00A8040E"/>
    <w:rsid w:val="00A80EB1"/>
    <w:rsid w:val="00A80FCC"/>
    <w:rsid w:val="00A81FCB"/>
    <w:rsid w:val="00A82050"/>
    <w:rsid w:val="00A82FC5"/>
    <w:rsid w:val="00A83504"/>
    <w:rsid w:val="00A84925"/>
    <w:rsid w:val="00A84D81"/>
    <w:rsid w:val="00A851EF"/>
    <w:rsid w:val="00A85586"/>
    <w:rsid w:val="00A85D88"/>
    <w:rsid w:val="00A85F42"/>
    <w:rsid w:val="00A86229"/>
    <w:rsid w:val="00A86609"/>
    <w:rsid w:val="00A86B4C"/>
    <w:rsid w:val="00A86C5A"/>
    <w:rsid w:val="00A87101"/>
    <w:rsid w:val="00A901CA"/>
    <w:rsid w:val="00A90B0B"/>
    <w:rsid w:val="00A911A5"/>
    <w:rsid w:val="00A91225"/>
    <w:rsid w:val="00A914BC"/>
    <w:rsid w:val="00A91AEB"/>
    <w:rsid w:val="00A9264D"/>
    <w:rsid w:val="00A92806"/>
    <w:rsid w:val="00A92A0D"/>
    <w:rsid w:val="00A92AEF"/>
    <w:rsid w:val="00A938A5"/>
    <w:rsid w:val="00A93B3B"/>
    <w:rsid w:val="00A949EB"/>
    <w:rsid w:val="00A94FB5"/>
    <w:rsid w:val="00A952CC"/>
    <w:rsid w:val="00A95E91"/>
    <w:rsid w:val="00A96554"/>
    <w:rsid w:val="00A965BB"/>
    <w:rsid w:val="00A96A86"/>
    <w:rsid w:val="00A970C9"/>
    <w:rsid w:val="00A970EA"/>
    <w:rsid w:val="00A976A8"/>
    <w:rsid w:val="00AA0CE3"/>
    <w:rsid w:val="00AA1E6E"/>
    <w:rsid w:val="00AA2042"/>
    <w:rsid w:val="00AA2600"/>
    <w:rsid w:val="00AA2865"/>
    <w:rsid w:val="00AA2EB6"/>
    <w:rsid w:val="00AA2F2A"/>
    <w:rsid w:val="00AA37FD"/>
    <w:rsid w:val="00AA398A"/>
    <w:rsid w:val="00AA4133"/>
    <w:rsid w:val="00AA4331"/>
    <w:rsid w:val="00AA49FA"/>
    <w:rsid w:val="00AA4C45"/>
    <w:rsid w:val="00AA51EF"/>
    <w:rsid w:val="00AA5562"/>
    <w:rsid w:val="00AA560F"/>
    <w:rsid w:val="00AA5636"/>
    <w:rsid w:val="00AA5ADD"/>
    <w:rsid w:val="00AA634C"/>
    <w:rsid w:val="00AA7C34"/>
    <w:rsid w:val="00AA7CE5"/>
    <w:rsid w:val="00AB013F"/>
    <w:rsid w:val="00AB03AF"/>
    <w:rsid w:val="00AB0BC8"/>
    <w:rsid w:val="00AB28F9"/>
    <w:rsid w:val="00AB3C86"/>
    <w:rsid w:val="00AB44A5"/>
    <w:rsid w:val="00AB49F8"/>
    <w:rsid w:val="00AB4E0E"/>
    <w:rsid w:val="00AB5CC6"/>
    <w:rsid w:val="00AB5CEF"/>
    <w:rsid w:val="00AB5F0F"/>
    <w:rsid w:val="00AB68B1"/>
    <w:rsid w:val="00AB6A4F"/>
    <w:rsid w:val="00AB7BD8"/>
    <w:rsid w:val="00AC07F8"/>
    <w:rsid w:val="00AC0B13"/>
    <w:rsid w:val="00AC0F1A"/>
    <w:rsid w:val="00AC12D2"/>
    <w:rsid w:val="00AC147D"/>
    <w:rsid w:val="00AC167D"/>
    <w:rsid w:val="00AC1A90"/>
    <w:rsid w:val="00AC2C8A"/>
    <w:rsid w:val="00AC2EE4"/>
    <w:rsid w:val="00AC2FB9"/>
    <w:rsid w:val="00AC3723"/>
    <w:rsid w:val="00AC3B36"/>
    <w:rsid w:val="00AC413F"/>
    <w:rsid w:val="00AC4372"/>
    <w:rsid w:val="00AC4441"/>
    <w:rsid w:val="00AC4737"/>
    <w:rsid w:val="00AC474B"/>
    <w:rsid w:val="00AC4F0A"/>
    <w:rsid w:val="00AC5055"/>
    <w:rsid w:val="00AC52D5"/>
    <w:rsid w:val="00AC538E"/>
    <w:rsid w:val="00AC5439"/>
    <w:rsid w:val="00AC556C"/>
    <w:rsid w:val="00AC63BC"/>
    <w:rsid w:val="00AC6998"/>
    <w:rsid w:val="00AC7D0C"/>
    <w:rsid w:val="00AC7E5B"/>
    <w:rsid w:val="00AD13FC"/>
    <w:rsid w:val="00AD22E0"/>
    <w:rsid w:val="00AD2AEA"/>
    <w:rsid w:val="00AD2CCC"/>
    <w:rsid w:val="00AD2FCC"/>
    <w:rsid w:val="00AD37BF"/>
    <w:rsid w:val="00AD4D05"/>
    <w:rsid w:val="00AD4F72"/>
    <w:rsid w:val="00AD6391"/>
    <w:rsid w:val="00AD66AD"/>
    <w:rsid w:val="00AD6E2C"/>
    <w:rsid w:val="00AD7060"/>
    <w:rsid w:val="00AD76F4"/>
    <w:rsid w:val="00AE0238"/>
    <w:rsid w:val="00AE0630"/>
    <w:rsid w:val="00AE0A00"/>
    <w:rsid w:val="00AE31A9"/>
    <w:rsid w:val="00AE3BF7"/>
    <w:rsid w:val="00AE480C"/>
    <w:rsid w:val="00AE5B05"/>
    <w:rsid w:val="00AE5C38"/>
    <w:rsid w:val="00AE6004"/>
    <w:rsid w:val="00AE79E2"/>
    <w:rsid w:val="00AE7F65"/>
    <w:rsid w:val="00AE7FC0"/>
    <w:rsid w:val="00AF04FF"/>
    <w:rsid w:val="00AF130A"/>
    <w:rsid w:val="00AF17C7"/>
    <w:rsid w:val="00AF19E4"/>
    <w:rsid w:val="00AF1D69"/>
    <w:rsid w:val="00AF1FCA"/>
    <w:rsid w:val="00AF20E7"/>
    <w:rsid w:val="00AF22DA"/>
    <w:rsid w:val="00AF2AC4"/>
    <w:rsid w:val="00AF43C3"/>
    <w:rsid w:val="00AF4A90"/>
    <w:rsid w:val="00AF4B60"/>
    <w:rsid w:val="00AF506E"/>
    <w:rsid w:val="00AF5295"/>
    <w:rsid w:val="00AF529B"/>
    <w:rsid w:val="00AF6CB1"/>
    <w:rsid w:val="00AF785D"/>
    <w:rsid w:val="00AF7FD8"/>
    <w:rsid w:val="00B00AD6"/>
    <w:rsid w:val="00B00C6B"/>
    <w:rsid w:val="00B01051"/>
    <w:rsid w:val="00B01752"/>
    <w:rsid w:val="00B023CB"/>
    <w:rsid w:val="00B02481"/>
    <w:rsid w:val="00B038B6"/>
    <w:rsid w:val="00B03A96"/>
    <w:rsid w:val="00B0502C"/>
    <w:rsid w:val="00B05498"/>
    <w:rsid w:val="00B05617"/>
    <w:rsid w:val="00B061EA"/>
    <w:rsid w:val="00B0631B"/>
    <w:rsid w:val="00B068A5"/>
    <w:rsid w:val="00B0764D"/>
    <w:rsid w:val="00B07D34"/>
    <w:rsid w:val="00B10FEB"/>
    <w:rsid w:val="00B114E8"/>
    <w:rsid w:val="00B1179E"/>
    <w:rsid w:val="00B118D7"/>
    <w:rsid w:val="00B12B24"/>
    <w:rsid w:val="00B14147"/>
    <w:rsid w:val="00B14225"/>
    <w:rsid w:val="00B158DD"/>
    <w:rsid w:val="00B15EB3"/>
    <w:rsid w:val="00B162DD"/>
    <w:rsid w:val="00B16551"/>
    <w:rsid w:val="00B16665"/>
    <w:rsid w:val="00B169CB"/>
    <w:rsid w:val="00B16A6B"/>
    <w:rsid w:val="00B16B16"/>
    <w:rsid w:val="00B16FB5"/>
    <w:rsid w:val="00B17A2E"/>
    <w:rsid w:val="00B20665"/>
    <w:rsid w:val="00B209C4"/>
    <w:rsid w:val="00B20D63"/>
    <w:rsid w:val="00B21620"/>
    <w:rsid w:val="00B223C9"/>
    <w:rsid w:val="00B22B7D"/>
    <w:rsid w:val="00B22B83"/>
    <w:rsid w:val="00B22BD2"/>
    <w:rsid w:val="00B2314C"/>
    <w:rsid w:val="00B23365"/>
    <w:rsid w:val="00B233C3"/>
    <w:rsid w:val="00B2351E"/>
    <w:rsid w:val="00B24E9F"/>
    <w:rsid w:val="00B256CF"/>
    <w:rsid w:val="00B264A4"/>
    <w:rsid w:val="00B3044F"/>
    <w:rsid w:val="00B304BD"/>
    <w:rsid w:val="00B3099B"/>
    <w:rsid w:val="00B30B3D"/>
    <w:rsid w:val="00B30DB3"/>
    <w:rsid w:val="00B3183A"/>
    <w:rsid w:val="00B320AE"/>
    <w:rsid w:val="00B320C1"/>
    <w:rsid w:val="00B327FF"/>
    <w:rsid w:val="00B32EC6"/>
    <w:rsid w:val="00B3397D"/>
    <w:rsid w:val="00B33B34"/>
    <w:rsid w:val="00B33C75"/>
    <w:rsid w:val="00B349C9"/>
    <w:rsid w:val="00B34F9C"/>
    <w:rsid w:val="00B35138"/>
    <w:rsid w:val="00B352C3"/>
    <w:rsid w:val="00B36C37"/>
    <w:rsid w:val="00B37C7A"/>
    <w:rsid w:val="00B37E21"/>
    <w:rsid w:val="00B4011A"/>
    <w:rsid w:val="00B40324"/>
    <w:rsid w:val="00B41169"/>
    <w:rsid w:val="00B41512"/>
    <w:rsid w:val="00B42B88"/>
    <w:rsid w:val="00B43C12"/>
    <w:rsid w:val="00B43E90"/>
    <w:rsid w:val="00B44EAA"/>
    <w:rsid w:val="00B451A8"/>
    <w:rsid w:val="00B45C0E"/>
    <w:rsid w:val="00B45F77"/>
    <w:rsid w:val="00B4608E"/>
    <w:rsid w:val="00B4639B"/>
    <w:rsid w:val="00B46518"/>
    <w:rsid w:val="00B47329"/>
    <w:rsid w:val="00B4752D"/>
    <w:rsid w:val="00B47EE2"/>
    <w:rsid w:val="00B50374"/>
    <w:rsid w:val="00B51012"/>
    <w:rsid w:val="00B517B9"/>
    <w:rsid w:val="00B5196C"/>
    <w:rsid w:val="00B51EA3"/>
    <w:rsid w:val="00B51F78"/>
    <w:rsid w:val="00B528AC"/>
    <w:rsid w:val="00B52C84"/>
    <w:rsid w:val="00B52F4A"/>
    <w:rsid w:val="00B53A83"/>
    <w:rsid w:val="00B54121"/>
    <w:rsid w:val="00B54456"/>
    <w:rsid w:val="00B55044"/>
    <w:rsid w:val="00B55394"/>
    <w:rsid w:val="00B556B2"/>
    <w:rsid w:val="00B55BEF"/>
    <w:rsid w:val="00B55E3E"/>
    <w:rsid w:val="00B5642C"/>
    <w:rsid w:val="00B568A1"/>
    <w:rsid w:val="00B5712A"/>
    <w:rsid w:val="00B57325"/>
    <w:rsid w:val="00B57515"/>
    <w:rsid w:val="00B608A1"/>
    <w:rsid w:val="00B60D0B"/>
    <w:rsid w:val="00B60EC7"/>
    <w:rsid w:val="00B61093"/>
    <w:rsid w:val="00B61D34"/>
    <w:rsid w:val="00B626B6"/>
    <w:rsid w:val="00B6294C"/>
    <w:rsid w:val="00B62998"/>
    <w:rsid w:val="00B63AAE"/>
    <w:rsid w:val="00B641A4"/>
    <w:rsid w:val="00B65153"/>
    <w:rsid w:val="00B652F3"/>
    <w:rsid w:val="00B654AB"/>
    <w:rsid w:val="00B655AD"/>
    <w:rsid w:val="00B6656D"/>
    <w:rsid w:val="00B67B72"/>
    <w:rsid w:val="00B67E4B"/>
    <w:rsid w:val="00B7003B"/>
    <w:rsid w:val="00B70720"/>
    <w:rsid w:val="00B707C1"/>
    <w:rsid w:val="00B715CC"/>
    <w:rsid w:val="00B715D7"/>
    <w:rsid w:val="00B7264B"/>
    <w:rsid w:val="00B737A1"/>
    <w:rsid w:val="00B7415E"/>
    <w:rsid w:val="00B74404"/>
    <w:rsid w:val="00B74635"/>
    <w:rsid w:val="00B747BC"/>
    <w:rsid w:val="00B74C74"/>
    <w:rsid w:val="00B7567C"/>
    <w:rsid w:val="00B7573F"/>
    <w:rsid w:val="00B75DD9"/>
    <w:rsid w:val="00B760E0"/>
    <w:rsid w:val="00B76B1C"/>
    <w:rsid w:val="00B76C2E"/>
    <w:rsid w:val="00B7785E"/>
    <w:rsid w:val="00B77B64"/>
    <w:rsid w:val="00B817CD"/>
    <w:rsid w:val="00B825E2"/>
    <w:rsid w:val="00B82731"/>
    <w:rsid w:val="00B83B87"/>
    <w:rsid w:val="00B8535A"/>
    <w:rsid w:val="00B8584A"/>
    <w:rsid w:val="00B86852"/>
    <w:rsid w:val="00B86B13"/>
    <w:rsid w:val="00B86BEB"/>
    <w:rsid w:val="00B87001"/>
    <w:rsid w:val="00B87815"/>
    <w:rsid w:val="00B87896"/>
    <w:rsid w:val="00B879F0"/>
    <w:rsid w:val="00B900F6"/>
    <w:rsid w:val="00B90185"/>
    <w:rsid w:val="00B90304"/>
    <w:rsid w:val="00B907A4"/>
    <w:rsid w:val="00B909F8"/>
    <w:rsid w:val="00B9107A"/>
    <w:rsid w:val="00B91265"/>
    <w:rsid w:val="00B91FDD"/>
    <w:rsid w:val="00B9254F"/>
    <w:rsid w:val="00B92768"/>
    <w:rsid w:val="00B92B5D"/>
    <w:rsid w:val="00B9305C"/>
    <w:rsid w:val="00B93195"/>
    <w:rsid w:val="00B93610"/>
    <w:rsid w:val="00B938D8"/>
    <w:rsid w:val="00B93A71"/>
    <w:rsid w:val="00B9437F"/>
    <w:rsid w:val="00B94A4E"/>
    <w:rsid w:val="00B95228"/>
    <w:rsid w:val="00B95424"/>
    <w:rsid w:val="00B95D49"/>
    <w:rsid w:val="00B97235"/>
    <w:rsid w:val="00B9736F"/>
    <w:rsid w:val="00BA0273"/>
    <w:rsid w:val="00BA0B68"/>
    <w:rsid w:val="00BA1F4E"/>
    <w:rsid w:val="00BA21E8"/>
    <w:rsid w:val="00BA3919"/>
    <w:rsid w:val="00BA39CB"/>
    <w:rsid w:val="00BA3C6E"/>
    <w:rsid w:val="00BA4AF5"/>
    <w:rsid w:val="00BA4EED"/>
    <w:rsid w:val="00BA6993"/>
    <w:rsid w:val="00BA7156"/>
    <w:rsid w:val="00BA7357"/>
    <w:rsid w:val="00BA785E"/>
    <w:rsid w:val="00BA7B99"/>
    <w:rsid w:val="00BB04FD"/>
    <w:rsid w:val="00BB0523"/>
    <w:rsid w:val="00BB08CF"/>
    <w:rsid w:val="00BB1318"/>
    <w:rsid w:val="00BB16BB"/>
    <w:rsid w:val="00BB1958"/>
    <w:rsid w:val="00BB2CBE"/>
    <w:rsid w:val="00BB323C"/>
    <w:rsid w:val="00BB35B7"/>
    <w:rsid w:val="00BB374E"/>
    <w:rsid w:val="00BB39D0"/>
    <w:rsid w:val="00BB3C75"/>
    <w:rsid w:val="00BB3ED0"/>
    <w:rsid w:val="00BB45AC"/>
    <w:rsid w:val="00BB5326"/>
    <w:rsid w:val="00BB5371"/>
    <w:rsid w:val="00BB6FE0"/>
    <w:rsid w:val="00BB79B8"/>
    <w:rsid w:val="00BB7AB7"/>
    <w:rsid w:val="00BB7E65"/>
    <w:rsid w:val="00BB7FCF"/>
    <w:rsid w:val="00BC0278"/>
    <w:rsid w:val="00BC02FD"/>
    <w:rsid w:val="00BC09A9"/>
    <w:rsid w:val="00BC0D47"/>
    <w:rsid w:val="00BC1AE2"/>
    <w:rsid w:val="00BC254F"/>
    <w:rsid w:val="00BC38C2"/>
    <w:rsid w:val="00BC40DD"/>
    <w:rsid w:val="00BC44DE"/>
    <w:rsid w:val="00BC4913"/>
    <w:rsid w:val="00BC4A61"/>
    <w:rsid w:val="00BC4D0A"/>
    <w:rsid w:val="00BC4ED2"/>
    <w:rsid w:val="00BC521B"/>
    <w:rsid w:val="00BC59D9"/>
    <w:rsid w:val="00BC5D74"/>
    <w:rsid w:val="00BC626A"/>
    <w:rsid w:val="00BC6440"/>
    <w:rsid w:val="00BC64EB"/>
    <w:rsid w:val="00BC6F3F"/>
    <w:rsid w:val="00BC777C"/>
    <w:rsid w:val="00BD077A"/>
    <w:rsid w:val="00BD08CF"/>
    <w:rsid w:val="00BD08F2"/>
    <w:rsid w:val="00BD0CBB"/>
    <w:rsid w:val="00BD21BF"/>
    <w:rsid w:val="00BD2C8E"/>
    <w:rsid w:val="00BD2E5A"/>
    <w:rsid w:val="00BD44B6"/>
    <w:rsid w:val="00BD45C6"/>
    <w:rsid w:val="00BD45E1"/>
    <w:rsid w:val="00BD5163"/>
    <w:rsid w:val="00BD5373"/>
    <w:rsid w:val="00BD6223"/>
    <w:rsid w:val="00BD688D"/>
    <w:rsid w:val="00BD6DD6"/>
    <w:rsid w:val="00BD7849"/>
    <w:rsid w:val="00BD7854"/>
    <w:rsid w:val="00BE023F"/>
    <w:rsid w:val="00BE0B95"/>
    <w:rsid w:val="00BE11CF"/>
    <w:rsid w:val="00BE14C3"/>
    <w:rsid w:val="00BE1712"/>
    <w:rsid w:val="00BE1998"/>
    <w:rsid w:val="00BE2785"/>
    <w:rsid w:val="00BE2ED5"/>
    <w:rsid w:val="00BE3999"/>
    <w:rsid w:val="00BE6770"/>
    <w:rsid w:val="00BE6841"/>
    <w:rsid w:val="00BE6C98"/>
    <w:rsid w:val="00BE6F43"/>
    <w:rsid w:val="00BE704B"/>
    <w:rsid w:val="00BE7C7D"/>
    <w:rsid w:val="00BE7F16"/>
    <w:rsid w:val="00BE7F95"/>
    <w:rsid w:val="00BF02E7"/>
    <w:rsid w:val="00BF06CF"/>
    <w:rsid w:val="00BF0AC1"/>
    <w:rsid w:val="00BF1310"/>
    <w:rsid w:val="00BF147B"/>
    <w:rsid w:val="00BF1CAB"/>
    <w:rsid w:val="00BF1CF1"/>
    <w:rsid w:val="00BF2AFB"/>
    <w:rsid w:val="00BF38E1"/>
    <w:rsid w:val="00BF3F8B"/>
    <w:rsid w:val="00BF4905"/>
    <w:rsid w:val="00BF56B2"/>
    <w:rsid w:val="00BF5C4A"/>
    <w:rsid w:val="00BF5D9F"/>
    <w:rsid w:val="00BF6052"/>
    <w:rsid w:val="00BF6B26"/>
    <w:rsid w:val="00BF6E01"/>
    <w:rsid w:val="00BF7449"/>
    <w:rsid w:val="00BF745A"/>
    <w:rsid w:val="00BF77C4"/>
    <w:rsid w:val="00C003E0"/>
    <w:rsid w:val="00C00F08"/>
    <w:rsid w:val="00C01005"/>
    <w:rsid w:val="00C01518"/>
    <w:rsid w:val="00C01A97"/>
    <w:rsid w:val="00C025CC"/>
    <w:rsid w:val="00C02D6F"/>
    <w:rsid w:val="00C02EBF"/>
    <w:rsid w:val="00C034B2"/>
    <w:rsid w:val="00C03788"/>
    <w:rsid w:val="00C038EA"/>
    <w:rsid w:val="00C03AFF"/>
    <w:rsid w:val="00C03FA4"/>
    <w:rsid w:val="00C044EC"/>
    <w:rsid w:val="00C04728"/>
    <w:rsid w:val="00C0506E"/>
    <w:rsid w:val="00C054A9"/>
    <w:rsid w:val="00C05F79"/>
    <w:rsid w:val="00C06008"/>
    <w:rsid w:val="00C06B34"/>
    <w:rsid w:val="00C07DCD"/>
    <w:rsid w:val="00C10CAB"/>
    <w:rsid w:val="00C10E10"/>
    <w:rsid w:val="00C137C8"/>
    <w:rsid w:val="00C138CF"/>
    <w:rsid w:val="00C13D88"/>
    <w:rsid w:val="00C14431"/>
    <w:rsid w:val="00C14760"/>
    <w:rsid w:val="00C14AD1"/>
    <w:rsid w:val="00C14B26"/>
    <w:rsid w:val="00C1597B"/>
    <w:rsid w:val="00C15B93"/>
    <w:rsid w:val="00C15E1B"/>
    <w:rsid w:val="00C16EFE"/>
    <w:rsid w:val="00C17863"/>
    <w:rsid w:val="00C17CCB"/>
    <w:rsid w:val="00C2025E"/>
    <w:rsid w:val="00C20391"/>
    <w:rsid w:val="00C208AE"/>
    <w:rsid w:val="00C22DED"/>
    <w:rsid w:val="00C234D3"/>
    <w:rsid w:val="00C23713"/>
    <w:rsid w:val="00C23F7D"/>
    <w:rsid w:val="00C2410D"/>
    <w:rsid w:val="00C24224"/>
    <w:rsid w:val="00C258CA"/>
    <w:rsid w:val="00C261B5"/>
    <w:rsid w:val="00C26417"/>
    <w:rsid w:val="00C2663B"/>
    <w:rsid w:val="00C26BC7"/>
    <w:rsid w:val="00C26C50"/>
    <w:rsid w:val="00C277B3"/>
    <w:rsid w:val="00C27A95"/>
    <w:rsid w:val="00C27C47"/>
    <w:rsid w:val="00C27E41"/>
    <w:rsid w:val="00C27EA5"/>
    <w:rsid w:val="00C30770"/>
    <w:rsid w:val="00C32591"/>
    <w:rsid w:val="00C326A7"/>
    <w:rsid w:val="00C32AB9"/>
    <w:rsid w:val="00C334C3"/>
    <w:rsid w:val="00C33856"/>
    <w:rsid w:val="00C338AA"/>
    <w:rsid w:val="00C33E93"/>
    <w:rsid w:val="00C33EF6"/>
    <w:rsid w:val="00C34317"/>
    <w:rsid w:val="00C355AC"/>
    <w:rsid w:val="00C36604"/>
    <w:rsid w:val="00C379DC"/>
    <w:rsid w:val="00C37AF2"/>
    <w:rsid w:val="00C37DD4"/>
    <w:rsid w:val="00C401A0"/>
    <w:rsid w:val="00C41819"/>
    <w:rsid w:val="00C41F60"/>
    <w:rsid w:val="00C42F97"/>
    <w:rsid w:val="00C44D93"/>
    <w:rsid w:val="00C450CD"/>
    <w:rsid w:val="00C45E79"/>
    <w:rsid w:val="00C460FB"/>
    <w:rsid w:val="00C4618E"/>
    <w:rsid w:val="00C465FF"/>
    <w:rsid w:val="00C46BD1"/>
    <w:rsid w:val="00C50B3B"/>
    <w:rsid w:val="00C5102C"/>
    <w:rsid w:val="00C510A0"/>
    <w:rsid w:val="00C516B4"/>
    <w:rsid w:val="00C520CE"/>
    <w:rsid w:val="00C5240F"/>
    <w:rsid w:val="00C53081"/>
    <w:rsid w:val="00C53818"/>
    <w:rsid w:val="00C5410E"/>
    <w:rsid w:val="00C54605"/>
    <w:rsid w:val="00C546FC"/>
    <w:rsid w:val="00C550FC"/>
    <w:rsid w:val="00C55289"/>
    <w:rsid w:val="00C55AB0"/>
    <w:rsid w:val="00C56AC9"/>
    <w:rsid w:val="00C5742F"/>
    <w:rsid w:val="00C57C26"/>
    <w:rsid w:val="00C57C96"/>
    <w:rsid w:val="00C60039"/>
    <w:rsid w:val="00C607F0"/>
    <w:rsid w:val="00C60D3E"/>
    <w:rsid w:val="00C60D57"/>
    <w:rsid w:val="00C60EC1"/>
    <w:rsid w:val="00C61A4A"/>
    <w:rsid w:val="00C61C2C"/>
    <w:rsid w:val="00C62270"/>
    <w:rsid w:val="00C622EE"/>
    <w:rsid w:val="00C628DC"/>
    <w:rsid w:val="00C62A36"/>
    <w:rsid w:val="00C62E32"/>
    <w:rsid w:val="00C63C09"/>
    <w:rsid w:val="00C64395"/>
    <w:rsid w:val="00C6443C"/>
    <w:rsid w:val="00C650E7"/>
    <w:rsid w:val="00C65323"/>
    <w:rsid w:val="00C65754"/>
    <w:rsid w:val="00C6628B"/>
    <w:rsid w:val="00C662A4"/>
    <w:rsid w:val="00C66A99"/>
    <w:rsid w:val="00C66C09"/>
    <w:rsid w:val="00C67207"/>
    <w:rsid w:val="00C67405"/>
    <w:rsid w:val="00C70039"/>
    <w:rsid w:val="00C701E2"/>
    <w:rsid w:val="00C702D9"/>
    <w:rsid w:val="00C7036F"/>
    <w:rsid w:val="00C70C16"/>
    <w:rsid w:val="00C71013"/>
    <w:rsid w:val="00C715A2"/>
    <w:rsid w:val="00C71637"/>
    <w:rsid w:val="00C71692"/>
    <w:rsid w:val="00C71E40"/>
    <w:rsid w:val="00C721E2"/>
    <w:rsid w:val="00C7230F"/>
    <w:rsid w:val="00C72A12"/>
    <w:rsid w:val="00C72C2B"/>
    <w:rsid w:val="00C72E87"/>
    <w:rsid w:val="00C72F30"/>
    <w:rsid w:val="00C730D8"/>
    <w:rsid w:val="00C737EE"/>
    <w:rsid w:val="00C747A0"/>
    <w:rsid w:val="00C75960"/>
    <w:rsid w:val="00C763C3"/>
    <w:rsid w:val="00C772D6"/>
    <w:rsid w:val="00C7756E"/>
    <w:rsid w:val="00C77B95"/>
    <w:rsid w:val="00C8015E"/>
    <w:rsid w:val="00C8036F"/>
    <w:rsid w:val="00C80DC1"/>
    <w:rsid w:val="00C8117C"/>
    <w:rsid w:val="00C8233A"/>
    <w:rsid w:val="00C8297F"/>
    <w:rsid w:val="00C82E37"/>
    <w:rsid w:val="00C834DD"/>
    <w:rsid w:val="00C836D7"/>
    <w:rsid w:val="00C838FA"/>
    <w:rsid w:val="00C83B5F"/>
    <w:rsid w:val="00C84005"/>
    <w:rsid w:val="00C84328"/>
    <w:rsid w:val="00C84B9F"/>
    <w:rsid w:val="00C84FB5"/>
    <w:rsid w:val="00C84FCD"/>
    <w:rsid w:val="00C852C7"/>
    <w:rsid w:val="00C862D7"/>
    <w:rsid w:val="00C8659C"/>
    <w:rsid w:val="00C86CA2"/>
    <w:rsid w:val="00C86DE1"/>
    <w:rsid w:val="00C873C3"/>
    <w:rsid w:val="00C874A2"/>
    <w:rsid w:val="00C87AC2"/>
    <w:rsid w:val="00C9092E"/>
    <w:rsid w:val="00C91CBD"/>
    <w:rsid w:val="00C9243C"/>
    <w:rsid w:val="00C92530"/>
    <w:rsid w:val="00C92585"/>
    <w:rsid w:val="00C92AE9"/>
    <w:rsid w:val="00C9302A"/>
    <w:rsid w:val="00C93451"/>
    <w:rsid w:val="00C93AE1"/>
    <w:rsid w:val="00C93D20"/>
    <w:rsid w:val="00C94514"/>
    <w:rsid w:val="00C946EE"/>
    <w:rsid w:val="00C956BA"/>
    <w:rsid w:val="00C958D7"/>
    <w:rsid w:val="00C95A63"/>
    <w:rsid w:val="00C95AAA"/>
    <w:rsid w:val="00C95C02"/>
    <w:rsid w:val="00C95FA4"/>
    <w:rsid w:val="00C961CE"/>
    <w:rsid w:val="00C968A3"/>
    <w:rsid w:val="00C96D8F"/>
    <w:rsid w:val="00CA0DB3"/>
    <w:rsid w:val="00CA1D34"/>
    <w:rsid w:val="00CA1FAA"/>
    <w:rsid w:val="00CA3746"/>
    <w:rsid w:val="00CA37DD"/>
    <w:rsid w:val="00CA3956"/>
    <w:rsid w:val="00CA439C"/>
    <w:rsid w:val="00CA5181"/>
    <w:rsid w:val="00CA56C4"/>
    <w:rsid w:val="00CA604C"/>
    <w:rsid w:val="00CA62F9"/>
    <w:rsid w:val="00CA65AE"/>
    <w:rsid w:val="00CA7176"/>
    <w:rsid w:val="00CA7583"/>
    <w:rsid w:val="00CA77FF"/>
    <w:rsid w:val="00CA787C"/>
    <w:rsid w:val="00CA79F2"/>
    <w:rsid w:val="00CB026A"/>
    <w:rsid w:val="00CB07B6"/>
    <w:rsid w:val="00CB0BC0"/>
    <w:rsid w:val="00CB101F"/>
    <w:rsid w:val="00CB104F"/>
    <w:rsid w:val="00CB1796"/>
    <w:rsid w:val="00CB255D"/>
    <w:rsid w:val="00CB31A3"/>
    <w:rsid w:val="00CB41A5"/>
    <w:rsid w:val="00CB44BB"/>
    <w:rsid w:val="00CB4F4A"/>
    <w:rsid w:val="00CB4FB2"/>
    <w:rsid w:val="00CB596F"/>
    <w:rsid w:val="00CB5BFE"/>
    <w:rsid w:val="00CB5EE7"/>
    <w:rsid w:val="00CB6434"/>
    <w:rsid w:val="00CB6454"/>
    <w:rsid w:val="00CB6548"/>
    <w:rsid w:val="00CB71CB"/>
    <w:rsid w:val="00CB78A0"/>
    <w:rsid w:val="00CB7D31"/>
    <w:rsid w:val="00CC04D8"/>
    <w:rsid w:val="00CC1077"/>
    <w:rsid w:val="00CC1214"/>
    <w:rsid w:val="00CC138A"/>
    <w:rsid w:val="00CC1418"/>
    <w:rsid w:val="00CC1A90"/>
    <w:rsid w:val="00CC1E83"/>
    <w:rsid w:val="00CC1ED1"/>
    <w:rsid w:val="00CC4FCC"/>
    <w:rsid w:val="00CC5141"/>
    <w:rsid w:val="00CC526D"/>
    <w:rsid w:val="00CC558F"/>
    <w:rsid w:val="00CC5843"/>
    <w:rsid w:val="00CC5C7F"/>
    <w:rsid w:val="00CC61D7"/>
    <w:rsid w:val="00CC6283"/>
    <w:rsid w:val="00CC65EE"/>
    <w:rsid w:val="00CC68AA"/>
    <w:rsid w:val="00CC6980"/>
    <w:rsid w:val="00CC6CFF"/>
    <w:rsid w:val="00CC6D41"/>
    <w:rsid w:val="00CC702F"/>
    <w:rsid w:val="00CC7611"/>
    <w:rsid w:val="00CC7812"/>
    <w:rsid w:val="00CD02E0"/>
    <w:rsid w:val="00CD0324"/>
    <w:rsid w:val="00CD0D1C"/>
    <w:rsid w:val="00CD1003"/>
    <w:rsid w:val="00CD214F"/>
    <w:rsid w:val="00CD284A"/>
    <w:rsid w:val="00CD2C8B"/>
    <w:rsid w:val="00CD33CE"/>
    <w:rsid w:val="00CD39AC"/>
    <w:rsid w:val="00CD3BEE"/>
    <w:rsid w:val="00CD414C"/>
    <w:rsid w:val="00CD417F"/>
    <w:rsid w:val="00CD4ACF"/>
    <w:rsid w:val="00CD5240"/>
    <w:rsid w:val="00CD5342"/>
    <w:rsid w:val="00CD54CF"/>
    <w:rsid w:val="00CD5BE4"/>
    <w:rsid w:val="00CD6005"/>
    <w:rsid w:val="00CD68A6"/>
    <w:rsid w:val="00CD7271"/>
    <w:rsid w:val="00CD7625"/>
    <w:rsid w:val="00CD7BD3"/>
    <w:rsid w:val="00CD7F69"/>
    <w:rsid w:val="00CE1B2A"/>
    <w:rsid w:val="00CE1D2F"/>
    <w:rsid w:val="00CE1D7E"/>
    <w:rsid w:val="00CE2DC8"/>
    <w:rsid w:val="00CE31DE"/>
    <w:rsid w:val="00CE34F0"/>
    <w:rsid w:val="00CE3999"/>
    <w:rsid w:val="00CE49CE"/>
    <w:rsid w:val="00CE4B22"/>
    <w:rsid w:val="00CE545A"/>
    <w:rsid w:val="00CE564B"/>
    <w:rsid w:val="00CE5793"/>
    <w:rsid w:val="00CE5A19"/>
    <w:rsid w:val="00CE5C22"/>
    <w:rsid w:val="00CE6446"/>
    <w:rsid w:val="00CE67AD"/>
    <w:rsid w:val="00CE6A0B"/>
    <w:rsid w:val="00CE7428"/>
    <w:rsid w:val="00CE7EC8"/>
    <w:rsid w:val="00CE7FD0"/>
    <w:rsid w:val="00CF0716"/>
    <w:rsid w:val="00CF1012"/>
    <w:rsid w:val="00CF13C5"/>
    <w:rsid w:val="00CF1CE7"/>
    <w:rsid w:val="00CF1EDD"/>
    <w:rsid w:val="00CF2151"/>
    <w:rsid w:val="00CF2A5E"/>
    <w:rsid w:val="00CF2F53"/>
    <w:rsid w:val="00CF424B"/>
    <w:rsid w:val="00CF4BF7"/>
    <w:rsid w:val="00CF5867"/>
    <w:rsid w:val="00CF6045"/>
    <w:rsid w:val="00CF6345"/>
    <w:rsid w:val="00CF6705"/>
    <w:rsid w:val="00CF6E28"/>
    <w:rsid w:val="00CF6FC0"/>
    <w:rsid w:val="00CF7CBB"/>
    <w:rsid w:val="00CF7FCB"/>
    <w:rsid w:val="00D01AC5"/>
    <w:rsid w:val="00D01B56"/>
    <w:rsid w:val="00D01D35"/>
    <w:rsid w:val="00D01E35"/>
    <w:rsid w:val="00D024C6"/>
    <w:rsid w:val="00D02721"/>
    <w:rsid w:val="00D033B1"/>
    <w:rsid w:val="00D03CBD"/>
    <w:rsid w:val="00D03DD0"/>
    <w:rsid w:val="00D03FAE"/>
    <w:rsid w:val="00D04075"/>
    <w:rsid w:val="00D04397"/>
    <w:rsid w:val="00D054DE"/>
    <w:rsid w:val="00D05B94"/>
    <w:rsid w:val="00D05D25"/>
    <w:rsid w:val="00D0604E"/>
    <w:rsid w:val="00D064C6"/>
    <w:rsid w:val="00D069DA"/>
    <w:rsid w:val="00D07852"/>
    <w:rsid w:val="00D079D9"/>
    <w:rsid w:val="00D104E5"/>
    <w:rsid w:val="00D10DCB"/>
    <w:rsid w:val="00D1114F"/>
    <w:rsid w:val="00D111A8"/>
    <w:rsid w:val="00D11CAB"/>
    <w:rsid w:val="00D11CF9"/>
    <w:rsid w:val="00D13106"/>
    <w:rsid w:val="00D137F6"/>
    <w:rsid w:val="00D1464C"/>
    <w:rsid w:val="00D1485C"/>
    <w:rsid w:val="00D14987"/>
    <w:rsid w:val="00D156A3"/>
    <w:rsid w:val="00D1583E"/>
    <w:rsid w:val="00D16B07"/>
    <w:rsid w:val="00D17513"/>
    <w:rsid w:val="00D17A8C"/>
    <w:rsid w:val="00D200AB"/>
    <w:rsid w:val="00D20CE4"/>
    <w:rsid w:val="00D210AA"/>
    <w:rsid w:val="00D21206"/>
    <w:rsid w:val="00D2155A"/>
    <w:rsid w:val="00D22838"/>
    <w:rsid w:val="00D22873"/>
    <w:rsid w:val="00D22ECB"/>
    <w:rsid w:val="00D23715"/>
    <w:rsid w:val="00D23B8A"/>
    <w:rsid w:val="00D24516"/>
    <w:rsid w:val="00D247C2"/>
    <w:rsid w:val="00D254FF"/>
    <w:rsid w:val="00D2552D"/>
    <w:rsid w:val="00D26039"/>
    <w:rsid w:val="00D26674"/>
    <w:rsid w:val="00D26EC2"/>
    <w:rsid w:val="00D270B7"/>
    <w:rsid w:val="00D271A8"/>
    <w:rsid w:val="00D2741F"/>
    <w:rsid w:val="00D274AC"/>
    <w:rsid w:val="00D27F68"/>
    <w:rsid w:val="00D302D7"/>
    <w:rsid w:val="00D307CE"/>
    <w:rsid w:val="00D30990"/>
    <w:rsid w:val="00D30D5C"/>
    <w:rsid w:val="00D30DBF"/>
    <w:rsid w:val="00D30E19"/>
    <w:rsid w:val="00D30F5C"/>
    <w:rsid w:val="00D320B2"/>
    <w:rsid w:val="00D3373E"/>
    <w:rsid w:val="00D3398F"/>
    <w:rsid w:val="00D35A99"/>
    <w:rsid w:val="00D36692"/>
    <w:rsid w:val="00D400FD"/>
    <w:rsid w:val="00D4055F"/>
    <w:rsid w:val="00D40F44"/>
    <w:rsid w:val="00D4143D"/>
    <w:rsid w:val="00D420E1"/>
    <w:rsid w:val="00D42C12"/>
    <w:rsid w:val="00D42C17"/>
    <w:rsid w:val="00D42D18"/>
    <w:rsid w:val="00D448EF"/>
    <w:rsid w:val="00D44CBB"/>
    <w:rsid w:val="00D44FBA"/>
    <w:rsid w:val="00D45613"/>
    <w:rsid w:val="00D45661"/>
    <w:rsid w:val="00D459FA"/>
    <w:rsid w:val="00D4700F"/>
    <w:rsid w:val="00D471B9"/>
    <w:rsid w:val="00D47A8A"/>
    <w:rsid w:val="00D47B1B"/>
    <w:rsid w:val="00D47E31"/>
    <w:rsid w:val="00D50010"/>
    <w:rsid w:val="00D50D17"/>
    <w:rsid w:val="00D52A47"/>
    <w:rsid w:val="00D52D72"/>
    <w:rsid w:val="00D52F4B"/>
    <w:rsid w:val="00D5379D"/>
    <w:rsid w:val="00D53CE5"/>
    <w:rsid w:val="00D53DAF"/>
    <w:rsid w:val="00D542B4"/>
    <w:rsid w:val="00D542C9"/>
    <w:rsid w:val="00D54885"/>
    <w:rsid w:val="00D54CB1"/>
    <w:rsid w:val="00D55867"/>
    <w:rsid w:val="00D55CA6"/>
    <w:rsid w:val="00D55D5A"/>
    <w:rsid w:val="00D56E7F"/>
    <w:rsid w:val="00D57B1A"/>
    <w:rsid w:val="00D57C79"/>
    <w:rsid w:val="00D6078F"/>
    <w:rsid w:val="00D612A6"/>
    <w:rsid w:val="00D6139E"/>
    <w:rsid w:val="00D6148A"/>
    <w:rsid w:val="00D6156F"/>
    <w:rsid w:val="00D62259"/>
    <w:rsid w:val="00D62AC0"/>
    <w:rsid w:val="00D630BE"/>
    <w:rsid w:val="00D63B7E"/>
    <w:rsid w:val="00D63D88"/>
    <w:rsid w:val="00D640AB"/>
    <w:rsid w:val="00D64BDA"/>
    <w:rsid w:val="00D64C53"/>
    <w:rsid w:val="00D65681"/>
    <w:rsid w:val="00D65818"/>
    <w:rsid w:val="00D660AF"/>
    <w:rsid w:val="00D66A41"/>
    <w:rsid w:val="00D66A72"/>
    <w:rsid w:val="00D67090"/>
    <w:rsid w:val="00D6785E"/>
    <w:rsid w:val="00D67F0F"/>
    <w:rsid w:val="00D7052F"/>
    <w:rsid w:val="00D70837"/>
    <w:rsid w:val="00D70C35"/>
    <w:rsid w:val="00D71129"/>
    <w:rsid w:val="00D71248"/>
    <w:rsid w:val="00D71B5F"/>
    <w:rsid w:val="00D71E3E"/>
    <w:rsid w:val="00D71F7A"/>
    <w:rsid w:val="00D73653"/>
    <w:rsid w:val="00D73BDF"/>
    <w:rsid w:val="00D742BE"/>
    <w:rsid w:val="00D7452E"/>
    <w:rsid w:val="00D74F7C"/>
    <w:rsid w:val="00D75474"/>
    <w:rsid w:val="00D754DD"/>
    <w:rsid w:val="00D756A6"/>
    <w:rsid w:val="00D75910"/>
    <w:rsid w:val="00D75CB9"/>
    <w:rsid w:val="00D7640C"/>
    <w:rsid w:val="00D76AC3"/>
    <w:rsid w:val="00D7704D"/>
    <w:rsid w:val="00D77BFE"/>
    <w:rsid w:val="00D77D49"/>
    <w:rsid w:val="00D80494"/>
    <w:rsid w:val="00D80B09"/>
    <w:rsid w:val="00D80EC7"/>
    <w:rsid w:val="00D815A8"/>
    <w:rsid w:val="00D82CA1"/>
    <w:rsid w:val="00D83344"/>
    <w:rsid w:val="00D83655"/>
    <w:rsid w:val="00D8437C"/>
    <w:rsid w:val="00D844C6"/>
    <w:rsid w:val="00D85AF3"/>
    <w:rsid w:val="00D86195"/>
    <w:rsid w:val="00D8678C"/>
    <w:rsid w:val="00D869EF"/>
    <w:rsid w:val="00D90F3A"/>
    <w:rsid w:val="00D91916"/>
    <w:rsid w:val="00D9284A"/>
    <w:rsid w:val="00D928C8"/>
    <w:rsid w:val="00D92D85"/>
    <w:rsid w:val="00D93C9B"/>
    <w:rsid w:val="00D94BCC"/>
    <w:rsid w:val="00D95B93"/>
    <w:rsid w:val="00D96071"/>
    <w:rsid w:val="00D9681A"/>
    <w:rsid w:val="00D975E0"/>
    <w:rsid w:val="00DA14EF"/>
    <w:rsid w:val="00DA1540"/>
    <w:rsid w:val="00DA1782"/>
    <w:rsid w:val="00DA1E7B"/>
    <w:rsid w:val="00DA1F27"/>
    <w:rsid w:val="00DA2D76"/>
    <w:rsid w:val="00DA4CCB"/>
    <w:rsid w:val="00DA5A57"/>
    <w:rsid w:val="00DA5BF6"/>
    <w:rsid w:val="00DA607D"/>
    <w:rsid w:val="00DA615C"/>
    <w:rsid w:val="00DA6501"/>
    <w:rsid w:val="00DA67F2"/>
    <w:rsid w:val="00DA728F"/>
    <w:rsid w:val="00DA740B"/>
    <w:rsid w:val="00DA74DF"/>
    <w:rsid w:val="00DA7A33"/>
    <w:rsid w:val="00DB0B65"/>
    <w:rsid w:val="00DB0D04"/>
    <w:rsid w:val="00DB0E42"/>
    <w:rsid w:val="00DB1334"/>
    <w:rsid w:val="00DB1408"/>
    <w:rsid w:val="00DB1FE8"/>
    <w:rsid w:val="00DB243D"/>
    <w:rsid w:val="00DB3602"/>
    <w:rsid w:val="00DB3DCE"/>
    <w:rsid w:val="00DB4448"/>
    <w:rsid w:val="00DB452C"/>
    <w:rsid w:val="00DB463A"/>
    <w:rsid w:val="00DB58B2"/>
    <w:rsid w:val="00DB58F7"/>
    <w:rsid w:val="00DB6870"/>
    <w:rsid w:val="00DB6D07"/>
    <w:rsid w:val="00DB70C4"/>
    <w:rsid w:val="00DB7B6F"/>
    <w:rsid w:val="00DB7D31"/>
    <w:rsid w:val="00DC0B3B"/>
    <w:rsid w:val="00DC0C0F"/>
    <w:rsid w:val="00DC0E73"/>
    <w:rsid w:val="00DC2184"/>
    <w:rsid w:val="00DC235B"/>
    <w:rsid w:val="00DC257C"/>
    <w:rsid w:val="00DC26AD"/>
    <w:rsid w:val="00DC28C3"/>
    <w:rsid w:val="00DC33A2"/>
    <w:rsid w:val="00DC3C86"/>
    <w:rsid w:val="00DC3D19"/>
    <w:rsid w:val="00DC4C37"/>
    <w:rsid w:val="00DC5D14"/>
    <w:rsid w:val="00DC5D2A"/>
    <w:rsid w:val="00DC661E"/>
    <w:rsid w:val="00DC76BD"/>
    <w:rsid w:val="00DC78B8"/>
    <w:rsid w:val="00DD0395"/>
    <w:rsid w:val="00DD0477"/>
    <w:rsid w:val="00DD1549"/>
    <w:rsid w:val="00DD4142"/>
    <w:rsid w:val="00DD4BC8"/>
    <w:rsid w:val="00DD5155"/>
    <w:rsid w:val="00DD5360"/>
    <w:rsid w:val="00DD54D4"/>
    <w:rsid w:val="00DD5718"/>
    <w:rsid w:val="00DD591F"/>
    <w:rsid w:val="00DD5BDF"/>
    <w:rsid w:val="00DD6632"/>
    <w:rsid w:val="00DD69B7"/>
    <w:rsid w:val="00DD73C4"/>
    <w:rsid w:val="00DD7F3B"/>
    <w:rsid w:val="00DE03B7"/>
    <w:rsid w:val="00DE05FC"/>
    <w:rsid w:val="00DE0968"/>
    <w:rsid w:val="00DE0C33"/>
    <w:rsid w:val="00DE0FE0"/>
    <w:rsid w:val="00DE1478"/>
    <w:rsid w:val="00DE18B2"/>
    <w:rsid w:val="00DE2022"/>
    <w:rsid w:val="00DE264C"/>
    <w:rsid w:val="00DE28AD"/>
    <w:rsid w:val="00DE323B"/>
    <w:rsid w:val="00DE4D3F"/>
    <w:rsid w:val="00DE52EB"/>
    <w:rsid w:val="00DE5484"/>
    <w:rsid w:val="00DE54D8"/>
    <w:rsid w:val="00DE58E9"/>
    <w:rsid w:val="00DE5A11"/>
    <w:rsid w:val="00DE6472"/>
    <w:rsid w:val="00DE71E3"/>
    <w:rsid w:val="00DE7E13"/>
    <w:rsid w:val="00DF000D"/>
    <w:rsid w:val="00DF0129"/>
    <w:rsid w:val="00DF03C2"/>
    <w:rsid w:val="00DF06A2"/>
    <w:rsid w:val="00DF0D8B"/>
    <w:rsid w:val="00DF10DF"/>
    <w:rsid w:val="00DF144A"/>
    <w:rsid w:val="00DF14B5"/>
    <w:rsid w:val="00DF2051"/>
    <w:rsid w:val="00DF26EA"/>
    <w:rsid w:val="00DF27F3"/>
    <w:rsid w:val="00DF29AC"/>
    <w:rsid w:val="00DF2A27"/>
    <w:rsid w:val="00DF4D38"/>
    <w:rsid w:val="00DF55C2"/>
    <w:rsid w:val="00DF63BB"/>
    <w:rsid w:val="00DF643D"/>
    <w:rsid w:val="00DF6ABE"/>
    <w:rsid w:val="00DF726B"/>
    <w:rsid w:val="00DF7682"/>
    <w:rsid w:val="00DF7982"/>
    <w:rsid w:val="00DF7C3E"/>
    <w:rsid w:val="00E005F8"/>
    <w:rsid w:val="00E00678"/>
    <w:rsid w:val="00E00BC7"/>
    <w:rsid w:val="00E021F2"/>
    <w:rsid w:val="00E0234E"/>
    <w:rsid w:val="00E0273F"/>
    <w:rsid w:val="00E02A68"/>
    <w:rsid w:val="00E02C3A"/>
    <w:rsid w:val="00E03441"/>
    <w:rsid w:val="00E03AD0"/>
    <w:rsid w:val="00E03CED"/>
    <w:rsid w:val="00E044CF"/>
    <w:rsid w:val="00E047E2"/>
    <w:rsid w:val="00E04D6F"/>
    <w:rsid w:val="00E05338"/>
    <w:rsid w:val="00E061A9"/>
    <w:rsid w:val="00E0697A"/>
    <w:rsid w:val="00E06AA6"/>
    <w:rsid w:val="00E07CA2"/>
    <w:rsid w:val="00E07F77"/>
    <w:rsid w:val="00E07FE8"/>
    <w:rsid w:val="00E10AE9"/>
    <w:rsid w:val="00E10B1A"/>
    <w:rsid w:val="00E10BA8"/>
    <w:rsid w:val="00E115AE"/>
    <w:rsid w:val="00E116AF"/>
    <w:rsid w:val="00E11D1D"/>
    <w:rsid w:val="00E12BB0"/>
    <w:rsid w:val="00E13111"/>
    <w:rsid w:val="00E13AF4"/>
    <w:rsid w:val="00E15E6C"/>
    <w:rsid w:val="00E15E90"/>
    <w:rsid w:val="00E1664C"/>
    <w:rsid w:val="00E16672"/>
    <w:rsid w:val="00E17D6A"/>
    <w:rsid w:val="00E20A1D"/>
    <w:rsid w:val="00E20B8D"/>
    <w:rsid w:val="00E20C15"/>
    <w:rsid w:val="00E20DCA"/>
    <w:rsid w:val="00E20EA6"/>
    <w:rsid w:val="00E21403"/>
    <w:rsid w:val="00E2150E"/>
    <w:rsid w:val="00E2157F"/>
    <w:rsid w:val="00E21A88"/>
    <w:rsid w:val="00E21B4F"/>
    <w:rsid w:val="00E21CD3"/>
    <w:rsid w:val="00E22BB7"/>
    <w:rsid w:val="00E22C0A"/>
    <w:rsid w:val="00E23914"/>
    <w:rsid w:val="00E23FA3"/>
    <w:rsid w:val="00E240C6"/>
    <w:rsid w:val="00E251D0"/>
    <w:rsid w:val="00E25283"/>
    <w:rsid w:val="00E254A6"/>
    <w:rsid w:val="00E25BAA"/>
    <w:rsid w:val="00E25E37"/>
    <w:rsid w:val="00E25E89"/>
    <w:rsid w:val="00E274CA"/>
    <w:rsid w:val="00E27EAA"/>
    <w:rsid w:val="00E300FE"/>
    <w:rsid w:val="00E30619"/>
    <w:rsid w:val="00E310C5"/>
    <w:rsid w:val="00E3143D"/>
    <w:rsid w:val="00E31962"/>
    <w:rsid w:val="00E31E1D"/>
    <w:rsid w:val="00E32457"/>
    <w:rsid w:val="00E3419F"/>
    <w:rsid w:val="00E34331"/>
    <w:rsid w:val="00E3438C"/>
    <w:rsid w:val="00E34448"/>
    <w:rsid w:val="00E34F21"/>
    <w:rsid w:val="00E36AAC"/>
    <w:rsid w:val="00E36E89"/>
    <w:rsid w:val="00E36FEE"/>
    <w:rsid w:val="00E37B85"/>
    <w:rsid w:val="00E37E14"/>
    <w:rsid w:val="00E40273"/>
    <w:rsid w:val="00E40432"/>
    <w:rsid w:val="00E41B19"/>
    <w:rsid w:val="00E42252"/>
    <w:rsid w:val="00E42387"/>
    <w:rsid w:val="00E43216"/>
    <w:rsid w:val="00E43CFB"/>
    <w:rsid w:val="00E44454"/>
    <w:rsid w:val="00E44A9C"/>
    <w:rsid w:val="00E44B9E"/>
    <w:rsid w:val="00E44EAD"/>
    <w:rsid w:val="00E454D6"/>
    <w:rsid w:val="00E45720"/>
    <w:rsid w:val="00E45A84"/>
    <w:rsid w:val="00E46F94"/>
    <w:rsid w:val="00E4734F"/>
    <w:rsid w:val="00E47C3A"/>
    <w:rsid w:val="00E50655"/>
    <w:rsid w:val="00E5096F"/>
    <w:rsid w:val="00E50B42"/>
    <w:rsid w:val="00E50CF2"/>
    <w:rsid w:val="00E50ED6"/>
    <w:rsid w:val="00E512BD"/>
    <w:rsid w:val="00E5148E"/>
    <w:rsid w:val="00E51CE0"/>
    <w:rsid w:val="00E52AD9"/>
    <w:rsid w:val="00E52F2A"/>
    <w:rsid w:val="00E53A4D"/>
    <w:rsid w:val="00E540D3"/>
    <w:rsid w:val="00E54BDC"/>
    <w:rsid w:val="00E54DBA"/>
    <w:rsid w:val="00E552E4"/>
    <w:rsid w:val="00E57EC2"/>
    <w:rsid w:val="00E60241"/>
    <w:rsid w:val="00E60E06"/>
    <w:rsid w:val="00E61753"/>
    <w:rsid w:val="00E624AE"/>
    <w:rsid w:val="00E6325C"/>
    <w:rsid w:val="00E6330E"/>
    <w:rsid w:val="00E63AAF"/>
    <w:rsid w:val="00E6452F"/>
    <w:rsid w:val="00E64824"/>
    <w:rsid w:val="00E6494F"/>
    <w:rsid w:val="00E64A46"/>
    <w:rsid w:val="00E655FA"/>
    <w:rsid w:val="00E66938"/>
    <w:rsid w:val="00E66A08"/>
    <w:rsid w:val="00E67D18"/>
    <w:rsid w:val="00E700BB"/>
    <w:rsid w:val="00E70B8C"/>
    <w:rsid w:val="00E72257"/>
    <w:rsid w:val="00E726E4"/>
    <w:rsid w:val="00E7289A"/>
    <w:rsid w:val="00E73AA6"/>
    <w:rsid w:val="00E74163"/>
    <w:rsid w:val="00E746CD"/>
    <w:rsid w:val="00E74846"/>
    <w:rsid w:val="00E74C34"/>
    <w:rsid w:val="00E74ECE"/>
    <w:rsid w:val="00E7515B"/>
    <w:rsid w:val="00E75717"/>
    <w:rsid w:val="00E761BB"/>
    <w:rsid w:val="00E76906"/>
    <w:rsid w:val="00E77EF6"/>
    <w:rsid w:val="00E80410"/>
    <w:rsid w:val="00E80B89"/>
    <w:rsid w:val="00E80D3E"/>
    <w:rsid w:val="00E82CFA"/>
    <w:rsid w:val="00E83FF1"/>
    <w:rsid w:val="00E844E2"/>
    <w:rsid w:val="00E853DB"/>
    <w:rsid w:val="00E85EDF"/>
    <w:rsid w:val="00E86057"/>
    <w:rsid w:val="00E872A4"/>
    <w:rsid w:val="00E87456"/>
    <w:rsid w:val="00E90824"/>
    <w:rsid w:val="00E90E6E"/>
    <w:rsid w:val="00E9146F"/>
    <w:rsid w:val="00E91A13"/>
    <w:rsid w:val="00E91D64"/>
    <w:rsid w:val="00E91FB1"/>
    <w:rsid w:val="00E924F9"/>
    <w:rsid w:val="00E9267F"/>
    <w:rsid w:val="00E9270A"/>
    <w:rsid w:val="00E937D0"/>
    <w:rsid w:val="00E93ECF"/>
    <w:rsid w:val="00E94021"/>
    <w:rsid w:val="00E947AB"/>
    <w:rsid w:val="00E94A93"/>
    <w:rsid w:val="00E94ADD"/>
    <w:rsid w:val="00E95411"/>
    <w:rsid w:val="00E954F6"/>
    <w:rsid w:val="00E960A3"/>
    <w:rsid w:val="00E96966"/>
    <w:rsid w:val="00E976A4"/>
    <w:rsid w:val="00E97AF6"/>
    <w:rsid w:val="00EA03B7"/>
    <w:rsid w:val="00EA082B"/>
    <w:rsid w:val="00EA0876"/>
    <w:rsid w:val="00EA0D8D"/>
    <w:rsid w:val="00EA0EBE"/>
    <w:rsid w:val="00EA1A36"/>
    <w:rsid w:val="00EA1DE6"/>
    <w:rsid w:val="00EA1E8A"/>
    <w:rsid w:val="00EA22D2"/>
    <w:rsid w:val="00EA2BE5"/>
    <w:rsid w:val="00EA2F57"/>
    <w:rsid w:val="00EA37E4"/>
    <w:rsid w:val="00EA387C"/>
    <w:rsid w:val="00EA42C7"/>
    <w:rsid w:val="00EA42F3"/>
    <w:rsid w:val="00EA4AD4"/>
    <w:rsid w:val="00EA6823"/>
    <w:rsid w:val="00EA6841"/>
    <w:rsid w:val="00EA6B97"/>
    <w:rsid w:val="00EA7889"/>
    <w:rsid w:val="00EB07C6"/>
    <w:rsid w:val="00EB0ED2"/>
    <w:rsid w:val="00EB10D9"/>
    <w:rsid w:val="00EB16AE"/>
    <w:rsid w:val="00EB1739"/>
    <w:rsid w:val="00EB1D25"/>
    <w:rsid w:val="00EB1E77"/>
    <w:rsid w:val="00EB2068"/>
    <w:rsid w:val="00EB2350"/>
    <w:rsid w:val="00EB415A"/>
    <w:rsid w:val="00EB4626"/>
    <w:rsid w:val="00EB4AFD"/>
    <w:rsid w:val="00EB519F"/>
    <w:rsid w:val="00EB536E"/>
    <w:rsid w:val="00EB5594"/>
    <w:rsid w:val="00EB6547"/>
    <w:rsid w:val="00EB748D"/>
    <w:rsid w:val="00EC09D8"/>
    <w:rsid w:val="00EC16D6"/>
    <w:rsid w:val="00EC198C"/>
    <w:rsid w:val="00EC210E"/>
    <w:rsid w:val="00EC211D"/>
    <w:rsid w:val="00EC27C7"/>
    <w:rsid w:val="00EC2828"/>
    <w:rsid w:val="00EC3360"/>
    <w:rsid w:val="00EC341A"/>
    <w:rsid w:val="00EC3907"/>
    <w:rsid w:val="00EC3AFC"/>
    <w:rsid w:val="00EC4622"/>
    <w:rsid w:val="00EC464E"/>
    <w:rsid w:val="00EC4823"/>
    <w:rsid w:val="00EC4B85"/>
    <w:rsid w:val="00EC4D86"/>
    <w:rsid w:val="00EC4DA0"/>
    <w:rsid w:val="00EC51B5"/>
    <w:rsid w:val="00EC643A"/>
    <w:rsid w:val="00EC6B06"/>
    <w:rsid w:val="00EC6FE3"/>
    <w:rsid w:val="00EC713F"/>
    <w:rsid w:val="00EC7917"/>
    <w:rsid w:val="00EC7A79"/>
    <w:rsid w:val="00ED0288"/>
    <w:rsid w:val="00ED0643"/>
    <w:rsid w:val="00ED086F"/>
    <w:rsid w:val="00ED200B"/>
    <w:rsid w:val="00ED2F29"/>
    <w:rsid w:val="00ED35CE"/>
    <w:rsid w:val="00ED46CD"/>
    <w:rsid w:val="00ED48BF"/>
    <w:rsid w:val="00ED599C"/>
    <w:rsid w:val="00ED5AF3"/>
    <w:rsid w:val="00ED5D82"/>
    <w:rsid w:val="00ED7805"/>
    <w:rsid w:val="00EE0DC9"/>
    <w:rsid w:val="00EE0FF4"/>
    <w:rsid w:val="00EE15FE"/>
    <w:rsid w:val="00EE2408"/>
    <w:rsid w:val="00EE2638"/>
    <w:rsid w:val="00EE285B"/>
    <w:rsid w:val="00EE2DE3"/>
    <w:rsid w:val="00EE314C"/>
    <w:rsid w:val="00EE364A"/>
    <w:rsid w:val="00EE386D"/>
    <w:rsid w:val="00EE4346"/>
    <w:rsid w:val="00EE4642"/>
    <w:rsid w:val="00EE4B42"/>
    <w:rsid w:val="00EE4F81"/>
    <w:rsid w:val="00EE51C8"/>
    <w:rsid w:val="00EE7183"/>
    <w:rsid w:val="00EE738A"/>
    <w:rsid w:val="00EE76E0"/>
    <w:rsid w:val="00EF013B"/>
    <w:rsid w:val="00EF070D"/>
    <w:rsid w:val="00EF0956"/>
    <w:rsid w:val="00EF0DE1"/>
    <w:rsid w:val="00EF112A"/>
    <w:rsid w:val="00EF1C12"/>
    <w:rsid w:val="00EF1E13"/>
    <w:rsid w:val="00EF25DC"/>
    <w:rsid w:val="00EF285B"/>
    <w:rsid w:val="00EF2DBF"/>
    <w:rsid w:val="00EF393B"/>
    <w:rsid w:val="00EF3EFF"/>
    <w:rsid w:val="00EF41B9"/>
    <w:rsid w:val="00EF4C29"/>
    <w:rsid w:val="00EF4CD6"/>
    <w:rsid w:val="00EF52A9"/>
    <w:rsid w:val="00EF5930"/>
    <w:rsid w:val="00EF6988"/>
    <w:rsid w:val="00EF71FF"/>
    <w:rsid w:val="00EF7350"/>
    <w:rsid w:val="00EF77C3"/>
    <w:rsid w:val="00EF7CEA"/>
    <w:rsid w:val="00F00368"/>
    <w:rsid w:val="00F00A4B"/>
    <w:rsid w:val="00F02FDC"/>
    <w:rsid w:val="00F032CD"/>
    <w:rsid w:val="00F04680"/>
    <w:rsid w:val="00F05342"/>
    <w:rsid w:val="00F0568E"/>
    <w:rsid w:val="00F058B1"/>
    <w:rsid w:val="00F05BD0"/>
    <w:rsid w:val="00F067EC"/>
    <w:rsid w:val="00F069FE"/>
    <w:rsid w:val="00F0743D"/>
    <w:rsid w:val="00F119BA"/>
    <w:rsid w:val="00F119CA"/>
    <w:rsid w:val="00F11AB1"/>
    <w:rsid w:val="00F12145"/>
    <w:rsid w:val="00F127FD"/>
    <w:rsid w:val="00F128A6"/>
    <w:rsid w:val="00F12D3C"/>
    <w:rsid w:val="00F131BB"/>
    <w:rsid w:val="00F135C4"/>
    <w:rsid w:val="00F1376A"/>
    <w:rsid w:val="00F13F7D"/>
    <w:rsid w:val="00F1447A"/>
    <w:rsid w:val="00F147B0"/>
    <w:rsid w:val="00F150C6"/>
    <w:rsid w:val="00F1621C"/>
    <w:rsid w:val="00F16418"/>
    <w:rsid w:val="00F16B1E"/>
    <w:rsid w:val="00F16FE5"/>
    <w:rsid w:val="00F17123"/>
    <w:rsid w:val="00F17ED9"/>
    <w:rsid w:val="00F20461"/>
    <w:rsid w:val="00F21015"/>
    <w:rsid w:val="00F2120B"/>
    <w:rsid w:val="00F215BE"/>
    <w:rsid w:val="00F2249A"/>
    <w:rsid w:val="00F23E61"/>
    <w:rsid w:val="00F2467E"/>
    <w:rsid w:val="00F24EF5"/>
    <w:rsid w:val="00F25424"/>
    <w:rsid w:val="00F2543A"/>
    <w:rsid w:val="00F2546F"/>
    <w:rsid w:val="00F26C75"/>
    <w:rsid w:val="00F26E9B"/>
    <w:rsid w:val="00F27A7F"/>
    <w:rsid w:val="00F30A83"/>
    <w:rsid w:val="00F31A9A"/>
    <w:rsid w:val="00F31BEC"/>
    <w:rsid w:val="00F32189"/>
    <w:rsid w:val="00F32243"/>
    <w:rsid w:val="00F3270D"/>
    <w:rsid w:val="00F32746"/>
    <w:rsid w:val="00F32AB1"/>
    <w:rsid w:val="00F32D4B"/>
    <w:rsid w:val="00F32D9E"/>
    <w:rsid w:val="00F33246"/>
    <w:rsid w:val="00F33D65"/>
    <w:rsid w:val="00F33DAE"/>
    <w:rsid w:val="00F343BC"/>
    <w:rsid w:val="00F34694"/>
    <w:rsid w:val="00F34F0E"/>
    <w:rsid w:val="00F35707"/>
    <w:rsid w:val="00F358CA"/>
    <w:rsid w:val="00F35D83"/>
    <w:rsid w:val="00F3607E"/>
    <w:rsid w:val="00F363C5"/>
    <w:rsid w:val="00F37069"/>
    <w:rsid w:val="00F3789D"/>
    <w:rsid w:val="00F37A7E"/>
    <w:rsid w:val="00F37DF0"/>
    <w:rsid w:val="00F4017D"/>
    <w:rsid w:val="00F40608"/>
    <w:rsid w:val="00F40F37"/>
    <w:rsid w:val="00F41185"/>
    <w:rsid w:val="00F4225E"/>
    <w:rsid w:val="00F42565"/>
    <w:rsid w:val="00F425D5"/>
    <w:rsid w:val="00F426D2"/>
    <w:rsid w:val="00F431B3"/>
    <w:rsid w:val="00F438AD"/>
    <w:rsid w:val="00F44537"/>
    <w:rsid w:val="00F4492F"/>
    <w:rsid w:val="00F4544E"/>
    <w:rsid w:val="00F45686"/>
    <w:rsid w:val="00F4569E"/>
    <w:rsid w:val="00F45C4D"/>
    <w:rsid w:val="00F45E10"/>
    <w:rsid w:val="00F46B91"/>
    <w:rsid w:val="00F46BED"/>
    <w:rsid w:val="00F4784C"/>
    <w:rsid w:val="00F4793C"/>
    <w:rsid w:val="00F47F43"/>
    <w:rsid w:val="00F50D03"/>
    <w:rsid w:val="00F50EA1"/>
    <w:rsid w:val="00F510AC"/>
    <w:rsid w:val="00F51717"/>
    <w:rsid w:val="00F52DEE"/>
    <w:rsid w:val="00F53534"/>
    <w:rsid w:val="00F55335"/>
    <w:rsid w:val="00F5558D"/>
    <w:rsid w:val="00F55E0E"/>
    <w:rsid w:val="00F5657E"/>
    <w:rsid w:val="00F6006A"/>
    <w:rsid w:val="00F61750"/>
    <w:rsid w:val="00F62052"/>
    <w:rsid w:val="00F62418"/>
    <w:rsid w:val="00F62766"/>
    <w:rsid w:val="00F627FE"/>
    <w:rsid w:val="00F63AB2"/>
    <w:rsid w:val="00F63C7A"/>
    <w:rsid w:val="00F64031"/>
    <w:rsid w:val="00F64A87"/>
    <w:rsid w:val="00F65071"/>
    <w:rsid w:val="00F650A0"/>
    <w:rsid w:val="00F657AA"/>
    <w:rsid w:val="00F65952"/>
    <w:rsid w:val="00F664B1"/>
    <w:rsid w:val="00F675E5"/>
    <w:rsid w:val="00F67686"/>
    <w:rsid w:val="00F70223"/>
    <w:rsid w:val="00F70463"/>
    <w:rsid w:val="00F712E9"/>
    <w:rsid w:val="00F7246D"/>
    <w:rsid w:val="00F7250A"/>
    <w:rsid w:val="00F735C4"/>
    <w:rsid w:val="00F73892"/>
    <w:rsid w:val="00F745FE"/>
    <w:rsid w:val="00F74641"/>
    <w:rsid w:val="00F74670"/>
    <w:rsid w:val="00F750C4"/>
    <w:rsid w:val="00F750F8"/>
    <w:rsid w:val="00F752FE"/>
    <w:rsid w:val="00F755BD"/>
    <w:rsid w:val="00F758CE"/>
    <w:rsid w:val="00F75AFB"/>
    <w:rsid w:val="00F7681C"/>
    <w:rsid w:val="00F7689B"/>
    <w:rsid w:val="00F76A9A"/>
    <w:rsid w:val="00F76FDA"/>
    <w:rsid w:val="00F77104"/>
    <w:rsid w:val="00F773BE"/>
    <w:rsid w:val="00F777EB"/>
    <w:rsid w:val="00F77D30"/>
    <w:rsid w:val="00F8018E"/>
    <w:rsid w:val="00F80742"/>
    <w:rsid w:val="00F80D08"/>
    <w:rsid w:val="00F8178D"/>
    <w:rsid w:val="00F81C82"/>
    <w:rsid w:val="00F81FFD"/>
    <w:rsid w:val="00F829B3"/>
    <w:rsid w:val="00F82D1D"/>
    <w:rsid w:val="00F831EF"/>
    <w:rsid w:val="00F8341F"/>
    <w:rsid w:val="00F8346B"/>
    <w:rsid w:val="00F8353D"/>
    <w:rsid w:val="00F83955"/>
    <w:rsid w:val="00F84147"/>
    <w:rsid w:val="00F841C2"/>
    <w:rsid w:val="00F84840"/>
    <w:rsid w:val="00F84A78"/>
    <w:rsid w:val="00F85105"/>
    <w:rsid w:val="00F854CE"/>
    <w:rsid w:val="00F85963"/>
    <w:rsid w:val="00F861ED"/>
    <w:rsid w:val="00F86BF5"/>
    <w:rsid w:val="00F870D9"/>
    <w:rsid w:val="00F875AC"/>
    <w:rsid w:val="00F87A77"/>
    <w:rsid w:val="00F87E0E"/>
    <w:rsid w:val="00F902AF"/>
    <w:rsid w:val="00F907CC"/>
    <w:rsid w:val="00F90E40"/>
    <w:rsid w:val="00F90E70"/>
    <w:rsid w:val="00F90FA8"/>
    <w:rsid w:val="00F91874"/>
    <w:rsid w:val="00F91A93"/>
    <w:rsid w:val="00F91ADE"/>
    <w:rsid w:val="00F921A8"/>
    <w:rsid w:val="00F92CA5"/>
    <w:rsid w:val="00F9311F"/>
    <w:rsid w:val="00F932DD"/>
    <w:rsid w:val="00F936ED"/>
    <w:rsid w:val="00F942D9"/>
    <w:rsid w:val="00F94AFC"/>
    <w:rsid w:val="00F9539C"/>
    <w:rsid w:val="00F9590B"/>
    <w:rsid w:val="00F95A74"/>
    <w:rsid w:val="00F95B7F"/>
    <w:rsid w:val="00F965FB"/>
    <w:rsid w:val="00F96D98"/>
    <w:rsid w:val="00F976D8"/>
    <w:rsid w:val="00F97A5E"/>
    <w:rsid w:val="00FA1386"/>
    <w:rsid w:val="00FA1424"/>
    <w:rsid w:val="00FA162C"/>
    <w:rsid w:val="00FA16E7"/>
    <w:rsid w:val="00FA1FD7"/>
    <w:rsid w:val="00FA2055"/>
    <w:rsid w:val="00FA2F6F"/>
    <w:rsid w:val="00FA2F97"/>
    <w:rsid w:val="00FA3959"/>
    <w:rsid w:val="00FA3E37"/>
    <w:rsid w:val="00FA4F87"/>
    <w:rsid w:val="00FA52AD"/>
    <w:rsid w:val="00FA597C"/>
    <w:rsid w:val="00FA5BE9"/>
    <w:rsid w:val="00FA5E48"/>
    <w:rsid w:val="00FA5F38"/>
    <w:rsid w:val="00FA60E7"/>
    <w:rsid w:val="00FA6D1E"/>
    <w:rsid w:val="00FA74C1"/>
    <w:rsid w:val="00FA7731"/>
    <w:rsid w:val="00FA7813"/>
    <w:rsid w:val="00FB0102"/>
    <w:rsid w:val="00FB0138"/>
    <w:rsid w:val="00FB040B"/>
    <w:rsid w:val="00FB10B3"/>
    <w:rsid w:val="00FB2063"/>
    <w:rsid w:val="00FB22F6"/>
    <w:rsid w:val="00FB35FC"/>
    <w:rsid w:val="00FB4451"/>
    <w:rsid w:val="00FB4662"/>
    <w:rsid w:val="00FB48AB"/>
    <w:rsid w:val="00FB5A06"/>
    <w:rsid w:val="00FB5B2C"/>
    <w:rsid w:val="00FB7441"/>
    <w:rsid w:val="00FC08DD"/>
    <w:rsid w:val="00FC1299"/>
    <w:rsid w:val="00FC129B"/>
    <w:rsid w:val="00FC1BD0"/>
    <w:rsid w:val="00FC1F9E"/>
    <w:rsid w:val="00FC2575"/>
    <w:rsid w:val="00FC2808"/>
    <w:rsid w:val="00FC2E2A"/>
    <w:rsid w:val="00FC2E76"/>
    <w:rsid w:val="00FC304C"/>
    <w:rsid w:val="00FC35B7"/>
    <w:rsid w:val="00FC42E7"/>
    <w:rsid w:val="00FC4E86"/>
    <w:rsid w:val="00FC5239"/>
    <w:rsid w:val="00FC58F7"/>
    <w:rsid w:val="00FC59A2"/>
    <w:rsid w:val="00FC5BF8"/>
    <w:rsid w:val="00FC6082"/>
    <w:rsid w:val="00FC6A91"/>
    <w:rsid w:val="00FC6F94"/>
    <w:rsid w:val="00FC74BE"/>
    <w:rsid w:val="00FC7CE4"/>
    <w:rsid w:val="00FC7DE2"/>
    <w:rsid w:val="00FC7E27"/>
    <w:rsid w:val="00FD0671"/>
    <w:rsid w:val="00FD0853"/>
    <w:rsid w:val="00FD111A"/>
    <w:rsid w:val="00FD153C"/>
    <w:rsid w:val="00FD2125"/>
    <w:rsid w:val="00FD26E0"/>
    <w:rsid w:val="00FD2D11"/>
    <w:rsid w:val="00FD2E6F"/>
    <w:rsid w:val="00FD51A8"/>
    <w:rsid w:val="00FD58A5"/>
    <w:rsid w:val="00FD5A0F"/>
    <w:rsid w:val="00FD5B40"/>
    <w:rsid w:val="00FD5F0D"/>
    <w:rsid w:val="00FD65B3"/>
    <w:rsid w:val="00FD663C"/>
    <w:rsid w:val="00FD6B3B"/>
    <w:rsid w:val="00FD6B88"/>
    <w:rsid w:val="00FD713B"/>
    <w:rsid w:val="00FE0D0B"/>
    <w:rsid w:val="00FE146A"/>
    <w:rsid w:val="00FE18E0"/>
    <w:rsid w:val="00FE1D0E"/>
    <w:rsid w:val="00FE1F61"/>
    <w:rsid w:val="00FE2108"/>
    <w:rsid w:val="00FE2696"/>
    <w:rsid w:val="00FE29B6"/>
    <w:rsid w:val="00FE2EBD"/>
    <w:rsid w:val="00FE4498"/>
    <w:rsid w:val="00FE5217"/>
    <w:rsid w:val="00FE5649"/>
    <w:rsid w:val="00FE5DEF"/>
    <w:rsid w:val="00FE6C41"/>
    <w:rsid w:val="00FE7989"/>
    <w:rsid w:val="00FE79BA"/>
    <w:rsid w:val="00FE7C74"/>
    <w:rsid w:val="00FF008D"/>
    <w:rsid w:val="00FF051F"/>
    <w:rsid w:val="00FF1487"/>
    <w:rsid w:val="00FF1608"/>
    <w:rsid w:val="00FF18F7"/>
    <w:rsid w:val="00FF1903"/>
    <w:rsid w:val="00FF202B"/>
    <w:rsid w:val="00FF2958"/>
    <w:rsid w:val="00FF3219"/>
    <w:rsid w:val="00FF32DB"/>
    <w:rsid w:val="00FF33A3"/>
    <w:rsid w:val="00FF35FB"/>
    <w:rsid w:val="00FF3D2A"/>
    <w:rsid w:val="00FF3DC2"/>
    <w:rsid w:val="00FF55FA"/>
    <w:rsid w:val="00FF5924"/>
    <w:rsid w:val="00FF5C5C"/>
    <w:rsid w:val="00FF5CB9"/>
    <w:rsid w:val="00FF5DA3"/>
    <w:rsid w:val="00FF69CA"/>
    <w:rsid w:val="00FF6B83"/>
    <w:rsid w:val="00FF70B1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E0D863C"/>
  <w15:docId w15:val="{1C78C6AE-6A73-4396-938C-313CB63C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096"/>
    <w:pPr>
      <w:widowControl w:val="0"/>
      <w:spacing w:line="480" w:lineRule="auto"/>
      <w:jc w:val="both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0E3EA0"/>
    <w:pPr>
      <w:keepNext/>
      <w:keepLines/>
      <w:spacing w:before="480" w:after="360"/>
      <w:jc w:val="center"/>
      <w:outlineLvl w:val="0"/>
    </w:pPr>
    <w:rPr>
      <w:rFonts w:ascii="Arial" w:eastAsia="黑体" w:hAnsi="Arial"/>
      <w:bCs/>
      <w:color w:val="000000"/>
      <w:kern w:val="44"/>
      <w:sz w:val="32"/>
      <w:szCs w:val="44"/>
    </w:rPr>
  </w:style>
  <w:style w:type="paragraph" w:styleId="2">
    <w:name w:val="heading 2"/>
    <w:basedOn w:val="a"/>
    <w:next w:val="a0"/>
    <w:link w:val="20"/>
    <w:unhideWhenUsed/>
    <w:qFormat/>
    <w:rsid w:val="00C650E7"/>
    <w:pPr>
      <w:keepNext/>
      <w:keepLines/>
      <w:spacing w:before="480" w:after="120" w:line="400" w:lineRule="exact"/>
      <w:jc w:val="left"/>
      <w:outlineLvl w:val="1"/>
    </w:pPr>
    <w:rPr>
      <w:rFonts w:eastAsia="Times New Roman"/>
      <w:b/>
      <w:bCs/>
      <w:sz w:val="28"/>
      <w:szCs w:val="32"/>
    </w:rPr>
  </w:style>
  <w:style w:type="paragraph" w:styleId="3">
    <w:name w:val="heading 3"/>
    <w:basedOn w:val="a"/>
    <w:next w:val="a0"/>
    <w:link w:val="30"/>
    <w:unhideWhenUsed/>
    <w:qFormat/>
    <w:rsid w:val="00F83955"/>
    <w:pPr>
      <w:keepNext/>
      <w:keepLines/>
      <w:spacing w:before="240" w:after="120" w:line="400" w:lineRule="exact"/>
      <w:jc w:val="left"/>
      <w:outlineLvl w:val="2"/>
    </w:pPr>
    <w:rPr>
      <w:rFonts w:eastAsia="黑体"/>
      <w:b/>
      <w:bCs/>
      <w:sz w:val="26"/>
      <w:szCs w:val="32"/>
    </w:rPr>
  </w:style>
  <w:style w:type="paragraph" w:styleId="4">
    <w:name w:val="heading 4"/>
    <w:basedOn w:val="a"/>
    <w:next w:val="a0"/>
    <w:link w:val="40"/>
    <w:unhideWhenUsed/>
    <w:qFormat/>
    <w:rsid w:val="0063072B"/>
    <w:pPr>
      <w:keepNext/>
      <w:keepLines/>
      <w:spacing w:before="240" w:after="120" w:line="400" w:lineRule="exact"/>
      <w:jc w:val="left"/>
      <w:outlineLvl w:val="3"/>
    </w:pPr>
    <w:rPr>
      <w:rFonts w:eastAsia="黑体"/>
      <w:b/>
      <w:bCs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51F5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link w:val="1"/>
    <w:rsid w:val="000E3EA0"/>
    <w:rPr>
      <w:rFonts w:ascii="Arial" w:eastAsia="黑体" w:hAnsi="Arial"/>
      <w:bCs/>
      <w:color w:val="000000"/>
      <w:kern w:val="44"/>
      <w:sz w:val="32"/>
      <w:szCs w:val="44"/>
    </w:rPr>
  </w:style>
  <w:style w:type="paragraph" w:styleId="a4">
    <w:name w:val="Plain Text"/>
    <w:basedOn w:val="a"/>
    <w:link w:val="a5"/>
    <w:uiPriority w:val="1"/>
    <w:rsid w:val="00E021F2"/>
    <w:rPr>
      <w:rFonts w:ascii="宋体" w:hAnsi="Courier New" w:cs="幼圆"/>
      <w:szCs w:val="21"/>
    </w:rPr>
  </w:style>
  <w:style w:type="character" w:customStyle="1" w:styleId="a5">
    <w:name w:val="纯文本 字符"/>
    <w:link w:val="a4"/>
    <w:uiPriority w:val="1"/>
    <w:rsid w:val="005E143B"/>
    <w:rPr>
      <w:rFonts w:ascii="宋体" w:hAnsi="Courier New" w:cs="幼圆"/>
      <w:kern w:val="2"/>
      <w:sz w:val="24"/>
      <w:szCs w:val="21"/>
    </w:rPr>
  </w:style>
  <w:style w:type="paragraph" w:styleId="a6">
    <w:name w:val="Balloon Text"/>
    <w:basedOn w:val="a"/>
    <w:link w:val="a7"/>
    <w:semiHidden/>
    <w:unhideWhenUsed/>
    <w:rsid w:val="00E021F2"/>
    <w:rPr>
      <w:sz w:val="18"/>
      <w:szCs w:val="18"/>
    </w:rPr>
  </w:style>
  <w:style w:type="character" w:customStyle="1" w:styleId="a7">
    <w:name w:val="批注框文本 字符"/>
    <w:link w:val="a6"/>
    <w:uiPriority w:val="99"/>
    <w:semiHidden/>
    <w:rsid w:val="00E021F2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F10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uiPriority w:val="99"/>
    <w:rsid w:val="00DF10DF"/>
    <w:rPr>
      <w:rFonts w:ascii="Times New Roman" w:eastAsia="宋体" w:hAnsi="Times New Roman" w:cs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F1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uiPriority w:val="99"/>
    <w:rsid w:val="00DF10D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0A76D2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2B0F88"/>
    <w:pPr>
      <w:ind w:leftChars="2500" w:left="100"/>
    </w:pPr>
  </w:style>
  <w:style w:type="character" w:customStyle="1" w:styleId="ad">
    <w:name w:val="日期 字符"/>
    <w:link w:val="ac"/>
    <w:uiPriority w:val="99"/>
    <w:semiHidden/>
    <w:rsid w:val="002B0F88"/>
    <w:rPr>
      <w:rFonts w:ascii="Times New Roman" w:eastAsia="宋体" w:hAnsi="Times New Roman" w:cs="Times New Roman"/>
      <w:szCs w:val="24"/>
    </w:rPr>
  </w:style>
  <w:style w:type="paragraph" w:styleId="ae">
    <w:name w:val="footnote text"/>
    <w:basedOn w:val="a"/>
    <w:link w:val="af"/>
    <w:semiHidden/>
    <w:unhideWhenUsed/>
    <w:rsid w:val="00DE264C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link w:val="ae"/>
    <w:uiPriority w:val="99"/>
    <w:semiHidden/>
    <w:rsid w:val="00DE264C"/>
    <w:rPr>
      <w:rFonts w:ascii="Times New Roman" w:eastAsia="宋体" w:hAnsi="Times New Roman" w:cs="Times New Roman"/>
      <w:sz w:val="18"/>
      <w:szCs w:val="18"/>
    </w:rPr>
  </w:style>
  <w:style w:type="character" w:styleId="af0">
    <w:name w:val="footnote reference"/>
    <w:uiPriority w:val="99"/>
    <w:semiHidden/>
    <w:unhideWhenUsed/>
    <w:rsid w:val="00DE264C"/>
    <w:rPr>
      <w:vertAlign w:val="superscript"/>
    </w:rPr>
  </w:style>
  <w:style w:type="table" w:styleId="af1">
    <w:name w:val="Table Grid"/>
    <w:basedOn w:val="a2"/>
    <w:uiPriority w:val="39"/>
    <w:rsid w:val="00E21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17C0B"/>
    <w:pPr>
      <w:ind w:firstLineChars="200" w:firstLine="420"/>
    </w:pPr>
  </w:style>
  <w:style w:type="character" w:customStyle="1" w:styleId="20">
    <w:name w:val="标题 2 字符"/>
    <w:link w:val="2"/>
    <w:rsid w:val="00C650E7"/>
    <w:rPr>
      <w:rFonts w:ascii="Times New Roman" w:eastAsia="Times New Roman" w:hAnsi="Times New Roman"/>
      <w:b/>
      <w:bCs/>
      <w:kern w:val="2"/>
      <w:sz w:val="28"/>
      <w:szCs w:val="32"/>
    </w:rPr>
  </w:style>
  <w:style w:type="character" w:customStyle="1" w:styleId="30">
    <w:name w:val="标题 3 字符"/>
    <w:link w:val="3"/>
    <w:rsid w:val="00F83955"/>
    <w:rPr>
      <w:rFonts w:ascii="Times New Roman" w:eastAsia="黑体" w:hAnsi="Times New Roman"/>
      <w:b/>
      <w:bCs/>
      <w:kern w:val="2"/>
      <w:sz w:val="26"/>
      <w:szCs w:val="32"/>
    </w:rPr>
  </w:style>
  <w:style w:type="character" w:styleId="af3">
    <w:name w:val="Hyperlink"/>
    <w:uiPriority w:val="99"/>
    <w:unhideWhenUsed/>
    <w:qFormat/>
    <w:rsid w:val="00BB08CF"/>
    <w:rPr>
      <w:color w:val="0000FF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C92AE9"/>
    <w:pPr>
      <w:widowControl/>
      <w:spacing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styleId="TOC1">
    <w:name w:val="toc 1"/>
    <w:basedOn w:val="a"/>
    <w:next w:val="a"/>
    <w:autoRedefine/>
    <w:uiPriority w:val="39"/>
    <w:unhideWhenUsed/>
    <w:rsid w:val="00A35D63"/>
    <w:pPr>
      <w:tabs>
        <w:tab w:val="right" w:leader="dot" w:pos="8948"/>
      </w:tabs>
      <w:spacing w:before="120" w:line="400" w:lineRule="exact"/>
    </w:pPr>
    <w:rPr>
      <w:rFonts w:eastAsia="黑体"/>
      <w:noProof/>
    </w:rPr>
  </w:style>
  <w:style w:type="paragraph" w:styleId="TOC2">
    <w:name w:val="toc 2"/>
    <w:basedOn w:val="a"/>
    <w:next w:val="a"/>
    <w:autoRedefine/>
    <w:uiPriority w:val="39"/>
    <w:unhideWhenUsed/>
    <w:rsid w:val="00063579"/>
    <w:pPr>
      <w:tabs>
        <w:tab w:val="right" w:leader="dot" w:pos="8948"/>
      </w:tabs>
      <w:spacing w:line="400" w:lineRule="exact"/>
      <w:ind w:leftChars="100" w:left="100"/>
    </w:pPr>
    <w:rPr>
      <w:noProof/>
    </w:rPr>
  </w:style>
  <w:style w:type="paragraph" w:styleId="TOC3">
    <w:name w:val="toc 3"/>
    <w:basedOn w:val="a"/>
    <w:next w:val="a"/>
    <w:autoRedefine/>
    <w:uiPriority w:val="39"/>
    <w:unhideWhenUsed/>
    <w:rsid w:val="00A35D63"/>
    <w:pPr>
      <w:tabs>
        <w:tab w:val="right" w:leader="dot" w:pos="8948"/>
      </w:tabs>
      <w:spacing w:line="400" w:lineRule="exact"/>
      <w:ind w:leftChars="200" w:left="200"/>
    </w:pPr>
  </w:style>
  <w:style w:type="paragraph" w:customStyle="1" w:styleId="EndNoteBibliographyTitle">
    <w:name w:val="EndNote Bibliography Title"/>
    <w:basedOn w:val="a"/>
    <w:link w:val="EndNoteBibliographyTitleChar"/>
    <w:rsid w:val="00A53105"/>
    <w:pPr>
      <w:jc w:val="center"/>
    </w:pPr>
    <w:rPr>
      <w:noProof/>
      <w:sz w:val="28"/>
    </w:rPr>
  </w:style>
  <w:style w:type="character" w:customStyle="1" w:styleId="EndNoteBibliographyTitleChar">
    <w:name w:val="EndNote Bibliography Title Char"/>
    <w:link w:val="EndNoteBibliographyTitle"/>
    <w:rsid w:val="00A53105"/>
    <w:rPr>
      <w:rFonts w:ascii="Times New Roman" w:hAnsi="Times New Roman"/>
      <w:noProof/>
      <w:kern w:val="2"/>
      <w:sz w:val="28"/>
      <w:szCs w:val="24"/>
    </w:rPr>
  </w:style>
  <w:style w:type="paragraph" w:customStyle="1" w:styleId="EndNoteBibliography">
    <w:name w:val="EndNote Bibliography"/>
    <w:basedOn w:val="a"/>
    <w:link w:val="EndNoteBibliographyChar"/>
    <w:rsid w:val="00A53105"/>
    <w:pPr>
      <w:jc w:val="center"/>
    </w:pPr>
    <w:rPr>
      <w:noProof/>
      <w:sz w:val="28"/>
    </w:rPr>
  </w:style>
  <w:style w:type="character" w:customStyle="1" w:styleId="EndNoteBibliographyChar">
    <w:name w:val="EndNote Bibliography Char"/>
    <w:link w:val="EndNoteBibliography"/>
    <w:rsid w:val="00A53105"/>
    <w:rPr>
      <w:rFonts w:ascii="Times New Roman" w:hAnsi="Times New Roman"/>
      <w:noProof/>
      <w:kern w:val="2"/>
      <w:sz w:val="28"/>
      <w:szCs w:val="24"/>
    </w:rPr>
  </w:style>
  <w:style w:type="paragraph" w:styleId="af4">
    <w:name w:val="caption"/>
    <w:basedOn w:val="a"/>
    <w:next w:val="a"/>
    <w:uiPriority w:val="35"/>
    <w:qFormat/>
    <w:rsid w:val="00C14431"/>
    <w:pPr>
      <w:spacing w:before="152" w:after="160" w:line="360" w:lineRule="auto"/>
      <w:jc w:val="center"/>
    </w:pPr>
    <w:rPr>
      <w:rFonts w:cs="Arial"/>
      <w:szCs w:val="20"/>
    </w:rPr>
  </w:style>
  <w:style w:type="paragraph" w:customStyle="1" w:styleId="af5">
    <w:name w:val="表格文字"/>
    <w:basedOn w:val="a"/>
    <w:autoRedefine/>
    <w:qFormat/>
    <w:rsid w:val="0064795F"/>
    <w:pPr>
      <w:spacing w:before="60" w:after="60"/>
      <w:jc w:val="center"/>
    </w:pPr>
    <w:rPr>
      <w:color w:val="000000"/>
      <w:kern w:val="0"/>
      <w:szCs w:val="16"/>
    </w:rPr>
  </w:style>
  <w:style w:type="character" w:styleId="af6">
    <w:name w:val="Subtle Reference"/>
    <w:aliases w:val="文献格式"/>
    <w:uiPriority w:val="31"/>
    <w:qFormat/>
    <w:rsid w:val="002F5DF7"/>
    <w:rPr>
      <w:sz w:val="18"/>
    </w:rPr>
  </w:style>
  <w:style w:type="paragraph" w:customStyle="1" w:styleId="abc">
    <w:name w:val="图中abc"/>
    <w:basedOn w:val="a"/>
    <w:link w:val="abcChar"/>
    <w:qFormat/>
    <w:rsid w:val="00302C26"/>
    <w:pPr>
      <w:spacing w:before="120" w:after="240"/>
      <w:jc w:val="center"/>
    </w:pPr>
    <w:rPr>
      <w:sz w:val="20"/>
    </w:rPr>
  </w:style>
  <w:style w:type="character" w:customStyle="1" w:styleId="abcChar">
    <w:name w:val="图中abc Char"/>
    <w:link w:val="abc"/>
    <w:rsid w:val="00302C26"/>
    <w:rPr>
      <w:rFonts w:ascii="Times New Roman" w:hAnsi="Times New Roman"/>
      <w:kern w:val="2"/>
      <w:szCs w:val="24"/>
    </w:rPr>
  </w:style>
  <w:style w:type="paragraph" w:styleId="af7">
    <w:name w:val="Normal (Web)"/>
    <w:basedOn w:val="a"/>
    <w:uiPriority w:val="99"/>
    <w:unhideWhenUsed/>
    <w:rsid w:val="00E3245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styleId="af8">
    <w:name w:val="FollowedHyperlink"/>
    <w:rsid w:val="00CE4B22"/>
    <w:rPr>
      <w:color w:val="800080"/>
      <w:u w:val="single"/>
    </w:rPr>
  </w:style>
  <w:style w:type="paragraph" w:styleId="af9">
    <w:name w:val="Body Text"/>
    <w:basedOn w:val="a"/>
    <w:link w:val="afa"/>
    <w:rsid w:val="00CE4B22"/>
    <w:pPr>
      <w:widowControl/>
      <w:spacing w:after="200"/>
      <w:jc w:val="center"/>
    </w:pPr>
    <w:rPr>
      <w:rFonts w:ascii="Times" w:hAnsi="Times"/>
      <w:b/>
      <w:kern w:val="0"/>
      <w:sz w:val="40"/>
      <w:szCs w:val="20"/>
      <w:lang w:eastAsia="en-US"/>
    </w:rPr>
  </w:style>
  <w:style w:type="character" w:customStyle="1" w:styleId="afa">
    <w:name w:val="正文文本 字符"/>
    <w:link w:val="af9"/>
    <w:rsid w:val="00CE4B22"/>
    <w:rPr>
      <w:rFonts w:ascii="Times" w:hAnsi="Times"/>
      <w:b/>
      <w:sz w:val="40"/>
      <w:lang w:eastAsia="en-US"/>
    </w:rPr>
  </w:style>
  <w:style w:type="paragraph" w:customStyle="1" w:styleId="TFReferencesSection">
    <w:name w:val="TF_References_Section"/>
    <w:basedOn w:val="a"/>
    <w:rsid w:val="00CE4B22"/>
    <w:pPr>
      <w:widowControl/>
      <w:spacing w:after="200"/>
      <w:ind w:firstLine="187"/>
    </w:pPr>
    <w:rPr>
      <w:rFonts w:ascii="Times" w:hAnsi="Times"/>
      <w:kern w:val="0"/>
      <w:szCs w:val="20"/>
      <w:lang w:eastAsia="en-US"/>
    </w:rPr>
  </w:style>
  <w:style w:type="paragraph" w:customStyle="1" w:styleId="TAMainText">
    <w:name w:val="TA_Main_Text"/>
    <w:basedOn w:val="a"/>
    <w:rsid w:val="00CE4B22"/>
    <w:pPr>
      <w:widowControl/>
      <w:ind w:firstLine="202"/>
    </w:pPr>
    <w:rPr>
      <w:rFonts w:ascii="Times" w:hAnsi="Times"/>
      <w:kern w:val="0"/>
      <w:szCs w:val="20"/>
      <w:lang w:eastAsia="en-US"/>
    </w:rPr>
  </w:style>
  <w:style w:type="paragraph" w:customStyle="1" w:styleId="BATitle">
    <w:name w:val="BA_Title"/>
    <w:basedOn w:val="a"/>
    <w:next w:val="BBAuthorName"/>
    <w:rsid w:val="00CE4B22"/>
    <w:pPr>
      <w:widowControl/>
      <w:spacing w:before="720" w:after="360"/>
      <w:jc w:val="center"/>
    </w:pPr>
    <w:rPr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CE4B22"/>
    <w:pPr>
      <w:widowControl/>
      <w:spacing w:after="240"/>
      <w:jc w:val="center"/>
    </w:pPr>
    <w:rPr>
      <w:rFonts w:ascii="Times" w:hAnsi="Times"/>
      <w:i/>
      <w:kern w:val="0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rsid w:val="00CE4B22"/>
    <w:pPr>
      <w:widowControl/>
      <w:spacing w:after="240"/>
      <w:jc w:val="center"/>
    </w:pPr>
    <w:rPr>
      <w:rFonts w:ascii="Times" w:hAnsi="Times"/>
      <w:kern w:val="0"/>
      <w:szCs w:val="20"/>
      <w:lang w:eastAsia="en-US"/>
    </w:rPr>
  </w:style>
  <w:style w:type="paragraph" w:customStyle="1" w:styleId="BIEmailAddress">
    <w:name w:val="BI_Email_Address"/>
    <w:basedOn w:val="a"/>
    <w:next w:val="AIReceivedDate"/>
    <w:rsid w:val="00CE4B22"/>
    <w:pPr>
      <w:widowControl/>
      <w:spacing w:after="200"/>
    </w:pPr>
    <w:rPr>
      <w:rFonts w:ascii="Times" w:hAnsi="Times"/>
      <w:kern w:val="0"/>
      <w:szCs w:val="20"/>
      <w:lang w:eastAsia="en-US"/>
    </w:rPr>
  </w:style>
  <w:style w:type="paragraph" w:customStyle="1" w:styleId="AIReceivedDate">
    <w:name w:val="AI_Received_Date"/>
    <w:basedOn w:val="a"/>
    <w:next w:val="BDAbstract"/>
    <w:rsid w:val="00CE4B22"/>
    <w:pPr>
      <w:widowControl/>
      <w:spacing w:after="240"/>
    </w:pPr>
    <w:rPr>
      <w:rFonts w:ascii="Times" w:hAnsi="Times"/>
      <w:b/>
      <w:kern w:val="0"/>
      <w:szCs w:val="20"/>
      <w:lang w:eastAsia="en-US"/>
    </w:rPr>
  </w:style>
  <w:style w:type="paragraph" w:customStyle="1" w:styleId="BDAbstract">
    <w:name w:val="BD_Abstract"/>
    <w:basedOn w:val="a"/>
    <w:next w:val="TAMainText"/>
    <w:rsid w:val="00CE4B22"/>
    <w:pPr>
      <w:widowControl/>
      <w:spacing w:before="360" w:after="360"/>
    </w:pPr>
    <w:rPr>
      <w:rFonts w:ascii="Times" w:hAnsi="Times"/>
      <w:kern w:val="0"/>
      <w:szCs w:val="20"/>
      <w:lang w:eastAsia="en-US"/>
    </w:rPr>
  </w:style>
  <w:style w:type="paragraph" w:customStyle="1" w:styleId="TDAcknowledgments">
    <w:name w:val="TD_Acknowledgments"/>
    <w:basedOn w:val="a"/>
    <w:next w:val="a"/>
    <w:rsid w:val="00CE4B22"/>
    <w:pPr>
      <w:widowControl/>
      <w:spacing w:before="200" w:after="200"/>
      <w:ind w:firstLine="202"/>
    </w:pPr>
    <w:rPr>
      <w:rFonts w:ascii="Times" w:hAnsi="Times"/>
      <w:kern w:val="0"/>
      <w:szCs w:val="20"/>
      <w:lang w:eastAsia="en-US"/>
    </w:rPr>
  </w:style>
  <w:style w:type="paragraph" w:customStyle="1" w:styleId="TESupportingInformation">
    <w:name w:val="TE_Supporting_Information"/>
    <w:basedOn w:val="a"/>
    <w:next w:val="a"/>
    <w:rsid w:val="00CE4B22"/>
    <w:pPr>
      <w:widowControl/>
      <w:spacing w:after="200"/>
      <w:ind w:firstLine="187"/>
    </w:pPr>
    <w:rPr>
      <w:rFonts w:ascii="Times" w:hAnsi="Times"/>
      <w:kern w:val="0"/>
      <w:szCs w:val="20"/>
      <w:lang w:eastAsia="en-US"/>
    </w:rPr>
  </w:style>
  <w:style w:type="paragraph" w:customStyle="1" w:styleId="VCSchemeTitle">
    <w:name w:val="VC_Scheme_Title"/>
    <w:basedOn w:val="a"/>
    <w:next w:val="a"/>
    <w:rsid w:val="00CE4B22"/>
    <w:pPr>
      <w:widowControl/>
      <w:spacing w:after="200"/>
    </w:pPr>
    <w:rPr>
      <w:rFonts w:ascii="Times" w:hAnsi="Times"/>
      <w:kern w:val="0"/>
      <w:szCs w:val="20"/>
      <w:lang w:eastAsia="en-US"/>
    </w:rPr>
  </w:style>
  <w:style w:type="paragraph" w:customStyle="1" w:styleId="VDTableTitle">
    <w:name w:val="VD_Table_Title"/>
    <w:basedOn w:val="a"/>
    <w:next w:val="a"/>
    <w:rsid w:val="00CE4B22"/>
    <w:pPr>
      <w:widowControl/>
      <w:spacing w:after="200"/>
    </w:pPr>
    <w:rPr>
      <w:rFonts w:ascii="Times" w:hAnsi="Times"/>
      <w:kern w:val="0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CE4B22"/>
    <w:pPr>
      <w:widowControl/>
      <w:spacing w:after="200"/>
    </w:pPr>
    <w:rPr>
      <w:rFonts w:ascii="Times" w:hAnsi="Times"/>
      <w:kern w:val="0"/>
      <w:szCs w:val="20"/>
      <w:lang w:eastAsia="en-US"/>
    </w:rPr>
  </w:style>
  <w:style w:type="paragraph" w:customStyle="1" w:styleId="VBChartTitle">
    <w:name w:val="VB_Chart_Title"/>
    <w:basedOn w:val="a"/>
    <w:next w:val="a"/>
    <w:rsid w:val="00CE4B22"/>
    <w:pPr>
      <w:widowControl/>
      <w:spacing w:after="200"/>
    </w:pPr>
    <w:rPr>
      <w:rFonts w:ascii="Times" w:hAnsi="Times"/>
      <w:kern w:val="0"/>
      <w:szCs w:val="20"/>
      <w:lang w:eastAsia="en-US"/>
    </w:rPr>
  </w:style>
  <w:style w:type="paragraph" w:customStyle="1" w:styleId="FETableFootnote">
    <w:name w:val="FE_Table_Footnote"/>
    <w:basedOn w:val="a"/>
    <w:next w:val="a"/>
    <w:rsid w:val="00CE4B22"/>
    <w:pPr>
      <w:widowControl/>
      <w:spacing w:after="200"/>
      <w:ind w:firstLine="187"/>
    </w:pPr>
    <w:rPr>
      <w:rFonts w:ascii="Times" w:hAnsi="Times"/>
      <w:kern w:val="0"/>
      <w:szCs w:val="20"/>
      <w:lang w:eastAsia="en-US"/>
    </w:rPr>
  </w:style>
  <w:style w:type="paragraph" w:customStyle="1" w:styleId="FCChartFootnote">
    <w:name w:val="FC_Chart_Footnote"/>
    <w:basedOn w:val="a"/>
    <w:next w:val="a"/>
    <w:rsid w:val="00CE4B22"/>
    <w:pPr>
      <w:widowControl/>
      <w:spacing w:after="200"/>
      <w:ind w:firstLine="187"/>
    </w:pPr>
    <w:rPr>
      <w:rFonts w:ascii="Times" w:hAnsi="Times"/>
      <w:kern w:val="0"/>
      <w:szCs w:val="20"/>
      <w:lang w:eastAsia="en-US"/>
    </w:rPr>
  </w:style>
  <w:style w:type="paragraph" w:customStyle="1" w:styleId="FDSchemeFootnote">
    <w:name w:val="FD_Scheme_Footnote"/>
    <w:basedOn w:val="a"/>
    <w:next w:val="a"/>
    <w:rsid w:val="00CE4B22"/>
    <w:pPr>
      <w:widowControl/>
      <w:spacing w:after="200"/>
      <w:ind w:firstLine="187"/>
    </w:pPr>
    <w:rPr>
      <w:rFonts w:ascii="Times" w:hAnsi="Times"/>
      <w:kern w:val="0"/>
      <w:szCs w:val="20"/>
      <w:lang w:eastAsia="en-US"/>
    </w:rPr>
  </w:style>
  <w:style w:type="paragraph" w:customStyle="1" w:styleId="TCTableBody">
    <w:name w:val="TC_Table_Body"/>
    <w:basedOn w:val="a"/>
    <w:rsid w:val="00CE4B22"/>
    <w:pPr>
      <w:widowControl/>
      <w:spacing w:after="200"/>
    </w:pPr>
    <w:rPr>
      <w:rFonts w:ascii="Times" w:hAnsi="Times"/>
      <w:kern w:val="0"/>
      <w:szCs w:val="20"/>
      <w:lang w:eastAsia="en-US"/>
    </w:rPr>
  </w:style>
  <w:style w:type="paragraph" w:customStyle="1" w:styleId="AFTitleRunningHead">
    <w:name w:val="AF_Title_Running_Head"/>
    <w:basedOn w:val="a"/>
    <w:next w:val="TAMainText"/>
    <w:rsid w:val="00CE4B22"/>
    <w:pPr>
      <w:widowControl/>
      <w:spacing w:after="200"/>
    </w:pPr>
    <w:rPr>
      <w:rFonts w:ascii="Times" w:hAnsi="Times"/>
      <w:kern w:val="0"/>
      <w:szCs w:val="20"/>
      <w:lang w:eastAsia="en-US"/>
    </w:rPr>
  </w:style>
  <w:style w:type="paragraph" w:customStyle="1" w:styleId="BEAuthorBiography">
    <w:name w:val="BE_Author_Biography"/>
    <w:basedOn w:val="a"/>
    <w:rsid w:val="00CE4B22"/>
    <w:pPr>
      <w:widowControl/>
      <w:spacing w:after="200"/>
    </w:pPr>
    <w:rPr>
      <w:rFonts w:ascii="Times" w:hAnsi="Times"/>
      <w:kern w:val="0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TAMainText"/>
    <w:rsid w:val="00CE4B22"/>
    <w:pPr>
      <w:widowControl/>
      <w:spacing w:after="200"/>
    </w:pPr>
    <w:rPr>
      <w:rFonts w:ascii="Times" w:hAnsi="Times"/>
      <w:kern w:val="0"/>
      <w:szCs w:val="20"/>
      <w:lang w:eastAsia="en-US"/>
    </w:rPr>
  </w:style>
  <w:style w:type="paragraph" w:customStyle="1" w:styleId="SNSynopsisTOC">
    <w:name w:val="SN_Synopsis_TOC"/>
    <w:basedOn w:val="a"/>
    <w:rsid w:val="00CE4B22"/>
    <w:pPr>
      <w:widowControl/>
      <w:spacing w:after="200"/>
    </w:pPr>
    <w:rPr>
      <w:rFonts w:ascii="Times" w:hAnsi="Times"/>
      <w:kern w:val="0"/>
      <w:szCs w:val="20"/>
      <w:lang w:eastAsia="en-US"/>
    </w:rPr>
  </w:style>
  <w:style w:type="paragraph" w:customStyle="1" w:styleId="BGKeywords">
    <w:name w:val="BG_Keywords"/>
    <w:basedOn w:val="a"/>
    <w:rsid w:val="00CE4B22"/>
    <w:pPr>
      <w:widowControl/>
      <w:spacing w:after="200"/>
    </w:pPr>
    <w:rPr>
      <w:rFonts w:ascii="Times" w:hAnsi="Times"/>
      <w:kern w:val="0"/>
      <w:szCs w:val="20"/>
      <w:lang w:eastAsia="en-US"/>
    </w:rPr>
  </w:style>
  <w:style w:type="paragraph" w:customStyle="1" w:styleId="BHBriefs">
    <w:name w:val="BH_Briefs"/>
    <w:basedOn w:val="a"/>
    <w:rsid w:val="00CE4B22"/>
    <w:pPr>
      <w:widowControl/>
      <w:spacing w:after="200"/>
    </w:pPr>
    <w:rPr>
      <w:rFonts w:ascii="Times" w:hAnsi="Times"/>
      <w:kern w:val="0"/>
      <w:szCs w:val="20"/>
      <w:lang w:eastAsia="en-US"/>
    </w:rPr>
  </w:style>
  <w:style w:type="character" w:styleId="afb">
    <w:name w:val="page number"/>
    <w:rsid w:val="00CE4B22"/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E4B22"/>
    <w:pPr>
      <w:widowControl/>
      <w:jc w:val="left"/>
    </w:pPr>
    <w:rPr>
      <w:rFonts w:ascii="Arno Pro" w:hAnsi="Arno Pro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E4B22"/>
    <w:rPr>
      <w:rFonts w:ascii="Arno Pro" w:hAnsi="Arno Pro"/>
      <w:kern w:val="20"/>
      <w:sz w:val="18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CE4B22"/>
    <w:pPr>
      <w:widowControl/>
      <w:spacing w:before="120" w:after="60"/>
      <w:jc w:val="left"/>
    </w:pPr>
    <w:rPr>
      <w:rFonts w:ascii="Times" w:hAnsi="Times"/>
      <w:b/>
      <w:kern w:val="0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CE4B22"/>
    <w:rPr>
      <w:rFonts w:ascii="Times" w:hAnsi="Times"/>
      <w:b/>
      <w:sz w:val="24"/>
      <w:lang w:eastAsia="en-US"/>
    </w:rPr>
  </w:style>
  <w:style w:type="paragraph" w:styleId="afc">
    <w:name w:val="No Spacing"/>
    <w:basedOn w:val="a"/>
    <w:next w:val="a"/>
    <w:uiPriority w:val="1"/>
    <w:qFormat/>
    <w:rsid w:val="005B02F5"/>
    <w:pPr>
      <w:spacing w:line="400" w:lineRule="exact"/>
      <w:ind w:firstLineChars="200" w:firstLine="200"/>
    </w:pPr>
  </w:style>
  <w:style w:type="character" w:customStyle="1" w:styleId="40">
    <w:name w:val="标题 4 字符"/>
    <w:link w:val="4"/>
    <w:rsid w:val="0063072B"/>
    <w:rPr>
      <w:rFonts w:ascii="Times New Roman" w:eastAsia="黑体" w:hAnsi="Times New Roman"/>
      <w:b/>
      <w:bCs/>
      <w:kern w:val="2"/>
      <w:sz w:val="24"/>
      <w:szCs w:val="28"/>
    </w:rPr>
  </w:style>
  <w:style w:type="paragraph" w:styleId="afd">
    <w:name w:val="Title"/>
    <w:aliases w:val="表名"/>
    <w:basedOn w:val="a"/>
    <w:next w:val="a"/>
    <w:link w:val="afe"/>
    <w:uiPriority w:val="10"/>
    <w:qFormat/>
    <w:rsid w:val="0068677C"/>
    <w:pPr>
      <w:spacing w:before="240" w:after="120"/>
      <w:jc w:val="center"/>
      <w:outlineLvl w:val="0"/>
    </w:pPr>
    <w:rPr>
      <w:rFonts w:ascii="Calibri Light" w:hAnsi="Calibri Light"/>
      <w:bCs/>
      <w:sz w:val="22"/>
      <w:szCs w:val="32"/>
    </w:rPr>
  </w:style>
  <w:style w:type="character" w:customStyle="1" w:styleId="afe">
    <w:name w:val="标题 字符"/>
    <w:aliases w:val="表名 字符"/>
    <w:link w:val="afd"/>
    <w:uiPriority w:val="10"/>
    <w:rsid w:val="0068677C"/>
    <w:rPr>
      <w:rFonts w:ascii="Calibri Light" w:hAnsi="Calibri Light" w:cs="Times New Roman"/>
      <w:bCs/>
      <w:kern w:val="2"/>
      <w:sz w:val="22"/>
      <w:szCs w:val="32"/>
    </w:rPr>
  </w:style>
  <w:style w:type="paragraph" w:customStyle="1" w:styleId="aff">
    <w:name w:val="表说明"/>
    <w:basedOn w:val="a"/>
    <w:link w:val="Char"/>
    <w:qFormat/>
    <w:rsid w:val="00621209"/>
    <w:pPr>
      <w:widowControl/>
      <w:spacing w:before="120" w:after="240"/>
      <w:jc w:val="left"/>
    </w:pPr>
    <w:rPr>
      <w:sz w:val="21"/>
      <w:szCs w:val="21"/>
    </w:rPr>
  </w:style>
  <w:style w:type="character" w:styleId="aff0">
    <w:name w:val="annotation reference"/>
    <w:uiPriority w:val="99"/>
    <w:semiHidden/>
    <w:unhideWhenUsed/>
    <w:rsid w:val="0095525A"/>
    <w:rPr>
      <w:sz w:val="21"/>
      <w:szCs w:val="21"/>
    </w:rPr>
  </w:style>
  <w:style w:type="character" w:customStyle="1" w:styleId="Char">
    <w:name w:val="表说明 Char"/>
    <w:link w:val="aff"/>
    <w:rsid w:val="00621209"/>
    <w:rPr>
      <w:rFonts w:ascii="Times New Roman" w:hAnsi="Times New Roman"/>
      <w:kern w:val="2"/>
      <w:sz w:val="21"/>
      <w:szCs w:val="21"/>
    </w:rPr>
  </w:style>
  <w:style w:type="paragraph" w:styleId="aff1">
    <w:name w:val="annotation text"/>
    <w:basedOn w:val="a"/>
    <w:link w:val="aff2"/>
    <w:uiPriority w:val="99"/>
    <w:unhideWhenUsed/>
    <w:rsid w:val="0095525A"/>
    <w:pPr>
      <w:jc w:val="left"/>
    </w:pPr>
  </w:style>
  <w:style w:type="character" w:customStyle="1" w:styleId="aff2">
    <w:name w:val="批注文字 字符"/>
    <w:link w:val="aff1"/>
    <w:uiPriority w:val="99"/>
    <w:rsid w:val="0095525A"/>
    <w:rPr>
      <w:rFonts w:ascii="Times New Roman" w:hAnsi="Times New Roman"/>
      <w:kern w:val="2"/>
      <w:sz w:val="24"/>
      <w:szCs w:val="24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95525A"/>
    <w:rPr>
      <w:b/>
      <w:bCs/>
    </w:rPr>
  </w:style>
  <w:style w:type="character" w:customStyle="1" w:styleId="aff4">
    <w:name w:val="批注主题 字符"/>
    <w:link w:val="aff3"/>
    <w:uiPriority w:val="99"/>
    <w:semiHidden/>
    <w:rsid w:val="0095525A"/>
    <w:rPr>
      <w:rFonts w:ascii="Times New Roman" w:hAnsi="Times New Roman"/>
      <w:b/>
      <w:bCs/>
      <w:kern w:val="2"/>
      <w:sz w:val="24"/>
      <w:szCs w:val="24"/>
    </w:rPr>
  </w:style>
  <w:style w:type="paragraph" w:styleId="aff5">
    <w:name w:val="Revision"/>
    <w:hidden/>
    <w:uiPriority w:val="99"/>
    <w:semiHidden/>
    <w:rsid w:val="00EC643A"/>
    <w:rPr>
      <w:rFonts w:ascii="Times New Roman" w:hAnsi="Times New Roman"/>
      <w:kern w:val="2"/>
      <w:sz w:val="24"/>
      <w:szCs w:val="24"/>
    </w:rPr>
  </w:style>
  <w:style w:type="paragraph" w:customStyle="1" w:styleId="aff6">
    <w:name w:val="文献"/>
    <w:basedOn w:val="a"/>
    <w:link w:val="Char0"/>
    <w:qFormat/>
    <w:rsid w:val="00E82CFA"/>
    <w:pPr>
      <w:ind w:hangingChars="300" w:hanging="198"/>
    </w:pPr>
    <w:rPr>
      <w:rFonts w:eastAsia="Times New Roman"/>
      <w:sz w:val="21"/>
    </w:rPr>
  </w:style>
  <w:style w:type="character" w:customStyle="1" w:styleId="Char0">
    <w:name w:val="文献 Char"/>
    <w:link w:val="aff6"/>
    <w:rsid w:val="00E82CFA"/>
    <w:rPr>
      <w:rFonts w:ascii="Times New Roman" w:eastAsia="Times New Roman" w:hAnsi="Times New Roman"/>
      <w:kern w:val="2"/>
      <w:sz w:val="21"/>
      <w:szCs w:val="24"/>
    </w:rPr>
  </w:style>
  <w:style w:type="character" w:customStyle="1" w:styleId="50">
    <w:name w:val="标题 5 字符"/>
    <w:link w:val="5"/>
    <w:uiPriority w:val="9"/>
    <w:rsid w:val="00751F56"/>
    <w:rPr>
      <w:rFonts w:ascii="Calibri" w:eastAsia="宋体" w:hAnsi="Calibri" w:cs="Times New Roman"/>
      <w:b/>
      <w:bCs/>
      <w:i/>
      <w:iCs/>
      <w:kern w:val="2"/>
      <w:sz w:val="26"/>
      <w:szCs w:val="26"/>
    </w:rPr>
  </w:style>
  <w:style w:type="character" w:styleId="aff7">
    <w:name w:val="Strong"/>
    <w:basedOn w:val="a1"/>
    <w:uiPriority w:val="22"/>
    <w:qFormat/>
    <w:rsid w:val="00917C76"/>
    <w:rPr>
      <w:b/>
      <w:bCs/>
    </w:rPr>
  </w:style>
  <w:style w:type="paragraph" w:customStyle="1" w:styleId="a0">
    <w:name w:val="段落文字"/>
    <w:basedOn w:val="a"/>
    <w:link w:val="aff8"/>
    <w:qFormat/>
    <w:rsid w:val="00D024C6"/>
    <w:pPr>
      <w:ind w:firstLineChars="200" w:firstLine="200"/>
    </w:pPr>
  </w:style>
  <w:style w:type="paragraph" w:customStyle="1" w:styleId="aff9">
    <w:name w:val="摘要"/>
    <w:basedOn w:val="1"/>
    <w:link w:val="affa"/>
    <w:qFormat/>
    <w:rsid w:val="0032522E"/>
  </w:style>
  <w:style w:type="character" w:customStyle="1" w:styleId="aff8">
    <w:name w:val="段落文字 字符"/>
    <w:basedOn w:val="10"/>
    <w:link w:val="a0"/>
    <w:qFormat/>
    <w:rsid w:val="00D024C6"/>
    <w:rPr>
      <w:rFonts w:ascii="Times New Roman" w:eastAsia="黑体" w:hAnsi="Times New Roman"/>
      <w:bCs w:val="0"/>
      <w:color w:val="000000"/>
      <w:kern w:val="2"/>
      <w:sz w:val="24"/>
      <w:szCs w:val="24"/>
    </w:rPr>
  </w:style>
  <w:style w:type="character" w:styleId="affb">
    <w:name w:val="Placeholder Text"/>
    <w:basedOn w:val="a1"/>
    <w:uiPriority w:val="99"/>
    <w:semiHidden/>
    <w:rsid w:val="00F87E0E"/>
    <w:rPr>
      <w:color w:val="808080"/>
    </w:rPr>
  </w:style>
  <w:style w:type="character" w:customStyle="1" w:styleId="affa">
    <w:name w:val="摘要 字符"/>
    <w:basedOn w:val="10"/>
    <w:link w:val="aff9"/>
    <w:rsid w:val="0032522E"/>
    <w:rPr>
      <w:rFonts w:ascii="Arial" w:eastAsia="黑体" w:hAnsi="Arial"/>
      <w:bCs/>
      <w:color w:val="000000"/>
      <w:kern w:val="44"/>
      <w:sz w:val="32"/>
      <w:szCs w:val="44"/>
    </w:rPr>
  </w:style>
  <w:style w:type="table" w:styleId="1-3">
    <w:name w:val="Medium Shading 1 Accent 3"/>
    <w:basedOn w:val="a2"/>
    <w:uiPriority w:val="63"/>
    <w:rsid w:val="007F0C3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Shading Accent 6"/>
    <w:basedOn w:val="a2"/>
    <w:uiPriority w:val="60"/>
    <w:qFormat/>
    <w:rsid w:val="00E57EC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customStyle="1" w:styleId="11">
    <w:name w:val="未处理的提及1"/>
    <w:basedOn w:val="a1"/>
    <w:uiPriority w:val="99"/>
    <w:semiHidden/>
    <w:unhideWhenUsed/>
    <w:rsid w:val="004B488D"/>
    <w:rPr>
      <w:color w:val="605E5C"/>
      <w:shd w:val="clear" w:color="auto" w:fill="E1DFDD"/>
    </w:rPr>
  </w:style>
  <w:style w:type="character" w:styleId="affc">
    <w:name w:val="line number"/>
    <w:basedOn w:val="a1"/>
    <w:uiPriority w:val="99"/>
    <w:semiHidden/>
    <w:unhideWhenUsed/>
    <w:rsid w:val="00947258"/>
  </w:style>
  <w:style w:type="table" w:styleId="affd">
    <w:name w:val="Grid Table Light"/>
    <w:basedOn w:val="a2"/>
    <w:uiPriority w:val="40"/>
    <w:rsid w:val="00D302D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1">
    <w:name w:val="未处理的提及2"/>
    <w:basedOn w:val="a1"/>
    <w:uiPriority w:val="99"/>
    <w:semiHidden/>
    <w:unhideWhenUsed/>
    <w:rsid w:val="00EF3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0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7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69385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171246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8422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4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58017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46944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89232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1298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553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5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7737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53408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E6FB1-F010-4925-B586-292598AFA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2559</Words>
  <Characters>14591</Characters>
  <Application>Microsoft Office Word</Application>
  <DocSecurity>0</DocSecurity>
  <Lines>121</Lines>
  <Paragraphs>34</Paragraphs>
  <ScaleCrop>false</ScaleCrop>
  <Company/>
  <LinksUpToDate>false</LinksUpToDate>
  <CharactersWithSpaces>17116</CharactersWithSpaces>
  <SharedDoc>false</SharedDoc>
  <HLinks>
    <vt:vector size="384" baseType="variant">
      <vt:variant>
        <vt:i4>1441853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_Toc482995257</vt:lpwstr>
      </vt:variant>
      <vt:variant>
        <vt:i4>1441853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_Toc482995256</vt:lpwstr>
      </vt:variant>
      <vt:variant>
        <vt:i4>1441853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_Toc482995255</vt:lpwstr>
      </vt:variant>
      <vt:variant>
        <vt:i4>1441853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_Toc482995254</vt:lpwstr>
      </vt:variant>
      <vt:variant>
        <vt:i4>1441853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_Toc482995253</vt:lpwstr>
      </vt:variant>
      <vt:variant>
        <vt:i4>1441853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_Toc482995252</vt:lpwstr>
      </vt:variant>
      <vt:variant>
        <vt:i4>1441853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_Toc482995251</vt:lpwstr>
      </vt:variant>
      <vt:variant>
        <vt:i4>1441853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_Toc482995250</vt:lpwstr>
      </vt:variant>
      <vt:variant>
        <vt:i4>1507389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_Toc482995249</vt:lpwstr>
      </vt:variant>
      <vt:variant>
        <vt:i4>1507389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_Toc482995248</vt:lpwstr>
      </vt:variant>
      <vt:variant>
        <vt:i4>1507389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_Toc482995247</vt:lpwstr>
      </vt:variant>
      <vt:variant>
        <vt:i4>1507389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_Toc482995246</vt:lpwstr>
      </vt:variant>
      <vt:variant>
        <vt:i4>1507389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_Toc482995245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_Toc482995244</vt:lpwstr>
      </vt:variant>
      <vt:variant>
        <vt:i4>1507389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_Toc482995243</vt:lpwstr>
      </vt:variant>
      <vt:variant>
        <vt:i4>1507389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_Toc482995242</vt:lpwstr>
      </vt:variant>
      <vt:variant>
        <vt:i4>1507389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_Toc482995241</vt:lpwstr>
      </vt:variant>
      <vt:variant>
        <vt:i4>1507389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_Toc482995240</vt:lpwstr>
      </vt:variant>
      <vt:variant>
        <vt:i4>1048637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_Toc482995239</vt:lpwstr>
      </vt:variant>
      <vt:variant>
        <vt:i4>1048637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_Toc482995238</vt:lpwstr>
      </vt:variant>
      <vt:variant>
        <vt:i4>1048637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_Toc482995237</vt:lpwstr>
      </vt:variant>
      <vt:variant>
        <vt:i4>1048637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_Toc482995236</vt:lpwstr>
      </vt:variant>
      <vt:variant>
        <vt:i4>1048637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_Toc482995235</vt:lpwstr>
      </vt:variant>
      <vt:variant>
        <vt:i4>1048637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_Toc482995234</vt:lpwstr>
      </vt:variant>
      <vt:variant>
        <vt:i4>1048637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_Toc482995233</vt:lpwstr>
      </vt:variant>
      <vt:variant>
        <vt:i4>1048637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_Toc482995232</vt:lpwstr>
      </vt:variant>
      <vt:variant>
        <vt:i4>1048637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_Toc482995231</vt:lpwstr>
      </vt:variant>
      <vt:variant>
        <vt:i4>1048637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_Toc482995230</vt:lpwstr>
      </vt:variant>
      <vt:variant>
        <vt:i4>1114173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_Toc482995229</vt:lpwstr>
      </vt:variant>
      <vt:variant>
        <vt:i4>1114173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_Toc482995228</vt:lpwstr>
      </vt:variant>
      <vt:variant>
        <vt:i4>1114173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_Toc482995227</vt:lpwstr>
      </vt:variant>
      <vt:variant>
        <vt:i4>1114173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_Toc482995226</vt:lpwstr>
      </vt:variant>
      <vt:variant>
        <vt:i4>1114173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_Toc482995225</vt:lpwstr>
      </vt:variant>
      <vt:variant>
        <vt:i4>1114173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_Toc482995224</vt:lpwstr>
      </vt:variant>
      <vt:variant>
        <vt:i4>1114173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_Toc482995223</vt:lpwstr>
      </vt:variant>
      <vt:variant>
        <vt:i4>1114173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_Toc482995222</vt:lpwstr>
      </vt:variant>
      <vt:variant>
        <vt:i4>1114173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_Toc482995221</vt:lpwstr>
      </vt:variant>
      <vt:variant>
        <vt:i4>1114173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_Toc482995220</vt:lpwstr>
      </vt:variant>
      <vt:variant>
        <vt:i4>1179709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_Toc482995219</vt:lpwstr>
      </vt:variant>
      <vt:variant>
        <vt:i4>1179709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_Toc482995218</vt:lpwstr>
      </vt:variant>
      <vt:variant>
        <vt:i4>1179709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_Toc482995217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_Toc482995216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_Toc482995215</vt:lpwstr>
      </vt:variant>
      <vt:variant>
        <vt:i4>1179709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_Toc482995214</vt:lpwstr>
      </vt:variant>
      <vt:variant>
        <vt:i4>1179709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_Toc482995213</vt:lpwstr>
      </vt:variant>
      <vt:variant>
        <vt:i4>1179709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_Toc482995212</vt:lpwstr>
      </vt:variant>
      <vt:variant>
        <vt:i4>1179709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_Toc482995211</vt:lpwstr>
      </vt:variant>
      <vt:variant>
        <vt:i4>1179709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_Toc482995210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_Toc482995209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_Toc482995208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_Toc482995207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_Toc482995206</vt:lpwstr>
      </vt:variant>
      <vt:variant>
        <vt:i4>1245245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_Toc482995205</vt:lpwstr>
      </vt:variant>
      <vt:variant>
        <vt:i4>1245245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_Toc482995204</vt:lpwstr>
      </vt:variant>
      <vt:variant>
        <vt:i4>1245245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_Toc482995203</vt:lpwstr>
      </vt:variant>
      <vt:variant>
        <vt:i4>1245245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_Toc482995202</vt:lpwstr>
      </vt:variant>
      <vt:variant>
        <vt:i4>1245245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_Toc482995201</vt:lpwstr>
      </vt:variant>
      <vt:variant>
        <vt:i4>1245245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_Toc482995200</vt:lpwstr>
      </vt:variant>
      <vt:variant>
        <vt:i4>1703998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_Toc482995199</vt:lpwstr>
      </vt:variant>
      <vt:variant>
        <vt:i4>1703998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_Toc482995198</vt:lpwstr>
      </vt:variant>
      <vt:variant>
        <vt:i4>1703998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_Toc482995197</vt:lpwstr>
      </vt:variant>
      <vt:variant>
        <vt:i4>1703998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_Toc482995196</vt:lpwstr>
      </vt:variant>
      <vt:variant>
        <vt:i4>1703998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_Toc482995195</vt:lpwstr>
      </vt:variant>
      <vt:variant>
        <vt:i4>1703998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_Toc482995194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wlzhang</dc:creator>
  <cp:keywords/>
  <dc:description/>
  <cp:lastModifiedBy>琴</cp:lastModifiedBy>
  <cp:revision>5</cp:revision>
  <cp:lastPrinted>2021-10-21T06:15:00Z</cp:lastPrinted>
  <dcterms:created xsi:type="dcterms:W3CDTF">2021-11-08T02:19:00Z</dcterms:created>
  <dcterms:modified xsi:type="dcterms:W3CDTF">2021-11-08T07:16:00Z</dcterms:modified>
</cp:coreProperties>
</file>