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D79B1">
      <w:pPr>
        <w:tabs>
          <w:tab w:val="left" w:pos="728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S1 Sequences of PCR Primers and siRNA Oligonucleotides</w:t>
      </w:r>
    </w:p>
    <w:p w14:paraId="090079A4">
      <w:pPr>
        <w:tabs>
          <w:tab w:val="left" w:pos="728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5"/>
        <w:tblW w:w="6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4970"/>
      </w:tblGrid>
      <w:tr w14:paraId="33F3B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298F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Gene Name</w:t>
            </w:r>
          </w:p>
        </w:tc>
        <w:tc>
          <w:tcPr>
            <w:tcW w:w="44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4373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Sequence (5'→3')</w:t>
            </w:r>
          </w:p>
        </w:tc>
      </w:tr>
      <w:tr w14:paraId="77EA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single" w:color="000000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250B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Asporin</w:t>
            </w:r>
          </w:p>
        </w:tc>
        <w:tc>
          <w:tcPr>
            <w:tcW w:w="4460" w:type="dxa"/>
            <w:tcBorders>
              <w:top w:val="single" w:color="000000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90BE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ATGATGATGAGGACAACTCTCTTT</w:t>
            </w:r>
          </w:p>
        </w:tc>
      </w:tr>
      <w:tr w14:paraId="6964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0942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AC49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ACTCGTGAATAGCACTGACATC</w:t>
            </w:r>
          </w:p>
        </w:tc>
      </w:tr>
      <w:tr w14:paraId="45A2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10AB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Runx2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A038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CGGAATGCCTCTGCTGTTAT</w:t>
            </w:r>
          </w:p>
        </w:tc>
      </w:tr>
      <w:tr w14:paraId="3BC9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3B7A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8C53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TGTGAAGACGGTTATGGTCAAG</w:t>
            </w:r>
          </w:p>
        </w:tc>
      </w:tr>
      <w:tr w14:paraId="7A3A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8D4F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ALP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02EE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ACCACCACGAGAGTGAACCA</w:t>
            </w:r>
          </w:p>
        </w:tc>
      </w:tr>
      <w:tr w14:paraId="0CA21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8281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6E0D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CGTTGTCTGAGTACCAGTCCC</w:t>
            </w:r>
          </w:p>
        </w:tc>
      </w:tr>
      <w:tr w14:paraId="28BFC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82D3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BGP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03B3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TCACACTCCTCGCCCTATT</w:t>
            </w:r>
          </w:p>
        </w:tc>
      </w:tr>
      <w:tr w14:paraId="1E8D2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74235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9F36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CCTGGGTCTCTTCACTACCT</w:t>
            </w:r>
          </w:p>
        </w:tc>
      </w:tr>
      <w:tr w14:paraId="1442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8E07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TGF-B1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CEB8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TTGAGGGCTTTCGCCTTAG</w:t>
            </w:r>
          </w:p>
        </w:tc>
      </w:tr>
      <w:tr w14:paraId="38ED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5A6E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D313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GGTAGTGAACCCGTTGATGT</w:t>
            </w:r>
          </w:p>
        </w:tc>
      </w:tr>
      <w:tr w14:paraId="2905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6A41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Smad2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79AF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GGAAGAGGAGTGCGCTTATAC</w:t>
            </w:r>
          </w:p>
        </w:tc>
      </w:tr>
      <w:tr w14:paraId="0984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43DA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2BC6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TGCCAGCCATATCTCTGATTAC</w:t>
            </w:r>
          </w:p>
        </w:tc>
      </w:tr>
      <w:tr w14:paraId="6DA34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CBB9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Smad3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74DB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CCCAGAGCAATATTCCAGAGAC</w:t>
            </w:r>
          </w:p>
        </w:tc>
      </w:tr>
      <w:tr w14:paraId="466D8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E8BB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99E9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TTCCGAGTTGAATGGCAGAG</w:t>
            </w:r>
          </w:p>
        </w:tc>
      </w:tr>
      <w:tr w14:paraId="331D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8DB0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β-actin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7542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Forward: TTCCTGGGCATGGAGTCCT</w:t>
            </w:r>
          </w:p>
        </w:tc>
      </w:tr>
      <w:tr w14:paraId="7400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BFF3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B425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Reverse: AGGAGGAGCAATGATCTTGATC</w:t>
            </w:r>
          </w:p>
        </w:tc>
      </w:tr>
      <w:tr w14:paraId="459DA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28CE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Smad3-siRNA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CA4A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Sense: GCAGAAGUAUCAGAACUAATT</w:t>
            </w:r>
          </w:p>
        </w:tc>
      </w:tr>
      <w:tr w14:paraId="25518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86D62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2C48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Antisense: UUAGUUCUGAUACUUCUGCTT</w:t>
            </w:r>
          </w:p>
        </w:tc>
      </w:tr>
      <w:tr w14:paraId="6295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35B5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NC-siRNA</w:t>
            </w:r>
          </w:p>
        </w:tc>
        <w:tc>
          <w:tcPr>
            <w:tcW w:w="44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0EE1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Sense: ACGUGACACGUUCGGAGAATT</w:t>
            </w:r>
          </w:p>
        </w:tc>
      </w:tr>
      <w:tr w14:paraId="0AA68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80" w:type="dxa"/>
            <w:tcBorders>
              <w:top w:val="nil"/>
              <w:bottom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D316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4460" w:type="dxa"/>
            <w:tcBorders>
              <w:top w:val="nil"/>
              <w:bottom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6E4B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Antisense: ACGUGACACGUUCGGAGAATT</w:t>
            </w:r>
          </w:p>
        </w:tc>
      </w:tr>
    </w:tbl>
    <w:p w14:paraId="4EFF371D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ab/>
      </w:r>
    </w:p>
    <w:p w14:paraId="1271B4C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Note: All PCR primers were designed to amplify the coding regions of target genes, and β-actin was used as the internal reference gene. Smad3-siRNA was designed to specifically knockdown Smad3 expression, while NC-siRNA (negative control siRNA) is a non-targeting sequence with no complementary binding to any human genes, used to eliminate non-specific transfection effects.</w:t>
      </w:r>
    </w:p>
    <w:p w14:paraId="2A363215">
      <w:pPr>
        <w:rPr>
          <w:rFonts w:hint="eastAsia" w:ascii="Times New Roman" w:hAnsi="Times New Roman" w:cs="Times New Roman"/>
          <w:b/>
          <w:bCs/>
        </w:rPr>
      </w:pPr>
    </w:p>
    <w:p w14:paraId="196B1DD2">
      <w:pPr>
        <w:rPr>
          <w:rFonts w:hint="eastAsia" w:ascii="Times New Roman" w:hAnsi="Times New Roman" w:cs="Times New Roman"/>
          <w:b/>
          <w:bCs/>
        </w:rPr>
      </w:pPr>
    </w:p>
    <w:p w14:paraId="70868192">
      <w:pPr>
        <w:rPr>
          <w:rFonts w:hint="eastAsia" w:ascii="Times New Roman" w:hAnsi="Times New Roman" w:cs="Times New Roman"/>
          <w:b/>
          <w:bCs/>
        </w:rPr>
      </w:pPr>
    </w:p>
    <w:p w14:paraId="3DAF4B18">
      <w:pPr>
        <w:rPr>
          <w:rFonts w:hint="eastAsia" w:ascii="Times New Roman" w:hAnsi="Times New Roman" w:cs="Times New Roman"/>
          <w:b/>
          <w:bCs/>
        </w:rPr>
      </w:pPr>
    </w:p>
    <w:p w14:paraId="7D8CBECA">
      <w:pPr>
        <w:rPr>
          <w:rFonts w:hint="eastAsia" w:ascii="Times New Roman" w:hAnsi="Times New Roman" w:cs="Times New Roman"/>
          <w:b/>
          <w:bCs/>
        </w:rPr>
      </w:pPr>
    </w:p>
    <w:p w14:paraId="02A6E9FF">
      <w:pPr>
        <w:rPr>
          <w:rFonts w:hint="eastAsia" w:ascii="Times New Roman" w:hAnsi="Times New Roman" w:cs="Times New Roman"/>
          <w:b/>
          <w:bCs/>
        </w:rPr>
      </w:pPr>
    </w:p>
    <w:p w14:paraId="543F27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Urinary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and s</w:t>
      </w:r>
      <w:r>
        <w:rPr>
          <w:rFonts w:ascii="Times New Roman" w:hAnsi="Times New Roman" w:cs="Times New Roman"/>
          <w:b/>
          <w:bCs/>
          <w:sz w:val="24"/>
          <w:szCs w:val="24"/>
        </w:rPr>
        <w:t>erum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fluoride concentration in fluoride treatment groups with different doses</w:t>
      </w:r>
    </w:p>
    <w:tbl>
      <w:tblPr>
        <w:tblStyle w:val="6"/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446"/>
        <w:gridCol w:w="2793"/>
        <w:gridCol w:w="2794"/>
      </w:tblGrid>
      <w:tr w14:paraId="407A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DB7E0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7F4157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CFA7C2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Urinary fluoride（mg/L）</w:t>
            </w:r>
          </w:p>
        </w:tc>
        <w:tc>
          <w:tcPr>
            <w:tcW w:w="1638" w:type="pct"/>
            <w:tcBorders>
              <w:left w:val="nil"/>
              <w:bottom w:val="single" w:color="auto" w:sz="4" w:space="0"/>
              <w:right w:val="nil"/>
            </w:tcBorders>
          </w:tcPr>
          <w:p w14:paraId="1663CB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Serum fluoride （mg/L）</w:t>
            </w:r>
          </w:p>
        </w:tc>
      </w:tr>
      <w:tr w14:paraId="384F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8B7FC9D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OLE_LINK28"/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0 </w:t>
            </w:r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562F24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FF515B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3.451 ± 2.106</w:t>
            </w:r>
          </w:p>
        </w:tc>
        <w:tc>
          <w:tcPr>
            <w:tcW w:w="1638" w:type="pct"/>
            <w:tcBorders>
              <w:left w:val="nil"/>
              <w:bottom w:val="nil"/>
              <w:right w:val="nil"/>
            </w:tcBorders>
            <w:vAlign w:val="center"/>
          </w:tcPr>
          <w:p w14:paraId="09AC36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101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.058</w:t>
            </w:r>
          </w:p>
        </w:tc>
      </w:tr>
      <w:tr w14:paraId="4128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16A9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 mg/L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642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91A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13.209 ± 2.728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21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0.404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0.084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14:paraId="4480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F5E3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 mg/L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5EB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8047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20.478 </w:t>
            </w:r>
            <w:bookmarkStart w:id="1" w:name="OLE_LINK27"/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± </w:t>
            </w:r>
            <w:bookmarkEnd w:id="1"/>
            <w:r>
              <w:rPr>
                <w:rFonts w:hint="default" w:ascii="Times New Roman" w:hAnsi="Times New Roman" w:cs="Times New Roman"/>
                <w:sz w:val="24"/>
                <w:szCs w:val="24"/>
              </w:rPr>
              <w:t>4.097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8406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0.532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0.102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14:paraId="74AA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8E9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 mg/L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43F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2FA7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38.728 ± 12.394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23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0.791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0.068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14:paraId="2F3C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53815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 mg/L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95734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73EC4B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68.495 ± 16.581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63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459F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1.012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0.053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</w:tbl>
    <w:p w14:paraId="6821080B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***P&lt;0.001 vs. </w:t>
      </w:r>
      <w:r>
        <w:rPr>
          <w:rFonts w:ascii="Times New Roman" w:hAnsi="Times New Roman" w:cs="Times New Roman"/>
          <w:sz w:val="24"/>
          <w:szCs w:val="24"/>
        </w:rPr>
        <w:t>0 mg/L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group</w:t>
      </w:r>
    </w:p>
    <w:p w14:paraId="035CB73A">
      <w:pPr>
        <w:rPr>
          <w:sz w:val="24"/>
          <w:szCs w:val="24"/>
        </w:rPr>
      </w:pPr>
    </w:p>
    <w:p w14:paraId="4972E733"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 w14:paraId="1A45EA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Microct results of long shaft in fluoride-treated rats</w:t>
      </w:r>
    </w:p>
    <w:p w14:paraId="3CBAE2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306"/>
        <w:gridCol w:w="2510"/>
        <w:gridCol w:w="2493"/>
      </w:tblGrid>
      <w:tr w14:paraId="07E69A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307447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Groups</w:t>
            </w:r>
          </w:p>
        </w:tc>
        <w:tc>
          <w:tcPr>
            <w:tcW w:w="23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E977D2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BMD of trabecular</w:t>
            </w:r>
          </w:p>
          <w:p w14:paraId="5FA69DB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（mg/cm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323850" cy="161925"/>
                  <wp:effectExtent l="0" t="0" r="0" b="0"/>
                  <wp:docPr id="25201053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10535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）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FC401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bookmarkStart w:id="2" w:name="OLE_LINK31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TB.TH of bone</w:t>
            </w:r>
            <w:bookmarkEnd w:id="2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trabecula </w:t>
            </w:r>
          </w:p>
          <w:p w14:paraId="093322A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(</w:t>
            </w:r>
            <w:bookmarkStart w:id="3" w:name="OLE_LINK29"/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  <w:bookmarkEnd w:id="3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323850" cy="161925"/>
                  <wp:effectExtent l="0" t="0" r="0" b="0"/>
                  <wp:docPr id="31673966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39663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C4020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bookmarkStart w:id="4" w:name="OLE_LINK33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TB. SP of bone trabecula</w:t>
            </w:r>
            <w:bookmarkEnd w:id="4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F8FBA3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323850" cy="161925"/>
                  <wp:effectExtent l="0" t="0" r="0" b="0"/>
                  <wp:docPr id="199665892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658929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14:paraId="69D556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4D0829B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 mg/L</w:t>
            </w:r>
          </w:p>
        </w:tc>
        <w:tc>
          <w:tcPr>
            <w:tcW w:w="23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E2F381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144.88</w:t>
            </w:r>
            <w:bookmarkStart w:id="5" w:name="OLE_LINK8"/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bookmarkEnd w:id="5"/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±5.19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488BF8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0.116±0.007</w:t>
            </w:r>
          </w:p>
        </w:tc>
        <w:tc>
          <w:tcPr>
            <w:tcW w:w="249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D275ADA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0.174±0.015</w:t>
            </w:r>
          </w:p>
        </w:tc>
      </w:tr>
      <w:tr w14:paraId="4B82C0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0F6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 mg/L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41F6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167.93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18.187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B05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0.124±0.009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598A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0.1778±0.004</w:t>
            </w:r>
          </w:p>
        </w:tc>
      </w:tr>
      <w:tr w14:paraId="40827C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FBF4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 mg/L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B2ED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167.60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22.222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077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0.130±0.012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614A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0.1549±0.009</w:t>
            </w:r>
          </w:p>
        </w:tc>
      </w:tr>
      <w:tr w14:paraId="5ABFD6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0212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 mg/L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4D6B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135.40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12.802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FCC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0.101±0.006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4DC2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0.159±0.015</w:t>
            </w:r>
          </w:p>
        </w:tc>
      </w:tr>
      <w:tr w14:paraId="4D2D8E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99BF7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 mg/L</w:t>
            </w:r>
          </w:p>
        </w:tc>
        <w:tc>
          <w:tcPr>
            <w:tcW w:w="23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5253E8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135.00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19.336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69967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0.108±0.003</w:t>
            </w:r>
          </w:p>
        </w:tc>
        <w:tc>
          <w:tcPr>
            <w:tcW w:w="24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BD3881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0.175±0.008</w:t>
            </w:r>
          </w:p>
        </w:tc>
      </w:tr>
    </w:tbl>
    <w:p w14:paraId="15F653BF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***P&lt;0.001 vs. </w:t>
      </w:r>
      <w:r>
        <w:rPr>
          <w:rFonts w:ascii="Times New Roman" w:hAnsi="Times New Roman" w:cs="Times New Roman"/>
          <w:sz w:val="24"/>
          <w:szCs w:val="24"/>
        </w:rPr>
        <w:t>0 mg/L</w:t>
      </w:r>
      <w:r>
        <w:rPr>
          <w:rFonts w:hint="eastAsia" w:ascii="Times New Roman" w:hAnsi="Times New Roman" w:cs="Times New Roman"/>
          <w:sz w:val="24"/>
          <w:szCs w:val="24"/>
        </w:rPr>
        <w:t xml:space="preserve"> group</w:t>
      </w:r>
    </w:p>
    <w:p w14:paraId="272335C0"/>
    <w:p w14:paraId="3E37165A"/>
    <w:p w14:paraId="78251CEE"/>
    <w:p w14:paraId="54037A2F"/>
    <w:p w14:paraId="03E72809"/>
    <w:p w14:paraId="2E27E1DC"/>
    <w:p w14:paraId="1276BF72"/>
    <w:p w14:paraId="5538560E"/>
    <w:p w14:paraId="4833F9B4"/>
    <w:p w14:paraId="10B57F65"/>
    <w:p w14:paraId="4B7406CB"/>
    <w:p w14:paraId="0EFA6CE0"/>
    <w:p w14:paraId="29A9BEDF">
      <w:pPr>
        <w:spacing w:before="156" w:beforeLines="5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General information of the subjects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108"/>
        <w:gridCol w:w="2100"/>
        <w:gridCol w:w="1683"/>
      </w:tblGrid>
      <w:tr w14:paraId="430963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right w:val="nil"/>
            </w:tcBorders>
          </w:tcPr>
          <w:p w14:paraId="7A8689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1237" w:type="pct"/>
            <w:tcBorders>
              <w:left w:val="nil"/>
              <w:right w:val="nil"/>
            </w:tcBorders>
          </w:tcPr>
          <w:p w14:paraId="20D912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32" w:type="pct"/>
            <w:tcBorders>
              <w:left w:val="nil"/>
              <w:right w:val="nil"/>
            </w:tcBorders>
          </w:tcPr>
          <w:p w14:paraId="2EA690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bookmarkStart w:id="6" w:name="OLE_LINK64"/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Non-Cases</w:t>
            </w:r>
            <w:bookmarkEnd w:id="6"/>
          </w:p>
        </w:tc>
        <w:tc>
          <w:tcPr>
            <w:tcW w:w="987" w:type="pct"/>
            <w:tcBorders>
              <w:left w:val="nil"/>
            </w:tcBorders>
          </w:tcPr>
          <w:p w14:paraId="003738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14:paraId="57381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bottom w:val="nil"/>
              <w:right w:val="nil"/>
            </w:tcBorders>
            <w:vAlign w:val="center"/>
          </w:tcPr>
          <w:p w14:paraId="5F47AF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Sample size</w:t>
            </w:r>
          </w:p>
        </w:tc>
        <w:tc>
          <w:tcPr>
            <w:tcW w:w="1237" w:type="pct"/>
            <w:tcBorders>
              <w:left w:val="nil"/>
              <w:bottom w:val="nil"/>
              <w:right w:val="nil"/>
            </w:tcBorders>
          </w:tcPr>
          <w:p w14:paraId="3D0350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232" w:type="pct"/>
            <w:tcBorders>
              <w:left w:val="nil"/>
              <w:bottom w:val="nil"/>
              <w:right w:val="nil"/>
            </w:tcBorders>
          </w:tcPr>
          <w:p w14:paraId="0F394CE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987" w:type="pct"/>
            <w:tcBorders>
              <w:left w:val="nil"/>
              <w:bottom w:val="nil"/>
            </w:tcBorders>
          </w:tcPr>
          <w:p w14:paraId="31EA9E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57C2EF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0BD97C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Age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/>
                <w:sz w:val="24"/>
                <w:szCs w:val="24"/>
              </w:rPr>
              <w:t>years</w:t>
            </w:r>
            <w:r>
              <w:rPr>
                <w:rFonts w:hint="eastAsia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6EEE28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60.91(10.32)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5F43B84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55.72(11.54)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3CDBBA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14:paraId="797B8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4C3CBF3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Gender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0B4F09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4F55A44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6EAA3E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0.242</w:t>
            </w:r>
          </w:p>
        </w:tc>
      </w:tr>
      <w:tr w14:paraId="318CC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489488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Man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7A2DC0E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76(28.5%)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3DE1A1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152(32.5%)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249E70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0A67AD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76022E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Women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5093A5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191(71.5%)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58802B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314(67.4%)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64E0449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2CD00A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0AA7FC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Education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762758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54AD4A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299BF8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0.002</w:t>
            </w:r>
          </w:p>
        </w:tc>
      </w:tr>
      <w:tr w14:paraId="685D2E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2B49E3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Primary and below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3E6FCE9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120(44.9%)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44E72B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160(34.3%)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18A92B8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464515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764FCA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bookmarkStart w:id="7" w:name="OLE_LINK41" w:colFirst="0" w:colLast="0"/>
            <w:r>
              <w:rPr>
                <w:rFonts w:hint="default" w:ascii="Times New Roman" w:hAnsi="Times New Roman"/>
                <w:sz w:val="24"/>
                <w:szCs w:val="24"/>
              </w:rPr>
              <w:t>junior high school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20DE6C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124(46.4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722639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237(50.9%)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3E7955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1E7CBB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449837B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Senior high and above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2D88213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14(5.2%)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72D1F9C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58(12.4%)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73BC388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4A1786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0517BF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Don't know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78E677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9(3.4%)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67EF947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11(2.4%)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2AC8ACF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bookmarkEnd w:id="7"/>
      <w:tr w14:paraId="014CF4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5DDCC43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Family </w:t>
            </w:r>
            <w:r>
              <w:rPr>
                <w:rFonts w:hint="eastAsia" w:ascii="Times New Roman" w:hAnsi="Times New Roman"/>
                <w:sz w:val="24"/>
                <w:szCs w:val="24"/>
              </w:rPr>
              <w:t>i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ncome 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b</w:t>
            </w:r>
          </w:p>
          <w:p w14:paraId="4D0917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/>
                <w:sz w:val="24"/>
                <w:szCs w:val="24"/>
              </w:rPr>
              <w:t>Ten thousand RMB/year</w:t>
            </w:r>
            <w:r>
              <w:rPr>
                <w:rFonts w:hint="eastAsia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6C9626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1.00(0.24-2.00)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099930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2.00(0.337-3.00)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47A99B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</w:tr>
      <w:tr w14:paraId="4B9AA2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bottom w:val="nil"/>
              <w:right w:val="nil"/>
            </w:tcBorders>
            <w:vAlign w:val="center"/>
          </w:tcPr>
          <w:p w14:paraId="711709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BMI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/>
                <w:sz w:val="24"/>
                <w:szCs w:val="24"/>
              </w:rPr>
              <w:t>kg/m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</w:tcPr>
          <w:p w14:paraId="6A788E0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25.87(3.77)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1E00F1B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26.80(17.86)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</w:tcBorders>
          </w:tcPr>
          <w:p w14:paraId="515354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0.125</w:t>
            </w:r>
          </w:p>
        </w:tc>
      </w:tr>
      <w:tr w14:paraId="0F74D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2" w:type="pct"/>
            <w:tcBorders>
              <w:top w:val="nil"/>
              <w:right w:val="nil"/>
            </w:tcBorders>
            <w:vAlign w:val="center"/>
          </w:tcPr>
          <w:p w14:paraId="153BBB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Waistline 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 xml:space="preserve">b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/>
                <w:sz w:val="24"/>
                <w:szCs w:val="24"/>
              </w:rPr>
              <w:t>cm</w:t>
            </w:r>
            <w:r>
              <w:rPr>
                <w:rFonts w:hint="eastAsia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right w:val="nil"/>
            </w:tcBorders>
          </w:tcPr>
          <w:p w14:paraId="1ABA5C3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89.00(81.00-95.00)</w:t>
            </w:r>
          </w:p>
        </w:tc>
        <w:tc>
          <w:tcPr>
            <w:tcW w:w="1232" w:type="pct"/>
            <w:tcBorders>
              <w:top w:val="nil"/>
              <w:left w:val="nil"/>
              <w:right w:val="nil"/>
            </w:tcBorders>
          </w:tcPr>
          <w:p w14:paraId="750A5D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86.00(80.00-93.00)</w:t>
            </w:r>
          </w:p>
        </w:tc>
        <w:tc>
          <w:tcPr>
            <w:tcW w:w="987" w:type="pct"/>
            <w:tcBorders>
              <w:top w:val="nil"/>
              <w:left w:val="nil"/>
            </w:tcBorders>
          </w:tcPr>
          <w:p w14:paraId="47B6AF6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0.005</w:t>
            </w:r>
          </w:p>
        </w:tc>
      </w:tr>
    </w:tbl>
    <w:p w14:paraId="4A856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Data were presented as mean (±standard deviation) for continuous variables.</w:t>
      </w:r>
    </w:p>
    <w:p w14:paraId="3F488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Data were presented as median (P25-P75) for continuous variables.</w:t>
      </w:r>
    </w:p>
    <w:p w14:paraId="644C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 xml:space="preserve"> Number (percentage) for categorical variables.</w:t>
      </w:r>
    </w:p>
    <w:p w14:paraId="594FE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d</w:t>
      </w:r>
      <w:r>
        <w:rPr>
          <w:rFonts w:ascii="Times New Roman" w:hAnsi="Times New Roman"/>
          <w:sz w:val="24"/>
          <w:szCs w:val="24"/>
        </w:rPr>
        <w:t xml:space="preserve"> Student's 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-test or Mann-Whitney U test was used to compare the difference of continuous variables, and Chi-square test was applied to compare the difference of categorical variables.</w:t>
      </w:r>
    </w:p>
    <w:p w14:paraId="4E7F8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0A626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5E26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11DE6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4AD65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7958D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2244A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63F6D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7CB2F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3DD3D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4D86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7E836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7192F0D3">
      <w:pPr>
        <w:rPr>
          <w:sz w:val="24"/>
          <w:szCs w:val="24"/>
        </w:rPr>
      </w:pPr>
    </w:p>
    <w:p w14:paraId="39A4CA61">
      <w:pPr>
        <w:spacing w:before="156" w:beforeLines="5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 xml:space="preserve">Table S5 </w:t>
      </w:r>
      <w:r>
        <w:rPr>
          <w:rFonts w:ascii="Times New Roman" w:hAnsi="Times New Roman"/>
          <w:b/>
          <w:bCs/>
          <w:sz w:val="24"/>
          <w:szCs w:val="24"/>
        </w:rPr>
        <w:t>Factors affecting the occurrence of skeletal fluorosis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840"/>
        <w:gridCol w:w="900"/>
        <w:gridCol w:w="890"/>
        <w:gridCol w:w="1040"/>
        <w:gridCol w:w="790"/>
        <w:gridCol w:w="1661"/>
      </w:tblGrid>
      <w:tr w14:paraId="2E203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vAlign w:val="center"/>
          </w:tcPr>
          <w:p w14:paraId="0AFBB6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Factors</w:t>
            </w:r>
          </w:p>
        </w:tc>
        <w:tc>
          <w:tcPr>
            <w:tcW w:w="840" w:type="dxa"/>
            <w:vAlign w:val="center"/>
          </w:tcPr>
          <w:p w14:paraId="22D1E7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900" w:type="dxa"/>
            <w:vAlign w:val="center"/>
          </w:tcPr>
          <w:p w14:paraId="38AAB7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S.E.</w:t>
            </w:r>
          </w:p>
        </w:tc>
        <w:tc>
          <w:tcPr>
            <w:tcW w:w="890" w:type="dxa"/>
            <w:vAlign w:val="center"/>
          </w:tcPr>
          <w:p w14:paraId="3A0C90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Wald</w:t>
            </w:r>
          </w:p>
        </w:tc>
        <w:tc>
          <w:tcPr>
            <w:tcW w:w="1040" w:type="dxa"/>
            <w:vAlign w:val="center"/>
          </w:tcPr>
          <w:p w14:paraId="04CC3D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790" w:type="dxa"/>
            <w:vAlign w:val="center"/>
          </w:tcPr>
          <w:p w14:paraId="2F47D6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OR</w:t>
            </w:r>
          </w:p>
        </w:tc>
        <w:tc>
          <w:tcPr>
            <w:tcW w:w="1661" w:type="dxa"/>
            <w:vAlign w:val="center"/>
          </w:tcPr>
          <w:p w14:paraId="47078B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95% 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CI</w:t>
            </w:r>
          </w:p>
        </w:tc>
      </w:tr>
      <w:tr w14:paraId="40610F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bottom w:val="nil"/>
            </w:tcBorders>
            <w:vAlign w:val="center"/>
          </w:tcPr>
          <w:p w14:paraId="39CF72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Gender (Female)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4E5177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0.312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6FD066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0.185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14:paraId="1A0B24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2.853</w:t>
            </w: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14:paraId="583D76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0.091</w:t>
            </w:r>
          </w:p>
        </w:tc>
        <w:tc>
          <w:tcPr>
            <w:tcW w:w="790" w:type="dxa"/>
            <w:tcBorders>
              <w:bottom w:val="nil"/>
            </w:tcBorders>
            <w:vAlign w:val="center"/>
          </w:tcPr>
          <w:p w14:paraId="602B19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1.366</w:t>
            </w:r>
          </w:p>
        </w:tc>
        <w:tc>
          <w:tcPr>
            <w:tcW w:w="1661" w:type="dxa"/>
            <w:tcBorders>
              <w:bottom w:val="nil"/>
            </w:tcBorders>
            <w:vAlign w:val="center"/>
          </w:tcPr>
          <w:p w14:paraId="3D73CA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(0.951, 1.963)</w:t>
            </w:r>
          </w:p>
        </w:tc>
      </w:tr>
      <w:tr w14:paraId="7A16B1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3264DE7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0" w:right="60"/>
              <w:jc w:val="left"/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ACD35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712D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4F827D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16.750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4F4384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1A8E23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1.038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523730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(1.019, 1.056)</w:t>
            </w:r>
          </w:p>
        </w:tc>
      </w:tr>
      <w:tr w14:paraId="3D83EE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0124B22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60" w:right="60"/>
              <w:jc w:val="left"/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Education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61F1FE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3AAEA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056BFE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6.070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2F9977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245CA0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0.108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96CE7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2F9B50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6D09321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junior high school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1D215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0.060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FE4F8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0.191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24FA15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0.099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58C471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31A621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1.062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66245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(0.730, 1.545)</w:t>
            </w:r>
          </w:p>
        </w:tc>
      </w:tr>
      <w:tr w14:paraId="444A6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07E115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Senior high and above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7EE7A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-0.740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043BF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0.345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6C5B59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4.598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754959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227204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0.477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728DF6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(0.242, 0.938)</w:t>
            </w:r>
          </w:p>
        </w:tc>
      </w:tr>
      <w:tr w14:paraId="79F48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0A053F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Don't know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68BD34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0.359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09453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0.742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237394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34C98F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0.628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6C3C6BC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1.432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0367D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(0.335, 6.130)</w:t>
            </w:r>
          </w:p>
        </w:tc>
      </w:tr>
      <w:tr w14:paraId="19FF6D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00A45D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Family income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768EA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-0.078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8F2C8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0.046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7E4C8D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2.893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45B7E1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0.089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48C85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0.925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1E367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(0.841, 1.012)</w:t>
            </w:r>
          </w:p>
        </w:tc>
      </w:tr>
      <w:tr w14:paraId="6B2C8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239A26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BMI (kg/m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7A01AC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-0.010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E8E3EF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0.013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538377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0.635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20ABF5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0.425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936CD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0.990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673931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(0.965, 1.015)</w:t>
            </w:r>
          </w:p>
        </w:tc>
      </w:tr>
      <w:tr w14:paraId="55DDE7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09F2C30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Waistline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</w:rPr>
              <w:t>(cm)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8B27D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0.014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1D3B2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0.010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578BEB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2.072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064FE0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0.150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437B0A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1.015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D23A1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(0.995, 1.035)</w:t>
            </w:r>
          </w:p>
        </w:tc>
      </w:tr>
      <w:tr w14:paraId="369706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1" w:type="dxa"/>
            <w:tcBorders>
              <w:top w:val="nil"/>
            </w:tcBorders>
            <w:vAlign w:val="center"/>
          </w:tcPr>
          <w:p w14:paraId="3F7AEC7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Urine fluoride</w:t>
            </w:r>
          </w:p>
        </w:tc>
        <w:tc>
          <w:tcPr>
            <w:tcW w:w="840" w:type="dxa"/>
            <w:tcBorders>
              <w:top w:val="nil"/>
            </w:tcBorders>
            <w:vAlign w:val="center"/>
          </w:tcPr>
          <w:p w14:paraId="33DEF9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0.188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79646E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0.092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56B8168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4.209</w:t>
            </w:r>
          </w:p>
        </w:tc>
        <w:tc>
          <w:tcPr>
            <w:tcW w:w="1040" w:type="dxa"/>
            <w:tcBorders>
              <w:top w:val="nil"/>
            </w:tcBorders>
            <w:vAlign w:val="center"/>
          </w:tcPr>
          <w:p w14:paraId="2F8F3D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790" w:type="dxa"/>
            <w:tcBorders>
              <w:top w:val="nil"/>
            </w:tcBorders>
            <w:vAlign w:val="center"/>
          </w:tcPr>
          <w:p w14:paraId="7B4355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1.207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7D3052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(1.008, 1.444)</w:t>
            </w:r>
          </w:p>
        </w:tc>
      </w:tr>
    </w:tbl>
    <w:p w14:paraId="5F359C87">
      <w:pPr>
        <w:spacing w:before="156" w:beforeLines="50" w:line="360" w:lineRule="auto"/>
        <w:jc w:val="both"/>
        <w:rPr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Relationship between urinary fluoride and serum ALP levels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200"/>
        <w:gridCol w:w="970"/>
        <w:gridCol w:w="2390"/>
        <w:gridCol w:w="938"/>
      </w:tblGrid>
      <w:tr w14:paraId="13F5FE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vMerge w:val="restart"/>
            <w:vAlign w:val="center"/>
          </w:tcPr>
          <w:p w14:paraId="2E6AF8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UF (mg/L)</w:t>
            </w:r>
          </w:p>
        </w:tc>
        <w:tc>
          <w:tcPr>
            <w:tcW w:w="1291" w:type="pct"/>
            <w:vAlign w:val="center"/>
          </w:tcPr>
          <w:p w14:paraId="091044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hint="eastAsia" w:ascii="Times New Roman" w:hAnsi="Times New Roman"/>
                <w:sz w:val="24"/>
                <w:szCs w:val="24"/>
              </w:rPr>
              <w:t>ALP</w:t>
            </w:r>
          </w:p>
        </w:tc>
        <w:tc>
          <w:tcPr>
            <w:tcW w:w="569" w:type="pct"/>
            <w:vMerge w:val="restart"/>
            <w:vAlign w:val="center"/>
          </w:tcPr>
          <w:p w14:paraId="6D31546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402" w:type="pct"/>
            <w:vAlign w:val="center"/>
          </w:tcPr>
          <w:p w14:paraId="448502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hint="eastAsia" w:ascii="Times New Roman" w:hAnsi="Times New Roman"/>
                <w:sz w:val="24"/>
                <w:szCs w:val="24"/>
              </w:rPr>
              <w:t>ALP</w:t>
            </w:r>
          </w:p>
        </w:tc>
        <w:tc>
          <w:tcPr>
            <w:tcW w:w="550" w:type="pct"/>
            <w:vMerge w:val="restart"/>
            <w:vAlign w:val="center"/>
          </w:tcPr>
          <w:p w14:paraId="25544C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</w:tr>
      <w:tr w14:paraId="510E7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vMerge w:val="continue"/>
            <w:vAlign w:val="center"/>
          </w:tcPr>
          <w:p w14:paraId="76DAE68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14:paraId="18CE994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Crued, 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CI</w:t>
            </w:r>
            <w:r>
              <w:rPr>
                <w:rFonts w:hint="default" w:ascii="Times New Roman" w:hAnsi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69" w:type="pct"/>
            <w:vMerge w:val="continue"/>
          </w:tcPr>
          <w:p w14:paraId="577129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14:paraId="59FE67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Adjust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ed, 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CI</w:t>
            </w:r>
            <w:r>
              <w:rPr>
                <w:rFonts w:hint="default" w:ascii="Times New Roman" w:hAnsi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0" w:type="pct"/>
            <w:vMerge w:val="continue"/>
            <w:vAlign w:val="center"/>
          </w:tcPr>
          <w:p w14:paraId="3AD54A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</w:p>
        </w:tc>
      </w:tr>
      <w:tr w14:paraId="46924B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bottom w:val="nil"/>
            </w:tcBorders>
            <w:vAlign w:val="center"/>
          </w:tcPr>
          <w:p w14:paraId="0B7CA35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Quartile1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</w:rPr>
              <w:t>(≤0.9</w:t>
            </w:r>
            <w:r>
              <w:rPr>
                <w:rFonts w:hint="eastAsia" w:ascii="Times New Roman" w:hAnsi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1" w:type="pct"/>
            <w:tcBorders>
              <w:bottom w:val="nil"/>
            </w:tcBorders>
            <w:vAlign w:val="center"/>
          </w:tcPr>
          <w:p w14:paraId="500CE2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569" w:type="pct"/>
            <w:tcBorders>
              <w:bottom w:val="nil"/>
            </w:tcBorders>
            <w:vAlign w:val="center"/>
          </w:tcPr>
          <w:p w14:paraId="067691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402" w:type="pct"/>
            <w:tcBorders>
              <w:bottom w:val="nil"/>
            </w:tcBorders>
            <w:vAlign w:val="center"/>
          </w:tcPr>
          <w:p w14:paraId="734812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550" w:type="pct"/>
            <w:tcBorders>
              <w:bottom w:val="nil"/>
            </w:tcBorders>
            <w:vAlign w:val="center"/>
          </w:tcPr>
          <w:p w14:paraId="19AE5F6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3DA26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top w:val="nil"/>
              <w:bottom w:val="nil"/>
            </w:tcBorders>
            <w:vAlign w:val="center"/>
          </w:tcPr>
          <w:p w14:paraId="1C0B055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Quartile2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(0.95-1.33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1" w:type="pct"/>
            <w:tcBorders>
              <w:top w:val="nil"/>
              <w:bottom w:val="nil"/>
            </w:tcBorders>
            <w:vAlign w:val="center"/>
          </w:tcPr>
          <w:p w14:paraId="56F3F49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6.861（0.939，12.784）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14:paraId="286EFA3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0.023</w:t>
            </w:r>
          </w:p>
        </w:tc>
        <w:tc>
          <w:tcPr>
            <w:tcW w:w="1402" w:type="pct"/>
            <w:tcBorders>
              <w:top w:val="nil"/>
              <w:bottom w:val="nil"/>
            </w:tcBorders>
            <w:vAlign w:val="center"/>
          </w:tcPr>
          <w:p w14:paraId="18533A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3.266(-2.686,9.218)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5F85B7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0.282</w:t>
            </w:r>
          </w:p>
        </w:tc>
      </w:tr>
      <w:tr w14:paraId="0F0A18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top w:val="nil"/>
              <w:bottom w:val="nil"/>
            </w:tcBorders>
            <w:vAlign w:val="center"/>
          </w:tcPr>
          <w:p w14:paraId="41EEBE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Quartile3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/>
                <w:sz w:val="24"/>
                <w:szCs w:val="24"/>
              </w:rPr>
              <w:t>4-1.91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1" w:type="pct"/>
            <w:tcBorders>
              <w:top w:val="nil"/>
              <w:bottom w:val="nil"/>
            </w:tcBorders>
            <w:vAlign w:val="center"/>
          </w:tcPr>
          <w:p w14:paraId="7BE492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8.488（2.582，14.394）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14:paraId="12172E4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0.005</w:t>
            </w:r>
          </w:p>
        </w:tc>
        <w:tc>
          <w:tcPr>
            <w:tcW w:w="1402" w:type="pct"/>
            <w:tcBorders>
              <w:top w:val="nil"/>
              <w:bottom w:val="nil"/>
            </w:tcBorders>
            <w:vAlign w:val="center"/>
          </w:tcPr>
          <w:p w14:paraId="3D059A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4.864(-1.129,10.857)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34A81D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0.111</w:t>
            </w:r>
          </w:p>
        </w:tc>
      </w:tr>
      <w:tr w14:paraId="077975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top w:val="nil"/>
              <w:bottom w:val="nil"/>
            </w:tcBorders>
            <w:vAlign w:val="center"/>
          </w:tcPr>
          <w:p w14:paraId="61A761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Quartile4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eastAsia="微软雅黑"/>
                <w:sz w:val="24"/>
                <w:szCs w:val="24"/>
              </w:rPr>
              <w:t>&gt;</w:t>
            </w:r>
            <w:r>
              <w:rPr>
                <w:rFonts w:hint="eastAsia" w:ascii="Times New Roman" w:hAnsi="Times New Roman" w:eastAsia="微软雅黑"/>
                <w:sz w:val="24"/>
                <w:szCs w:val="24"/>
              </w:rPr>
              <w:t>1.91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1" w:type="pct"/>
            <w:tcBorders>
              <w:top w:val="nil"/>
              <w:bottom w:val="nil"/>
            </w:tcBorders>
            <w:vAlign w:val="center"/>
          </w:tcPr>
          <w:p w14:paraId="75B88B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6.224（0.301，12.147）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14:paraId="3769766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0.039</w:t>
            </w:r>
          </w:p>
        </w:tc>
        <w:tc>
          <w:tcPr>
            <w:tcW w:w="1402" w:type="pct"/>
            <w:tcBorders>
              <w:top w:val="nil"/>
              <w:bottom w:val="nil"/>
            </w:tcBorders>
            <w:vAlign w:val="center"/>
          </w:tcPr>
          <w:p w14:paraId="4D40865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0.270(-5.835,6.375)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312EF9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0.931</w:t>
            </w:r>
          </w:p>
        </w:tc>
      </w:tr>
      <w:tr w14:paraId="7E2DD4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top w:val="nil"/>
              <w:bottom w:val="nil"/>
            </w:tcBorders>
            <w:vAlign w:val="center"/>
          </w:tcPr>
          <w:p w14:paraId="460502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P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-trend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91" w:type="pct"/>
            <w:tcBorders>
              <w:top w:val="nil"/>
              <w:bottom w:val="nil"/>
            </w:tcBorders>
            <w:vAlign w:val="center"/>
          </w:tcPr>
          <w:p w14:paraId="64EB77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14:paraId="6FCB26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1402" w:type="pct"/>
            <w:tcBorders>
              <w:top w:val="nil"/>
              <w:bottom w:val="nil"/>
            </w:tcBorders>
            <w:vAlign w:val="center"/>
          </w:tcPr>
          <w:p w14:paraId="351134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7E91C5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---</w:t>
            </w:r>
          </w:p>
        </w:tc>
      </w:tr>
      <w:tr w14:paraId="55FB44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6" w:type="pct"/>
            <w:tcBorders>
              <w:top w:val="nil"/>
            </w:tcBorders>
            <w:vAlign w:val="center"/>
          </w:tcPr>
          <w:p w14:paraId="29EDC8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Continuous </w:t>
            </w:r>
            <w:r>
              <w:rPr>
                <w:rFonts w:hint="default"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91" w:type="pct"/>
            <w:tcBorders>
              <w:top w:val="nil"/>
            </w:tcBorders>
            <w:vAlign w:val="center"/>
          </w:tcPr>
          <w:p w14:paraId="10828BB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3.698(1.367,6.029)</w:t>
            </w:r>
          </w:p>
        </w:tc>
        <w:tc>
          <w:tcPr>
            <w:tcW w:w="569" w:type="pct"/>
            <w:tcBorders>
              <w:top w:val="nil"/>
            </w:tcBorders>
            <w:vAlign w:val="center"/>
          </w:tcPr>
          <w:p w14:paraId="0799C38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402" w:type="pct"/>
            <w:tcBorders>
              <w:top w:val="nil"/>
            </w:tcBorders>
            <w:vAlign w:val="center"/>
          </w:tcPr>
          <w:p w14:paraId="7D9AA9D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1.855(-0.506,4.215)</w:t>
            </w:r>
          </w:p>
        </w:tc>
        <w:tc>
          <w:tcPr>
            <w:tcW w:w="550" w:type="pct"/>
            <w:tcBorders>
              <w:top w:val="nil"/>
            </w:tcBorders>
            <w:vAlign w:val="center"/>
          </w:tcPr>
          <w:p w14:paraId="78CC8C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0.123</w:t>
            </w:r>
          </w:p>
        </w:tc>
      </w:tr>
    </w:tbl>
    <w:p w14:paraId="1E701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Abbreviation: β, regression coefficient;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, confidence interval</w:t>
      </w:r>
      <w:r>
        <w:rPr>
          <w:rFonts w:hint="eastAsia" w:ascii="Times New Roman" w:hAnsi="Times New Roman"/>
          <w:sz w:val="24"/>
          <w:szCs w:val="24"/>
        </w:rPr>
        <w:t>;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UF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urinary fluoride.</w:t>
      </w:r>
    </w:p>
    <w:p w14:paraId="69DAB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The assessments of β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quartile increment of urinary fluoride.</w:t>
      </w:r>
    </w:p>
    <w:p w14:paraId="66D4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P for trend were estimated by One-way ANOVA polynomial linear trend. </w:t>
      </w:r>
    </w:p>
    <w:p w14:paraId="5836D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 xml:space="preserve"> The assessments of β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1 mg/L increment of urinary fluoride.</w:t>
      </w:r>
    </w:p>
    <w:p w14:paraId="3A55C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/>
          <w:sz w:val="24"/>
          <w:szCs w:val="24"/>
        </w:rPr>
        <w:t>Adjustment: age, gender, education, family income, BMI</w:t>
      </w:r>
      <w:r>
        <w:rPr>
          <w:rFonts w:hint="eastAsia"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waistline.</w:t>
      </w:r>
    </w:p>
    <w:p w14:paraId="5C8AA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bookmarkStart w:id="10" w:name="_GoBack"/>
      <w:bookmarkEnd w:id="10"/>
    </w:p>
    <w:p w14:paraId="67559A6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Relationship between urinary fluoride and ALP levels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by gender stratified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400"/>
        <w:gridCol w:w="1258"/>
        <w:gridCol w:w="2361"/>
        <w:gridCol w:w="1119"/>
      </w:tblGrid>
      <w:tr w14:paraId="715058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10" w:type="pct"/>
            <w:vMerge w:val="restart"/>
            <w:vAlign w:val="center"/>
          </w:tcPr>
          <w:p w14:paraId="60C235B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UF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(mg/L)</w:t>
            </w:r>
          </w:p>
        </w:tc>
        <w:tc>
          <w:tcPr>
            <w:tcW w:w="1408" w:type="pct"/>
            <w:vAlign w:val="center"/>
          </w:tcPr>
          <w:p w14:paraId="35168C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hint="eastAsia" w:ascii="Times New Roman" w:hAnsi="Times New Roman"/>
                <w:sz w:val="24"/>
                <w:szCs w:val="24"/>
              </w:rPr>
              <w:t>ALP</w:t>
            </w:r>
          </w:p>
        </w:tc>
        <w:tc>
          <w:tcPr>
            <w:tcW w:w="738" w:type="pct"/>
            <w:vMerge w:val="restart"/>
            <w:vAlign w:val="center"/>
          </w:tcPr>
          <w:p w14:paraId="3853582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385" w:type="pct"/>
            <w:vAlign w:val="center"/>
          </w:tcPr>
          <w:p w14:paraId="79FD91C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hint="eastAsia" w:ascii="Times New Roman" w:hAnsi="Times New Roman"/>
                <w:sz w:val="24"/>
                <w:szCs w:val="24"/>
              </w:rPr>
              <w:t>ALP</w:t>
            </w:r>
          </w:p>
        </w:tc>
        <w:tc>
          <w:tcPr>
            <w:tcW w:w="656" w:type="pct"/>
            <w:vMerge w:val="restart"/>
            <w:vAlign w:val="center"/>
          </w:tcPr>
          <w:p w14:paraId="77FE17A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</w:tr>
      <w:tr w14:paraId="3E5735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0" w:type="pct"/>
            <w:vMerge w:val="continue"/>
          </w:tcPr>
          <w:p w14:paraId="5DD3E64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</w:tcPr>
          <w:p w14:paraId="669306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Crued, </w:t>
            </w:r>
            <w:r>
              <w:rPr>
                <w:rFonts w:hint="default" w:ascii="Times New Roman" w:hAnsi="Times New Roman"/>
                <w:sz w:val="24"/>
                <w:szCs w:val="24"/>
              </w:rPr>
              <w:t>β（95%</w:t>
            </w: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 xml:space="preserve"> CI</w:t>
            </w:r>
            <w:r>
              <w:rPr>
                <w:rFonts w:hint="default" w:ascii="Times New Roman" w:hAnsi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38" w:type="pct"/>
            <w:vMerge w:val="continue"/>
          </w:tcPr>
          <w:p w14:paraId="0878A98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75B5175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Adjust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ed, 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4"/>
                <w:szCs w:val="24"/>
              </w:rPr>
              <w:t>CI</w:t>
            </w:r>
            <w:r>
              <w:rPr>
                <w:rFonts w:hint="default" w:ascii="Times New Roman" w:hAnsi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56" w:type="pct"/>
            <w:vMerge w:val="continue"/>
          </w:tcPr>
          <w:p w14:paraId="11C522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</w:tr>
      <w:tr w14:paraId="6869D7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0" w:type="pct"/>
            <w:tcBorders>
              <w:bottom w:val="nil"/>
            </w:tcBorders>
          </w:tcPr>
          <w:p w14:paraId="42FFB5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All 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08" w:type="pct"/>
            <w:tcBorders>
              <w:bottom w:val="nil"/>
            </w:tcBorders>
            <w:vAlign w:val="center"/>
          </w:tcPr>
          <w:p w14:paraId="360923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3.698(1.367,6.029)</w:t>
            </w:r>
          </w:p>
        </w:tc>
        <w:tc>
          <w:tcPr>
            <w:tcW w:w="738" w:type="pct"/>
            <w:tcBorders>
              <w:bottom w:val="nil"/>
            </w:tcBorders>
            <w:vAlign w:val="center"/>
          </w:tcPr>
          <w:p w14:paraId="6A7DD4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385" w:type="pct"/>
            <w:tcBorders>
              <w:bottom w:val="nil"/>
            </w:tcBorders>
            <w:vAlign w:val="center"/>
          </w:tcPr>
          <w:p w14:paraId="4B6DF8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1.855(-0.506,4.215)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7C207E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0.123</w:t>
            </w:r>
          </w:p>
        </w:tc>
      </w:tr>
      <w:tr w14:paraId="252BF0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0" w:type="pct"/>
            <w:tcBorders>
              <w:top w:val="nil"/>
              <w:bottom w:val="nil"/>
            </w:tcBorders>
          </w:tcPr>
          <w:p w14:paraId="59E026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Man 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08" w:type="pct"/>
            <w:tcBorders>
              <w:top w:val="nil"/>
              <w:bottom w:val="nil"/>
            </w:tcBorders>
          </w:tcPr>
          <w:p w14:paraId="165110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7.981(3.739,12.223)</w:t>
            </w:r>
          </w:p>
        </w:tc>
        <w:tc>
          <w:tcPr>
            <w:tcW w:w="738" w:type="pct"/>
            <w:tcBorders>
              <w:top w:val="nil"/>
              <w:bottom w:val="nil"/>
            </w:tcBorders>
          </w:tcPr>
          <w:p w14:paraId="70D4B2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385" w:type="pct"/>
            <w:tcBorders>
              <w:top w:val="nil"/>
              <w:bottom w:val="nil"/>
            </w:tcBorders>
          </w:tcPr>
          <w:p w14:paraId="6C684A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7.773(3.326,12.220)</w:t>
            </w:r>
          </w:p>
        </w:tc>
        <w:tc>
          <w:tcPr>
            <w:tcW w:w="656" w:type="pct"/>
            <w:tcBorders>
              <w:top w:val="nil"/>
              <w:bottom w:val="nil"/>
            </w:tcBorders>
          </w:tcPr>
          <w:p w14:paraId="6D3065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0.001</w:t>
            </w:r>
          </w:p>
        </w:tc>
      </w:tr>
      <w:tr w14:paraId="064531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0" w:type="pct"/>
            <w:tcBorders>
              <w:top w:val="nil"/>
            </w:tcBorders>
          </w:tcPr>
          <w:p w14:paraId="54E96B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Women 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08" w:type="pct"/>
            <w:tcBorders>
              <w:top w:val="nil"/>
            </w:tcBorders>
          </w:tcPr>
          <w:p w14:paraId="09F952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2.069(-0.725,4.864)</w:t>
            </w:r>
          </w:p>
        </w:tc>
        <w:tc>
          <w:tcPr>
            <w:tcW w:w="738" w:type="pct"/>
            <w:tcBorders>
              <w:top w:val="nil"/>
            </w:tcBorders>
          </w:tcPr>
          <w:p w14:paraId="6691C7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0.146</w:t>
            </w:r>
          </w:p>
        </w:tc>
        <w:tc>
          <w:tcPr>
            <w:tcW w:w="1385" w:type="pct"/>
            <w:tcBorders>
              <w:top w:val="nil"/>
            </w:tcBorders>
          </w:tcPr>
          <w:p w14:paraId="29FD5B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-0.479(-3.238,2.280)</w:t>
            </w:r>
          </w:p>
        </w:tc>
        <w:tc>
          <w:tcPr>
            <w:tcW w:w="656" w:type="pct"/>
            <w:tcBorders>
              <w:top w:val="nil"/>
            </w:tcBorders>
          </w:tcPr>
          <w:p w14:paraId="1B1C42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0.773</w:t>
            </w:r>
          </w:p>
        </w:tc>
      </w:tr>
    </w:tbl>
    <w:p w14:paraId="2FBE4640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Abbreviation: β, regression coefficient;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, confidence interval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/>
          <w:sz w:val="24"/>
          <w:szCs w:val="24"/>
        </w:rPr>
        <w:t>UF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/>
          <w:sz w:val="24"/>
          <w:szCs w:val="24"/>
        </w:rPr>
        <w:t xml:space="preserve"> urinary fluoride.</w:t>
      </w:r>
    </w:p>
    <w:p w14:paraId="676A2CF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The assessments of β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1 mg/L increment of urinary fluoride.</w:t>
      </w:r>
    </w:p>
    <w:p w14:paraId="38C03EDE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Adjustment: age, gender, education, family income, BMI</w:t>
      </w:r>
      <w:r>
        <w:rPr>
          <w:rFonts w:hint="eastAsia"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waistline.</w:t>
      </w:r>
    </w:p>
    <w:p w14:paraId="74385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/>
          <w:sz w:val="24"/>
          <w:szCs w:val="24"/>
        </w:rPr>
        <w:t>Adjustment: age, education, family income, BMI and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waistline</w:t>
      </w:r>
    </w:p>
    <w:p w14:paraId="73B4D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68E2B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DFC6D0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69FFF1F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Relationship between urinary fluoride and ALP levels by age stratified</w:t>
      </w:r>
    </w:p>
    <w:tbl>
      <w:tblPr>
        <w:tblStyle w:val="5"/>
        <w:tblW w:w="8520" w:type="dxa"/>
        <w:tblInd w:w="0" w:type="dxa"/>
        <w:tblBorders>
          <w:top w:val="single" w:color="000008" w:sz="2" w:space="0"/>
          <w:left w:val="none" w:color="auto" w:sz="0" w:space="0"/>
          <w:bottom w:val="single" w:color="000008" w:sz="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2"/>
        <w:gridCol w:w="2498"/>
        <w:gridCol w:w="806"/>
        <w:gridCol w:w="2618"/>
        <w:gridCol w:w="866"/>
      </w:tblGrid>
      <w:tr w14:paraId="5AF548C8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vMerge w:val="restart"/>
            <w:tcBorders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0A0A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UF (mg/L)</w:t>
            </w:r>
          </w:p>
        </w:tc>
        <w:tc>
          <w:tcPr>
            <w:tcW w:w="2480" w:type="dxa"/>
            <w:tcBorders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C1BE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Serum ALP</w:t>
            </w:r>
          </w:p>
        </w:tc>
        <w:tc>
          <w:tcPr>
            <w:tcW w:w="800" w:type="dxa"/>
            <w:vMerge w:val="restart"/>
            <w:tcBorders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3B1C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2600" w:type="dxa"/>
            <w:tcBorders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AFF8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Serum ALP</w:t>
            </w:r>
          </w:p>
        </w:tc>
        <w:tc>
          <w:tcPr>
            <w:tcW w:w="860" w:type="dxa"/>
            <w:vMerge w:val="restart"/>
            <w:tcBorders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0569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14:paraId="4DC0580C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vMerge w:val="continue"/>
            <w:tcBorders>
              <w:top w:val="single" w:color="000008" w:sz="2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4C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color="000008" w:sz="2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90CCD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Crued, β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00" w:type="dxa"/>
            <w:vMerge w:val="continue"/>
            <w:tcBorders>
              <w:top w:val="single" w:color="000008" w:sz="2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222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color="000008" w:sz="2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5221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Adjusted, β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60" w:type="dxa"/>
            <w:vMerge w:val="continue"/>
            <w:tcBorders>
              <w:top w:val="single" w:color="000008" w:sz="2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0D7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CE341B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tcBorders>
              <w:top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6A59A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All b</w:t>
            </w:r>
          </w:p>
        </w:tc>
        <w:tc>
          <w:tcPr>
            <w:tcW w:w="2480" w:type="dxa"/>
            <w:tcBorders>
              <w:top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717D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3.698(1.367,6.029)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81B1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600" w:type="dxa"/>
            <w:tcBorders>
              <w:top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A796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1.855(-0.506,4.215)</w:t>
            </w:r>
          </w:p>
        </w:tc>
        <w:tc>
          <w:tcPr>
            <w:tcW w:w="860" w:type="dxa"/>
            <w:tcBorders>
              <w:top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2B24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</w:tr>
      <w:tr w14:paraId="412D6ED3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EBF0E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Age 1(≤45) c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F01257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0.451(-4.193,5.096)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316FD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0.848</w:t>
            </w:r>
          </w:p>
        </w:tc>
        <w:tc>
          <w:tcPr>
            <w:tcW w:w="2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E67C77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0.121(-4.265,4.508)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70474A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0.956</w:t>
            </w:r>
          </w:p>
        </w:tc>
      </w:tr>
      <w:tr w14:paraId="1D426625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073DF7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Age 2(46-60) c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C72EED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5.065(1.349,8.781)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55CC02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2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DADF38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3.592(-0.078,7.261)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6A8E69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</w:tr>
      <w:tr w14:paraId="3E15B9F9">
        <w:tblPrEx>
          <w:tblBorders>
            <w:top w:val="single" w:color="000008" w:sz="2" w:space="0"/>
            <w:left w:val="none" w:color="auto" w:sz="0" w:space="0"/>
            <w:bottom w:val="single" w:color="000008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E160B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Age 3(&gt;60) c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A13514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0.166(-3.386,3.717)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941237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2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33ADE3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0.294(-3.336,3.925)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B52AD2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0.873</w:t>
            </w:r>
          </w:p>
        </w:tc>
      </w:tr>
    </w:tbl>
    <w:p w14:paraId="25FF59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8EF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>
          <w:pgSz w:w="11906" w:h="16838"/>
          <w:pgMar w:top="1440" w:right="1800" w:bottom="1440" w:left="1800" w:header="1531" w:footer="1247" w:gutter="0"/>
          <w:cols w:space="425" w:num="1"/>
          <w:docGrid w:type="lines" w:linePitch="312" w:charSpace="0"/>
        </w:sectPr>
      </w:pPr>
    </w:p>
    <w:p w14:paraId="63EB5954">
      <w:pPr>
        <w:rPr>
          <w:sz w:val="24"/>
          <w:szCs w:val="24"/>
        </w:rPr>
      </w:pPr>
    </w:p>
    <w:p w14:paraId="4F90F5F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S9 Association between serum ALP and the risk of skeletal fluorosis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2254"/>
        <w:gridCol w:w="2254"/>
        <w:gridCol w:w="2327"/>
        <w:gridCol w:w="1080"/>
        <w:gridCol w:w="2461"/>
        <w:gridCol w:w="1142"/>
      </w:tblGrid>
      <w:tr w14:paraId="478BCC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vMerge w:val="restart"/>
            <w:vAlign w:val="center"/>
          </w:tcPr>
          <w:p w14:paraId="62BF77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Serum </w:t>
            </w:r>
            <w:r>
              <w:rPr>
                <w:rFonts w:hint="eastAsia" w:ascii="Times New Roman" w:hAnsi="Times New Roman"/>
                <w:sz w:val="20"/>
                <w:szCs w:val="20"/>
              </w:rPr>
              <w:t>ALP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(U/L)</w:t>
            </w:r>
          </w:p>
        </w:tc>
        <w:tc>
          <w:tcPr>
            <w:tcW w:w="795" w:type="pct"/>
            <w:vAlign w:val="center"/>
          </w:tcPr>
          <w:p w14:paraId="29A240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Cases</w:t>
            </w:r>
          </w:p>
        </w:tc>
        <w:tc>
          <w:tcPr>
            <w:tcW w:w="795" w:type="pct"/>
            <w:vAlign w:val="center"/>
          </w:tcPr>
          <w:p w14:paraId="1B201D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Non-Cases</w:t>
            </w:r>
          </w:p>
        </w:tc>
        <w:tc>
          <w:tcPr>
            <w:tcW w:w="821" w:type="pct"/>
            <w:vMerge w:val="restart"/>
            <w:vAlign w:val="center"/>
          </w:tcPr>
          <w:p w14:paraId="69B8BE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Crude, OR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</w:t>
            </w:r>
            <w:r>
              <w:rPr>
                <w:rFonts w:hint="eastAsia" w:ascii="Times New Roman" w:hAnsi="Times New Roman"/>
                <w:i/>
                <w:iCs/>
                <w:sz w:val="20"/>
                <w:szCs w:val="20"/>
              </w:rPr>
              <w:t>I</w:t>
            </w:r>
            <w:r>
              <w:rPr>
                <w:rFonts w:hint="eastAsia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81" w:type="pct"/>
            <w:vMerge w:val="restart"/>
            <w:vAlign w:val="center"/>
          </w:tcPr>
          <w:p w14:paraId="49063C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68" w:type="pct"/>
            <w:vMerge w:val="restart"/>
            <w:vAlign w:val="center"/>
          </w:tcPr>
          <w:p w14:paraId="29FA730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Adjust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ed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d</w:t>
            </w:r>
            <w:r>
              <w:rPr>
                <w:rFonts w:hint="default" w:ascii="Times New Roman" w:hAnsi="Times New Roman"/>
                <w:sz w:val="20"/>
                <w:szCs w:val="20"/>
              </w:rPr>
              <w:t>, OR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eastAsia"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03" w:type="pct"/>
            <w:vMerge w:val="restart"/>
            <w:vAlign w:val="center"/>
          </w:tcPr>
          <w:p w14:paraId="6C98F5D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097ADA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vMerge w:val="continue"/>
            <w:vAlign w:val="center"/>
          </w:tcPr>
          <w:p w14:paraId="175794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  <w:vAlign w:val="center"/>
          </w:tcPr>
          <w:p w14:paraId="558FD5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795" w:type="pct"/>
            <w:vAlign w:val="center"/>
          </w:tcPr>
          <w:p w14:paraId="2867E9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821" w:type="pct"/>
            <w:vMerge w:val="continue"/>
            <w:vAlign w:val="center"/>
          </w:tcPr>
          <w:p w14:paraId="4FDE55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vMerge w:val="continue"/>
            <w:vAlign w:val="center"/>
          </w:tcPr>
          <w:p w14:paraId="5E8819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68" w:type="pct"/>
            <w:vMerge w:val="continue"/>
            <w:vAlign w:val="center"/>
          </w:tcPr>
          <w:p w14:paraId="20BFCA0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03" w:type="pct"/>
            <w:vMerge w:val="continue"/>
            <w:vAlign w:val="center"/>
          </w:tcPr>
          <w:p w14:paraId="6BD053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</w:tr>
      <w:tr w14:paraId="1CC5B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bottom w:val="nil"/>
            </w:tcBorders>
            <w:vAlign w:val="center"/>
          </w:tcPr>
          <w:p w14:paraId="3A9C8B6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Quartile1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(≤</w:t>
            </w:r>
            <w:r>
              <w:rPr>
                <w:rFonts w:hint="eastAsia" w:ascii="Times New Roman" w:hAnsi="Times New Roman"/>
                <w:sz w:val="20"/>
                <w:szCs w:val="20"/>
              </w:rPr>
              <w:t>74.275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01D0D5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61(23.0%)</w:t>
            </w: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66C280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120(26.0%)</w:t>
            </w:r>
          </w:p>
        </w:tc>
        <w:tc>
          <w:tcPr>
            <w:tcW w:w="821" w:type="pct"/>
            <w:tcBorders>
              <w:bottom w:val="nil"/>
            </w:tcBorders>
            <w:vAlign w:val="center"/>
          </w:tcPr>
          <w:p w14:paraId="15946F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381" w:type="pct"/>
            <w:tcBorders>
              <w:bottom w:val="nil"/>
            </w:tcBorders>
            <w:vAlign w:val="center"/>
          </w:tcPr>
          <w:p w14:paraId="561AF3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14:paraId="1592FF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403" w:type="pct"/>
            <w:tcBorders>
              <w:bottom w:val="nil"/>
            </w:tcBorders>
            <w:vAlign w:val="center"/>
          </w:tcPr>
          <w:p w14:paraId="08F249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535F82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2ACC879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(74.276-90.100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784DBCA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59(22.3%)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624A530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124(26.9%)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0B659D4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0.936(0.605,1.449)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610EBF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725D4B8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0.707(0.435,1.150)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22BAB7E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0.163</w:t>
            </w:r>
          </w:p>
        </w:tc>
      </w:tr>
      <w:tr w14:paraId="3E2FA5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0002CD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(90.101-109.975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200EB2D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70(26.4%)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79D2F32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111(24.1%)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6C0022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1.241(0.807,1.906)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61CAE3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0.325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3A4654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0.939(0.5984,1.510)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5DEB14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0.795</w:t>
            </w:r>
          </w:p>
        </w:tc>
      </w:tr>
      <w:tr w14:paraId="775A2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7866BA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eastAsia="微软雅黑"/>
                <w:sz w:val="20"/>
                <w:szCs w:val="20"/>
              </w:rPr>
              <w:t>109.975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4BB91C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75(28.3%)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31A76AA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106(28.3%)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5F42F2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1.392(0.908,2.134)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301C41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0.129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435FE7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0.995(0.620,1.597)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3EEAC83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0.983</w:t>
            </w:r>
          </w:p>
        </w:tc>
      </w:tr>
      <w:tr w14:paraId="29931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23125B1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EE89F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BB544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6F6F30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7A744D9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0.064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260CB2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0F763C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0.031</w:t>
            </w:r>
          </w:p>
        </w:tc>
      </w:tr>
      <w:tr w14:paraId="42E42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3" w:type="pct"/>
            <w:tcBorders>
              <w:top w:val="nil"/>
            </w:tcBorders>
            <w:vAlign w:val="center"/>
          </w:tcPr>
          <w:p w14:paraId="381907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3E1A8E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4F0F89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821" w:type="pct"/>
            <w:tcBorders>
              <w:top w:val="nil"/>
            </w:tcBorders>
            <w:vAlign w:val="center"/>
          </w:tcPr>
          <w:p w14:paraId="3A03E1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1.008(1.002,1.013)</w:t>
            </w:r>
          </w:p>
        </w:tc>
        <w:tc>
          <w:tcPr>
            <w:tcW w:w="381" w:type="pct"/>
            <w:tcBorders>
              <w:top w:val="nil"/>
            </w:tcBorders>
            <w:vAlign w:val="center"/>
          </w:tcPr>
          <w:p w14:paraId="600CE6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68" w:type="pct"/>
            <w:tcBorders>
              <w:top w:val="nil"/>
            </w:tcBorders>
            <w:vAlign w:val="center"/>
          </w:tcPr>
          <w:p w14:paraId="111628D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1.004(0.998,1.010)</w:t>
            </w:r>
          </w:p>
        </w:tc>
        <w:tc>
          <w:tcPr>
            <w:tcW w:w="403" w:type="pct"/>
            <w:tcBorders>
              <w:top w:val="nil"/>
            </w:tcBorders>
            <w:vAlign w:val="center"/>
          </w:tcPr>
          <w:p w14:paraId="3FCB272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0.148</w:t>
            </w:r>
          </w:p>
        </w:tc>
      </w:tr>
    </w:tbl>
    <w:p w14:paraId="5F912C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OR: odds ratio</w:t>
      </w:r>
      <w:r>
        <w:rPr>
          <w:rFonts w:hint="eastAsia"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: confidence interval.</w:t>
      </w:r>
    </w:p>
    <w:p w14:paraId="1B8FF4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The assessments of OR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quartile increment of</w:t>
      </w:r>
      <w:r>
        <w:rPr>
          <w:rFonts w:hint="eastAsia"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erum </w:t>
      </w:r>
      <w:r>
        <w:rPr>
          <w:rFonts w:hint="eastAsia" w:ascii="Times New Roman" w:hAnsi="Times New Roman"/>
          <w:sz w:val="24"/>
          <w:szCs w:val="24"/>
        </w:rPr>
        <w:t>ALP</w:t>
      </w:r>
      <w:r>
        <w:rPr>
          <w:rFonts w:ascii="Times New Roman" w:hAnsi="Times New Roman"/>
          <w:sz w:val="24"/>
          <w:szCs w:val="24"/>
        </w:rPr>
        <w:t>.</w:t>
      </w:r>
    </w:p>
    <w:p w14:paraId="0C5C67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/>
          <w:sz w:val="24"/>
          <w:szCs w:val="24"/>
        </w:rPr>
        <w:t xml:space="preserve"> P-trend were estimated by binary logical regression.</w:t>
      </w:r>
    </w:p>
    <w:p w14:paraId="25FE51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/>
          <w:sz w:val="24"/>
          <w:szCs w:val="24"/>
        </w:rPr>
        <w:t xml:space="preserve"> The assessments of OR and 95% </w:t>
      </w:r>
      <w:r>
        <w:rPr>
          <w:rFonts w:hint="eastAsia" w:ascii="Times New Roman" w:hAnsi="Times New Roman"/>
          <w:i/>
          <w:iCs/>
          <w:sz w:val="24"/>
          <w:szCs w:val="24"/>
        </w:rPr>
        <w:t>CI</w:t>
      </w:r>
      <w:r>
        <w:rPr>
          <w:rFonts w:hint="eastAsia" w:ascii="Times New Roman" w:hAnsi="Times New Roman"/>
          <w:sz w:val="24"/>
          <w:szCs w:val="24"/>
        </w:rPr>
        <w:t xml:space="preserve"> for every 1 U/L increment of s</w:t>
      </w:r>
      <w:r>
        <w:rPr>
          <w:rFonts w:ascii="Times New Roman" w:hAnsi="Times New Roman"/>
          <w:sz w:val="24"/>
          <w:szCs w:val="24"/>
        </w:rPr>
        <w:t xml:space="preserve">erum </w:t>
      </w:r>
      <w:r>
        <w:rPr>
          <w:rFonts w:hint="eastAsia" w:ascii="Times New Roman" w:hAnsi="Times New Roman"/>
          <w:sz w:val="24"/>
          <w:szCs w:val="24"/>
        </w:rPr>
        <w:t>ALP.</w:t>
      </w:r>
    </w:p>
    <w:p w14:paraId="3F493F0D">
      <w:pPr>
        <w:spacing w:after="0" w:line="240" w:lineRule="auto"/>
        <w:rPr>
          <w:rFonts w:ascii="Times New Roman" w:hAnsi="Times New Roman"/>
          <w:sz w:val="24"/>
          <w:szCs w:val="24"/>
        </w:rPr>
        <w:sectPr>
          <w:pgSz w:w="16838" w:h="11906" w:orient="landscape"/>
          <w:pgMar w:top="1800" w:right="1440" w:bottom="1800" w:left="1440" w:header="1531" w:footer="1247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sz w:val="24"/>
          <w:szCs w:val="24"/>
          <w:vertAlign w:val="superscript"/>
        </w:rPr>
        <w:t>d</w:t>
      </w:r>
      <w:r>
        <w:rPr>
          <w:rFonts w:hint="eastAsia" w:ascii="Times New Roman" w:hAnsi="Times New Roman"/>
          <w:sz w:val="24"/>
          <w:szCs w:val="24"/>
        </w:rPr>
        <w:t xml:space="preserve"> Adjustment: </w:t>
      </w:r>
      <w:r>
        <w:rPr>
          <w:rFonts w:ascii="Times New Roman" w:hAnsi="Times New Roman"/>
          <w:sz w:val="24"/>
          <w:szCs w:val="24"/>
        </w:rPr>
        <w:t>gender, age, family income and Urine fluoride</w:t>
      </w:r>
      <w:r>
        <w:rPr>
          <w:rFonts w:hint="eastAsia" w:ascii="Times New Roman" w:hAnsi="Times New Roman"/>
          <w:sz w:val="24"/>
          <w:szCs w:val="24"/>
        </w:rPr>
        <w:t>.</w:t>
      </w:r>
    </w:p>
    <w:p w14:paraId="67591FC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S10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Association between urinary fluoride and serum asporin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2147"/>
        <w:gridCol w:w="890"/>
        <w:gridCol w:w="2370"/>
        <w:gridCol w:w="781"/>
      </w:tblGrid>
      <w:tr w14:paraId="6B1D3A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vMerge w:val="restart"/>
            <w:vAlign w:val="center"/>
          </w:tcPr>
          <w:p w14:paraId="6B564F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UF (mg/L)</w:t>
            </w:r>
          </w:p>
        </w:tc>
        <w:tc>
          <w:tcPr>
            <w:tcW w:w="2147" w:type="dxa"/>
            <w:vAlign w:val="center"/>
          </w:tcPr>
          <w:p w14:paraId="512444A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Serum asporin</w:t>
            </w:r>
          </w:p>
        </w:tc>
        <w:tc>
          <w:tcPr>
            <w:tcW w:w="890" w:type="dxa"/>
            <w:vMerge w:val="restart"/>
            <w:vAlign w:val="center"/>
          </w:tcPr>
          <w:p w14:paraId="6E1FF61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370" w:type="dxa"/>
            <w:vAlign w:val="center"/>
          </w:tcPr>
          <w:p w14:paraId="489657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Serum asporin</w:t>
            </w:r>
          </w:p>
        </w:tc>
        <w:tc>
          <w:tcPr>
            <w:tcW w:w="781" w:type="dxa"/>
            <w:vMerge w:val="restart"/>
            <w:vAlign w:val="center"/>
          </w:tcPr>
          <w:p w14:paraId="04C7537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16D2AD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vMerge w:val="continue"/>
            <w:vAlign w:val="center"/>
          </w:tcPr>
          <w:p w14:paraId="109663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771745F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Crued, 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default" w:ascii="Times New Roman" w:hAnsi="Times New Roman"/>
                <w:sz w:val="20"/>
                <w:szCs w:val="20"/>
              </w:rPr>
              <w:t>）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0" w:type="dxa"/>
            <w:vMerge w:val="continue"/>
          </w:tcPr>
          <w:p w14:paraId="5FEB12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0B39171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Adjust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ed, 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default" w:ascii="Times New Roman" w:hAnsi="Times New Roman"/>
                <w:sz w:val="20"/>
                <w:szCs w:val="20"/>
              </w:rPr>
              <w:t>）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1" w:type="dxa"/>
            <w:vMerge w:val="continue"/>
            <w:vAlign w:val="center"/>
          </w:tcPr>
          <w:p w14:paraId="474F7F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</w:tr>
      <w:tr w14:paraId="7B0665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bottom w:val="nil"/>
            </w:tcBorders>
            <w:vAlign w:val="center"/>
          </w:tcPr>
          <w:p w14:paraId="1235341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Quartile1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(≤0.9</w:t>
            </w:r>
            <w:r>
              <w:rPr>
                <w:rFonts w:hint="eastAsia" w:ascii="Times New Roman" w:hAnsi="Times New Roman"/>
                <w:sz w:val="20"/>
                <w:szCs w:val="20"/>
              </w:rPr>
              <w:t>4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47" w:type="dxa"/>
            <w:tcBorders>
              <w:bottom w:val="nil"/>
            </w:tcBorders>
            <w:vAlign w:val="center"/>
          </w:tcPr>
          <w:p w14:paraId="2DD4C8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14:paraId="03BBECB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bottom w:val="nil"/>
            </w:tcBorders>
            <w:vAlign w:val="center"/>
          </w:tcPr>
          <w:p w14:paraId="585B86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781" w:type="dxa"/>
            <w:tcBorders>
              <w:bottom w:val="nil"/>
            </w:tcBorders>
            <w:vAlign w:val="center"/>
          </w:tcPr>
          <w:p w14:paraId="431E73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797212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top w:val="nil"/>
              <w:bottom w:val="nil"/>
            </w:tcBorders>
            <w:vAlign w:val="center"/>
          </w:tcPr>
          <w:p w14:paraId="4EC787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(0.95-1.33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47" w:type="dxa"/>
            <w:tcBorders>
              <w:top w:val="nil"/>
              <w:bottom w:val="nil"/>
            </w:tcBorders>
            <w:vAlign w:val="center"/>
          </w:tcPr>
          <w:p w14:paraId="2CD804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0.478(-0.083,1.039)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712312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0.095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49A77A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-0.107(-0.679,0.465)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6286E2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0.713</w:t>
            </w:r>
          </w:p>
        </w:tc>
      </w:tr>
      <w:tr w14:paraId="7909C7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top w:val="nil"/>
              <w:bottom w:val="nil"/>
            </w:tcBorders>
            <w:vAlign w:val="center"/>
          </w:tcPr>
          <w:p w14:paraId="191973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/>
                <w:sz w:val="20"/>
                <w:szCs w:val="20"/>
              </w:rPr>
              <w:t>4-1.91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47" w:type="dxa"/>
            <w:tcBorders>
              <w:top w:val="nil"/>
              <w:bottom w:val="nil"/>
            </w:tcBorders>
            <w:vAlign w:val="center"/>
          </w:tcPr>
          <w:p w14:paraId="79871AB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0.287(-0.274,0.847)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7AE90A1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0.316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2B182F7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0.252(-0.303,0.806)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2A00B94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0.373</w:t>
            </w:r>
          </w:p>
        </w:tc>
      </w:tr>
      <w:tr w14:paraId="64A500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top w:val="nil"/>
              <w:bottom w:val="nil"/>
            </w:tcBorders>
            <w:vAlign w:val="center"/>
          </w:tcPr>
          <w:p w14:paraId="5B2089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eastAsia="微软雅黑"/>
                <w:sz w:val="20"/>
                <w:szCs w:val="20"/>
              </w:rPr>
              <w:t>1.91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47" w:type="dxa"/>
            <w:tcBorders>
              <w:top w:val="nil"/>
              <w:bottom w:val="nil"/>
            </w:tcBorders>
            <w:vAlign w:val="center"/>
          </w:tcPr>
          <w:p w14:paraId="3256B2D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0.424(-0.135,0.984)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76C594E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0.137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410752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-0.026(-0.580,0.528)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7A483F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0.926</w:t>
            </w:r>
          </w:p>
        </w:tc>
      </w:tr>
      <w:tr w14:paraId="1F91D5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top w:val="nil"/>
              <w:bottom w:val="nil"/>
            </w:tcBorders>
            <w:vAlign w:val="center"/>
          </w:tcPr>
          <w:p w14:paraId="496AE8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47" w:type="dxa"/>
            <w:tcBorders>
              <w:top w:val="nil"/>
              <w:bottom w:val="nil"/>
            </w:tcBorders>
            <w:vAlign w:val="center"/>
          </w:tcPr>
          <w:p w14:paraId="41FD25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53782D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0.229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432B8C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5FBFEB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---</w:t>
            </w:r>
          </w:p>
        </w:tc>
      </w:tr>
      <w:tr w14:paraId="0A45AF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34" w:type="dxa"/>
            <w:tcBorders>
              <w:top w:val="nil"/>
            </w:tcBorders>
            <w:vAlign w:val="center"/>
          </w:tcPr>
          <w:p w14:paraId="158A31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47" w:type="dxa"/>
            <w:tcBorders>
              <w:top w:val="nil"/>
            </w:tcBorders>
            <w:vAlign w:val="center"/>
          </w:tcPr>
          <w:p w14:paraId="771EB4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0.147（-0.074,0.367）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6CFB86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0.192</w:t>
            </w:r>
          </w:p>
        </w:tc>
        <w:tc>
          <w:tcPr>
            <w:tcW w:w="2370" w:type="dxa"/>
            <w:tcBorders>
              <w:top w:val="nil"/>
            </w:tcBorders>
            <w:vAlign w:val="center"/>
          </w:tcPr>
          <w:p w14:paraId="5952A2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0.051(-0.170,0.272)</w:t>
            </w:r>
          </w:p>
        </w:tc>
        <w:tc>
          <w:tcPr>
            <w:tcW w:w="781" w:type="dxa"/>
            <w:tcBorders>
              <w:top w:val="nil"/>
            </w:tcBorders>
            <w:vAlign w:val="center"/>
          </w:tcPr>
          <w:p w14:paraId="142F22B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0.650</w:t>
            </w:r>
          </w:p>
        </w:tc>
      </w:tr>
    </w:tbl>
    <w:p w14:paraId="227D1477">
      <w:pPr>
        <w:spacing w:after="0" w:line="240" w:lineRule="auto"/>
        <w:jc w:val="lef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Abbreviation: β, regression coefficient;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, confidence interval</w:t>
      </w:r>
      <w:r>
        <w:rPr>
          <w:rFonts w:hint="eastAsia" w:ascii="Times New Roman" w:hAnsi="Times New Roman"/>
          <w:sz w:val="24"/>
          <w:szCs w:val="24"/>
        </w:rPr>
        <w:t>; UF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urinary fluoride.</w:t>
      </w:r>
    </w:p>
    <w:p w14:paraId="1927F4F1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The assessments of β and 95% </w:t>
      </w:r>
      <w:r>
        <w:rPr>
          <w:rFonts w:ascii="Times New Roman" w:hAnsi="Times New Roman"/>
          <w:i/>
          <w:iCs/>
          <w:sz w:val="24"/>
          <w:szCs w:val="24"/>
        </w:rPr>
        <w:t xml:space="preserve">CI </w:t>
      </w:r>
      <w:r>
        <w:rPr>
          <w:rFonts w:ascii="Times New Roman" w:hAnsi="Times New Roman"/>
          <w:sz w:val="24"/>
          <w:szCs w:val="24"/>
        </w:rPr>
        <w:t>for every quartile increment of urinary fluoride.</w:t>
      </w:r>
    </w:p>
    <w:p w14:paraId="29A62D86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P for trend were estimated by One-way ANOVA polynomial linear trend. </w:t>
      </w:r>
    </w:p>
    <w:p w14:paraId="629686F0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 xml:space="preserve"> The assessments of β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1 mg/L increment of urinary fluoride.</w:t>
      </w:r>
    </w:p>
    <w:p w14:paraId="1A0348F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d</w:t>
      </w:r>
      <w:r>
        <w:rPr>
          <w:rFonts w:ascii="Times New Roman" w:hAnsi="Times New Roman"/>
          <w:sz w:val="24"/>
          <w:szCs w:val="24"/>
        </w:rPr>
        <w:t xml:space="preserve"> Adjustment: age, gender, education, family income, BMI</w:t>
      </w:r>
      <w:r>
        <w:rPr>
          <w:rFonts w:hint="eastAsia"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waistline.</w:t>
      </w:r>
    </w:p>
    <w:p w14:paraId="1C2F9CF3">
      <w:pPr>
        <w:rPr>
          <w:sz w:val="24"/>
          <w:szCs w:val="24"/>
        </w:rPr>
      </w:pPr>
    </w:p>
    <w:p w14:paraId="13B404A3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A1264A3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17771B5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341152C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B69200E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C020366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 Association between urinary fluoride and serum asporin by age stratified</w:t>
      </w:r>
    </w:p>
    <w:tbl>
      <w:tblPr>
        <w:tblStyle w:val="5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2558"/>
        <w:gridCol w:w="967"/>
        <w:gridCol w:w="2518"/>
        <w:gridCol w:w="906"/>
      </w:tblGrid>
      <w:tr w14:paraId="1D80D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7C4B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UF (mg/L)</w:t>
            </w:r>
          </w:p>
        </w:tc>
        <w:tc>
          <w:tcPr>
            <w:tcW w:w="254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A419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asporin</w:t>
            </w:r>
          </w:p>
        </w:tc>
        <w:tc>
          <w:tcPr>
            <w:tcW w:w="96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67A3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50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ECB1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asporin</w:t>
            </w:r>
          </w:p>
        </w:tc>
        <w:tc>
          <w:tcPr>
            <w:tcW w:w="90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65EF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14:paraId="54F8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vMerge w:val="continue"/>
            <w:tcBorders>
              <w:top w:val="single" w:color="000008" w:sz="2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B6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color="000008" w:sz="2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CC701B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Crued, β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60" w:type="dxa"/>
            <w:vMerge w:val="continue"/>
            <w:tcBorders>
              <w:top w:val="single" w:color="000008" w:sz="2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96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color="000008" w:sz="2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1996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Adjusted, β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0" w:type="dxa"/>
            <w:vMerge w:val="continue"/>
            <w:tcBorders>
              <w:top w:val="single" w:color="000008" w:sz="2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2D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7FC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9662B2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All b</w:t>
            </w:r>
          </w:p>
        </w:tc>
        <w:tc>
          <w:tcPr>
            <w:tcW w:w="254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0D8E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0.147(-0.074,0.367)</w:t>
            </w:r>
          </w:p>
        </w:tc>
        <w:tc>
          <w:tcPr>
            <w:tcW w:w="96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CDAE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250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CECA2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0.051(-0.170,0.272)</w:t>
            </w:r>
          </w:p>
        </w:tc>
        <w:tc>
          <w:tcPr>
            <w:tcW w:w="90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310D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0.650</w:t>
            </w:r>
          </w:p>
        </w:tc>
      </w:tr>
      <w:tr w14:paraId="40E0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3282FA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1(≤45) c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F46C7C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0.229(-0.343,0.802)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73DD2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76BDA7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0.083(-0.494,0.661)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CE7F26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</w:tr>
      <w:tr w14:paraId="4789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27B63D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2(46-60) c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63D444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0.041(-0.302,0.384)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76862A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C3144B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0.060(-0.284,0.404)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86B98C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</w:tr>
      <w:tr w14:paraId="0FF04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08175A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3(&gt;60) c</w:t>
            </w:r>
          </w:p>
        </w:tc>
        <w:tc>
          <w:tcPr>
            <w:tcW w:w="254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0ACD7F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0.048(-0.288,0.384)</w:t>
            </w:r>
          </w:p>
        </w:tc>
        <w:tc>
          <w:tcPr>
            <w:tcW w:w="96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8CE137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250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A2218A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0.045(-0.298,0.389)</w:t>
            </w:r>
          </w:p>
        </w:tc>
        <w:tc>
          <w:tcPr>
            <w:tcW w:w="90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8551DC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</w:tr>
    </w:tbl>
    <w:p w14:paraId="61C9797F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Abbreviation: β, regression coefficient; CI, confidence interval; UF, urinary fluoride.</w:t>
      </w:r>
    </w:p>
    <w:p w14:paraId="6A01ED0C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 The assessments of β and 95% CI for every 1 mg/L increment of urinary fluoride.</w:t>
      </w:r>
    </w:p>
    <w:p w14:paraId="5264B4F8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 Adjustment: age, gender, education, family income, BMI and waistline. </w:t>
      </w:r>
    </w:p>
    <w:p w14:paraId="679796ED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 Adjustment: gender, education, family income, BMI and waistline.</w:t>
      </w:r>
    </w:p>
    <w:p w14:paraId="1CC1FC63">
      <w:pPr>
        <w:rPr>
          <w:sz w:val="24"/>
          <w:szCs w:val="24"/>
        </w:rPr>
      </w:pPr>
    </w:p>
    <w:p w14:paraId="10032494">
      <w:pPr>
        <w:rPr>
          <w:sz w:val="24"/>
          <w:szCs w:val="24"/>
        </w:rPr>
      </w:pPr>
    </w:p>
    <w:p w14:paraId="42E5D4F1">
      <w:pPr>
        <w:rPr>
          <w:sz w:val="24"/>
          <w:szCs w:val="24"/>
        </w:rPr>
      </w:pPr>
    </w:p>
    <w:p w14:paraId="632E5624">
      <w:pPr>
        <w:rPr>
          <w:sz w:val="24"/>
          <w:szCs w:val="24"/>
        </w:rPr>
      </w:pPr>
    </w:p>
    <w:p w14:paraId="7A11C499">
      <w:pPr>
        <w:rPr>
          <w:sz w:val="24"/>
          <w:szCs w:val="24"/>
        </w:rPr>
      </w:pPr>
    </w:p>
    <w:p w14:paraId="26D05B1F">
      <w:pPr>
        <w:rPr>
          <w:sz w:val="24"/>
          <w:szCs w:val="24"/>
        </w:rPr>
      </w:pPr>
    </w:p>
    <w:p w14:paraId="32B08C22">
      <w:pPr>
        <w:rPr>
          <w:sz w:val="24"/>
          <w:szCs w:val="24"/>
        </w:rPr>
      </w:pPr>
    </w:p>
    <w:p w14:paraId="068C8E33">
      <w:pPr>
        <w:rPr>
          <w:sz w:val="24"/>
          <w:szCs w:val="24"/>
        </w:rPr>
      </w:pPr>
    </w:p>
    <w:p w14:paraId="5E821F8C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12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Association between urinary fluoride and serum asporin by gender stratified</w:t>
      </w:r>
    </w:p>
    <w:tbl>
      <w:tblPr>
        <w:tblStyle w:val="5"/>
        <w:tblW w:w="8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813"/>
        <w:gridCol w:w="1125"/>
        <w:gridCol w:w="2532"/>
        <w:gridCol w:w="1085"/>
      </w:tblGrid>
      <w:tr w14:paraId="0464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6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0B64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UF (mg/L)</w:t>
            </w:r>
          </w:p>
        </w:tc>
        <w:tc>
          <w:tcPr>
            <w:tcW w:w="280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CF8C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asporin</w:t>
            </w:r>
          </w:p>
        </w:tc>
        <w:tc>
          <w:tcPr>
            <w:tcW w:w="112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E1C1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52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DA60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asporin</w:t>
            </w:r>
          </w:p>
        </w:tc>
        <w:tc>
          <w:tcPr>
            <w:tcW w:w="108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0DA5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14:paraId="338BD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6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D5C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F4AA02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Crued, β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24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5F2E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Adjusted, β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8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E1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</w:tr>
      <w:tr w14:paraId="66DF5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6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F9A901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All b</w:t>
            </w:r>
          </w:p>
        </w:tc>
        <w:tc>
          <w:tcPr>
            <w:tcW w:w="280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AB94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0.147（-0.074,0.367）</w:t>
            </w:r>
          </w:p>
        </w:tc>
        <w:tc>
          <w:tcPr>
            <w:tcW w:w="112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3E8D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252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9FA6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0.051 (-0.170, 0.272)</w:t>
            </w:r>
          </w:p>
        </w:tc>
        <w:tc>
          <w:tcPr>
            <w:tcW w:w="108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0813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0.650</w:t>
            </w:r>
          </w:p>
        </w:tc>
      </w:tr>
      <w:tr w14:paraId="3B90B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E4B2D4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Man c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218CB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-0.190（-0.637，0.257）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54C3D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D724FD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-0.283 (-0.720, 0.155)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091507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14:paraId="0A5C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6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467A1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Women c</w:t>
            </w:r>
          </w:p>
        </w:tc>
        <w:tc>
          <w:tcPr>
            <w:tcW w:w="280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C575A8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0.302（0.054，0.551）</w:t>
            </w:r>
          </w:p>
        </w:tc>
        <w:tc>
          <w:tcPr>
            <w:tcW w:w="112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5B0F27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52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AB0419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0.178 (-0.077, 0.434)</w:t>
            </w:r>
          </w:p>
        </w:tc>
        <w:tc>
          <w:tcPr>
            <w:tcW w:w="108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6604A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</w:tbl>
    <w:p w14:paraId="7E6153B5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Abbreviation: β, regression coefficient; CI, confidence interval; UF, urinary fluoride.</w:t>
      </w:r>
    </w:p>
    <w:p w14:paraId="0A2A5D6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 The assessments of β and 95% CI for every 1 mg/L increment of urinary fluoride.</w:t>
      </w:r>
    </w:p>
    <w:p w14:paraId="3FA8B0B4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 Adjustment: age, gender, education, family income, BMI and waistline.</w:t>
      </w:r>
    </w:p>
    <w:p w14:paraId="5CE10F79">
      <w:pPr>
        <w:tabs>
          <w:tab w:val="left" w:pos="728"/>
          <w:tab w:val="right" w:pos="8306"/>
        </w:tabs>
        <w:bidi w:val="0"/>
        <w:jc w:val="left"/>
        <w:rPr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 Adjustment: age, education, family income, BMI and waistline.</w:t>
      </w:r>
    </w:p>
    <w:p w14:paraId="6DD667D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CEEA7C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001C1E6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13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Association between serum asporin and the risk of skeletal fluorosis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140"/>
        <w:gridCol w:w="1166"/>
        <w:gridCol w:w="1750"/>
        <w:gridCol w:w="666"/>
        <w:gridCol w:w="1751"/>
        <w:gridCol w:w="667"/>
      </w:tblGrid>
      <w:tr w14:paraId="6D74A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vMerge w:val="restart"/>
            <w:vAlign w:val="center"/>
          </w:tcPr>
          <w:p w14:paraId="2A363D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Serum asporin</w:t>
            </w:r>
            <w:r>
              <w:rPr>
                <w:rFonts w:hint="eastAsia" w:ascii="Times New Roman" w:hAnsi="Times New Roman"/>
                <w:sz w:val="20"/>
                <w:szCs w:val="20"/>
              </w:rPr>
              <w:t>（ng/</w:t>
            </w: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ml</w:t>
            </w:r>
            <w:r>
              <w:rPr>
                <w:rFonts w:hint="eastAsia"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795" w:type="pct"/>
            <w:vAlign w:val="center"/>
          </w:tcPr>
          <w:p w14:paraId="43CDE46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Cases</w:t>
            </w:r>
          </w:p>
        </w:tc>
        <w:tc>
          <w:tcPr>
            <w:tcW w:w="795" w:type="pct"/>
            <w:vAlign w:val="center"/>
          </w:tcPr>
          <w:p w14:paraId="7CD80E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Non-Cases</w:t>
            </w:r>
          </w:p>
        </w:tc>
        <w:tc>
          <w:tcPr>
            <w:tcW w:w="821" w:type="pct"/>
            <w:vMerge w:val="restart"/>
            <w:vAlign w:val="center"/>
          </w:tcPr>
          <w:p w14:paraId="5909BD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Crude, OR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</w:t>
            </w:r>
            <w:r>
              <w:rPr>
                <w:rFonts w:hint="eastAsia" w:ascii="Times New Roman" w:hAnsi="Times New Roman"/>
                <w:i/>
                <w:iCs/>
                <w:sz w:val="20"/>
                <w:szCs w:val="20"/>
              </w:rPr>
              <w:t>I</w:t>
            </w:r>
            <w:r>
              <w:rPr>
                <w:rFonts w:hint="eastAsia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81" w:type="pct"/>
            <w:vMerge w:val="restart"/>
            <w:vAlign w:val="center"/>
          </w:tcPr>
          <w:p w14:paraId="09AF0C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68" w:type="pct"/>
            <w:vMerge w:val="restart"/>
            <w:vAlign w:val="center"/>
          </w:tcPr>
          <w:p w14:paraId="028073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Adjust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ed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d</w:t>
            </w:r>
            <w:r>
              <w:rPr>
                <w:rFonts w:hint="default" w:ascii="Times New Roman" w:hAnsi="Times New Roman"/>
                <w:sz w:val="20"/>
                <w:szCs w:val="20"/>
              </w:rPr>
              <w:t>, OR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eastAsia"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03" w:type="pct"/>
            <w:vMerge w:val="restart"/>
            <w:vAlign w:val="center"/>
          </w:tcPr>
          <w:p w14:paraId="2D727A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48B96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vMerge w:val="continue"/>
            <w:vAlign w:val="center"/>
          </w:tcPr>
          <w:p w14:paraId="608F1D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  <w:vAlign w:val="center"/>
          </w:tcPr>
          <w:p w14:paraId="0BB5C7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795" w:type="pct"/>
            <w:vAlign w:val="center"/>
          </w:tcPr>
          <w:p w14:paraId="434B20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821" w:type="pct"/>
            <w:vMerge w:val="continue"/>
            <w:vAlign w:val="center"/>
          </w:tcPr>
          <w:p w14:paraId="32EBDF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vMerge w:val="continue"/>
            <w:vAlign w:val="center"/>
          </w:tcPr>
          <w:p w14:paraId="7066F4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68" w:type="pct"/>
            <w:vMerge w:val="continue"/>
            <w:vAlign w:val="center"/>
          </w:tcPr>
          <w:p w14:paraId="13DE40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03" w:type="pct"/>
            <w:vMerge w:val="continue"/>
            <w:vAlign w:val="center"/>
          </w:tcPr>
          <w:p w14:paraId="10E73B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</w:tr>
      <w:tr w14:paraId="033B65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tcBorders>
              <w:bottom w:val="nil"/>
            </w:tcBorders>
            <w:vAlign w:val="center"/>
          </w:tcPr>
          <w:p w14:paraId="7318D9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bookmarkStart w:id="8" w:name="OLE_LINK36" w:colFirst="0" w:colLast="0"/>
            <w:r>
              <w:rPr>
                <w:rFonts w:hint="default" w:ascii="Times New Roman" w:hAnsi="Times New Roman"/>
                <w:sz w:val="20"/>
                <w:szCs w:val="20"/>
              </w:rPr>
              <w:t>Quartile1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(≤</w:t>
            </w:r>
            <w:r>
              <w:rPr>
                <w:rFonts w:hint="eastAsia" w:ascii="Times New Roman" w:hAnsi="Times New Roman"/>
                <w:sz w:val="20"/>
                <w:szCs w:val="20"/>
              </w:rPr>
              <w:t>4.235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585C54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61(23.4%)</w:t>
            </w: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567EAA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120(26.0%)</w:t>
            </w:r>
          </w:p>
        </w:tc>
        <w:tc>
          <w:tcPr>
            <w:tcW w:w="821" w:type="pct"/>
            <w:tcBorders>
              <w:bottom w:val="nil"/>
            </w:tcBorders>
            <w:vAlign w:val="center"/>
          </w:tcPr>
          <w:p w14:paraId="41E9DCA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381" w:type="pct"/>
            <w:tcBorders>
              <w:bottom w:val="nil"/>
            </w:tcBorders>
            <w:vAlign w:val="center"/>
          </w:tcPr>
          <w:p w14:paraId="20EBC3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14:paraId="311018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403" w:type="pct"/>
            <w:tcBorders>
              <w:bottom w:val="nil"/>
            </w:tcBorders>
            <w:vAlign w:val="center"/>
          </w:tcPr>
          <w:p w14:paraId="5B0FF3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11B67C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34A6F07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(4.236-5.695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B10B0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61(23.4%)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05D7A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121(26.2%)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00D8CB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0.992(0.642,1.533)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5F7D12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76FB27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0.671(0.567,1.442)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2D9976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0.671</w:t>
            </w:r>
          </w:p>
        </w:tc>
      </w:tr>
      <w:tr w14:paraId="0B2270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792877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(5.696-7.280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F63CC7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70(26.8%)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21A657E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110(23.8%)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68A836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1.252(0.814,1.924)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3400648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0.306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23B317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0.923(0.643,1.628)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38752B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0.923</w:t>
            </w:r>
          </w:p>
        </w:tc>
      </w:tr>
      <w:tr w14:paraId="00FDB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03F1FC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eastAsia="微软雅黑"/>
                <w:sz w:val="20"/>
                <w:szCs w:val="20"/>
              </w:rPr>
              <w:t>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93E503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69(26.8%)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D1ABB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111(24.0%)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4B44A31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1.223(0.795,1.881)</w:t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519EBC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0.360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1A1582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0.915(0.612,1.553)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2524FF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0.915</w:t>
            </w:r>
          </w:p>
        </w:tc>
      </w:tr>
      <w:tr w14:paraId="499D2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705C732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3FE214E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9A883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vAlign w:val="center"/>
          </w:tcPr>
          <w:p w14:paraId="63F027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6C030A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0.228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14:paraId="64B5FA1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14:paraId="7CA1C6B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0.948</w:t>
            </w:r>
          </w:p>
        </w:tc>
      </w:tr>
      <w:tr w14:paraId="3B2FE5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" w:type="pct"/>
            <w:tcBorders>
              <w:top w:val="nil"/>
            </w:tcBorders>
            <w:vAlign w:val="center"/>
          </w:tcPr>
          <w:p w14:paraId="1CB1E3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45C8E7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521279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462</w:t>
            </w:r>
          </w:p>
        </w:tc>
        <w:tc>
          <w:tcPr>
            <w:tcW w:w="821" w:type="pct"/>
            <w:tcBorders>
              <w:top w:val="nil"/>
            </w:tcBorders>
            <w:vAlign w:val="center"/>
          </w:tcPr>
          <w:p w14:paraId="1D4742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1.059(1.001,1.121)</w:t>
            </w:r>
          </w:p>
        </w:tc>
        <w:tc>
          <w:tcPr>
            <w:tcW w:w="381" w:type="pct"/>
            <w:tcBorders>
              <w:top w:val="nil"/>
            </w:tcBorders>
            <w:vAlign w:val="center"/>
          </w:tcPr>
          <w:p w14:paraId="74A97D2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868" w:type="pct"/>
            <w:tcBorders>
              <w:top w:val="nil"/>
            </w:tcBorders>
            <w:vAlign w:val="center"/>
          </w:tcPr>
          <w:p w14:paraId="6163C0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1.025(0.964,1.090)</w:t>
            </w:r>
          </w:p>
        </w:tc>
        <w:tc>
          <w:tcPr>
            <w:tcW w:w="403" w:type="pct"/>
            <w:tcBorders>
              <w:top w:val="nil"/>
            </w:tcBorders>
            <w:vAlign w:val="center"/>
          </w:tcPr>
          <w:p w14:paraId="0DB9CDE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0.425</w:t>
            </w:r>
          </w:p>
        </w:tc>
      </w:tr>
      <w:bookmarkEnd w:id="8"/>
    </w:tbl>
    <w:p w14:paraId="696B16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OR: odds ratio</w:t>
      </w:r>
      <w:r>
        <w:rPr>
          <w:rFonts w:hint="eastAsia"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: confidence interval.</w:t>
      </w:r>
    </w:p>
    <w:p w14:paraId="03EF6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The assessments of OR and 95% 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for every quartile increment of</w:t>
      </w:r>
      <w:r>
        <w:rPr>
          <w:rFonts w:hint="eastAsia" w:ascii="Times New Roman" w:hAnsi="Times New Roman"/>
          <w:sz w:val="24"/>
          <w:szCs w:val="24"/>
        </w:rPr>
        <w:t xml:space="preserve"> serum asporin</w:t>
      </w:r>
      <w:r>
        <w:rPr>
          <w:rFonts w:ascii="Times New Roman" w:hAnsi="Times New Roman"/>
          <w:sz w:val="24"/>
          <w:szCs w:val="24"/>
        </w:rPr>
        <w:t>.</w:t>
      </w:r>
    </w:p>
    <w:p w14:paraId="7A2CE3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/>
          <w:sz w:val="24"/>
          <w:szCs w:val="24"/>
        </w:rPr>
        <w:t xml:space="preserve"> P-trend were estimated by binary logical regression.</w:t>
      </w:r>
    </w:p>
    <w:p w14:paraId="644E51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/>
          <w:sz w:val="24"/>
          <w:szCs w:val="24"/>
        </w:rPr>
        <w:t xml:space="preserve"> The assessments of OR and 95% </w:t>
      </w:r>
      <w:r>
        <w:rPr>
          <w:rFonts w:hint="eastAsia" w:ascii="Times New Roman" w:hAnsi="Times New Roman"/>
          <w:i/>
          <w:iCs/>
          <w:sz w:val="24"/>
          <w:szCs w:val="24"/>
        </w:rPr>
        <w:t>CI</w:t>
      </w:r>
      <w:r>
        <w:rPr>
          <w:rFonts w:hint="eastAsia" w:ascii="Times New Roman" w:hAnsi="Times New Roman"/>
          <w:sz w:val="24"/>
          <w:szCs w:val="24"/>
        </w:rPr>
        <w:t xml:space="preserve"> for every 1 ng/</w:t>
      </w:r>
      <w:r>
        <w:rPr>
          <w:rFonts w:hint="eastAsia" w:ascii="Times New Roman" w:hAnsi="Times New Roman"/>
          <w:sz w:val="24"/>
          <w:szCs w:val="24"/>
          <w:lang w:eastAsia="zh-CN"/>
        </w:rPr>
        <w:t>ml</w:t>
      </w:r>
      <w:r>
        <w:rPr>
          <w:rFonts w:hint="eastAsia" w:ascii="Times New Roman" w:hAnsi="Times New Roman"/>
          <w:sz w:val="24"/>
          <w:szCs w:val="24"/>
        </w:rPr>
        <w:t xml:space="preserve"> increment of serum asporin.</w:t>
      </w:r>
    </w:p>
    <w:p w14:paraId="18CFEA5F">
      <w:pPr>
        <w:spacing w:after="0" w:line="240" w:lineRule="auto"/>
        <w:rPr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d</w:t>
      </w:r>
      <w:r>
        <w:rPr>
          <w:rFonts w:hint="eastAsia" w:ascii="Times New Roman" w:hAnsi="Times New Roman"/>
          <w:sz w:val="24"/>
          <w:szCs w:val="24"/>
        </w:rPr>
        <w:t xml:space="preserve"> Adjustment: </w:t>
      </w:r>
      <w:r>
        <w:rPr>
          <w:rFonts w:ascii="Times New Roman" w:hAnsi="Times New Roman"/>
          <w:sz w:val="24"/>
          <w:szCs w:val="24"/>
        </w:rPr>
        <w:t>gender, age, family income and Urine fluoride</w:t>
      </w:r>
      <w:r>
        <w:rPr>
          <w:rFonts w:hint="eastAsia" w:ascii="Times New Roman" w:hAnsi="Times New Roman"/>
          <w:sz w:val="24"/>
          <w:szCs w:val="24"/>
        </w:rPr>
        <w:t>.</w:t>
      </w:r>
    </w:p>
    <w:p w14:paraId="3B4FF824">
      <w:pPr>
        <w:spacing w:line="360" w:lineRule="auto"/>
        <w:jc w:val="both"/>
        <w:rPr>
          <w:rFonts w:hint="eastAsia" w:ascii="Times New Roman" w:hAnsi="Times New Roman"/>
          <w:b/>
          <w:bCs/>
          <w:sz w:val="24"/>
          <w:szCs w:val="24"/>
        </w:rPr>
      </w:pPr>
    </w:p>
    <w:p w14:paraId="545EB84A">
      <w:pPr>
        <w:spacing w:line="360" w:lineRule="auto"/>
        <w:jc w:val="left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14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Association between serum asporin and the risk of skeletal fluorosis </w:t>
      </w:r>
      <w:r>
        <w:rPr>
          <w:rFonts w:ascii="Times New Roman" w:hAnsi="Times New Roman"/>
          <w:b/>
          <w:bCs/>
          <w:sz w:val="24"/>
          <w:szCs w:val="24"/>
        </w:rPr>
        <w:t xml:space="preserve">by </w:t>
      </w:r>
      <w:r>
        <w:rPr>
          <w:rFonts w:hint="eastAsia" w:ascii="Times New Roman" w:hAnsi="Times New Roman"/>
          <w:b/>
          <w:bCs/>
          <w:sz w:val="24"/>
          <w:szCs w:val="24"/>
        </w:rPr>
        <w:t>gender</w:t>
      </w:r>
    </w:p>
    <w:tbl>
      <w:tblPr>
        <w:tblStyle w:val="6"/>
        <w:tblW w:w="518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88"/>
        <w:gridCol w:w="1142"/>
        <w:gridCol w:w="1101"/>
        <w:gridCol w:w="1359"/>
        <w:gridCol w:w="686"/>
        <w:gridCol w:w="1414"/>
        <w:gridCol w:w="755"/>
      </w:tblGrid>
      <w:tr w14:paraId="782A4C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restart"/>
            <w:vAlign w:val="center"/>
          </w:tcPr>
          <w:p w14:paraId="69FE68D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Gerder</w:t>
            </w:r>
          </w:p>
        </w:tc>
        <w:tc>
          <w:tcPr>
            <w:tcW w:w="899" w:type="pct"/>
            <w:vMerge w:val="restart"/>
            <w:vAlign w:val="center"/>
          </w:tcPr>
          <w:p w14:paraId="7C09C70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Serum asporin（ng/</w:t>
            </w: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ml</w:t>
            </w:r>
            <w:r>
              <w:rPr>
                <w:rFonts w:hint="default"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646" w:type="pct"/>
            <w:vAlign w:val="center"/>
          </w:tcPr>
          <w:p w14:paraId="7878F13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Cases</w:t>
            </w:r>
          </w:p>
        </w:tc>
        <w:tc>
          <w:tcPr>
            <w:tcW w:w="623" w:type="pct"/>
            <w:vAlign w:val="center"/>
          </w:tcPr>
          <w:p w14:paraId="08D2D5A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Non-Cases</w:t>
            </w:r>
          </w:p>
        </w:tc>
        <w:tc>
          <w:tcPr>
            <w:tcW w:w="769" w:type="pct"/>
            <w:vMerge w:val="restart"/>
            <w:vAlign w:val="center"/>
          </w:tcPr>
          <w:p w14:paraId="30222E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Crude, OR (95%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88" w:type="pct"/>
            <w:vMerge w:val="restart"/>
            <w:vAlign w:val="center"/>
          </w:tcPr>
          <w:p w14:paraId="50E8B7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00" w:firstLineChars="10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00" w:type="pct"/>
            <w:vMerge w:val="restart"/>
            <w:vAlign w:val="center"/>
          </w:tcPr>
          <w:p w14:paraId="7C3928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Adjusted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d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, OR (95%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CI)</w:t>
            </w:r>
          </w:p>
        </w:tc>
        <w:tc>
          <w:tcPr>
            <w:tcW w:w="427" w:type="pct"/>
            <w:vMerge w:val="restart"/>
            <w:vAlign w:val="center"/>
          </w:tcPr>
          <w:p w14:paraId="031BEA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00" w:firstLineChars="10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7DE472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13BD41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vMerge w:val="continue"/>
            <w:vAlign w:val="center"/>
          </w:tcPr>
          <w:p w14:paraId="2BD675B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vAlign w:val="center"/>
          </w:tcPr>
          <w:p w14:paraId="48068C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N (%)</w:t>
            </w:r>
          </w:p>
        </w:tc>
        <w:tc>
          <w:tcPr>
            <w:tcW w:w="623" w:type="pct"/>
            <w:vAlign w:val="center"/>
          </w:tcPr>
          <w:p w14:paraId="520A4D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N (%)</w:t>
            </w:r>
          </w:p>
        </w:tc>
        <w:tc>
          <w:tcPr>
            <w:tcW w:w="769" w:type="pct"/>
            <w:vMerge w:val="continue"/>
            <w:vAlign w:val="center"/>
          </w:tcPr>
          <w:p w14:paraId="57017B2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vMerge w:val="continue"/>
            <w:vAlign w:val="center"/>
          </w:tcPr>
          <w:p w14:paraId="26323B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00" w:type="pct"/>
            <w:vMerge w:val="continue"/>
            <w:vAlign w:val="center"/>
          </w:tcPr>
          <w:p w14:paraId="33C7AA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27" w:type="pct"/>
            <w:vMerge w:val="continue"/>
            <w:vAlign w:val="center"/>
          </w:tcPr>
          <w:p w14:paraId="25CE7EF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</w:tr>
      <w:tr w14:paraId="3F1D2D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restart"/>
            <w:vAlign w:val="center"/>
          </w:tcPr>
          <w:p w14:paraId="2547DD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Man</w:t>
            </w:r>
          </w:p>
        </w:tc>
        <w:tc>
          <w:tcPr>
            <w:tcW w:w="899" w:type="pct"/>
            <w:tcBorders>
              <w:bottom w:val="nil"/>
            </w:tcBorders>
            <w:vAlign w:val="center"/>
          </w:tcPr>
          <w:p w14:paraId="4BF8C9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Quartile1(≤4.235)</w:t>
            </w:r>
          </w:p>
        </w:tc>
        <w:tc>
          <w:tcPr>
            <w:tcW w:w="646" w:type="pct"/>
            <w:tcBorders>
              <w:bottom w:val="nil"/>
            </w:tcBorders>
            <w:vAlign w:val="center"/>
          </w:tcPr>
          <w:p w14:paraId="423745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12(16.0%)</w:t>
            </w:r>
          </w:p>
        </w:tc>
        <w:tc>
          <w:tcPr>
            <w:tcW w:w="623" w:type="pct"/>
            <w:tcBorders>
              <w:bottom w:val="nil"/>
            </w:tcBorders>
            <w:vAlign w:val="center"/>
          </w:tcPr>
          <w:p w14:paraId="206232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26(17.4%)</w:t>
            </w:r>
          </w:p>
        </w:tc>
        <w:tc>
          <w:tcPr>
            <w:tcW w:w="769" w:type="pct"/>
            <w:tcBorders>
              <w:bottom w:val="nil"/>
            </w:tcBorders>
            <w:vAlign w:val="center"/>
          </w:tcPr>
          <w:p w14:paraId="0B3F16F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388" w:type="pct"/>
            <w:tcBorders>
              <w:bottom w:val="nil"/>
            </w:tcBorders>
            <w:vAlign w:val="center"/>
          </w:tcPr>
          <w:p w14:paraId="226963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bottom w:val="nil"/>
            </w:tcBorders>
            <w:vAlign w:val="center"/>
          </w:tcPr>
          <w:p w14:paraId="5AB0461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427" w:type="pct"/>
            <w:tcBorders>
              <w:bottom w:val="nil"/>
            </w:tcBorders>
            <w:vAlign w:val="center"/>
          </w:tcPr>
          <w:p w14:paraId="1FC3C07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600AEB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09DF7DA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171F06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4.236-5.695)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1E3ADEF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17(22.7%)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5A1035A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37(24.8%)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80BE7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0.995(0.408, 2.432)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088340A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0.992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140AD5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0.975(0.368, 2.585)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35699C4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0.960</w:t>
            </w:r>
          </w:p>
        </w:tc>
      </w:tr>
      <w:tr w14:paraId="74E3D3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14D53E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43AA67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5.696-7.280)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0BF811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21(28.0%)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5254BC4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45(30.2%)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1A27056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1.011(0.429, 2.381)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5DE4421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0EF8A5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0.944(0.375,2.376)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5CAF6F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0.903</w:t>
            </w:r>
          </w:p>
        </w:tc>
      </w:tr>
      <w:tr w14:paraId="25556E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79A883A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78C52A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4749371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25(33.3%)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04168C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41(27.5%)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E2F35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1.321(0.567, 3.078)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61FB533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0.519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0479166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1.055(0.417, 2.674)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159FDC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0.909</w:t>
            </w:r>
          </w:p>
        </w:tc>
      </w:tr>
      <w:tr w14:paraId="5A22B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4" w:type="pct"/>
            <w:vMerge w:val="continue"/>
            <w:vAlign w:val="center"/>
          </w:tcPr>
          <w:p w14:paraId="53BA7D4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1AD5719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3FB873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2F9B79F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1F0E54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3630E95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0.471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225F50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1F66D72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0.905</w:t>
            </w:r>
          </w:p>
        </w:tc>
      </w:tr>
      <w:tr w14:paraId="7B8191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tcBorders>
              <w:bottom w:val="nil"/>
            </w:tcBorders>
            <w:vAlign w:val="center"/>
          </w:tcPr>
          <w:p w14:paraId="5E3364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7BD6AD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1C545A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6A0DA5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5AD11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</w:rPr>
              <w:t>1.105(1.000, 1.220)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2D2BCA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</w:rPr>
              <w:t>0.049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56E7F66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1.079(0.970, 1.200)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6DB2AFD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0.162</w:t>
            </w:r>
          </w:p>
        </w:tc>
      </w:tr>
      <w:tr w14:paraId="441380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restart"/>
            <w:tcBorders>
              <w:top w:val="nil"/>
            </w:tcBorders>
            <w:vAlign w:val="center"/>
          </w:tcPr>
          <w:p w14:paraId="5C8B60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Women</w:t>
            </w: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4F8749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Quartile1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(≤4.235)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0FC1165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49(26.3%)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565BAD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94(30.0%)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431A82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599F3B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516FDE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6025817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29078F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250D06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2369EA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4.236-5.695)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36EB7D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44(23.7%)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00B4E8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84(26.8%)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4C7469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1.005(0.608, 1.661)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01350D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0.985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49BD4F9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0.893(0.523, 1.526)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54B80E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0.678</w:t>
            </w:r>
          </w:p>
        </w:tc>
      </w:tr>
      <w:tr w14:paraId="5393A5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767D02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73FDB82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5.696-7.280)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16D1799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49(26.3%)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5A79D0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65(20.8%)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668082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1.446(0.871, 2.400)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204EC0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0.154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0FA5D38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1.091(0.633, 1.882)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355C50D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0.754</w:t>
            </w:r>
          </w:p>
        </w:tc>
      </w:tr>
      <w:tr w14:paraId="0E85D8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36BD7D7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79B3187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6243C8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44(23.7%)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5DC33A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70(22.4%)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41273A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1.206(0.723, 2.001)</w:t>
            </w: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11B1915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0.473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52955C1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0.950(0.552, 1.635)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639CB6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0.853</w:t>
            </w:r>
          </w:p>
        </w:tc>
      </w:tr>
      <w:tr w14:paraId="1A4B2A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vAlign w:val="center"/>
          </w:tcPr>
          <w:p w14:paraId="421E6FD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nil"/>
            </w:tcBorders>
            <w:vAlign w:val="center"/>
          </w:tcPr>
          <w:p w14:paraId="290FC44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center"/>
          </w:tcPr>
          <w:p w14:paraId="35B9446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vAlign w:val="center"/>
          </w:tcPr>
          <w:p w14:paraId="66CCA46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D141B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49EF07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0.256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1E8140F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07192B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0.971</w:t>
            </w:r>
          </w:p>
        </w:tc>
      </w:tr>
      <w:tr w14:paraId="159C13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4" w:type="pct"/>
            <w:vMerge w:val="continue"/>
            <w:tcBorders>
              <w:bottom w:val="single" w:color="auto" w:sz="4" w:space="0"/>
            </w:tcBorders>
            <w:vAlign w:val="center"/>
          </w:tcPr>
          <w:p w14:paraId="20A3C4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bottom w:val="single" w:color="auto" w:sz="4" w:space="0"/>
            </w:tcBorders>
            <w:vAlign w:val="center"/>
          </w:tcPr>
          <w:p w14:paraId="3C5D02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46" w:type="pct"/>
            <w:tcBorders>
              <w:top w:val="nil"/>
              <w:bottom w:val="single" w:color="auto" w:sz="4" w:space="0"/>
            </w:tcBorders>
            <w:vAlign w:val="center"/>
          </w:tcPr>
          <w:p w14:paraId="3DCD04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623" w:type="pct"/>
            <w:tcBorders>
              <w:top w:val="nil"/>
              <w:bottom w:val="single" w:color="auto" w:sz="4" w:space="0"/>
            </w:tcBorders>
            <w:vAlign w:val="center"/>
          </w:tcPr>
          <w:p w14:paraId="60F1D3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769" w:type="pct"/>
            <w:tcBorders>
              <w:top w:val="nil"/>
              <w:bottom w:val="single" w:color="auto" w:sz="4" w:space="0"/>
            </w:tcBorders>
            <w:vAlign w:val="center"/>
          </w:tcPr>
          <w:p w14:paraId="77ADB8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1.043(0.973, 1.119)</w:t>
            </w:r>
          </w:p>
        </w:tc>
        <w:tc>
          <w:tcPr>
            <w:tcW w:w="388" w:type="pct"/>
            <w:tcBorders>
              <w:top w:val="nil"/>
              <w:bottom w:val="single" w:color="auto" w:sz="4" w:space="0"/>
            </w:tcBorders>
            <w:vAlign w:val="center"/>
          </w:tcPr>
          <w:p w14:paraId="340B380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0.236</w:t>
            </w:r>
          </w:p>
        </w:tc>
        <w:tc>
          <w:tcPr>
            <w:tcW w:w="800" w:type="pct"/>
            <w:tcBorders>
              <w:top w:val="nil"/>
              <w:bottom w:val="single" w:color="auto" w:sz="4" w:space="0"/>
            </w:tcBorders>
            <w:vAlign w:val="center"/>
          </w:tcPr>
          <w:p w14:paraId="6730011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1.001(0.928, 1.079)</w:t>
            </w:r>
          </w:p>
        </w:tc>
        <w:tc>
          <w:tcPr>
            <w:tcW w:w="427" w:type="pct"/>
            <w:tcBorders>
              <w:top w:val="nil"/>
              <w:bottom w:val="single" w:color="auto" w:sz="4" w:space="0"/>
            </w:tcBorders>
            <w:vAlign w:val="center"/>
          </w:tcPr>
          <w:p w14:paraId="679B8D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0.982</w:t>
            </w:r>
          </w:p>
        </w:tc>
      </w:tr>
    </w:tbl>
    <w:p w14:paraId="1D8B3EA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OR: odds ratio; CI: confidence interval.</w:t>
      </w:r>
    </w:p>
    <w:p w14:paraId="24344F32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 The assessments of OR and 95% CI for every quartile increment of serum asporin.</w:t>
      </w:r>
    </w:p>
    <w:p w14:paraId="2FE76C6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 P-trend were estimated by binary logical regression.</w:t>
      </w:r>
    </w:p>
    <w:p w14:paraId="0FDBFB79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 The assessments of OR and 95% CI for every 1 ng/ml increment of serum asporin.</w:t>
      </w:r>
    </w:p>
    <w:p w14:paraId="3E0E9F98">
      <w:pPr>
        <w:tabs>
          <w:tab w:val="left" w:pos="728"/>
          <w:tab w:val="right" w:pos="8306"/>
        </w:tabs>
        <w:bidi w:val="0"/>
        <w:jc w:val="left"/>
        <w:rPr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 Adjustment: age, family income and Urine fluoride.</w:t>
      </w:r>
    </w:p>
    <w:p w14:paraId="79063E37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S15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Association between serum asporin and serum ALP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2370"/>
        <w:gridCol w:w="890"/>
        <w:gridCol w:w="2370"/>
        <w:gridCol w:w="781"/>
      </w:tblGrid>
      <w:tr w14:paraId="0BF899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vMerge w:val="restart"/>
            <w:vAlign w:val="center"/>
          </w:tcPr>
          <w:p w14:paraId="53F86A4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Serum asporin </w:t>
            </w:r>
            <w:r>
              <w:rPr>
                <w:rFonts w:hint="eastAsia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</w:rPr>
              <w:t>ng/</w:t>
            </w:r>
            <w:r>
              <w:rPr>
                <w:rFonts w:hint="eastAsia" w:ascii="Times New Roman" w:hAnsi="Times New Roman"/>
                <w:sz w:val="20"/>
                <w:szCs w:val="20"/>
              </w:rPr>
              <w:t>ml)</w:t>
            </w:r>
          </w:p>
        </w:tc>
        <w:tc>
          <w:tcPr>
            <w:tcW w:w="2370" w:type="dxa"/>
            <w:vAlign w:val="center"/>
          </w:tcPr>
          <w:p w14:paraId="56E24D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Serum </w:t>
            </w:r>
            <w:r>
              <w:rPr>
                <w:rFonts w:hint="eastAsia" w:ascii="Times New Roman" w:hAnsi="Times New Roman"/>
                <w:sz w:val="20"/>
                <w:szCs w:val="20"/>
              </w:rPr>
              <w:t>ALP</w:t>
            </w:r>
          </w:p>
        </w:tc>
        <w:tc>
          <w:tcPr>
            <w:tcW w:w="890" w:type="dxa"/>
            <w:vMerge w:val="restart"/>
            <w:vAlign w:val="center"/>
          </w:tcPr>
          <w:p w14:paraId="0CA4ED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370" w:type="dxa"/>
            <w:vAlign w:val="center"/>
          </w:tcPr>
          <w:p w14:paraId="45C2CD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Serum </w:t>
            </w:r>
            <w:r>
              <w:rPr>
                <w:rFonts w:hint="eastAsia" w:ascii="Times New Roman" w:hAnsi="Times New Roman"/>
                <w:sz w:val="20"/>
                <w:szCs w:val="20"/>
              </w:rPr>
              <w:t>ALP</w:t>
            </w:r>
          </w:p>
        </w:tc>
        <w:tc>
          <w:tcPr>
            <w:tcW w:w="781" w:type="dxa"/>
            <w:vMerge w:val="restart"/>
            <w:vAlign w:val="center"/>
          </w:tcPr>
          <w:p w14:paraId="7BA168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0E7A17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vMerge w:val="continue"/>
            <w:vAlign w:val="center"/>
          </w:tcPr>
          <w:p w14:paraId="6399FBE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14:paraId="2ABEB3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Crued, 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default" w:ascii="Times New Roman" w:hAnsi="Times New Roman"/>
                <w:sz w:val="20"/>
                <w:szCs w:val="20"/>
              </w:rPr>
              <w:t>）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0" w:type="dxa"/>
            <w:vMerge w:val="continue"/>
          </w:tcPr>
          <w:p w14:paraId="0520B6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6F2DDDA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Adjust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ed, 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β（95% </w:t>
            </w: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CI</w:t>
            </w:r>
            <w:r>
              <w:rPr>
                <w:rFonts w:hint="default" w:ascii="Times New Roman" w:hAnsi="Times New Roman"/>
                <w:sz w:val="20"/>
                <w:szCs w:val="20"/>
              </w:rPr>
              <w:t>）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1" w:type="dxa"/>
            <w:vMerge w:val="continue"/>
            <w:vAlign w:val="center"/>
          </w:tcPr>
          <w:p w14:paraId="1869FB3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i/>
                <w:iCs/>
                <w:sz w:val="20"/>
                <w:szCs w:val="20"/>
              </w:rPr>
            </w:pPr>
          </w:p>
        </w:tc>
      </w:tr>
      <w:tr w14:paraId="274644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bottom w:val="nil"/>
            </w:tcBorders>
            <w:vAlign w:val="center"/>
          </w:tcPr>
          <w:p w14:paraId="1CB593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Quartile1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(≤</w:t>
            </w:r>
            <w:r>
              <w:rPr>
                <w:rFonts w:hint="eastAsia" w:ascii="Times New Roman" w:hAnsi="Times New Roman"/>
                <w:sz w:val="20"/>
                <w:szCs w:val="20"/>
              </w:rPr>
              <w:t>4.235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70" w:type="dxa"/>
            <w:tcBorders>
              <w:bottom w:val="nil"/>
            </w:tcBorders>
            <w:vAlign w:val="center"/>
          </w:tcPr>
          <w:p w14:paraId="23F8C2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nil"/>
            </w:tcBorders>
            <w:vAlign w:val="center"/>
          </w:tcPr>
          <w:p w14:paraId="736A13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bottom w:val="nil"/>
            </w:tcBorders>
            <w:vAlign w:val="center"/>
          </w:tcPr>
          <w:p w14:paraId="4A7ADF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781" w:type="dxa"/>
            <w:tcBorders>
              <w:bottom w:val="nil"/>
            </w:tcBorders>
            <w:vAlign w:val="center"/>
          </w:tcPr>
          <w:p w14:paraId="2526AEA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5B1FD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14:paraId="79BC11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Quartile2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(4.236-5.695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31B8FC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-1.164(-6.999, 4.671)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029EEC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0.695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2951C7A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-1.016(-6.841, 4.809)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2F472B4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0.732</w:t>
            </w:r>
          </w:p>
        </w:tc>
      </w:tr>
      <w:tr w14:paraId="43DA2C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14:paraId="1D3C39C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Quartile3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(5.696-7.280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1C0226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6.052(0.176, 11.928)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3178ECA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0.044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0ED7F9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4.409(-1.508, 10.326)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25DA44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0,144</w:t>
            </w:r>
          </w:p>
        </w:tc>
      </w:tr>
      <w:tr w14:paraId="25C0A1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14:paraId="5A0790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Quartile4</w:t>
            </w:r>
            <w:bookmarkStart w:id="9" w:name="OLE_LINK37"/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eastAsia="微软雅黑"/>
                <w:sz w:val="20"/>
                <w:szCs w:val="20"/>
              </w:rPr>
              <w:t>7.280</w:t>
            </w:r>
            <w:r>
              <w:rPr>
                <w:rFonts w:hint="default" w:ascii="Times New Roman" w:hAnsi="Times New Roman"/>
                <w:sz w:val="20"/>
                <w:szCs w:val="20"/>
              </w:rPr>
              <w:t>)</w:t>
            </w:r>
            <w:bookmarkEnd w:id="9"/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390E3F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8.699(2.815, 14.583)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586FD9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10ACCE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6.825(0.825, 12.825)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279316F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0.026</w:t>
            </w:r>
          </w:p>
        </w:tc>
      </w:tr>
      <w:tr w14:paraId="7545B3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14:paraId="3E077FD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-trend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515F4F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190EE80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2370" w:type="dxa"/>
            <w:tcBorders>
              <w:top w:val="nil"/>
              <w:bottom w:val="nil"/>
            </w:tcBorders>
            <w:vAlign w:val="center"/>
          </w:tcPr>
          <w:p w14:paraId="40B9B6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559192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0.008</w:t>
            </w:r>
          </w:p>
        </w:tc>
      </w:tr>
      <w:tr w14:paraId="484338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11" w:type="dxa"/>
            <w:tcBorders>
              <w:top w:val="nil"/>
            </w:tcBorders>
            <w:vAlign w:val="center"/>
          </w:tcPr>
          <w:p w14:paraId="781079F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Continuous 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70" w:type="dxa"/>
            <w:tcBorders>
              <w:top w:val="nil"/>
            </w:tcBorders>
            <w:vAlign w:val="center"/>
          </w:tcPr>
          <w:p w14:paraId="5E2B77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1.059(0.278, 1.841)</w:t>
            </w:r>
          </w:p>
        </w:tc>
        <w:tc>
          <w:tcPr>
            <w:tcW w:w="890" w:type="dxa"/>
            <w:tcBorders>
              <w:top w:val="nil"/>
            </w:tcBorders>
            <w:vAlign w:val="center"/>
          </w:tcPr>
          <w:p w14:paraId="1798EC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2370" w:type="dxa"/>
            <w:tcBorders>
              <w:top w:val="nil"/>
            </w:tcBorders>
            <w:vAlign w:val="center"/>
          </w:tcPr>
          <w:p w14:paraId="321160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0.665(-0.138, 1.468)</w:t>
            </w:r>
          </w:p>
        </w:tc>
        <w:tc>
          <w:tcPr>
            <w:tcW w:w="781" w:type="dxa"/>
            <w:tcBorders>
              <w:top w:val="nil"/>
            </w:tcBorders>
            <w:vAlign w:val="center"/>
          </w:tcPr>
          <w:p w14:paraId="0667230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0.104</w:t>
            </w:r>
          </w:p>
        </w:tc>
      </w:tr>
    </w:tbl>
    <w:p w14:paraId="64374728">
      <w:pPr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Abbreviation: β, regression coefficient; </w:t>
      </w:r>
      <w:r>
        <w:rPr>
          <w:rFonts w:ascii="Times New Roman" w:hAnsi="Times New Roman"/>
          <w:i/>
          <w:iCs/>
          <w:sz w:val="24"/>
        </w:rPr>
        <w:t>CI</w:t>
      </w:r>
      <w:r>
        <w:rPr>
          <w:rFonts w:ascii="Times New Roman" w:hAnsi="Times New Roman"/>
          <w:sz w:val="24"/>
        </w:rPr>
        <w:t>, confidence interval.</w:t>
      </w:r>
    </w:p>
    <w:p w14:paraId="232A8D1E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a </w:t>
      </w:r>
      <w:r>
        <w:rPr>
          <w:rFonts w:ascii="Times New Roman" w:hAnsi="Times New Roman"/>
          <w:sz w:val="24"/>
        </w:rPr>
        <w:t xml:space="preserve">The assessments of β and 95% </w:t>
      </w:r>
      <w:r>
        <w:rPr>
          <w:rFonts w:ascii="Times New Roman" w:hAnsi="Times New Roman"/>
          <w:i/>
          <w:iCs/>
          <w:sz w:val="24"/>
        </w:rPr>
        <w:t>CI</w:t>
      </w:r>
      <w:r>
        <w:rPr>
          <w:rFonts w:ascii="Times New Roman" w:hAnsi="Times New Roman"/>
          <w:sz w:val="24"/>
        </w:rPr>
        <w:t xml:space="preserve"> for every quartile increment of </w:t>
      </w:r>
      <w:r>
        <w:rPr>
          <w:rFonts w:hint="eastAsia" w:ascii="Times New Roman" w:hAnsi="Times New Roman"/>
          <w:sz w:val="24"/>
        </w:rPr>
        <w:t>serum asporin</w:t>
      </w:r>
      <w:r>
        <w:rPr>
          <w:rFonts w:ascii="Times New Roman" w:hAnsi="Times New Roman"/>
          <w:sz w:val="24"/>
        </w:rPr>
        <w:t>.</w:t>
      </w:r>
    </w:p>
    <w:p w14:paraId="00B9F02C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b</w:t>
      </w:r>
      <w:r>
        <w:rPr>
          <w:rFonts w:ascii="Times New Roman" w:hAnsi="Times New Roman"/>
          <w:sz w:val="24"/>
        </w:rPr>
        <w:t xml:space="preserve"> P for trend were estimated by One-way ANOVA polynomial linear trend. </w:t>
      </w:r>
    </w:p>
    <w:p w14:paraId="459E9D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c</w:t>
      </w:r>
      <w:r>
        <w:rPr>
          <w:rFonts w:ascii="Times New Roman" w:hAnsi="Times New Roman"/>
          <w:sz w:val="24"/>
        </w:rPr>
        <w:t xml:space="preserve"> The assessments of β and 95% </w:t>
      </w:r>
      <w:r>
        <w:rPr>
          <w:rFonts w:ascii="Times New Roman" w:hAnsi="Times New Roman"/>
          <w:i/>
          <w:iCs/>
          <w:sz w:val="24"/>
        </w:rPr>
        <w:t>CI</w:t>
      </w:r>
      <w:r>
        <w:rPr>
          <w:rFonts w:ascii="Times New Roman" w:hAnsi="Times New Roman"/>
          <w:sz w:val="24"/>
        </w:rPr>
        <w:t xml:space="preserve"> for every </w:t>
      </w:r>
      <w:r>
        <w:rPr>
          <w:rFonts w:hint="eastAsia" w:ascii="Times New Roman" w:hAnsi="Times New Roman"/>
          <w:sz w:val="24"/>
        </w:rPr>
        <w:t>1 U/L increment of serum asporin</w:t>
      </w:r>
      <w:r>
        <w:rPr>
          <w:rFonts w:ascii="Times New Roman" w:hAnsi="Times New Roman"/>
          <w:sz w:val="24"/>
        </w:rPr>
        <w:t>.</w:t>
      </w:r>
    </w:p>
    <w:p w14:paraId="067AD6CB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d</w:t>
      </w:r>
      <w:r>
        <w:rPr>
          <w:rFonts w:ascii="Times New Roman" w:hAnsi="Times New Roman"/>
          <w:sz w:val="24"/>
        </w:rPr>
        <w:t xml:space="preserve"> Adjustment: age, gender, education, family income, BMI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waistline</w:t>
      </w:r>
    </w:p>
    <w:p w14:paraId="1574F9BC">
      <w:pPr>
        <w:spacing w:after="0" w:line="240" w:lineRule="auto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1A20A0CC">
      <w:pPr>
        <w:spacing w:line="360" w:lineRule="auto"/>
        <w:jc w:val="both"/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  <w:t>6 Association between serum asporin and serum ALP by age stratified</w:t>
      </w:r>
    </w:p>
    <w:tbl>
      <w:tblPr>
        <w:tblStyle w:val="5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27"/>
        <w:gridCol w:w="2385"/>
        <w:gridCol w:w="892"/>
        <w:gridCol w:w="2370"/>
        <w:gridCol w:w="846"/>
      </w:tblGrid>
      <w:tr w14:paraId="3E1C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AB79D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asporin (ng/ml)</w:t>
            </w:r>
          </w:p>
        </w:tc>
        <w:tc>
          <w:tcPr>
            <w:tcW w:w="254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E8D4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ALP</w:t>
            </w:r>
          </w:p>
        </w:tc>
        <w:tc>
          <w:tcPr>
            <w:tcW w:w="96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1ED0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50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BDF3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Serum ALP</w:t>
            </w:r>
          </w:p>
        </w:tc>
        <w:tc>
          <w:tcPr>
            <w:tcW w:w="900" w:type="dxa"/>
            <w:vMerge w:val="restart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0184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14:paraId="1AAB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AE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F19D5E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Crued, β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6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97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93EF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Adjusted, β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95% 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0" w:type="dxa"/>
            <w:vMerge w:val="continue"/>
            <w:tcBorders>
              <w:top w:val="single" w:color="000008" w:sz="2" w:space="0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1C1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0"/>
                <w:szCs w:val="20"/>
              </w:rPr>
            </w:pPr>
          </w:p>
        </w:tc>
      </w:tr>
      <w:tr w14:paraId="5F68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FC988D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All b</w:t>
            </w:r>
          </w:p>
        </w:tc>
        <w:tc>
          <w:tcPr>
            <w:tcW w:w="254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2AA9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1.059(0.278, 1.841)</w:t>
            </w:r>
          </w:p>
        </w:tc>
        <w:tc>
          <w:tcPr>
            <w:tcW w:w="96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8B81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50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D05D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0.665(-0.138, 1.468)</w:t>
            </w:r>
          </w:p>
        </w:tc>
        <w:tc>
          <w:tcPr>
            <w:tcW w:w="900" w:type="dxa"/>
            <w:tcBorders>
              <w:top w:val="single" w:color="000008" w:sz="2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AE7B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14:paraId="41414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ACA4B5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1(≤45) c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653CC5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0.475(-1.021, 1.972)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CB75A4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677F06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-0.712(-2.133, 0.710)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4193A8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</w:tr>
      <w:tr w14:paraId="30E7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7B4CA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2(46-60) c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589A12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1.071(-0.220, 2.363)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5C66B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34BFE3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0.981(-0.336, 2.299)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9C2CE3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</w:tr>
      <w:tr w14:paraId="6DFB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5F26AC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Age 3(&gt;60) c</w:t>
            </w:r>
          </w:p>
        </w:tc>
        <w:tc>
          <w:tcPr>
            <w:tcW w:w="254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5F5A9C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0.513(-0.669, 1.696)</w:t>
            </w:r>
          </w:p>
        </w:tc>
        <w:tc>
          <w:tcPr>
            <w:tcW w:w="96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667A52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250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81F2D1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0.621(-0.591, 1.832)</w:t>
            </w:r>
          </w:p>
        </w:tc>
        <w:tc>
          <w:tcPr>
            <w:tcW w:w="900" w:type="dxa"/>
            <w:tcBorders>
              <w:top w:val="nil"/>
              <w:bottom w:val="single" w:color="000008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F2E91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</w:tr>
    </w:tbl>
    <w:p w14:paraId="113FBF21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Abbreviation: β, regression coefficient; CI, confidence interval.</w:t>
      </w:r>
    </w:p>
    <w:p w14:paraId="6946E38C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 The assessments of β and 95% CI for every 1 ng/ml increment of serum asporin.</w:t>
      </w:r>
    </w:p>
    <w:p w14:paraId="0476259E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 Adjustment: age, gender, education, family income, BMI and waistline.</w:t>
      </w:r>
    </w:p>
    <w:p w14:paraId="5A0F359F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 Adjustment: gender, education, family income, BMI and waistline.</w:t>
      </w:r>
    </w:p>
    <w:p w14:paraId="3131648A">
      <w:pPr>
        <w:spacing w:after="0" w:line="240" w:lineRule="auto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42933C4E">
      <w:pPr>
        <w:spacing w:after="0" w:line="240" w:lineRule="auto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2A0F2F9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A64AE6">
      <w:pPr>
        <w:bidi w:val="0"/>
        <w:rPr>
          <w:rFonts w:hint="eastAsia"/>
          <w:lang w:val="en-US" w:eastAsia="zh-CN"/>
        </w:rPr>
      </w:pPr>
    </w:p>
    <w:p w14:paraId="3FC60D6B">
      <w:pPr>
        <w:bidi w:val="0"/>
        <w:rPr>
          <w:rFonts w:hint="eastAsia"/>
          <w:lang w:val="en-US" w:eastAsia="zh-CN"/>
        </w:rPr>
      </w:pPr>
    </w:p>
    <w:p w14:paraId="5C671C1A">
      <w:pPr>
        <w:bidi w:val="0"/>
        <w:rPr>
          <w:rFonts w:hint="eastAsia"/>
          <w:lang w:val="en-US" w:eastAsia="zh-CN"/>
        </w:rPr>
      </w:pPr>
    </w:p>
    <w:p w14:paraId="51FE360A">
      <w:pPr>
        <w:bidi w:val="0"/>
        <w:rPr>
          <w:rFonts w:hint="eastAsia"/>
          <w:lang w:val="en-US" w:eastAsia="zh-CN"/>
        </w:rPr>
      </w:pPr>
    </w:p>
    <w:p w14:paraId="0CAEADA9">
      <w:pPr>
        <w:bidi w:val="0"/>
        <w:rPr>
          <w:rFonts w:hint="eastAsia"/>
          <w:lang w:val="en-US" w:eastAsia="zh-CN"/>
        </w:rPr>
      </w:pPr>
    </w:p>
    <w:p w14:paraId="7CB41957">
      <w:pPr>
        <w:bidi w:val="0"/>
        <w:rPr>
          <w:rFonts w:hint="eastAsia"/>
          <w:lang w:val="en-US" w:eastAsia="zh-CN"/>
        </w:rPr>
      </w:pPr>
    </w:p>
    <w:p w14:paraId="36171900">
      <w:pPr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1531" w:footer="1247" w:gutter="0"/>
          <w:cols w:space="425" w:num="1"/>
          <w:docGrid w:type="lines" w:linePitch="312" w:charSpace="0"/>
        </w:sectPr>
      </w:pPr>
    </w:p>
    <w:p w14:paraId="74C6453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28900"/>
            <wp:effectExtent l="0" t="0" r="635" b="0"/>
            <wp:docPr id="9" name="图片 9" descr="结果图3拆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结果图3拆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AA560">
      <w:pPr>
        <w:widowControl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Fluoride upregulates Runx2 and asporin expression in MG‑63 cells after 48 h treatment</w:t>
      </w:r>
    </w:p>
    <w:p w14:paraId="58C2FE41">
      <w:pPr>
        <w:widowControl/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A,B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 Runx2 mRNA and protein expression levels in MG-63 cells after 48 hours of fluoride treatment.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C,D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 Asporin mRNA and protein expression levels in MG-63 cells after 48 hours of fluoride treatment. Error bars represent the mean ± standard deviation (SD) of three independent experiments.</w:t>
      </w:r>
    </w:p>
    <w:p w14:paraId="572739A6">
      <w:pPr>
        <w:widowControl/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Note: *P &lt; 0.05 vs. control group, **P &lt; 0.01 vs. control group. Runx2 = runt-related transcription factor 2.</w:t>
      </w:r>
    </w:p>
    <w:p w14:paraId="0E5D5E02">
      <w:pPr>
        <w:tabs>
          <w:tab w:val="left" w:pos="655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1531" w:footer="1247" w:gutter="0"/>
          <w:cols w:space="425" w:num="1"/>
          <w:docGrid w:type="lines" w:linePitch="312" w:charSpace="0"/>
        </w:sectPr>
      </w:pPr>
    </w:p>
    <w:p w14:paraId="6668ADC6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2169160"/>
            <wp:effectExtent l="0" t="0" r="4445" b="2540"/>
            <wp:docPr id="1" name="图片 1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5AAA">
      <w:pPr>
        <w:rPr>
          <w:sz w:val="24"/>
          <w:szCs w:val="24"/>
        </w:rPr>
      </w:pPr>
    </w:p>
    <w:p w14:paraId="7B3BA44E">
      <w:pPr>
        <w:rPr>
          <w:sz w:val="24"/>
          <w:szCs w:val="24"/>
        </w:rPr>
      </w:pPr>
    </w:p>
    <w:p w14:paraId="2BC33A18">
      <w:pPr>
        <w:widowControl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Fluoride exposure modulates the relative activity and expression of asporin in MG-63 cells</w:t>
      </w:r>
    </w:p>
    <w:p w14:paraId="7DB9E221">
      <w:pPr>
        <w:widowControl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Relative asporin expression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MG-63 cells following 48 h of fluoride treatment. Error bars represent the mean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standard deviation (SD) of three independent experiments. (B) Immunofluorescence staining showing the expression and localization of asporin in MG-63 cells (Magnification, ×200; Scale bar = 100 μm) </w:t>
      </w:r>
    </w:p>
    <w:p w14:paraId="2F58ACCA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*P &lt; 0.05 vs. control group.</w:t>
      </w:r>
    </w:p>
    <w:p w14:paraId="58F2E279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718F39DC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59F4F53D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56F8C3F7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6D371593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0B1EE9A9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7710E76E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516A2284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0AFCC8BB">
      <w:pPr>
        <w:widowControl/>
        <w:rPr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4648835"/>
            <wp:effectExtent l="0" t="0" r="4445" b="6985"/>
            <wp:docPr id="2" name="图片 2" descr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629F">
      <w:pPr>
        <w:widowControl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Fluoride regulates TGF-β1/Smad2/Smad3 signaling pathway in MG-63 cells</w:t>
      </w:r>
    </w:p>
    <w:p w14:paraId="15E1A33C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(A) Relative mRNA expression levels of TGF-β1, Smad2 and Smad3 in MG-63 cells following 48 h of fluoride treatment.</w:t>
      </w:r>
    </w:p>
    <w:p w14:paraId="43B41FFD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(B, C) Representative protein bands and quantitative analysis of TGF-β1, Smad2, total Smad3 and phosphorylated Smad3 (p-Smad3) in MG-63 cells after 48 h of fluoride exposure.</w:t>
      </w:r>
    </w:p>
    <w:p w14:paraId="07DFB5ED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Data are presented as the mean ± standard deviation (SD) of three independent experiments.</w:t>
      </w:r>
    </w:p>
    <w:p w14:paraId="215F641C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*P &lt; 0.05 vs. control group; **P &lt; 0.01 vs. control group;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***P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0.001 vs. control group.</w:t>
      </w:r>
    </w:p>
    <w:p w14:paraId="4B15B312">
      <w:pPr>
        <w:rPr>
          <w:sz w:val="24"/>
          <w:szCs w:val="24"/>
        </w:rPr>
      </w:pPr>
    </w:p>
    <w:p w14:paraId="4EB44E15">
      <w:pPr>
        <w:rPr>
          <w:sz w:val="24"/>
          <w:szCs w:val="24"/>
        </w:rPr>
      </w:pPr>
    </w:p>
    <w:p w14:paraId="05808F08">
      <w:pPr>
        <w:rPr>
          <w:sz w:val="24"/>
          <w:szCs w:val="24"/>
        </w:rPr>
      </w:pPr>
    </w:p>
    <w:p w14:paraId="54901E8C">
      <w:pPr>
        <w:rPr>
          <w:sz w:val="24"/>
          <w:szCs w:val="24"/>
        </w:rPr>
      </w:pPr>
    </w:p>
    <w:p w14:paraId="18ABC686">
      <w:pPr>
        <w:rPr>
          <w:sz w:val="24"/>
          <w:szCs w:val="24"/>
        </w:rPr>
      </w:pPr>
    </w:p>
    <w:p w14:paraId="31C71837">
      <w:pPr>
        <w:rPr>
          <w:sz w:val="24"/>
          <w:szCs w:val="24"/>
        </w:rPr>
      </w:pPr>
    </w:p>
    <w:p w14:paraId="25C7A526">
      <w:pPr>
        <w:rPr>
          <w:sz w:val="24"/>
          <w:szCs w:val="24"/>
        </w:rPr>
      </w:pPr>
    </w:p>
    <w:p w14:paraId="0244D40D">
      <w:pPr>
        <w:rPr>
          <w:sz w:val="24"/>
          <w:szCs w:val="24"/>
        </w:rPr>
      </w:pPr>
    </w:p>
    <w:p w14:paraId="07E0E095">
      <w:pPr>
        <w:rPr>
          <w:sz w:val="24"/>
          <w:szCs w:val="24"/>
        </w:rPr>
      </w:pPr>
    </w:p>
    <w:p w14:paraId="47A467FF">
      <w:pPr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945" cy="3844925"/>
                <wp:effectExtent l="0" t="0" r="5715" b="3175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945" cy="3844925"/>
                          <a:chOff x="928" y="531"/>
                          <a:chExt cx="6948" cy="5185"/>
                        </a:xfrm>
                      </wpg:grpSpPr>
                      <pic:pic xmlns:pic="http://schemas.openxmlformats.org/drawingml/2006/picture">
                        <pic:nvPicPr>
                          <pic:cNvPr id="37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0341" t="5192" b="2888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2596" y="436"/>
                            <a:ext cx="4734" cy="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文本框 3"/>
                        <wps:cNvSpPr txBox="1"/>
                        <wps:spPr>
                          <a:xfrm>
                            <a:off x="2339" y="531"/>
                            <a:ext cx="5382" cy="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99AE2C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Control             1mg/L F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position w:val="1"/>
                                  <w:sz w:val="20"/>
                                  <w:szCs w:val="20"/>
                                  <w:vertAlign w:val="superscript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-                     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2mg/L F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position w:val="1"/>
                                  <w:sz w:val="20"/>
                                  <w:szCs w:val="20"/>
                                  <w:vertAlign w:val="superscript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-                    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4mg/L F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position w:val="1"/>
                                  <w:sz w:val="20"/>
                                  <w:szCs w:val="20"/>
                                  <w:vertAlign w:val="superscript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</w:t>
                              </w:r>
                            </w:p>
                            <w:p w14:paraId="1B7AB1F2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</w:p>
                            <w:p w14:paraId="754AAAE7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5"/>
                        <wps:cNvSpPr txBox="1"/>
                        <wps:spPr>
                          <a:xfrm>
                            <a:off x="1076" y="1537"/>
                            <a:ext cx="856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132AEC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DAPI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6"/>
                        <wps:cNvSpPr txBox="1"/>
                        <wps:spPr>
                          <a:xfrm>
                            <a:off x="928" y="2920"/>
                            <a:ext cx="108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5C5E6A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Smad3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7"/>
                        <wps:cNvSpPr txBox="1"/>
                        <wps:spPr>
                          <a:xfrm>
                            <a:off x="993" y="4351"/>
                            <a:ext cx="112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EB0514">
                              <w:pPr>
                                <w:pStyle w:val="4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o:spt="203" style="position:absolute;left:0pt;margin-left:0pt;margin-top:0pt;height:302.75pt;width:415.35pt;z-index:251659264;mso-width-relative:page;mso-height-relative:page;" coordorigin="928,531" coordsize="6948,5185" o:gfxdata="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">
                <o:lock v:ext="edit" aspectratio="f"/>
                <v:shape id="图片 25" o:spid="_x0000_s1026" o:spt="75" type="#_x0000_t75" style="position:absolute;left:2596;top:436;flip:x;height:5825;width:4734;rotation:5898240f;" filled="f" o:preferrelative="t" stroked="f" coordsize="21600,21600" o:gfxdata="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2Go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cropleft="6777f" croptop="3403f" cropbottom="1893f" o:title=""/>
                  <o:lock v:ext="edit" aspectratio="t"/>
                </v:shape>
                <v:shape id="文本框 3" o:spid="_x0000_s1026" o:spt="202" type="#_x0000_t202" style="position:absolute;left:2339;top:531;height:450;width:5382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099AE2C">
                        <w:pPr>
                          <w:pStyle w:val="4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Control             1mg/L F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position w:val="1"/>
                            <w:sz w:val="20"/>
                            <w:szCs w:val="20"/>
                            <w:vertAlign w:val="superscript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-                     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2mg/L F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position w:val="1"/>
                            <w:sz w:val="20"/>
                            <w:szCs w:val="20"/>
                            <w:vertAlign w:val="superscript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-                    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4mg/L F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position w:val="1"/>
                            <w:sz w:val="20"/>
                            <w:szCs w:val="20"/>
                            <w:vertAlign w:val="superscript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</w:t>
                        </w:r>
                      </w:p>
                      <w:p w14:paraId="1B7AB1F2">
                        <w:pPr>
                          <w:pStyle w:val="4"/>
                          <w:kinsoku/>
                          <w:ind w:left="0"/>
                          <w:jc w:val="left"/>
                        </w:pPr>
                      </w:p>
                      <w:p w14:paraId="754AAAE7">
                        <w:pPr>
                          <w:pStyle w:val="4"/>
                          <w:kinsoku/>
                          <w:ind w:left="0"/>
                          <w:jc w:val="left"/>
                        </w:pPr>
                      </w:p>
                    </w:txbxContent>
                  </v:textbox>
                </v:shape>
                <v:shape id="文本框 5" o:spid="_x0000_s1026" o:spt="202" type="#_x0000_t202" style="position:absolute;left:1076;top:1537;height:456;width:856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2132AEC">
                        <w:pPr>
                          <w:pStyle w:val="4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DAPI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928;top:2920;height:456;width:1084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E5C5E6A">
                        <w:pPr>
                          <w:pStyle w:val="4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Smad3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993;top:4351;height:456;width:1123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FEB0514">
                        <w:pPr>
                          <w:pStyle w:val="4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Merge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8B1D6D">
      <w:pPr>
        <w:bidi w:val="0"/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 w14:paraId="60831104">
      <w:pPr>
        <w:bidi w:val="0"/>
        <w:rPr>
          <w:sz w:val="24"/>
          <w:szCs w:val="24"/>
          <w:lang w:val="en-US" w:eastAsia="zh-CN"/>
        </w:rPr>
      </w:pPr>
    </w:p>
    <w:p w14:paraId="17379B8A">
      <w:pPr>
        <w:bidi w:val="0"/>
        <w:rPr>
          <w:sz w:val="24"/>
          <w:szCs w:val="24"/>
          <w:lang w:val="en-US" w:eastAsia="zh-CN"/>
        </w:rPr>
      </w:pPr>
    </w:p>
    <w:p w14:paraId="574152A9">
      <w:pPr>
        <w:bidi w:val="0"/>
        <w:rPr>
          <w:sz w:val="24"/>
          <w:szCs w:val="24"/>
          <w:lang w:val="en-US" w:eastAsia="zh-CN"/>
        </w:rPr>
      </w:pPr>
    </w:p>
    <w:p w14:paraId="3FC890C8">
      <w:pPr>
        <w:bidi w:val="0"/>
        <w:rPr>
          <w:sz w:val="24"/>
          <w:szCs w:val="24"/>
          <w:lang w:val="en-US" w:eastAsia="zh-CN"/>
        </w:rPr>
      </w:pPr>
    </w:p>
    <w:p w14:paraId="53430866">
      <w:pPr>
        <w:bidi w:val="0"/>
        <w:rPr>
          <w:sz w:val="24"/>
          <w:szCs w:val="24"/>
          <w:lang w:val="en-US" w:eastAsia="zh-CN"/>
        </w:rPr>
      </w:pPr>
    </w:p>
    <w:p w14:paraId="674FF04F">
      <w:pPr>
        <w:bidi w:val="0"/>
        <w:rPr>
          <w:sz w:val="24"/>
          <w:szCs w:val="24"/>
          <w:lang w:val="en-US" w:eastAsia="zh-CN"/>
        </w:rPr>
      </w:pPr>
    </w:p>
    <w:p w14:paraId="137069C5">
      <w:pPr>
        <w:bidi w:val="0"/>
        <w:rPr>
          <w:sz w:val="24"/>
          <w:szCs w:val="24"/>
          <w:lang w:val="en-US" w:eastAsia="zh-CN"/>
        </w:rPr>
      </w:pPr>
    </w:p>
    <w:p w14:paraId="612FAF61">
      <w:pPr>
        <w:bidi w:val="0"/>
        <w:rPr>
          <w:sz w:val="24"/>
          <w:szCs w:val="24"/>
          <w:lang w:val="en-US" w:eastAsia="zh-CN"/>
        </w:rPr>
      </w:pPr>
    </w:p>
    <w:p w14:paraId="61273350">
      <w:pPr>
        <w:bidi w:val="0"/>
        <w:rPr>
          <w:sz w:val="24"/>
          <w:szCs w:val="24"/>
          <w:lang w:val="en-US" w:eastAsia="zh-CN"/>
        </w:rPr>
      </w:pPr>
    </w:p>
    <w:p w14:paraId="4CAE84B4">
      <w:pPr>
        <w:bidi w:val="0"/>
        <w:rPr>
          <w:sz w:val="24"/>
          <w:szCs w:val="24"/>
          <w:lang w:val="en-US" w:eastAsia="zh-CN"/>
        </w:rPr>
      </w:pPr>
    </w:p>
    <w:p w14:paraId="26440A3C">
      <w:pPr>
        <w:bidi w:val="0"/>
        <w:rPr>
          <w:sz w:val="24"/>
          <w:szCs w:val="24"/>
          <w:lang w:val="en-US" w:eastAsia="zh-CN"/>
        </w:rPr>
      </w:pPr>
    </w:p>
    <w:p w14:paraId="566AB367">
      <w:pPr>
        <w:bidi w:val="0"/>
        <w:rPr>
          <w:sz w:val="24"/>
          <w:szCs w:val="24"/>
          <w:lang w:val="en-US" w:eastAsia="zh-CN"/>
        </w:rPr>
      </w:pPr>
    </w:p>
    <w:p w14:paraId="53B9E105">
      <w:pPr>
        <w:bidi w:val="0"/>
        <w:rPr>
          <w:sz w:val="24"/>
          <w:szCs w:val="24"/>
          <w:lang w:val="en-US" w:eastAsia="zh-CN"/>
        </w:rPr>
      </w:pPr>
    </w:p>
    <w:p w14:paraId="792F71BE">
      <w:pPr>
        <w:bidi w:val="0"/>
        <w:rPr>
          <w:sz w:val="24"/>
          <w:szCs w:val="24"/>
          <w:lang w:val="en-US" w:eastAsia="zh-CN"/>
        </w:rPr>
      </w:pPr>
    </w:p>
    <w:p w14:paraId="0C2A7944">
      <w:pPr>
        <w:bidi w:val="0"/>
        <w:rPr>
          <w:sz w:val="24"/>
          <w:szCs w:val="24"/>
          <w:lang w:val="en-US" w:eastAsia="zh-CN"/>
        </w:rPr>
      </w:pPr>
    </w:p>
    <w:p w14:paraId="3365A0F3">
      <w:pPr>
        <w:bidi w:val="0"/>
        <w:rPr>
          <w:sz w:val="24"/>
          <w:szCs w:val="24"/>
          <w:lang w:val="en-US" w:eastAsia="zh-CN"/>
        </w:rPr>
      </w:pPr>
    </w:p>
    <w:p w14:paraId="2B8ACF45">
      <w:pPr>
        <w:bidi w:val="0"/>
        <w:rPr>
          <w:sz w:val="24"/>
          <w:szCs w:val="24"/>
          <w:lang w:val="en-US" w:eastAsia="zh-CN"/>
        </w:rPr>
      </w:pPr>
    </w:p>
    <w:p w14:paraId="05AE573A">
      <w:pPr>
        <w:bidi w:val="0"/>
        <w:rPr>
          <w:sz w:val="24"/>
          <w:szCs w:val="24"/>
          <w:lang w:val="en-US" w:eastAsia="zh-CN"/>
        </w:rPr>
      </w:pPr>
    </w:p>
    <w:p w14:paraId="6D8FF650">
      <w:pPr>
        <w:widowControl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  Immunofluorescence staining showing the expression and localization of Smad3 in MG-63 cells (Magnification, ×200;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Scale bar = 100 μm)</w:t>
      </w:r>
    </w:p>
    <w:p w14:paraId="4BD31C87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A5E1F63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F184609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A802B6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3EC5CF8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0BB205E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9E66FF9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DC4CFE1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208F2EA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3AE37DC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13F0B0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E1365A9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06CE109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185410" cy="4446905"/>
            <wp:effectExtent l="0" t="0" r="3810" b="3175"/>
            <wp:docPr id="3" name="图片 3" descr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6F557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A9E6C2D">
      <w:pPr>
        <w:widowControl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Comparison of urinary fluoride, ALP and asporin levels between SF patients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on-SF controls, and the distribution of these indicators among patients with different levels of disease severity</w:t>
      </w:r>
    </w:p>
    <w:p w14:paraId="1A9C3D2B">
      <w:pPr>
        <w:widowControl/>
        <w:numPr>
          <w:ilvl w:val="0"/>
          <w:numId w:val="2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Urinary fluoride levels in case group and Non-SF group. (B) Urinary fluoride levels in patients with SF of different severity. (C) Serum ALP levels in case group and Non-SF group. (D) Serum ALP levels in patients with SF of different severity.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(E) Serum asporin levels in case group and Non-SF group. (F) Serum asporin levels in patients with SF of different severity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5D91B010">
      <w:pPr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*P &lt; 0.05 vs. control group; **P &lt; 0.01 vs. Non-SF group.</w:t>
      </w:r>
    </w:p>
    <w:p w14:paraId="0D4A19B6">
      <w:pPr>
        <w:widowControl/>
        <w:rPr>
          <w:rFonts w:hint="default" w:ascii="Times New Roman" w:hAnsi="Times New Roman" w:cs="Times New Roman"/>
          <w:sz w:val="24"/>
          <w:szCs w:val="24"/>
        </w:rPr>
      </w:pPr>
    </w:p>
    <w:p w14:paraId="004D81CA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77BDC9">
      <w:pPr>
        <w:tabs>
          <w:tab w:val="left" w:pos="728"/>
        </w:tabs>
        <w:bidi w:val="0"/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291AAD7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B6A1F14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62004CD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209359A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B0C9D12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DC1886D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BF97778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0E4132E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8825A80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595FC94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3273164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4CBA68B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FB330A9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E7DCF3C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D3D1599">
      <w:pPr>
        <w:tabs>
          <w:tab w:val="left" w:pos="728"/>
          <w:tab w:val="right" w:pos="830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4C0DA4BE">
      <w:pPr>
        <w:spacing w:line="360" w:lineRule="auto"/>
        <w:jc w:val="both"/>
        <w:rPr>
          <w:rFonts w:hint="default" w:ascii="Times New Roman" w:hAnsi="Times New Roman"/>
          <w:b/>
          <w:bCs/>
          <w:lang w:val="en-US" w:eastAsia="zh-CN"/>
        </w:rPr>
      </w:pPr>
    </w:p>
    <w:p w14:paraId="520A3E02">
      <w:pPr>
        <w:spacing w:line="360" w:lineRule="auto"/>
        <w:jc w:val="both"/>
        <w:rPr>
          <w:rFonts w:hint="default" w:ascii="Times New Roman" w:hAnsi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8FB461"/>
    <w:multiLevelType w:val="singleLevel"/>
    <w:tmpl w:val="FF8FB461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53B93B45"/>
    <w:multiLevelType w:val="singleLevel"/>
    <w:tmpl w:val="53B93B45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81CB9"/>
    <w:rsid w:val="018763B7"/>
    <w:rsid w:val="01C04E49"/>
    <w:rsid w:val="0213766F"/>
    <w:rsid w:val="038971DB"/>
    <w:rsid w:val="03C85109"/>
    <w:rsid w:val="06DF2DD4"/>
    <w:rsid w:val="07CB6F6E"/>
    <w:rsid w:val="089A4646"/>
    <w:rsid w:val="09093579"/>
    <w:rsid w:val="0A2F22C5"/>
    <w:rsid w:val="0B156206"/>
    <w:rsid w:val="0B61144B"/>
    <w:rsid w:val="0BB71621"/>
    <w:rsid w:val="0CA57A5D"/>
    <w:rsid w:val="0D091D9A"/>
    <w:rsid w:val="0DA43871"/>
    <w:rsid w:val="0DB2072F"/>
    <w:rsid w:val="0E963B01"/>
    <w:rsid w:val="0EAF539A"/>
    <w:rsid w:val="100B407B"/>
    <w:rsid w:val="10961B97"/>
    <w:rsid w:val="110B776D"/>
    <w:rsid w:val="11EB5F12"/>
    <w:rsid w:val="147D226B"/>
    <w:rsid w:val="164A3AD6"/>
    <w:rsid w:val="169A3A63"/>
    <w:rsid w:val="17E81CB9"/>
    <w:rsid w:val="17FF6273"/>
    <w:rsid w:val="18381785"/>
    <w:rsid w:val="1840063A"/>
    <w:rsid w:val="18644328"/>
    <w:rsid w:val="19B32747"/>
    <w:rsid w:val="19DF45AE"/>
    <w:rsid w:val="1A6745A4"/>
    <w:rsid w:val="1A864A2A"/>
    <w:rsid w:val="1AEB7B0B"/>
    <w:rsid w:val="1AF5570C"/>
    <w:rsid w:val="1BF27E9D"/>
    <w:rsid w:val="1C2207D3"/>
    <w:rsid w:val="1CF9552A"/>
    <w:rsid w:val="1D6923E1"/>
    <w:rsid w:val="1EBB25E9"/>
    <w:rsid w:val="20EE157B"/>
    <w:rsid w:val="20F621DE"/>
    <w:rsid w:val="211B1C44"/>
    <w:rsid w:val="222039B6"/>
    <w:rsid w:val="22AD34B0"/>
    <w:rsid w:val="23160915"/>
    <w:rsid w:val="23EC0C7E"/>
    <w:rsid w:val="23F925C2"/>
    <w:rsid w:val="24D665AE"/>
    <w:rsid w:val="25AD01C7"/>
    <w:rsid w:val="27C814F9"/>
    <w:rsid w:val="28553C8E"/>
    <w:rsid w:val="285D2B42"/>
    <w:rsid w:val="29910CF5"/>
    <w:rsid w:val="29EC4757"/>
    <w:rsid w:val="2B253DEB"/>
    <w:rsid w:val="2B2D7D26"/>
    <w:rsid w:val="2B356301"/>
    <w:rsid w:val="2C5524AE"/>
    <w:rsid w:val="2E823302"/>
    <w:rsid w:val="2EAB0AAB"/>
    <w:rsid w:val="303B7C0D"/>
    <w:rsid w:val="30D36097"/>
    <w:rsid w:val="312410FB"/>
    <w:rsid w:val="3159659D"/>
    <w:rsid w:val="3284589B"/>
    <w:rsid w:val="33143BA1"/>
    <w:rsid w:val="332205C8"/>
    <w:rsid w:val="34086058"/>
    <w:rsid w:val="346F257B"/>
    <w:rsid w:val="34BD5094"/>
    <w:rsid w:val="34EC7728"/>
    <w:rsid w:val="356674DA"/>
    <w:rsid w:val="35904557"/>
    <w:rsid w:val="362D7FF8"/>
    <w:rsid w:val="363E6985"/>
    <w:rsid w:val="372B2789"/>
    <w:rsid w:val="37826121"/>
    <w:rsid w:val="382D2531"/>
    <w:rsid w:val="388E51E6"/>
    <w:rsid w:val="39C46EC5"/>
    <w:rsid w:val="3AA60379"/>
    <w:rsid w:val="3B6049CB"/>
    <w:rsid w:val="3BB56AC5"/>
    <w:rsid w:val="3CB15833"/>
    <w:rsid w:val="3CB308EA"/>
    <w:rsid w:val="3DE11DF4"/>
    <w:rsid w:val="3E35446A"/>
    <w:rsid w:val="3E482D26"/>
    <w:rsid w:val="3E7D752C"/>
    <w:rsid w:val="41935450"/>
    <w:rsid w:val="4286740D"/>
    <w:rsid w:val="42D01696"/>
    <w:rsid w:val="42EF487B"/>
    <w:rsid w:val="440846C2"/>
    <w:rsid w:val="444422D5"/>
    <w:rsid w:val="4BC33F12"/>
    <w:rsid w:val="4DDC6134"/>
    <w:rsid w:val="4DE86D46"/>
    <w:rsid w:val="4FFE14C1"/>
    <w:rsid w:val="5043249A"/>
    <w:rsid w:val="506348EA"/>
    <w:rsid w:val="50C03A90"/>
    <w:rsid w:val="51675E38"/>
    <w:rsid w:val="525A3ACB"/>
    <w:rsid w:val="529B480F"/>
    <w:rsid w:val="53B13BBE"/>
    <w:rsid w:val="540F4AC1"/>
    <w:rsid w:val="54E83610"/>
    <w:rsid w:val="55255BBE"/>
    <w:rsid w:val="55833339"/>
    <w:rsid w:val="57EA769F"/>
    <w:rsid w:val="58EB470E"/>
    <w:rsid w:val="591B16E2"/>
    <w:rsid w:val="59B3653F"/>
    <w:rsid w:val="59B92F1F"/>
    <w:rsid w:val="59D57251"/>
    <w:rsid w:val="59EF5441"/>
    <w:rsid w:val="5A0053F8"/>
    <w:rsid w:val="5A290952"/>
    <w:rsid w:val="5AE1122D"/>
    <w:rsid w:val="5C2869E8"/>
    <w:rsid w:val="5C902F0B"/>
    <w:rsid w:val="5CFA65D6"/>
    <w:rsid w:val="5D5B577D"/>
    <w:rsid w:val="5E652175"/>
    <w:rsid w:val="605B3830"/>
    <w:rsid w:val="60793CB6"/>
    <w:rsid w:val="608368E3"/>
    <w:rsid w:val="622C5484"/>
    <w:rsid w:val="62483940"/>
    <w:rsid w:val="627B51F2"/>
    <w:rsid w:val="62B66AFB"/>
    <w:rsid w:val="633A62DA"/>
    <w:rsid w:val="65220A04"/>
    <w:rsid w:val="655F16CC"/>
    <w:rsid w:val="65870C23"/>
    <w:rsid w:val="664D1A11"/>
    <w:rsid w:val="694C1F68"/>
    <w:rsid w:val="6B170353"/>
    <w:rsid w:val="6B6B7052"/>
    <w:rsid w:val="6C1F683A"/>
    <w:rsid w:val="6C896C46"/>
    <w:rsid w:val="6E8E3022"/>
    <w:rsid w:val="703C418B"/>
    <w:rsid w:val="717E07EB"/>
    <w:rsid w:val="717E737E"/>
    <w:rsid w:val="72020FBC"/>
    <w:rsid w:val="724D21B9"/>
    <w:rsid w:val="779416A9"/>
    <w:rsid w:val="77A15B74"/>
    <w:rsid w:val="782B3690"/>
    <w:rsid w:val="79BC0A44"/>
    <w:rsid w:val="79CE69C9"/>
    <w:rsid w:val="7A41363F"/>
    <w:rsid w:val="7B002BB2"/>
    <w:rsid w:val="7C0D1A2A"/>
    <w:rsid w:val="7C26489A"/>
    <w:rsid w:val="7C466CEA"/>
    <w:rsid w:val="7DE5468C"/>
    <w:rsid w:val="7E20746B"/>
    <w:rsid w:val="7EFB0260"/>
    <w:rsid w:val="7F0569E9"/>
    <w:rsid w:val="7FF6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1193</Words>
  <Characters>7110</Characters>
  <Lines>0</Lines>
  <Paragraphs>0</Paragraphs>
  <TotalTime>0</TotalTime>
  <ScaleCrop>false</ScaleCrop>
  <LinksUpToDate>false</LinksUpToDate>
  <CharactersWithSpaces>7808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2026-02-12T14:35:00Z</dcterms:created>
  <dc:creator>连翘</dc:creator>
  <cp:lastModifiedBy>连翘</cp:lastModifiedBy>
  <dcterms:modified xsi:type="dcterms:W3CDTF">2026-07-17T13:26:50Z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A73BDAC747954BCEAEC104045F83142F_11</vt:lpwstr>
  </property>
  <property fmtid="{D5CDD505-2E9C-101B-9397-08002B2CF9AE}" pid="4" name="KSOTemplateDocerSaveRecord">
    <vt:lpwstr>eyJoZGlkIjoiNTdhOWMxZmEwZDE1NjhjMDIwNGFiZTI3NDAyOTBlM2QiLCJ1c2VySWQiOiIzMjY2ODcyOTUifQ==</vt:lpwstr>
  </property>
</Properties>
</file>