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6B5E11" w14:textId="77777777" w:rsidR="001D3E2A" w:rsidRDefault="001D3E2A" w:rsidP="001D3E2A">
      <w:pPr>
        <w:jc w:val="center"/>
      </w:pPr>
      <w:r>
        <w:rPr>
          <w:b/>
          <w:sz w:val="24"/>
          <w:szCs w:val="24"/>
        </w:rPr>
        <w:t>Additional file 3</w:t>
      </w:r>
    </w:p>
    <w:p w14:paraId="7D048C9C" w14:textId="77777777" w:rsidR="001D3E2A" w:rsidRDefault="001D3E2A" w:rsidP="001D3E2A">
      <w:pPr>
        <w:jc w:val="center"/>
        <w:rPr>
          <w:b/>
          <w:bCs/>
          <w:iCs/>
          <w:sz w:val="24"/>
          <w:szCs w:val="24"/>
        </w:rPr>
      </w:pPr>
      <w:r>
        <w:rPr>
          <w:b/>
          <w:bCs/>
          <w:iCs/>
          <w:sz w:val="24"/>
          <w:szCs w:val="24"/>
        </w:rPr>
        <w:t>CSF chloride at baseline: associations and serial monitoring</w:t>
      </w:r>
    </w:p>
    <w:tbl>
      <w:tblPr>
        <w:tblStyle w:val="af2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2143"/>
        <w:gridCol w:w="2123"/>
        <w:gridCol w:w="2130"/>
        <w:gridCol w:w="2126"/>
      </w:tblGrid>
      <w:tr w:rsidR="001D3E2A" w14:paraId="69E73C5D" w14:textId="77777777" w:rsidTr="001D3E2A">
        <w:trPr>
          <w:jc w:val="center"/>
        </w:trPr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2934617" w14:textId="77777777" w:rsidR="001D3E2A" w:rsidRDefault="001D3E2A">
            <w:pPr>
              <w:spacing w:after="0"/>
              <w:jc w:val="center"/>
            </w:pPr>
            <w:r>
              <w:rPr>
                <w:b/>
              </w:rPr>
              <w:t>Measure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6F4BF4A" w14:textId="77777777" w:rsidR="001D3E2A" w:rsidRDefault="001D3E2A">
            <w:pPr>
              <w:spacing w:after="0"/>
              <w:jc w:val="center"/>
            </w:pPr>
            <w:r>
              <w:rPr>
                <w:b/>
              </w:rPr>
              <w:t>n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65B590C" w14:textId="77777777" w:rsidR="001D3E2A" w:rsidRDefault="001D3E2A">
            <w:pPr>
              <w:spacing w:after="0"/>
              <w:jc w:val="center"/>
            </w:pPr>
            <w:r>
              <w:rPr>
                <w:b/>
              </w:rPr>
              <w:t>Value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973C8B2" w14:textId="77777777" w:rsidR="001D3E2A" w:rsidRDefault="001D3E2A">
            <w:pPr>
              <w:spacing w:after="0"/>
              <w:jc w:val="center"/>
            </w:pPr>
            <w:r>
              <w:rPr>
                <w:b/>
              </w:rPr>
              <w:t>P value</w:t>
            </w:r>
          </w:p>
        </w:tc>
      </w:tr>
      <w:tr w:rsidR="001D3E2A" w14:paraId="5D1D181F" w14:textId="77777777" w:rsidTr="001D3E2A">
        <w:trPr>
          <w:jc w:val="center"/>
        </w:trPr>
        <w:tc>
          <w:tcPr>
            <w:tcW w:w="216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703A49C" w14:textId="77777777" w:rsidR="001D3E2A" w:rsidRDefault="001D3E2A">
            <w:pPr>
              <w:spacing w:after="0"/>
              <w:jc w:val="center"/>
            </w:pPr>
            <w:r>
              <w:t>Baseline CSF chloride, median (IQR), mmol/L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1CED2EF" w14:textId="77777777" w:rsidR="001D3E2A" w:rsidRDefault="001D3E2A">
            <w:pPr>
              <w:spacing w:after="0"/>
              <w:jc w:val="center"/>
            </w:pPr>
            <w:r>
              <w:t>33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67EE1A2" w14:textId="77777777" w:rsidR="001D3E2A" w:rsidRDefault="001D3E2A">
            <w:pPr>
              <w:spacing w:after="0"/>
              <w:jc w:val="center"/>
            </w:pPr>
            <w:r>
              <w:t>120 (115-126)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CA2D048" w14:textId="77777777" w:rsidR="001D3E2A" w:rsidRDefault="001D3E2A">
            <w:pPr>
              <w:spacing w:after="0"/>
              <w:jc w:val="center"/>
            </w:pPr>
          </w:p>
        </w:tc>
      </w:tr>
      <w:tr w:rsidR="001D3E2A" w14:paraId="654D22F5" w14:textId="77777777" w:rsidTr="001D3E2A">
        <w:trPr>
          <w:jc w:val="center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333F6B" w14:textId="77777777" w:rsidR="001D3E2A" w:rsidRDefault="001D3E2A">
            <w:pPr>
              <w:spacing w:after="0"/>
              <w:jc w:val="center"/>
            </w:pPr>
            <w:r>
              <w:t>Baseline CSF chloride &lt;120 mmol/L, n (%)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14C3C4" w14:textId="77777777" w:rsidR="001D3E2A" w:rsidRDefault="001D3E2A">
            <w:pPr>
              <w:spacing w:after="0"/>
              <w:jc w:val="center"/>
            </w:pPr>
            <w:r>
              <w:t>33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A6EC26" w14:textId="77777777" w:rsidR="001D3E2A" w:rsidRDefault="001D3E2A">
            <w:pPr>
              <w:spacing w:after="0"/>
              <w:jc w:val="center"/>
            </w:pPr>
            <w:r>
              <w:t>15 (45.5%)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2ABE659E" w14:textId="77777777" w:rsidR="001D3E2A" w:rsidRDefault="001D3E2A">
            <w:pPr>
              <w:spacing w:after="0"/>
              <w:jc w:val="center"/>
            </w:pPr>
          </w:p>
        </w:tc>
      </w:tr>
      <w:tr w:rsidR="001D3E2A" w14:paraId="4029980C" w14:textId="77777777" w:rsidTr="001D3E2A">
        <w:trPr>
          <w:jc w:val="center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42F28F" w14:textId="77777777" w:rsidR="001D3E2A" w:rsidRDefault="001D3E2A">
            <w:pPr>
              <w:spacing w:after="0"/>
              <w:jc w:val="center"/>
            </w:pPr>
            <w:r>
              <w:t>Chloride vs log10 CSF CMV, Spearman r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6044D2" w14:textId="77777777" w:rsidR="001D3E2A" w:rsidRDefault="001D3E2A">
            <w:pPr>
              <w:spacing w:after="0"/>
              <w:jc w:val="center"/>
            </w:pPr>
            <w:r>
              <w:t>33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3D0335" w14:textId="77777777" w:rsidR="001D3E2A" w:rsidRDefault="001D3E2A">
            <w:pPr>
              <w:spacing w:after="0"/>
              <w:jc w:val="center"/>
            </w:pPr>
            <w:r>
              <w:t>-0.18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B0D6B4" w14:textId="77777777" w:rsidR="001D3E2A" w:rsidRDefault="001D3E2A">
            <w:pPr>
              <w:spacing w:after="0"/>
              <w:jc w:val="center"/>
            </w:pPr>
            <w:r>
              <w:t>0.331</w:t>
            </w:r>
          </w:p>
        </w:tc>
      </w:tr>
      <w:tr w:rsidR="001D3E2A" w14:paraId="37F2851D" w14:textId="77777777" w:rsidTr="001D3E2A">
        <w:trPr>
          <w:jc w:val="center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BAEA57" w14:textId="77777777" w:rsidR="001D3E2A" w:rsidRDefault="001D3E2A">
            <w:pPr>
              <w:spacing w:after="0"/>
              <w:jc w:val="center"/>
            </w:pPr>
            <w:r>
              <w:t>Chloride vs CSF LDH, Spearman r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BCC740" w14:textId="77777777" w:rsidR="001D3E2A" w:rsidRDefault="001D3E2A">
            <w:pPr>
              <w:spacing w:after="0"/>
              <w:jc w:val="center"/>
            </w:pPr>
            <w:r>
              <w:t>33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34AC35" w14:textId="77777777" w:rsidR="001D3E2A" w:rsidRDefault="001D3E2A">
            <w:pPr>
              <w:spacing w:after="0"/>
              <w:jc w:val="center"/>
            </w:pPr>
            <w:r>
              <w:t>-0.34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BF2B71" w14:textId="77777777" w:rsidR="001D3E2A" w:rsidRDefault="001D3E2A">
            <w:pPr>
              <w:spacing w:after="0"/>
              <w:jc w:val="center"/>
            </w:pPr>
            <w:r>
              <w:t>0.057</w:t>
            </w:r>
          </w:p>
        </w:tc>
      </w:tr>
      <w:tr w:rsidR="001D3E2A" w14:paraId="6819EA7C" w14:textId="77777777" w:rsidTr="001D3E2A">
        <w:trPr>
          <w:jc w:val="center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E9750F" w14:textId="77777777" w:rsidR="001D3E2A" w:rsidRDefault="001D3E2A">
            <w:pPr>
              <w:spacing w:after="0"/>
              <w:jc w:val="center"/>
            </w:pPr>
            <w:r>
              <w:t>Chloride vs CSF WBC, Spearman r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3CC440" w14:textId="77777777" w:rsidR="001D3E2A" w:rsidRDefault="001D3E2A">
            <w:pPr>
              <w:spacing w:after="0"/>
              <w:jc w:val="center"/>
            </w:pPr>
            <w:r>
              <w:t>33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419236" w14:textId="77777777" w:rsidR="001D3E2A" w:rsidRDefault="001D3E2A">
            <w:pPr>
              <w:spacing w:after="0"/>
              <w:jc w:val="center"/>
            </w:pPr>
            <w:r>
              <w:t>-0.42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92D59E" w14:textId="77777777" w:rsidR="001D3E2A" w:rsidRDefault="001D3E2A">
            <w:pPr>
              <w:spacing w:after="0"/>
              <w:jc w:val="center"/>
            </w:pPr>
            <w:r>
              <w:t>0.016</w:t>
            </w:r>
          </w:p>
        </w:tc>
      </w:tr>
      <w:tr w:rsidR="001D3E2A" w14:paraId="165698AC" w14:textId="77777777" w:rsidTr="001D3E2A">
        <w:trPr>
          <w:jc w:val="center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4579F4" w14:textId="77777777" w:rsidR="001D3E2A" w:rsidRDefault="001D3E2A">
            <w:pPr>
              <w:spacing w:after="0"/>
              <w:jc w:val="center"/>
            </w:pPr>
            <w:r>
              <w:t>Mortality, chloride &lt;120 vs ≥120 mmol/L, n (%)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64567E" w14:textId="77777777" w:rsidR="001D3E2A" w:rsidRDefault="001D3E2A">
            <w:pPr>
              <w:spacing w:after="0"/>
              <w:jc w:val="center"/>
            </w:pPr>
            <w:r>
              <w:t>33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56D2E0" w14:textId="77777777" w:rsidR="001D3E2A" w:rsidRDefault="001D3E2A">
            <w:pPr>
              <w:spacing w:after="0"/>
              <w:jc w:val="center"/>
            </w:pPr>
            <w:r>
              <w:t>5/15 (33.3%) vs 4/18 (22.2%)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E4B092" w14:textId="77777777" w:rsidR="001D3E2A" w:rsidRDefault="001D3E2A">
            <w:pPr>
              <w:spacing w:after="0"/>
              <w:jc w:val="center"/>
            </w:pPr>
            <w:r>
              <w:t>0.697</w:t>
            </w:r>
          </w:p>
        </w:tc>
      </w:tr>
      <w:tr w:rsidR="001D3E2A" w14:paraId="3DF1E10A" w14:textId="77777777" w:rsidTr="001D3E2A">
        <w:trPr>
          <w:jc w:val="center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2BCAD7" w14:textId="77777777" w:rsidR="001D3E2A" w:rsidRDefault="001D3E2A">
            <w:pPr>
              <w:spacing w:after="0"/>
              <w:jc w:val="center"/>
            </w:pPr>
            <w:r>
              <w:t>log10 CSF CMV, chloride &lt;120 vs ≥120, median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11511B" w14:textId="77777777" w:rsidR="001D3E2A" w:rsidRDefault="001D3E2A">
            <w:pPr>
              <w:spacing w:after="0"/>
              <w:jc w:val="center"/>
            </w:pPr>
            <w:r>
              <w:t>33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6138B9" w14:textId="77777777" w:rsidR="001D3E2A" w:rsidRDefault="001D3E2A">
            <w:pPr>
              <w:spacing w:after="0"/>
              <w:jc w:val="center"/>
            </w:pPr>
            <w:r>
              <w:t>4.34 vs 4.23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C9E8B9" w14:textId="77777777" w:rsidR="001D3E2A" w:rsidRDefault="001D3E2A">
            <w:pPr>
              <w:spacing w:after="0"/>
              <w:jc w:val="center"/>
            </w:pPr>
            <w:r>
              <w:t>0.731</w:t>
            </w:r>
          </w:p>
        </w:tc>
      </w:tr>
      <w:tr w:rsidR="001D3E2A" w14:paraId="64AFEFED" w14:textId="77777777" w:rsidTr="001D3E2A">
        <w:trPr>
          <w:jc w:val="center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5322B0" w14:textId="77777777" w:rsidR="001D3E2A" w:rsidRDefault="001D3E2A">
            <w:pPr>
              <w:spacing w:after="0"/>
              <w:jc w:val="center"/>
            </w:pPr>
            <w:r>
              <w:t>CSF LDH (U/L), chloride &lt;120 vs ≥120, median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667C8D" w14:textId="77777777" w:rsidR="001D3E2A" w:rsidRDefault="001D3E2A">
            <w:pPr>
              <w:spacing w:after="0"/>
              <w:jc w:val="center"/>
            </w:pPr>
            <w:r>
              <w:t>33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C4F30F" w14:textId="77777777" w:rsidR="001D3E2A" w:rsidRDefault="001D3E2A">
            <w:pPr>
              <w:spacing w:after="0"/>
              <w:jc w:val="center"/>
            </w:pPr>
            <w:r>
              <w:t>34 vs 28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AD5C05" w14:textId="77777777" w:rsidR="001D3E2A" w:rsidRDefault="001D3E2A">
            <w:pPr>
              <w:spacing w:after="0"/>
              <w:jc w:val="center"/>
            </w:pPr>
            <w:r>
              <w:t>0.302</w:t>
            </w:r>
          </w:p>
        </w:tc>
      </w:tr>
      <w:tr w:rsidR="001D3E2A" w14:paraId="54D68669" w14:textId="77777777" w:rsidTr="001D3E2A">
        <w:trPr>
          <w:jc w:val="center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943535" w14:textId="77777777" w:rsidR="001D3E2A" w:rsidRDefault="001D3E2A">
            <w:pPr>
              <w:spacing w:after="0"/>
              <w:jc w:val="center"/>
            </w:pPr>
            <w:r>
              <w:t>CSF WBC (/</w:t>
            </w:r>
            <w:proofErr w:type="spellStart"/>
            <w:r>
              <w:t>μL</w:t>
            </w:r>
            <w:proofErr w:type="spellEnd"/>
            <w:r>
              <w:t>), chloride &lt;120 vs ≥120, median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CA117C" w14:textId="77777777" w:rsidR="001D3E2A" w:rsidRDefault="001D3E2A">
            <w:pPr>
              <w:spacing w:after="0"/>
              <w:jc w:val="center"/>
            </w:pPr>
            <w:r>
              <w:t>33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0DBD15" w14:textId="77777777" w:rsidR="001D3E2A" w:rsidRDefault="001D3E2A">
            <w:pPr>
              <w:spacing w:after="0"/>
              <w:jc w:val="center"/>
            </w:pPr>
            <w:r>
              <w:t>12 vs 3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1B8BFE" w14:textId="77777777" w:rsidR="001D3E2A" w:rsidRDefault="001D3E2A">
            <w:pPr>
              <w:spacing w:after="0"/>
              <w:jc w:val="center"/>
            </w:pPr>
            <w:r>
              <w:t>0.052</w:t>
            </w:r>
          </w:p>
        </w:tc>
      </w:tr>
      <w:tr w:rsidR="001D3E2A" w14:paraId="4D347002" w14:textId="77777777" w:rsidTr="001D3E2A">
        <w:trPr>
          <w:jc w:val="center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EF3CCA" w14:textId="77777777" w:rsidR="001D3E2A" w:rsidRDefault="001D3E2A">
            <w:pPr>
              <w:spacing w:after="0"/>
              <w:jc w:val="center"/>
            </w:pPr>
            <w:r>
              <w:t>Serial CSF chloride, all measurements, median (IQR), mmol/L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FBF8A3" w14:textId="77777777" w:rsidR="001D3E2A" w:rsidRDefault="001D3E2A">
            <w:pPr>
              <w:spacing w:after="0"/>
              <w:jc w:val="center"/>
            </w:pPr>
            <w:r>
              <w:t>158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7E443A" w14:textId="77777777" w:rsidR="001D3E2A" w:rsidRDefault="001D3E2A">
            <w:pPr>
              <w:spacing w:after="0"/>
              <w:jc w:val="center"/>
            </w:pPr>
            <w:r>
              <w:t>122 (118-125)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380C5C0F" w14:textId="77777777" w:rsidR="001D3E2A" w:rsidRDefault="001D3E2A">
            <w:pPr>
              <w:spacing w:after="0"/>
              <w:jc w:val="center"/>
            </w:pPr>
          </w:p>
        </w:tc>
      </w:tr>
      <w:tr w:rsidR="001D3E2A" w14:paraId="67FDE2F9" w14:textId="77777777" w:rsidTr="001D3E2A">
        <w:trPr>
          <w:jc w:val="center"/>
        </w:trPr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FB9DE48" w14:textId="77777777" w:rsidR="001D3E2A" w:rsidRDefault="001D3E2A">
            <w:pPr>
              <w:spacing w:after="0"/>
              <w:jc w:val="center"/>
            </w:pPr>
            <w:r>
              <w:t>Serial CSF chloride &lt;120 mmol/L, n (%)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8915D07" w14:textId="77777777" w:rsidR="001D3E2A" w:rsidRDefault="001D3E2A">
            <w:pPr>
              <w:spacing w:after="0"/>
              <w:jc w:val="center"/>
            </w:pPr>
            <w:r>
              <w:t>158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BAAAC8A" w14:textId="77777777" w:rsidR="001D3E2A" w:rsidRDefault="001D3E2A">
            <w:pPr>
              <w:spacing w:after="0"/>
              <w:jc w:val="center"/>
            </w:pPr>
            <w:r>
              <w:t>50 (31.6%)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A9D930" w14:textId="77777777" w:rsidR="001D3E2A" w:rsidRDefault="001D3E2A">
            <w:pPr>
              <w:spacing w:after="0"/>
              <w:jc w:val="center"/>
            </w:pPr>
          </w:p>
        </w:tc>
      </w:tr>
    </w:tbl>
    <w:p w14:paraId="11F950D0" w14:textId="77777777" w:rsidR="001D3E2A" w:rsidRDefault="001D3E2A" w:rsidP="001D3E2A">
      <w:pPr>
        <w:rPr>
          <w:i/>
          <w:sz w:val="16"/>
          <w:szCs w:val="16"/>
        </w:rPr>
      </w:pPr>
      <w:r>
        <w:rPr>
          <w:i/>
          <w:sz w:val="16"/>
          <w:szCs w:val="16"/>
        </w:rPr>
        <w:t xml:space="preserve"> </w:t>
      </w:r>
    </w:p>
    <w:p w14:paraId="249DF3B0" w14:textId="77777777" w:rsidR="001D3E2A" w:rsidRPr="00FA1825" w:rsidRDefault="001D3E2A" w:rsidP="001D3E2A">
      <w:pPr>
        <w:jc w:val="both"/>
        <w:rPr>
          <w:sz w:val="18"/>
          <w:szCs w:val="18"/>
        </w:rPr>
      </w:pPr>
      <w:r w:rsidRPr="00FA1825">
        <w:rPr>
          <w:i/>
          <w:sz w:val="18"/>
          <w:szCs w:val="18"/>
        </w:rPr>
        <w:t>Low baseline CSF chloride (&lt;120 mmol/L) was not associated with 182-day mortality (Fisher exact P = 0.70) or with higher baseline CSF CMV load (Mann-Whitney P = 0.73) but correlated inversely with CSF WBC (Spearman r = -0.42, P = 0.016). Median values for non-survivor vs survivor comparisons: CSF WBC 44 vs 3.5 (/</w:t>
      </w:r>
      <w:proofErr w:type="spellStart"/>
      <w:r w:rsidRPr="00FA1825">
        <w:rPr>
          <w:i/>
          <w:sz w:val="18"/>
          <w:szCs w:val="18"/>
        </w:rPr>
        <w:t>μL</w:t>
      </w:r>
      <w:proofErr w:type="spellEnd"/>
      <w:r w:rsidRPr="00FA1825">
        <w:rPr>
          <w:i/>
          <w:sz w:val="18"/>
          <w:szCs w:val="18"/>
        </w:rPr>
        <w:t>, P = 0.005), CSF LDH 130 vs 25.5 (U/L, P = 0.014), log10 CSF CMV 4.90 vs 3.88 (P = 0.079), CD4 8 vs 20 (P = 0.224).</w:t>
      </w:r>
    </w:p>
    <w:p w14:paraId="14C6EF1E" w14:textId="77777777" w:rsidR="001548E3" w:rsidRPr="001D3E2A" w:rsidRDefault="001548E3">
      <w:pPr>
        <w:rPr>
          <w:rFonts w:hint="eastAsia"/>
        </w:rPr>
      </w:pPr>
    </w:p>
    <w:sectPr w:rsidR="001548E3" w:rsidRPr="001D3E2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BF61BE" w14:textId="77777777" w:rsidR="00571C9B" w:rsidRDefault="00571C9B" w:rsidP="001D3E2A">
      <w:pPr>
        <w:spacing w:before="0"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53ED9726" w14:textId="77777777" w:rsidR="00571C9B" w:rsidRDefault="00571C9B" w:rsidP="001D3E2A">
      <w:pPr>
        <w:spacing w:before="0"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BA1B36" w14:textId="77777777" w:rsidR="00571C9B" w:rsidRDefault="00571C9B" w:rsidP="001D3E2A">
      <w:pPr>
        <w:spacing w:before="0"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34E52FD9" w14:textId="77777777" w:rsidR="00571C9B" w:rsidRDefault="00571C9B" w:rsidP="001D3E2A">
      <w:pPr>
        <w:spacing w:before="0"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F00F1"/>
    <w:rsid w:val="001548E3"/>
    <w:rsid w:val="001D3E2A"/>
    <w:rsid w:val="00515794"/>
    <w:rsid w:val="00571C9B"/>
    <w:rsid w:val="0093373F"/>
    <w:rsid w:val="00CF00F1"/>
    <w:rsid w:val="00FA1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2C0D9DAB-7522-477B-BA74-E9EB3A9A5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3E2A"/>
    <w:pPr>
      <w:spacing w:before="100" w:beforeAutospacing="1" w:after="200" w:line="273" w:lineRule="auto"/>
    </w:pPr>
    <w:rPr>
      <w:rFonts w:ascii="Times New Roman" w:eastAsia="MS Mincho" w:hAnsi="Times New Roman" w:cs="Times New Roman"/>
      <w:kern w:val="0"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CF00F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F00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F00F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F00F1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F00F1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F00F1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F00F1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F00F1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F00F1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CF00F1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CF00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CF00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CF00F1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CF00F1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CF00F1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CF00F1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CF00F1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CF00F1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CF00F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CF00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F00F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CF00F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F00F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CF00F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F00F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F00F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F00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CF00F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F00F1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1D3E2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1D3E2A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1D3E2A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1D3E2A"/>
    <w:rPr>
      <w:sz w:val="18"/>
      <w:szCs w:val="18"/>
    </w:rPr>
  </w:style>
  <w:style w:type="table" w:styleId="af2">
    <w:name w:val="Table Grid"/>
    <w:basedOn w:val="a1"/>
    <w:uiPriority w:val="99"/>
    <w:rsid w:val="001D3E2A"/>
    <w:rPr>
      <w:rFonts w:ascii="Times New Roman" w:eastAsia="Times New Roman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717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183</Words>
  <Characters>1044</Characters>
  <Application>Microsoft Office Word</Application>
  <DocSecurity>0</DocSecurity>
  <Lines>8</Lines>
  <Paragraphs>2</Paragraphs>
  <ScaleCrop>false</ScaleCrop>
  <Company/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方 明霞</dc:creator>
  <cp:keywords/>
  <dc:description/>
  <cp:lastModifiedBy>方 明霞</cp:lastModifiedBy>
  <cp:revision>3</cp:revision>
  <dcterms:created xsi:type="dcterms:W3CDTF">2026-08-11T08:13:00Z</dcterms:created>
  <dcterms:modified xsi:type="dcterms:W3CDTF">2026-08-11T08:14:00Z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42b3f625-842f-49fe-868a-aa36622c87af</vt:lpwstr>
  </property>
</Properties>
</file>