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F7D9" w14:textId="4EE2F921" w:rsidR="006953E2" w:rsidRPr="00B0247A" w:rsidRDefault="006953E2">
      <w:pPr>
        <w:rPr>
          <w:rFonts w:ascii="Times New Roman" w:hAnsi="Times New Roman" w:cs="Times New Roman"/>
          <w:sz w:val="24"/>
          <w:szCs w:val="24"/>
        </w:rPr>
      </w:pPr>
      <w:r w:rsidRPr="00B0247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0247A" w:rsidRPr="00B0247A">
        <w:rPr>
          <w:rFonts w:ascii="Times New Roman" w:hAnsi="Times New Roman" w:cs="Times New Roman"/>
          <w:b/>
          <w:bCs/>
          <w:sz w:val="24"/>
          <w:szCs w:val="24"/>
        </w:rPr>
        <w:t>S 1</w:t>
      </w:r>
      <w:r w:rsidR="00B0247A">
        <w:rPr>
          <w:rFonts w:ascii="Times New Roman" w:hAnsi="Times New Roman" w:cs="Times New Roman"/>
          <w:sz w:val="24"/>
          <w:szCs w:val="24"/>
        </w:rPr>
        <w:t>:</w:t>
      </w:r>
      <w:r w:rsidR="008F20CD" w:rsidRPr="00B0247A">
        <w:rPr>
          <w:rFonts w:ascii="Times New Roman" w:hAnsi="Times New Roman" w:cs="Times New Roman"/>
          <w:sz w:val="24"/>
          <w:szCs w:val="24"/>
        </w:rPr>
        <w:t xml:space="preserve"> Different gene expression for all the nanoparticles in fold</w:t>
      </w:r>
      <w:r w:rsidRPr="00B0247A">
        <w:rPr>
          <w:rFonts w:ascii="Times New Roman" w:hAnsi="Times New Roman" w:cs="Times New Roman"/>
          <w:sz w:val="24"/>
          <w:szCs w:val="24"/>
        </w:rPr>
        <w:t xml:space="preserve"> change </w:t>
      </w:r>
      <w:r w:rsidR="008F20CD" w:rsidRPr="00B0247A">
        <w:rPr>
          <w:rFonts w:ascii="Times New Roman" w:hAnsi="Times New Roman" w:cs="Times New Roman"/>
          <w:sz w:val="24"/>
          <w:szCs w:val="24"/>
        </w:rPr>
        <w:t>2</w:t>
      </w:r>
      <w:r w:rsidR="008F20CD" w:rsidRPr="00B0247A">
        <w:rPr>
          <w:rFonts w:ascii="Times New Roman" w:hAnsi="Times New Roman" w:cs="Times New Roman"/>
          <w:sz w:val="24"/>
          <w:szCs w:val="24"/>
          <w:vertAlign w:val="superscript"/>
        </w:rPr>
        <w:t>-(∆∆</w:t>
      </w:r>
      <w:proofErr w:type="spellStart"/>
      <w:r w:rsidR="008F20CD" w:rsidRPr="00B0247A">
        <w:rPr>
          <w:rFonts w:ascii="Times New Roman" w:hAnsi="Times New Roman" w:cs="Times New Roman"/>
          <w:sz w:val="24"/>
          <w:szCs w:val="24"/>
          <w:vertAlign w:val="superscript"/>
        </w:rPr>
        <w:t>Cq</w:t>
      </w:r>
      <w:proofErr w:type="spellEnd"/>
      <w:r w:rsidR="008F20CD" w:rsidRPr="00B0247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8F20CD" w:rsidRPr="00B0247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ediumList2-Accent1"/>
        <w:tblW w:w="4314" w:type="pct"/>
        <w:tblInd w:w="10" w:type="dxa"/>
        <w:tblLook w:val="04A0" w:firstRow="1" w:lastRow="0" w:firstColumn="1" w:lastColumn="0" w:noHBand="0" w:noVBand="1"/>
      </w:tblPr>
      <w:tblGrid>
        <w:gridCol w:w="1475"/>
        <w:gridCol w:w="1530"/>
        <w:gridCol w:w="1530"/>
        <w:gridCol w:w="1530"/>
        <w:gridCol w:w="1723"/>
      </w:tblGrid>
      <w:tr w:rsidR="00DB2005" w:rsidRPr="00752C46" w14:paraId="0181E7FB" w14:textId="77777777" w:rsidTr="0075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7" w:type="pct"/>
            <w:noWrap/>
          </w:tcPr>
          <w:p w14:paraId="4FFB4FE1" w14:textId="77777777" w:rsidR="00DB2005" w:rsidRPr="00752C46" w:rsidRDefault="00DB2005" w:rsidP="00752C46">
            <w:pPr>
              <w:spacing w:line="360" w:lineRule="auto"/>
              <w:rPr>
                <w:rFonts w:ascii="Times New Roman" w:eastAsiaTheme="minorEastAsia" w:hAnsi="Times New Roman" w:cs="Times New Roman"/>
                <w:color w:val="auto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</w:rPr>
              <w:t>Genes</w:t>
            </w:r>
          </w:p>
        </w:tc>
        <w:tc>
          <w:tcPr>
            <w:tcW w:w="982" w:type="pct"/>
          </w:tcPr>
          <w:p w14:paraId="77344852" w14:textId="77777777" w:rsidR="00DB2005" w:rsidRPr="00752C46" w:rsidRDefault="00DB2005" w:rsidP="00752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</w:rPr>
              <w:t>Control</w:t>
            </w:r>
          </w:p>
        </w:tc>
        <w:tc>
          <w:tcPr>
            <w:tcW w:w="982" w:type="pct"/>
          </w:tcPr>
          <w:p w14:paraId="2BC76CF9" w14:textId="77777777" w:rsidR="00DB2005" w:rsidRPr="00752C46" w:rsidRDefault="00DB2005" w:rsidP="00752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</w:rPr>
              <w:t>PTX-NPs</w:t>
            </w:r>
          </w:p>
        </w:tc>
        <w:tc>
          <w:tcPr>
            <w:tcW w:w="982" w:type="pct"/>
          </w:tcPr>
          <w:p w14:paraId="1CAC579D" w14:textId="77777777" w:rsidR="00DB2005" w:rsidRPr="00752C46" w:rsidRDefault="00DB2005" w:rsidP="00752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</w:rPr>
              <w:t>TQ-NPs</w:t>
            </w:r>
          </w:p>
        </w:tc>
        <w:tc>
          <w:tcPr>
            <w:tcW w:w="1106" w:type="pct"/>
          </w:tcPr>
          <w:p w14:paraId="1AA9DCA2" w14:textId="77777777" w:rsidR="00DB2005" w:rsidRPr="00752C46" w:rsidRDefault="00DB2005" w:rsidP="00752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</w:rPr>
              <w:t>PTX-TQ-NPs</w:t>
            </w:r>
          </w:p>
        </w:tc>
      </w:tr>
      <w:tr w:rsidR="00DB2005" w:rsidRPr="00752C46" w14:paraId="0947D947" w14:textId="77777777" w:rsidTr="0075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6FAD3357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TGF-ß</w:t>
            </w:r>
          </w:p>
        </w:tc>
        <w:tc>
          <w:tcPr>
            <w:tcW w:w="982" w:type="pct"/>
          </w:tcPr>
          <w:p w14:paraId="6297826C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69734B50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0.21</w:t>
            </w:r>
            <w:r w:rsidR="007000FF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± 0.22</w:t>
            </w:r>
          </w:p>
        </w:tc>
        <w:tc>
          <w:tcPr>
            <w:tcW w:w="982" w:type="pct"/>
          </w:tcPr>
          <w:p w14:paraId="071D335A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0.510 ± 0.02</w:t>
            </w:r>
          </w:p>
        </w:tc>
        <w:tc>
          <w:tcPr>
            <w:tcW w:w="1106" w:type="pct"/>
          </w:tcPr>
          <w:p w14:paraId="0647BDC5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0.152 ± 0.01</w:t>
            </w:r>
          </w:p>
        </w:tc>
      </w:tr>
      <w:tr w:rsidR="00DB2005" w:rsidRPr="00752C46" w14:paraId="6EC1F8FD" w14:textId="77777777" w:rsidTr="0075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246740CD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ß- Catenin</w:t>
            </w:r>
          </w:p>
        </w:tc>
        <w:tc>
          <w:tcPr>
            <w:tcW w:w="982" w:type="pct"/>
          </w:tcPr>
          <w:p w14:paraId="282DC14E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7E5D9616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0.084 ± 0.06</w:t>
            </w:r>
          </w:p>
        </w:tc>
        <w:tc>
          <w:tcPr>
            <w:tcW w:w="982" w:type="pct"/>
          </w:tcPr>
          <w:p w14:paraId="6753D881" w14:textId="77777777" w:rsidR="00DB2005" w:rsidRPr="00752C46" w:rsidRDefault="007000FF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0.050 ± 0.05</w:t>
            </w:r>
          </w:p>
        </w:tc>
        <w:tc>
          <w:tcPr>
            <w:tcW w:w="1106" w:type="pct"/>
          </w:tcPr>
          <w:p w14:paraId="16A5B94A" w14:textId="77777777" w:rsidR="00DB2005" w:rsidRPr="00752C46" w:rsidRDefault="007000FF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</w:t>
            </w:r>
            <w:r w:rsidR="00E41E76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005</w:t>
            </w:r>
            <w:r w:rsidR="00E41E76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95303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</w:tr>
      <w:tr w:rsidR="00DB2005" w:rsidRPr="00752C46" w14:paraId="3FC8C278" w14:textId="77777777" w:rsidTr="0075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2279E917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N- cadherin</w:t>
            </w:r>
          </w:p>
        </w:tc>
        <w:tc>
          <w:tcPr>
            <w:tcW w:w="982" w:type="pct"/>
          </w:tcPr>
          <w:p w14:paraId="39EFCF7A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3FF75708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0.53</w:t>
            </w:r>
            <w:r w:rsidR="007000FF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9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0.02</w:t>
            </w:r>
          </w:p>
        </w:tc>
        <w:tc>
          <w:tcPr>
            <w:tcW w:w="982" w:type="pct"/>
          </w:tcPr>
          <w:p w14:paraId="0ED2B456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0.648 ± 0.04</w:t>
            </w:r>
          </w:p>
        </w:tc>
        <w:tc>
          <w:tcPr>
            <w:tcW w:w="1106" w:type="pct"/>
          </w:tcPr>
          <w:p w14:paraId="445D0655" w14:textId="77777777" w:rsidR="00DB2005" w:rsidRPr="00752C46" w:rsidRDefault="00E95303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0.034 ± 0.05</w:t>
            </w:r>
          </w:p>
        </w:tc>
      </w:tr>
      <w:tr w:rsidR="00DB2005" w:rsidRPr="00752C46" w14:paraId="6D6D3994" w14:textId="77777777" w:rsidTr="0075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13D95C66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MMP-9</w:t>
            </w:r>
          </w:p>
        </w:tc>
        <w:tc>
          <w:tcPr>
            <w:tcW w:w="982" w:type="pct"/>
          </w:tcPr>
          <w:p w14:paraId="14BA70A0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4F7F6D1C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0.02</w:t>
            </w:r>
            <w:r w:rsidR="007000FF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±0.06</w:t>
            </w:r>
          </w:p>
        </w:tc>
        <w:tc>
          <w:tcPr>
            <w:tcW w:w="982" w:type="pct"/>
          </w:tcPr>
          <w:p w14:paraId="6689B3D8" w14:textId="77777777" w:rsidR="00DB2005" w:rsidRPr="00752C46" w:rsidRDefault="007000FF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0.835 ± 0.04</w:t>
            </w:r>
          </w:p>
        </w:tc>
        <w:tc>
          <w:tcPr>
            <w:tcW w:w="1106" w:type="pct"/>
          </w:tcPr>
          <w:p w14:paraId="4BC55C28" w14:textId="77777777" w:rsidR="00DB2005" w:rsidRPr="00752C46" w:rsidRDefault="00E95303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0.002 ±0.02</w:t>
            </w:r>
          </w:p>
        </w:tc>
      </w:tr>
      <w:tr w:rsidR="00DB2005" w:rsidRPr="00752C46" w14:paraId="2DFC7E05" w14:textId="77777777" w:rsidTr="0075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1246D4CF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MMP-2</w:t>
            </w:r>
          </w:p>
        </w:tc>
        <w:tc>
          <w:tcPr>
            <w:tcW w:w="982" w:type="pct"/>
          </w:tcPr>
          <w:p w14:paraId="425ECE5C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4A1F6C00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0.016 ± 0.02</w:t>
            </w:r>
          </w:p>
        </w:tc>
        <w:tc>
          <w:tcPr>
            <w:tcW w:w="982" w:type="pct"/>
          </w:tcPr>
          <w:p w14:paraId="327F07E7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0.054 ± 0.07</w:t>
            </w:r>
          </w:p>
        </w:tc>
        <w:tc>
          <w:tcPr>
            <w:tcW w:w="1106" w:type="pct"/>
          </w:tcPr>
          <w:p w14:paraId="4E5F02D5" w14:textId="77777777" w:rsidR="00DB2005" w:rsidRPr="00752C46" w:rsidRDefault="00E95303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0.002 ± 0.06</w:t>
            </w:r>
          </w:p>
        </w:tc>
      </w:tr>
      <w:tr w:rsidR="00DB2005" w:rsidRPr="00752C46" w14:paraId="57A4F23E" w14:textId="77777777" w:rsidTr="0075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4A7B5B16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SLUG</w:t>
            </w:r>
          </w:p>
        </w:tc>
        <w:tc>
          <w:tcPr>
            <w:tcW w:w="982" w:type="pct"/>
          </w:tcPr>
          <w:p w14:paraId="79622997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45E27473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0.04</w:t>
            </w:r>
            <w:r w:rsidR="007000FF"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0.05</w:t>
            </w:r>
          </w:p>
        </w:tc>
        <w:tc>
          <w:tcPr>
            <w:tcW w:w="982" w:type="pct"/>
          </w:tcPr>
          <w:p w14:paraId="1B9A3D84" w14:textId="77777777" w:rsidR="00DB2005" w:rsidRPr="00752C46" w:rsidRDefault="007000FF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0.128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  <w:tc>
          <w:tcPr>
            <w:tcW w:w="1106" w:type="pct"/>
          </w:tcPr>
          <w:p w14:paraId="0736AD59" w14:textId="77777777" w:rsidR="00DB2005" w:rsidRPr="00752C46" w:rsidRDefault="00E95303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0.004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</w:tr>
      <w:tr w:rsidR="00DB2005" w:rsidRPr="00752C46" w14:paraId="0ABF4E7C" w14:textId="77777777" w:rsidTr="0075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6DEE163A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Snail</w:t>
            </w:r>
          </w:p>
        </w:tc>
        <w:tc>
          <w:tcPr>
            <w:tcW w:w="982" w:type="pct"/>
          </w:tcPr>
          <w:p w14:paraId="61D7A9E0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299CEB7D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0.</w:t>
            </w:r>
            <w:r w:rsidR="007000FF"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05</w:t>
            </w: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</w:t>
            </w:r>
            <w:r w:rsidR="007000FF"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0.07</w:t>
            </w:r>
          </w:p>
        </w:tc>
        <w:tc>
          <w:tcPr>
            <w:tcW w:w="982" w:type="pct"/>
          </w:tcPr>
          <w:p w14:paraId="0402F095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0.171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  <w:tc>
          <w:tcPr>
            <w:tcW w:w="1106" w:type="pct"/>
          </w:tcPr>
          <w:p w14:paraId="7FD43341" w14:textId="77777777" w:rsidR="00DB2005" w:rsidRPr="00752C46" w:rsidRDefault="00E95303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0.005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</w:tr>
      <w:tr w:rsidR="00DB2005" w:rsidRPr="00752C46" w14:paraId="60BACE78" w14:textId="77777777" w:rsidTr="0075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6832A6EA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</w:p>
        </w:tc>
        <w:tc>
          <w:tcPr>
            <w:tcW w:w="982" w:type="pct"/>
          </w:tcPr>
          <w:p w14:paraId="7A3A3DDD" w14:textId="77777777" w:rsidR="00DB2005" w:rsidRPr="00752C46" w:rsidRDefault="00DB2005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276445D7" w14:textId="77777777" w:rsidR="00DB2005" w:rsidRPr="00752C46" w:rsidRDefault="007000FF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0.123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  <w:tc>
          <w:tcPr>
            <w:tcW w:w="982" w:type="pct"/>
          </w:tcPr>
          <w:p w14:paraId="4CD81B00" w14:textId="77777777" w:rsidR="00DB2005" w:rsidRPr="00752C46" w:rsidRDefault="007000FF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0.293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0.01</w:t>
            </w:r>
          </w:p>
        </w:tc>
        <w:tc>
          <w:tcPr>
            <w:tcW w:w="1106" w:type="pct"/>
          </w:tcPr>
          <w:p w14:paraId="1990BD4C" w14:textId="77777777" w:rsidR="00DB2005" w:rsidRPr="00752C46" w:rsidRDefault="00E95303" w:rsidP="00752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0.009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0.02</w:t>
            </w:r>
          </w:p>
        </w:tc>
      </w:tr>
      <w:tr w:rsidR="00DB2005" w:rsidRPr="00752C46" w14:paraId="006C1842" w14:textId="77777777" w:rsidTr="0075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pct"/>
            <w:noWrap/>
            <w:vAlign w:val="bottom"/>
          </w:tcPr>
          <w:p w14:paraId="798FC4D5" w14:textId="77777777" w:rsidR="00DB2005" w:rsidRPr="00752C46" w:rsidRDefault="00DB2005" w:rsidP="00752C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hAnsi="Times New Roman" w:cs="Times New Roman"/>
                <w:sz w:val="24"/>
                <w:szCs w:val="24"/>
              </w:rPr>
              <w:t>E- Cadherin</w:t>
            </w:r>
          </w:p>
        </w:tc>
        <w:tc>
          <w:tcPr>
            <w:tcW w:w="982" w:type="pct"/>
          </w:tcPr>
          <w:p w14:paraId="1B7F0728" w14:textId="77777777" w:rsidR="00DB2005" w:rsidRPr="00752C46" w:rsidRDefault="00DB2005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pct"/>
          </w:tcPr>
          <w:p w14:paraId="73425308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1.040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0.02</w:t>
            </w:r>
          </w:p>
        </w:tc>
        <w:tc>
          <w:tcPr>
            <w:tcW w:w="982" w:type="pct"/>
          </w:tcPr>
          <w:p w14:paraId="52786160" w14:textId="77777777" w:rsidR="00DB2005" w:rsidRPr="00752C46" w:rsidRDefault="007000FF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1.084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0.08</w:t>
            </w:r>
          </w:p>
        </w:tc>
        <w:tc>
          <w:tcPr>
            <w:tcW w:w="1106" w:type="pct"/>
          </w:tcPr>
          <w:p w14:paraId="6F3C894C" w14:textId="77777777" w:rsidR="00DB2005" w:rsidRPr="00752C46" w:rsidRDefault="00E95303" w:rsidP="00752C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2C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1.490 </w:t>
            </w:r>
            <w:r w:rsidRPr="00752C4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± 0.06</w:t>
            </w:r>
          </w:p>
        </w:tc>
      </w:tr>
    </w:tbl>
    <w:p w14:paraId="4DEB41F7" w14:textId="03F446BA" w:rsidR="00DE2F70" w:rsidRPr="00752C46" w:rsidRDefault="00DE2F70" w:rsidP="00752C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E2F70" w:rsidRPr="00752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05"/>
    <w:rsid w:val="00174548"/>
    <w:rsid w:val="00410D92"/>
    <w:rsid w:val="00576AF0"/>
    <w:rsid w:val="0063753D"/>
    <w:rsid w:val="006953E2"/>
    <w:rsid w:val="006F07F4"/>
    <w:rsid w:val="007000FF"/>
    <w:rsid w:val="00752C46"/>
    <w:rsid w:val="007D5338"/>
    <w:rsid w:val="008F20CD"/>
    <w:rsid w:val="00A57DD3"/>
    <w:rsid w:val="00A757D4"/>
    <w:rsid w:val="00B0247A"/>
    <w:rsid w:val="00DB2005"/>
    <w:rsid w:val="00DE2F70"/>
    <w:rsid w:val="00E41E76"/>
    <w:rsid w:val="00E95303"/>
    <w:rsid w:val="00FB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5B341"/>
  <w15:chartTrackingRefBased/>
  <w15:docId w15:val="{22AB7D68-4380-438D-BFF3-E9F9C1E8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DB20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 .</dc:creator>
  <cp:keywords/>
  <dc:description/>
  <cp:lastModifiedBy>Renuka Sharma</cp:lastModifiedBy>
  <cp:revision>2</cp:revision>
  <dcterms:created xsi:type="dcterms:W3CDTF">2026-07-21T09:12:00Z</dcterms:created>
  <dcterms:modified xsi:type="dcterms:W3CDTF">2026-07-21T09:12:00Z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ae3d8176-b9eb-4d71-9a9b-67ab104f25d2</vt:lpwstr>
  </property>
</Properties>
</file>