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4444E" w14:textId="77777777" w:rsidR="009A21E1" w:rsidRPr="00CA0C00" w:rsidRDefault="009A21E1" w:rsidP="009A21E1">
      <w:pPr>
        <w:pStyle w:val="Heading2"/>
        <w:spacing w:line="480" w:lineRule="auto"/>
        <w:rPr>
          <w:color w:val="000000" w:themeColor="text1"/>
        </w:rPr>
      </w:pPr>
      <w:r w:rsidRPr="001C614F">
        <w:rPr>
          <w:color w:val="000000" w:themeColor="text1"/>
        </w:rPr>
        <w:t>Additional files</w:t>
      </w:r>
    </w:p>
    <w:p w14:paraId="56BD4A63" w14:textId="77777777" w:rsidR="009A21E1" w:rsidRPr="001C614F" w:rsidRDefault="009A21E1" w:rsidP="009A21E1">
      <w:pPr>
        <w:spacing w:line="480" w:lineRule="auto"/>
        <w:jc w:val="both"/>
        <w:rPr>
          <w:color w:val="000000" w:themeColor="text1"/>
        </w:rPr>
      </w:pPr>
      <w:r w:rsidRPr="001C614F">
        <w:rPr>
          <w:b/>
          <w:bCs/>
          <w:color w:val="000000" w:themeColor="text1"/>
        </w:rPr>
        <w:t>Additional file 1:</w:t>
      </w:r>
      <w:r w:rsidRPr="001C614F">
        <w:rPr>
          <w:color w:val="000000" w:themeColor="text1"/>
        </w:rPr>
        <w:t xml:space="preserve"> Additional</w:t>
      </w:r>
      <w:r>
        <w:rPr>
          <w:color w:val="000000" w:themeColor="text1"/>
        </w:rPr>
        <w:t xml:space="preserve"> </w:t>
      </w:r>
      <w:r w:rsidRPr="001C614F">
        <w:rPr>
          <w:color w:val="000000" w:themeColor="text1"/>
        </w:rPr>
        <w:t>file</w:t>
      </w:r>
      <w:r>
        <w:rPr>
          <w:color w:val="000000" w:themeColor="text1"/>
        </w:rPr>
        <w:t xml:space="preserve"> </w:t>
      </w:r>
      <w:r w:rsidRPr="001C614F">
        <w:rPr>
          <w:color w:val="000000" w:themeColor="text1"/>
        </w:rPr>
        <w:t>1.docx</w:t>
      </w:r>
    </w:p>
    <w:p w14:paraId="36DBA117" w14:textId="77777777" w:rsidR="009A21E1" w:rsidRPr="001C614F" w:rsidRDefault="009A21E1" w:rsidP="009A21E1">
      <w:pPr>
        <w:spacing w:line="480" w:lineRule="auto"/>
        <w:jc w:val="both"/>
        <w:rPr>
          <w:color w:val="000000" w:themeColor="text1"/>
        </w:rPr>
      </w:pPr>
      <w:r w:rsidRPr="001C614F">
        <w:rPr>
          <w:b/>
          <w:bCs/>
          <w:color w:val="000000" w:themeColor="text1"/>
        </w:rPr>
        <w:t>Title:</w:t>
      </w:r>
      <w:r w:rsidRPr="001C614F">
        <w:rPr>
          <w:color w:val="000000" w:themeColor="text1"/>
        </w:rPr>
        <w:t xml:space="preserve"> List of R packages used in the development of the IndepMR Shiny application</w:t>
      </w:r>
    </w:p>
    <w:p w14:paraId="22BFC321" w14:textId="77777777" w:rsidR="009A21E1" w:rsidRDefault="009A21E1" w:rsidP="009A21E1">
      <w:pPr>
        <w:spacing w:after="240" w:line="480" w:lineRule="auto"/>
        <w:jc w:val="both"/>
        <w:rPr>
          <w:color w:val="000000" w:themeColor="text1"/>
        </w:rPr>
      </w:pPr>
      <w:r w:rsidRPr="001C614F">
        <w:rPr>
          <w:b/>
          <w:bCs/>
          <w:color w:val="000000" w:themeColor="text1"/>
        </w:rPr>
        <w:t>Description:</w:t>
      </w:r>
      <w:r w:rsidRPr="001C614F">
        <w:rPr>
          <w:color w:val="000000" w:themeColor="text1"/>
        </w:rPr>
        <w:t xml:space="preserve"> This file lists all R packages loaded and used within the IndepMR</w:t>
      </w:r>
      <w:r>
        <w:rPr>
          <w:color w:val="000000" w:themeColor="text1"/>
        </w:rPr>
        <w:t xml:space="preserve">. </w:t>
      </w:r>
      <w:r w:rsidRPr="001C614F">
        <w:rPr>
          <w:color w:val="000000" w:themeColor="text1"/>
        </w:rPr>
        <w:t>Shiny application source code (global.R and all R/ module scripts), together</w:t>
      </w:r>
      <w:r>
        <w:rPr>
          <w:color w:val="000000" w:themeColor="text1"/>
        </w:rPr>
        <w:t xml:space="preserve"> </w:t>
      </w:r>
      <w:r w:rsidRPr="001C614F">
        <w:rPr>
          <w:color w:val="000000" w:themeColor="text1"/>
        </w:rPr>
        <w:t>with the functional category of each package and a brief description of its role in the application.</w:t>
      </w:r>
    </w:p>
    <w:p w14:paraId="31AD7F50" w14:textId="77777777" w:rsidR="009A21E1" w:rsidRPr="001C614F" w:rsidRDefault="009A21E1" w:rsidP="009A21E1">
      <w:pPr>
        <w:spacing w:line="480" w:lineRule="auto"/>
        <w:jc w:val="both"/>
        <w:rPr>
          <w:color w:val="000000" w:themeColor="text1"/>
        </w:rPr>
      </w:pPr>
      <w:r w:rsidRPr="001C614F">
        <w:rPr>
          <w:b/>
          <w:bCs/>
          <w:color w:val="000000" w:themeColor="text1"/>
        </w:rPr>
        <w:t>Additional file 2:</w:t>
      </w:r>
      <w:r w:rsidRPr="001C614F">
        <w:rPr>
          <w:color w:val="000000" w:themeColor="text1"/>
        </w:rPr>
        <w:t xml:space="preserve"> Additional</w:t>
      </w:r>
      <w:r>
        <w:rPr>
          <w:color w:val="000000" w:themeColor="text1"/>
        </w:rPr>
        <w:t xml:space="preserve"> </w:t>
      </w:r>
      <w:r w:rsidRPr="001C614F">
        <w:rPr>
          <w:color w:val="000000" w:themeColor="text1"/>
        </w:rPr>
        <w:t>file</w:t>
      </w:r>
      <w:r>
        <w:rPr>
          <w:color w:val="000000" w:themeColor="text1"/>
        </w:rPr>
        <w:t xml:space="preserve"> </w:t>
      </w:r>
      <w:r w:rsidRPr="001C614F">
        <w:rPr>
          <w:color w:val="000000" w:themeColor="text1"/>
        </w:rPr>
        <w:t>2.docx</w:t>
      </w:r>
    </w:p>
    <w:p w14:paraId="67F9EDFC" w14:textId="77777777" w:rsidR="009A21E1" w:rsidRPr="001C614F" w:rsidRDefault="009A21E1" w:rsidP="009A21E1">
      <w:pPr>
        <w:spacing w:line="480" w:lineRule="auto"/>
        <w:jc w:val="both"/>
        <w:rPr>
          <w:color w:val="000000" w:themeColor="text1"/>
        </w:rPr>
      </w:pPr>
      <w:r w:rsidRPr="001C614F">
        <w:rPr>
          <w:b/>
          <w:bCs/>
          <w:color w:val="000000" w:themeColor="text1"/>
        </w:rPr>
        <w:t>Title:</w:t>
      </w:r>
      <w:r w:rsidRPr="001C614F">
        <w:rPr>
          <w:color w:val="000000" w:themeColor="text1"/>
        </w:rPr>
        <w:t xml:space="preserve"> Ancestry term normalization and hierarchical grouping</w:t>
      </w:r>
    </w:p>
    <w:p w14:paraId="7A2BD926" w14:textId="77777777" w:rsidR="009A21E1" w:rsidRPr="00C65ED5" w:rsidRDefault="009A21E1" w:rsidP="009A21E1">
      <w:pPr>
        <w:spacing w:after="160" w:line="480" w:lineRule="auto"/>
        <w:jc w:val="both"/>
        <w:rPr>
          <w:color w:val="000000" w:themeColor="text1"/>
        </w:rPr>
      </w:pPr>
      <w:r w:rsidRPr="001C614F">
        <w:rPr>
          <w:b/>
          <w:bCs/>
          <w:color w:val="000000" w:themeColor="text1"/>
        </w:rPr>
        <w:t>Description:</w:t>
      </w:r>
      <w:r w:rsidRPr="001C614F">
        <w:rPr>
          <w:color w:val="000000" w:themeColor="text1"/>
        </w:rPr>
        <w:t xml:space="preserve"> This file shows the hierarchical structure used to normalize and group raw ancestry/population descriptors into broad continental categories,</w:t>
      </w:r>
      <w:r>
        <w:rPr>
          <w:color w:val="000000" w:themeColor="text1"/>
        </w:rPr>
        <w:t xml:space="preserve"> </w:t>
      </w:r>
      <w:r w:rsidRPr="001C614F">
        <w:rPr>
          <w:color w:val="000000" w:themeColor="text1"/>
        </w:rPr>
        <w:t>defined subgroups, and remaining unclassified terms, as implemented in the ancestry compatibility screening component of IndepMR.</w:t>
      </w:r>
    </w:p>
    <w:p w14:paraId="7F3689A0" w14:textId="5E393675" w:rsidR="00E023F9" w:rsidRPr="009A21E1" w:rsidRDefault="009A21E1">
      <w:pPr>
        <w:rPr>
          <w:lang w:val="en-US"/>
        </w:rPr>
      </w:pPr>
      <w:r>
        <w:rPr>
          <w:lang w:val="en-US"/>
        </w:rPr>
        <w:t>fao</w:t>
      </w:r>
    </w:p>
    <w:sectPr w:rsidR="00E023F9" w:rsidRPr="009A21E1" w:rsidSect="009A21E1">
      <w:footerReference w:type="even" r:id="rId4"/>
      <w:footerReference w:type="default" r:id="rId5"/>
      <w:pgSz w:w="11906" w:h="16838"/>
      <w:pgMar w:top="1440" w:right="1800" w:bottom="1440" w:left="1800" w:header="708" w:footer="708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64975538"/>
      <w:docPartObj>
        <w:docPartGallery w:val="Page Numbers (Bottom of Page)"/>
        <w:docPartUnique/>
      </w:docPartObj>
    </w:sdtPr>
    <w:sdtContent>
      <w:p w14:paraId="690A4E57" w14:textId="77777777" w:rsidR="009A21E1" w:rsidRDefault="009A21E1" w:rsidP="00B3003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B6C473B" w14:textId="77777777" w:rsidR="009A21E1" w:rsidRDefault="009A21E1" w:rsidP="004E00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66034582"/>
      <w:docPartObj>
        <w:docPartGallery w:val="Page Numbers (Bottom of Page)"/>
        <w:docPartUnique/>
      </w:docPartObj>
    </w:sdtPr>
    <w:sdtContent>
      <w:p w14:paraId="4CE0ED43" w14:textId="77777777" w:rsidR="009A21E1" w:rsidRDefault="009A21E1" w:rsidP="00B3003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23</w:t>
        </w:r>
        <w:r>
          <w:rPr>
            <w:rStyle w:val="PageNumber"/>
          </w:rPr>
          <w:fldChar w:fldCharType="end"/>
        </w:r>
      </w:p>
    </w:sdtContent>
  </w:sdt>
  <w:p w14:paraId="6BFB1022" w14:textId="77777777" w:rsidR="009A21E1" w:rsidRDefault="009A21E1" w:rsidP="004E007C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E1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9A21E1"/>
    <w:rsid w:val="00B10170"/>
    <w:rsid w:val="00B260B7"/>
    <w:rsid w:val="00B85331"/>
    <w:rsid w:val="00C448F5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3E030"/>
  <w15:chartTrackingRefBased/>
  <w15:docId w15:val="{78910FB6-74C3-47FD-A317-234ADEC8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1E1"/>
    <w:pPr>
      <w:spacing w:after="0" w:line="240" w:lineRule="auto"/>
    </w:pPr>
    <w:rPr>
      <w:rFonts w:ascii="Times New Roman" w:eastAsia="Times New Roman" w:hAnsi="Times New Roman" w:cs="Arial Unicode MS"/>
      <w:kern w:val="0"/>
      <w:sz w:val="22"/>
      <w:szCs w:val="22"/>
      <w:lang w:eastAsia="en-GB" w:bidi="si-L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21E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21E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1E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1E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1E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1E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1E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1E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1E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1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1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1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1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1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1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1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1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1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1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2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1E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2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1E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21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1E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21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1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1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1E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A21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1E1"/>
    <w:rPr>
      <w:rFonts w:ascii="Times New Roman" w:eastAsia="Times New Roman" w:hAnsi="Times New Roman" w:cs="Arial Unicode MS"/>
      <w:kern w:val="0"/>
      <w:sz w:val="22"/>
      <w:szCs w:val="22"/>
      <w:lang w:eastAsia="en-GB" w:bidi="si-LK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A21E1"/>
  </w:style>
  <w:style w:type="character" w:styleId="LineNumber">
    <w:name w:val="line number"/>
    <w:basedOn w:val="DefaultParagraphFont"/>
    <w:uiPriority w:val="99"/>
    <w:semiHidden/>
    <w:unhideWhenUsed/>
    <w:rsid w:val="009A2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2026-08-18T08:09:00Z</dcterms:created>
  <dcterms:modified xsi:type="dcterms:W3CDTF">2026-08-18T08:09:00Z</dcterms:modified>
</cp:coreProperties>
</file>