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05EE" w14:textId="77777777" w:rsidR="006F1928" w:rsidRDefault="006F1928">
      <w:pPr>
        <w:spacing w:before="240" w:after="0" w:line="360" w:lineRule="auto"/>
        <w:contextualSpacing/>
        <w:jc w:val="right"/>
        <w:rPr>
          <w:rFonts w:ascii="Times New Roman" w:hAnsi="Times New Roman" w:cs="Times New Roman"/>
          <w:b/>
          <w:sz w:val="32"/>
          <w:szCs w:val="32"/>
        </w:rPr>
      </w:pPr>
    </w:p>
    <w:p w14:paraId="5F6705EF" w14:textId="77777777" w:rsidR="006F1928" w:rsidRDefault="00D9708A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fr-FR"/>
        </w:rPr>
      </w:pPr>
      <w:bookmarkStart w:id="0" w:name="_Hlk518064367"/>
      <w:bookmarkStart w:id="1" w:name="_Hlk518033032"/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fr-FR"/>
        </w:rPr>
        <w:t>Questionnaire (English)</w:t>
      </w:r>
      <w:bookmarkEnd w:id="0"/>
      <w:bookmarkEnd w:id="1"/>
    </w:p>
    <w:tbl>
      <w:tblPr>
        <w:tblStyle w:val="TableGrid"/>
        <w:tblW w:w="0" w:type="auto"/>
        <w:tblInd w:w="-10" w:type="dxa"/>
        <w:tblLook w:val="04A0" w:firstRow="1" w:lastRow="0" w:firstColumn="1" w:lastColumn="0" w:noHBand="0" w:noVBand="1"/>
      </w:tblPr>
      <w:tblGrid>
        <w:gridCol w:w="8532"/>
      </w:tblGrid>
      <w:tr w:rsidR="006F1928" w14:paraId="5F6705F2" w14:textId="77777777">
        <w:tc>
          <w:tcPr>
            <w:tcW w:w="85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000000" w:fill="CFCDCD" w:themeFill="background2" w:themeFillShade="E5"/>
          </w:tcPr>
          <w:p w14:paraId="5F6705F0" w14:textId="77777777" w:rsidR="006F1928" w:rsidRDefault="00D9708A">
            <w:pPr>
              <w:pStyle w:val="Heading4"/>
              <w:spacing w:after="0"/>
              <w:jc w:val="center"/>
            </w:pPr>
            <w:r>
              <w:t>CASE RECORD FORM:</w:t>
            </w:r>
          </w:p>
          <w:p w14:paraId="109C6C44" w14:textId="00E29ED3" w:rsidR="00C41574" w:rsidRPr="00403B20" w:rsidRDefault="00C41574" w:rsidP="00C4157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403B2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Comparison of qSOFA, MEWS and NEWS Score for Diagnosis and Prediction of Mortality in Sepsis in a LMIC settings</w:t>
            </w:r>
          </w:p>
          <w:p w14:paraId="5F6705F1" w14:textId="70232DAE" w:rsidR="006F1928" w:rsidRDefault="006F1928">
            <w:pPr>
              <w:pStyle w:val="Heading4"/>
              <w:spacing w:after="0"/>
              <w:jc w:val="center"/>
              <w:rPr>
                <w:rFonts w:ascii="Times New Roman" w:eastAsia="Calibri" w:hAnsi="Times New Roman"/>
                <w:b w:val="0"/>
                <w:sz w:val="21"/>
                <w:szCs w:val="21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0"/>
        <w:tblW w:w="8568" w:type="dxa"/>
        <w:tblLayout w:type="fixed"/>
        <w:tblLook w:val="04A0" w:firstRow="1" w:lastRow="0" w:firstColumn="1" w:lastColumn="0" w:noHBand="0" w:noVBand="1"/>
      </w:tblPr>
      <w:tblGrid>
        <w:gridCol w:w="1638"/>
        <w:gridCol w:w="450"/>
        <w:gridCol w:w="360"/>
        <w:gridCol w:w="1440"/>
        <w:gridCol w:w="540"/>
        <w:gridCol w:w="450"/>
        <w:gridCol w:w="360"/>
        <w:gridCol w:w="270"/>
        <w:gridCol w:w="1620"/>
        <w:gridCol w:w="360"/>
        <w:gridCol w:w="450"/>
        <w:gridCol w:w="236"/>
        <w:gridCol w:w="394"/>
      </w:tblGrid>
      <w:tr w:rsidR="006F1928" w14:paraId="5F670600" w14:textId="77777777">
        <w:trPr>
          <w:trHeight w:val="325"/>
        </w:trPr>
        <w:tc>
          <w:tcPr>
            <w:tcW w:w="1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705F3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Hospital ID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5F4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5F5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705F6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Patient ID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5F7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5F8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5F9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5FA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705FB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Serial No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5FC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5FD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5FE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5FF" w14:textId="77777777" w:rsidR="006F1928" w:rsidRDefault="006F1928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4"/>
        <w:gridCol w:w="2761"/>
        <w:gridCol w:w="2877"/>
      </w:tblGrid>
      <w:tr w:rsidR="006F1928" w14:paraId="5F670602" w14:textId="77777777">
        <w:tc>
          <w:tcPr>
            <w:tcW w:w="8522" w:type="dxa"/>
            <w:gridSpan w:val="3"/>
            <w:shd w:val="clear" w:color="000000" w:fill="E7E6E6" w:themeFill="background2"/>
            <w:vAlign w:val="center"/>
          </w:tcPr>
          <w:p w14:paraId="5F670601" w14:textId="77777777" w:rsidR="006F1928" w:rsidRDefault="00D970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Study Site</w:t>
            </w:r>
          </w:p>
        </w:tc>
      </w:tr>
      <w:tr w:rsidR="006F1928" w14:paraId="5F670606" w14:textId="77777777">
        <w:tc>
          <w:tcPr>
            <w:tcW w:w="2884" w:type="dxa"/>
          </w:tcPr>
          <w:p w14:paraId="5F670603" w14:textId="77777777" w:rsidR="006F1928" w:rsidRDefault="00D9708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Emergency Dept, BSMMU</w:t>
            </w:r>
          </w:p>
        </w:tc>
        <w:tc>
          <w:tcPr>
            <w:tcW w:w="2761" w:type="dxa"/>
          </w:tcPr>
          <w:p w14:paraId="5F670604" w14:textId="77777777" w:rsidR="006F1928" w:rsidRDefault="00D9708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Internal Medicine Dept, BSMMU</w:t>
            </w:r>
          </w:p>
        </w:tc>
        <w:tc>
          <w:tcPr>
            <w:tcW w:w="2877" w:type="dxa"/>
          </w:tcPr>
          <w:p w14:paraId="5F670605" w14:textId="77777777" w:rsidR="006F1928" w:rsidRDefault="00D9708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Anesthesia and critical care Dept, BSMMU</w:t>
            </w:r>
          </w:p>
        </w:tc>
      </w:tr>
    </w:tbl>
    <w:p w14:paraId="5F670607" w14:textId="77777777" w:rsidR="006F1928" w:rsidRDefault="006F1928">
      <w:pPr>
        <w:spacing w:after="40"/>
        <w:rPr>
          <w:rFonts w:ascii="Arial" w:hAnsi="Arial" w:cs="Arial"/>
          <w:b/>
        </w:rPr>
      </w:pPr>
    </w:p>
    <w:p w14:paraId="5F670608" w14:textId="77777777" w:rsidR="006F1928" w:rsidRDefault="00D9708A">
      <w:pPr>
        <w:spacing w:after="40"/>
        <w:rPr>
          <w:rFonts w:ascii="Arial" w:hAnsi="Arial" w:cs="Arial"/>
        </w:rPr>
      </w:pPr>
      <w:r>
        <w:rPr>
          <w:sz w:val="20"/>
        </w:rPr>
        <w:pict w14:anchorId="5F67074B">
          <v:shapetype id="_x0000_m2052" coordsize="21600,21600" o:spt="32" o:preferrelative="t" o:oned="t" path="m,l21600,21600e" filled="f">
            <v:path arrowok="t" fillok="f" o:connecttype="none"/>
            <o:lock v:ext="edit" shapetype="t"/>
          </v:shapetype>
        </w:pict>
      </w:r>
      <w:r>
        <w:rPr>
          <w:sz w:val="20"/>
        </w:rPr>
        <w:pict w14:anchorId="5F67074C">
          <v:shape id="_x0000_s104" type="#_x0000_m2052" style="position:absolute;margin-left:62pt;margin-top:4pt;width:0;height:14.4pt;z-index:251660288;mso-position-horizontal:absolute;mso-position-horizontal-relative:text;mso-position-vertical:absolute;mso-position-vertical-relative:text" o:spt="32" o:connectortype="straight" o:preferrelative="t" o:allowoverlap="t" o:oned="t" path="m,l21600,21600e" filled="t" fillcolor="white" strokecolor="black" strokeweight="1pt">
            <v:path arrowok="t" fillok="f" o:connecttype="none"/>
            <o:lock v:ext="edit" shapetype="t"/>
          </v:shape>
        </w:pict>
      </w:r>
      <w:r>
        <w:rPr>
          <w:sz w:val="20"/>
        </w:rPr>
        <w:pict w14:anchorId="5F67074D">
          <v:shapetype id="_x0000_m2051" coordsize="21600,21600" o:spt="32" o:preferrelative="t" o:oned="t" path="m,l21600,21600e" filled="f">
            <v:path arrowok="t" fillok="f" o:connecttype="none"/>
            <o:lock v:ext="edit" shapetype="t"/>
          </v:shapetype>
        </w:pict>
      </w:r>
      <w:r>
        <w:rPr>
          <w:sz w:val="20"/>
        </w:rPr>
        <w:pict w14:anchorId="5F67074E">
          <v:shape id="_x0000_s105" type="#_x0000_m2051" style="position:absolute;margin-left:44pt;margin-top:4pt;width:0;height:14.4pt;z-index:251659264;mso-position-horizontal:absolute;mso-position-horizontal-relative:text;mso-position-vertical:absolute;mso-position-vertical-relative:text" o:spt="32" o:connectortype="straight" o:preferrelative="t" o:allowoverlap="t" o:oned="t" path="m,l21600,21600e" filled="t" fillcolor="white" strokecolor="black" strokeweight="1pt">
            <v:path arrowok="t" fillok="f" o:connecttype="none"/>
            <o:lock v:ext="edit" shapetype="t"/>
          </v:shape>
        </w:pict>
      </w:r>
      <w:r>
        <w:rPr>
          <w:sz w:val="20"/>
        </w:rPr>
        <w:pict w14:anchorId="5F67074F">
          <v:shapetype id="_x0000_m2050" coordsize="21600,21600" o:spt="202" o:preferrelative="t" path="m,l,21600r21600,l21600,xe">
            <v:stroke joinstyle="miter"/>
            <v:path gradientshapeok="f" o:connecttype="segments"/>
          </v:shapetype>
        </w:pict>
      </w:r>
      <w:r>
        <w:rPr>
          <w:sz w:val="20"/>
        </w:rPr>
        <w:pict w14:anchorId="5F670751">
          <v:shape id="_x0000_s106" type="#_x0000_m2050" style="position:absolute;margin-left:31pt;margin-top:4pt;width:48.6pt;height:14.4pt;z-index:251658240;mso-position-horizontal:absolute;mso-position-horizontal-relative:text;mso-position-vertical:absolute;mso-position-vertical-relative:text;v-text-anchor:middle" o:spt="202" o:preferrelative="t" o:allowoverlap="t" path="m,l,21600r21600,l21600,xe" filled="t" fillcolor="white" strokecolor="black" strokeweight="1pt">
            <v:stroke joinstyle="miter"/>
            <v:path gradientshapeok="f" o:connecttype="segments"/>
            <v:textbox inset="7pt,4pt,7pt,4pt">
              <w:txbxContent>
                <w:p w14:paraId="5F670757" w14:textId="77777777" w:rsidR="006F1928" w:rsidRDefault="006F1928"/>
              </w:txbxContent>
            </v:textbox>
          </v:shape>
        </w:pict>
      </w:r>
      <w:r>
        <w:rPr>
          <w:rFonts w:ascii="Arial" w:hAnsi="Arial" w:cs="Arial"/>
          <w:b/>
        </w:rPr>
        <w:t>Age:</w:t>
      </w:r>
      <w:r>
        <w:rPr>
          <w:rFonts w:ascii="Arial" w:hAnsi="Arial" w:cs="Arial"/>
        </w:rPr>
        <w:t xml:space="preserve">                      years    </w:t>
      </w:r>
      <w:r>
        <w:rPr>
          <w:rFonts w:ascii="Arial" w:hAnsi="Arial" w:cs="Arial"/>
          <w:b/>
        </w:rPr>
        <w:t>Sex:</w:t>
      </w:r>
      <w:r>
        <w:rPr>
          <w:rFonts w:ascii="Arial" w:hAnsi="Arial" w:cs="Arial"/>
        </w:rPr>
        <w:sym w:font="Wingdings" w:char="F0A1"/>
      </w:r>
      <w:r>
        <w:rPr>
          <w:rFonts w:ascii="Arial" w:hAnsi="Arial" w:cs="Arial"/>
        </w:rPr>
        <w:t xml:space="preserve"> Male  </w:t>
      </w:r>
      <w:r>
        <w:rPr>
          <w:rFonts w:ascii="Arial" w:hAnsi="Arial" w:cs="Arial"/>
        </w:rPr>
        <w:sym w:font="Wingdings" w:char="F0A1"/>
      </w:r>
      <w:r>
        <w:rPr>
          <w:rFonts w:ascii="Arial" w:hAnsi="Arial" w:cs="Arial"/>
          <w:color w:val="000000"/>
        </w:rPr>
        <w:t>Female</w:t>
      </w:r>
    </w:p>
    <w:tbl>
      <w:tblPr>
        <w:tblStyle w:val="TableGrid"/>
        <w:tblpPr w:leftFromText="180" w:rightFromText="180" w:vertAnchor="text" w:horzAnchor="page" w:tblpX="3793" w:tblpY="228"/>
        <w:tblW w:w="0" w:type="auto"/>
        <w:tblLook w:val="04A0" w:firstRow="1" w:lastRow="0" w:firstColumn="1" w:lastColumn="0" w:noHBand="0" w:noVBand="1"/>
      </w:tblPr>
      <w:tblGrid>
        <w:gridCol w:w="321"/>
        <w:gridCol w:w="322"/>
        <w:gridCol w:w="322"/>
        <w:gridCol w:w="322"/>
        <w:gridCol w:w="322"/>
        <w:gridCol w:w="322"/>
      </w:tblGrid>
      <w:tr w:rsidR="006F1928" w14:paraId="5F67060F" w14:textId="77777777">
        <w:trPr>
          <w:trHeight w:val="378"/>
        </w:trPr>
        <w:tc>
          <w:tcPr>
            <w:tcW w:w="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609" w14:textId="77777777" w:rsidR="006F1928" w:rsidRDefault="006F1928">
            <w:pPr>
              <w:spacing w:after="40"/>
              <w:rPr>
                <w:rFonts w:ascii="Arial" w:hAnsi="Arial" w:cs="Arial"/>
              </w:rPr>
            </w:pPr>
          </w:p>
        </w:tc>
        <w:tc>
          <w:tcPr>
            <w:tcW w:w="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60A" w14:textId="77777777" w:rsidR="006F1928" w:rsidRDefault="006F1928">
            <w:pPr>
              <w:spacing w:after="40"/>
              <w:rPr>
                <w:rFonts w:ascii="Arial" w:hAnsi="Arial" w:cs="Arial"/>
              </w:rPr>
            </w:pPr>
          </w:p>
        </w:tc>
        <w:tc>
          <w:tcPr>
            <w:tcW w:w="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60B" w14:textId="77777777" w:rsidR="006F1928" w:rsidRDefault="006F1928">
            <w:pPr>
              <w:spacing w:after="40"/>
              <w:rPr>
                <w:rFonts w:ascii="Arial" w:hAnsi="Arial" w:cs="Arial"/>
              </w:rPr>
            </w:pPr>
          </w:p>
        </w:tc>
        <w:tc>
          <w:tcPr>
            <w:tcW w:w="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60C" w14:textId="77777777" w:rsidR="006F1928" w:rsidRDefault="006F1928">
            <w:pPr>
              <w:spacing w:after="40"/>
              <w:rPr>
                <w:rFonts w:ascii="Arial" w:hAnsi="Arial" w:cs="Arial"/>
              </w:rPr>
            </w:pPr>
          </w:p>
        </w:tc>
        <w:tc>
          <w:tcPr>
            <w:tcW w:w="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60D" w14:textId="77777777" w:rsidR="006F1928" w:rsidRDefault="006F1928">
            <w:pPr>
              <w:spacing w:after="40"/>
              <w:rPr>
                <w:rFonts w:ascii="Arial" w:hAnsi="Arial" w:cs="Arial"/>
              </w:rPr>
            </w:pPr>
          </w:p>
        </w:tc>
        <w:tc>
          <w:tcPr>
            <w:tcW w:w="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7060E" w14:textId="77777777" w:rsidR="006F1928" w:rsidRDefault="006F1928">
            <w:pPr>
              <w:spacing w:after="40"/>
              <w:rPr>
                <w:rFonts w:ascii="Arial" w:hAnsi="Arial" w:cs="Arial"/>
              </w:rPr>
            </w:pPr>
          </w:p>
        </w:tc>
      </w:tr>
    </w:tbl>
    <w:p w14:paraId="5F670610" w14:textId="77777777" w:rsidR="006F1928" w:rsidRDefault="006F1928">
      <w:pPr>
        <w:spacing w:after="40"/>
        <w:rPr>
          <w:rFonts w:ascii="Arial" w:hAnsi="Arial" w:cs="Arial"/>
          <w:b/>
        </w:rPr>
      </w:pPr>
    </w:p>
    <w:p w14:paraId="5F670611" w14:textId="77777777" w:rsidR="006F1928" w:rsidRDefault="00D9708A">
      <w:pPr>
        <w:spacing w:after="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Date of enrolment: </w:t>
      </w:r>
      <w:r>
        <w:rPr>
          <w:rFonts w:ascii="Arial" w:hAnsi="Arial" w:cs="Arial"/>
          <w:b/>
        </w:rPr>
        <w:tab/>
        <w:t>Occupation:</w:t>
      </w:r>
    </w:p>
    <w:p w14:paraId="5F670612" w14:textId="77777777" w:rsidR="006F1928" w:rsidRDefault="006F1928">
      <w:pPr>
        <w:spacing w:after="40"/>
        <w:rPr>
          <w:rFonts w:ascii="Arial" w:hAnsi="Arial" w:cs="Arial"/>
          <w:b/>
        </w:rPr>
      </w:pPr>
    </w:p>
    <w:p w14:paraId="5F670613" w14:textId="77777777" w:rsidR="006F1928" w:rsidRDefault="00D9708A">
      <w:pPr>
        <w:spacing w:after="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Address: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Religion:</w:t>
      </w:r>
    </w:p>
    <w:p w14:paraId="5F670614" w14:textId="77777777" w:rsidR="006F1928" w:rsidRDefault="00D970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Living area: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sym w:font="Wingdings" w:char="F0A1"/>
      </w:r>
      <w:r>
        <w:rPr>
          <w:rFonts w:ascii="Arial" w:hAnsi="Arial" w:cs="Arial"/>
        </w:rPr>
        <w:t xml:space="preserve">Urban  </w:t>
      </w:r>
      <w:r>
        <w:rPr>
          <w:rFonts w:ascii="Arial" w:hAnsi="Arial" w:cs="Arial"/>
        </w:rPr>
        <w:sym w:font="Wingdings" w:char="F0A1"/>
      </w:r>
      <w:r>
        <w:rPr>
          <w:rFonts w:ascii="Arial" w:hAnsi="Arial" w:cs="Arial"/>
          <w:color w:val="000000"/>
        </w:rPr>
        <w:t>Rural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b/>
        </w:rPr>
        <w:t>Contact No: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2"/>
        <w:gridCol w:w="363"/>
        <w:gridCol w:w="375"/>
        <w:gridCol w:w="4084"/>
        <w:gridCol w:w="363"/>
        <w:gridCol w:w="375"/>
      </w:tblGrid>
      <w:tr w:rsidR="006F1928" w14:paraId="5F670617" w14:textId="77777777">
        <w:trPr>
          <w:trHeight w:val="467"/>
        </w:trPr>
        <w:tc>
          <w:tcPr>
            <w:tcW w:w="3700" w:type="dxa"/>
            <w:gridSpan w:val="3"/>
            <w:shd w:val="clear" w:color="000000" w:fill="D8D8D8" w:themeFill="background1" w:themeFillShade="D8"/>
            <w:vAlign w:val="center"/>
          </w:tcPr>
          <w:p w14:paraId="5F670615" w14:textId="77777777" w:rsidR="006F1928" w:rsidRDefault="00D970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Inclusion Criteria (all must be YES)</w:t>
            </w:r>
          </w:p>
        </w:tc>
        <w:tc>
          <w:tcPr>
            <w:tcW w:w="4822" w:type="dxa"/>
            <w:gridSpan w:val="3"/>
            <w:shd w:val="clear" w:color="000000" w:fill="D8D8D8" w:themeFill="background1" w:themeFillShade="D8"/>
            <w:vAlign w:val="center"/>
          </w:tcPr>
          <w:p w14:paraId="5F670616" w14:textId="77777777" w:rsidR="006F1928" w:rsidRDefault="00D970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Exclusion Criteria (all must be NO)</w:t>
            </w:r>
          </w:p>
        </w:tc>
      </w:tr>
      <w:tr w:rsidR="006F1928" w14:paraId="5F67061E" w14:textId="77777777">
        <w:trPr>
          <w:trHeight w:val="449"/>
        </w:trPr>
        <w:tc>
          <w:tcPr>
            <w:tcW w:w="2962" w:type="dxa"/>
          </w:tcPr>
          <w:p w14:paraId="5F670618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1.Age ≥18 years</w:t>
            </w:r>
          </w:p>
        </w:tc>
        <w:tc>
          <w:tcPr>
            <w:tcW w:w="363" w:type="dxa"/>
            <w:vAlign w:val="center"/>
          </w:tcPr>
          <w:p w14:paraId="5F670619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375" w:type="dxa"/>
            <w:vAlign w:val="center"/>
          </w:tcPr>
          <w:p w14:paraId="5F67061A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4084" w:type="dxa"/>
          </w:tcPr>
          <w:p w14:paraId="5F67061B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1.Hospitalization for &gt;48 hours</w:t>
            </w:r>
          </w:p>
        </w:tc>
        <w:tc>
          <w:tcPr>
            <w:tcW w:w="363" w:type="dxa"/>
            <w:vAlign w:val="center"/>
          </w:tcPr>
          <w:p w14:paraId="5F67061C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375" w:type="dxa"/>
            <w:vAlign w:val="center"/>
          </w:tcPr>
          <w:p w14:paraId="5F67061D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6F1928" w14:paraId="5F670625" w14:textId="77777777">
        <w:trPr>
          <w:trHeight w:val="422"/>
        </w:trPr>
        <w:tc>
          <w:tcPr>
            <w:tcW w:w="2962" w:type="dxa"/>
          </w:tcPr>
          <w:p w14:paraId="5F67061F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Presenting with fever for ≥72 hours</w:t>
            </w:r>
          </w:p>
        </w:tc>
        <w:tc>
          <w:tcPr>
            <w:tcW w:w="363" w:type="dxa"/>
            <w:vAlign w:val="center"/>
          </w:tcPr>
          <w:p w14:paraId="5F670620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375" w:type="dxa"/>
            <w:vAlign w:val="center"/>
          </w:tcPr>
          <w:p w14:paraId="5F670621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4084" w:type="dxa"/>
          </w:tcPr>
          <w:p w14:paraId="5F670622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Patient is pregnant</w:t>
            </w:r>
          </w:p>
        </w:tc>
        <w:tc>
          <w:tcPr>
            <w:tcW w:w="363" w:type="dxa"/>
            <w:vAlign w:val="center"/>
          </w:tcPr>
          <w:p w14:paraId="5F670623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375" w:type="dxa"/>
            <w:vAlign w:val="center"/>
          </w:tcPr>
          <w:p w14:paraId="5F670624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6F1928" w14:paraId="5F67062C" w14:textId="77777777">
        <w:trPr>
          <w:trHeight w:val="395"/>
        </w:trPr>
        <w:tc>
          <w:tcPr>
            <w:tcW w:w="2962" w:type="dxa"/>
          </w:tcPr>
          <w:p w14:paraId="5F670626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Primary cause of fever is a suspected or documented infection</w:t>
            </w:r>
          </w:p>
        </w:tc>
        <w:tc>
          <w:tcPr>
            <w:tcW w:w="363" w:type="dxa"/>
            <w:vAlign w:val="center"/>
          </w:tcPr>
          <w:p w14:paraId="5F670627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375" w:type="dxa"/>
            <w:vAlign w:val="center"/>
          </w:tcPr>
          <w:p w14:paraId="5F670628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4084" w:type="dxa"/>
          </w:tcPr>
          <w:p w14:paraId="5F670629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H/O hospitalization within previous 30 days for current illness</w:t>
            </w:r>
          </w:p>
        </w:tc>
        <w:tc>
          <w:tcPr>
            <w:tcW w:w="363" w:type="dxa"/>
            <w:vAlign w:val="center"/>
          </w:tcPr>
          <w:p w14:paraId="5F67062A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375" w:type="dxa"/>
            <w:vAlign w:val="center"/>
          </w:tcPr>
          <w:p w14:paraId="5F67062B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6F1928" w14:paraId="5F670633" w14:textId="77777777">
        <w:trPr>
          <w:trHeight w:val="647"/>
        </w:trPr>
        <w:tc>
          <w:tcPr>
            <w:tcW w:w="2962" w:type="dxa"/>
          </w:tcPr>
          <w:p w14:paraId="5F67062D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 Willing to participate in the study</w:t>
            </w:r>
          </w:p>
        </w:tc>
        <w:tc>
          <w:tcPr>
            <w:tcW w:w="363" w:type="dxa"/>
            <w:vAlign w:val="center"/>
          </w:tcPr>
          <w:p w14:paraId="5F67062E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375" w:type="dxa"/>
            <w:vAlign w:val="center"/>
          </w:tcPr>
          <w:p w14:paraId="5F67062F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4084" w:type="dxa"/>
          </w:tcPr>
          <w:p w14:paraId="5F670630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 Primary diagnosis is non-infectious cause</w:t>
            </w:r>
          </w:p>
        </w:tc>
        <w:tc>
          <w:tcPr>
            <w:tcW w:w="363" w:type="dxa"/>
            <w:vAlign w:val="center"/>
          </w:tcPr>
          <w:p w14:paraId="5F670631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375" w:type="dxa"/>
            <w:vAlign w:val="center"/>
          </w:tcPr>
          <w:p w14:paraId="5F670632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6F1928" w14:paraId="5F67063A" w14:textId="77777777">
        <w:trPr>
          <w:trHeight w:val="719"/>
        </w:trPr>
        <w:tc>
          <w:tcPr>
            <w:tcW w:w="2962" w:type="dxa"/>
          </w:tcPr>
          <w:p w14:paraId="5F670634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363" w:type="dxa"/>
            <w:vAlign w:val="center"/>
          </w:tcPr>
          <w:p w14:paraId="5F670635" w14:textId="77777777" w:rsidR="006F1928" w:rsidRDefault="006F19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vAlign w:val="center"/>
          </w:tcPr>
          <w:p w14:paraId="5F670636" w14:textId="77777777" w:rsidR="006F1928" w:rsidRDefault="006F19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84" w:type="dxa"/>
          </w:tcPr>
          <w:p w14:paraId="5F670637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 Cause of fever is documented/suspected to be a hospital-acquired infection</w:t>
            </w:r>
          </w:p>
        </w:tc>
        <w:tc>
          <w:tcPr>
            <w:tcW w:w="363" w:type="dxa"/>
            <w:vAlign w:val="center"/>
          </w:tcPr>
          <w:p w14:paraId="5F670638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375" w:type="dxa"/>
            <w:vAlign w:val="center"/>
          </w:tcPr>
          <w:p w14:paraId="5F670639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6F1928" w14:paraId="5F670641" w14:textId="77777777">
        <w:trPr>
          <w:trHeight w:val="611"/>
        </w:trPr>
        <w:tc>
          <w:tcPr>
            <w:tcW w:w="2962" w:type="dxa"/>
          </w:tcPr>
          <w:p w14:paraId="5F67063B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363" w:type="dxa"/>
            <w:vAlign w:val="center"/>
          </w:tcPr>
          <w:p w14:paraId="5F67063C" w14:textId="77777777" w:rsidR="006F1928" w:rsidRDefault="006F19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vAlign w:val="center"/>
          </w:tcPr>
          <w:p w14:paraId="5F67063D" w14:textId="77777777" w:rsidR="006F1928" w:rsidRDefault="006F19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84" w:type="dxa"/>
          </w:tcPr>
          <w:p w14:paraId="5F67063E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 Patient is suffering from trauma</w:t>
            </w:r>
          </w:p>
        </w:tc>
        <w:tc>
          <w:tcPr>
            <w:tcW w:w="363" w:type="dxa"/>
            <w:vAlign w:val="center"/>
          </w:tcPr>
          <w:p w14:paraId="5F67063F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 </w:t>
            </w:r>
          </w:p>
        </w:tc>
        <w:tc>
          <w:tcPr>
            <w:tcW w:w="375" w:type="dxa"/>
            <w:vAlign w:val="center"/>
          </w:tcPr>
          <w:p w14:paraId="5F670640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</w:t>
            </w:r>
          </w:p>
        </w:tc>
      </w:tr>
      <w:tr w:rsidR="006F1928" w14:paraId="5F670648" w14:textId="77777777">
        <w:trPr>
          <w:trHeight w:val="620"/>
        </w:trPr>
        <w:tc>
          <w:tcPr>
            <w:tcW w:w="2962" w:type="dxa"/>
          </w:tcPr>
          <w:p w14:paraId="5F670642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363" w:type="dxa"/>
          </w:tcPr>
          <w:p w14:paraId="5F670643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375" w:type="dxa"/>
          </w:tcPr>
          <w:p w14:paraId="5F670644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4084" w:type="dxa"/>
          </w:tcPr>
          <w:p w14:paraId="5F670645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 Patient presented with intoxication</w:t>
            </w:r>
          </w:p>
        </w:tc>
        <w:tc>
          <w:tcPr>
            <w:tcW w:w="363" w:type="dxa"/>
            <w:vAlign w:val="center"/>
          </w:tcPr>
          <w:p w14:paraId="5F670646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 </w:t>
            </w:r>
          </w:p>
        </w:tc>
        <w:tc>
          <w:tcPr>
            <w:tcW w:w="375" w:type="dxa"/>
            <w:vAlign w:val="center"/>
          </w:tcPr>
          <w:p w14:paraId="5F670647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</w:t>
            </w:r>
          </w:p>
        </w:tc>
      </w:tr>
      <w:tr w:rsidR="006F1928" w14:paraId="5F67064F" w14:textId="77777777">
        <w:trPr>
          <w:trHeight w:val="629"/>
        </w:trPr>
        <w:tc>
          <w:tcPr>
            <w:tcW w:w="2962" w:type="dxa"/>
          </w:tcPr>
          <w:p w14:paraId="5F670649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363" w:type="dxa"/>
          </w:tcPr>
          <w:p w14:paraId="5F67064A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375" w:type="dxa"/>
          </w:tcPr>
          <w:p w14:paraId="5F67064B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4084" w:type="dxa"/>
          </w:tcPr>
          <w:p w14:paraId="5F67064C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 Patient is suffering from epilepsy</w:t>
            </w:r>
          </w:p>
        </w:tc>
        <w:tc>
          <w:tcPr>
            <w:tcW w:w="363" w:type="dxa"/>
            <w:vAlign w:val="center"/>
          </w:tcPr>
          <w:p w14:paraId="5F67064D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 </w:t>
            </w:r>
          </w:p>
        </w:tc>
        <w:tc>
          <w:tcPr>
            <w:tcW w:w="375" w:type="dxa"/>
            <w:vAlign w:val="center"/>
          </w:tcPr>
          <w:p w14:paraId="5F67064E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</w:t>
            </w:r>
          </w:p>
        </w:tc>
      </w:tr>
      <w:tr w:rsidR="006F1928" w14:paraId="5F670656" w14:textId="77777777">
        <w:trPr>
          <w:trHeight w:val="611"/>
        </w:trPr>
        <w:tc>
          <w:tcPr>
            <w:tcW w:w="2962" w:type="dxa"/>
          </w:tcPr>
          <w:p w14:paraId="5F670650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363" w:type="dxa"/>
          </w:tcPr>
          <w:p w14:paraId="5F670651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375" w:type="dxa"/>
          </w:tcPr>
          <w:p w14:paraId="5F670652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4084" w:type="dxa"/>
          </w:tcPr>
          <w:p w14:paraId="5F670653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 Unwilling to participate in the study</w:t>
            </w:r>
          </w:p>
        </w:tc>
        <w:tc>
          <w:tcPr>
            <w:tcW w:w="363" w:type="dxa"/>
            <w:vAlign w:val="center"/>
          </w:tcPr>
          <w:p w14:paraId="5F670654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375" w:type="dxa"/>
            <w:vAlign w:val="center"/>
          </w:tcPr>
          <w:p w14:paraId="5F670655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</w:tbl>
    <w:p w14:paraId="5F670657" w14:textId="77777777" w:rsidR="006F1928" w:rsidRDefault="00D970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tbl>
      <w:tblPr>
        <w:tblStyle w:val="TableGrid"/>
        <w:tblW w:w="90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23"/>
      </w:tblGrid>
      <w:tr w:rsidR="006F1928" w14:paraId="5F670659" w14:textId="77777777">
        <w:trPr>
          <w:trHeight w:val="565"/>
        </w:trPr>
        <w:tc>
          <w:tcPr>
            <w:tcW w:w="9023" w:type="dxa"/>
            <w:shd w:val="clear" w:color="000000" w:fill="D8D8D8" w:themeFill="background1" w:themeFillShade="D8"/>
            <w:vAlign w:val="center"/>
          </w:tcPr>
          <w:p w14:paraId="5F670658" w14:textId="77777777" w:rsidR="006F1928" w:rsidRDefault="00D970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Clinical Parameters</w:t>
            </w:r>
          </w:p>
        </w:tc>
      </w:tr>
    </w:tbl>
    <w:tbl>
      <w:tblPr>
        <w:tblStyle w:val="TableGrid"/>
        <w:tblpPr w:leftFromText="180" w:rightFromText="180" w:vertAnchor="text" w:horzAnchor="margin" w:tblpY="56"/>
        <w:tblW w:w="9018" w:type="dxa"/>
        <w:tblLayout w:type="fixed"/>
        <w:tblLook w:val="04A0" w:firstRow="1" w:lastRow="0" w:firstColumn="1" w:lastColumn="0" w:noHBand="0" w:noVBand="1"/>
      </w:tblPr>
      <w:tblGrid>
        <w:gridCol w:w="1008"/>
        <w:gridCol w:w="720"/>
        <w:gridCol w:w="990"/>
        <w:gridCol w:w="900"/>
        <w:gridCol w:w="1260"/>
        <w:gridCol w:w="990"/>
        <w:gridCol w:w="1800"/>
        <w:gridCol w:w="1350"/>
      </w:tblGrid>
      <w:tr w:rsidR="006F1928" w14:paraId="5F670662" w14:textId="77777777">
        <w:trPr>
          <w:trHeight w:val="449"/>
        </w:trPr>
        <w:tc>
          <w:tcPr>
            <w:tcW w:w="1008" w:type="dxa"/>
            <w:shd w:val="clear" w:color="000000" w:fill="FFFFFF" w:themeFill="background1"/>
            <w:vAlign w:val="center"/>
          </w:tcPr>
          <w:p w14:paraId="5F67065A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A. Clinical features:</w:t>
            </w:r>
          </w:p>
        </w:tc>
        <w:tc>
          <w:tcPr>
            <w:tcW w:w="720" w:type="dxa"/>
            <w:vAlign w:val="center"/>
          </w:tcPr>
          <w:p w14:paraId="5F67065B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Yes/No</w:t>
            </w:r>
          </w:p>
        </w:tc>
        <w:tc>
          <w:tcPr>
            <w:tcW w:w="990" w:type="dxa"/>
            <w:shd w:val="clear" w:color="000000" w:fill="FFFFFF" w:themeFill="background1"/>
            <w:vAlign w:val="center"/>
          </w:tcPr>
          <w:p w14:paraId="5F67065C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F67065D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Yes/No</w:t>
            </w:r>
          </w:p>
        </w:tc>
        <w:tc>
          <w:tcPr>
            <w:tcW w:w="1260" w:type="dxa"/>
            <w:vAlign w:val="center"/>
          </w:tcPr>
          <w:p w14:paraId="5F67065E" w14:textId="77777777" w:rsidR="006F1928" w:rsidRDefault="00D9708A">
            <w:pPr>
              <w:tabs>
                <w:tab w:val="left" w:pos="288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B. General examination:</w:t>
            </w:r>
          </w:p>
        </w:tc>
        <w:tc>
          <w:tcPr>
            <w:tcW w:w="990" w:type="dxa"/>
            <w:vAlign w:val="center"/>
          </w:tcPr>
          <w:p w14:paraId="5F67065F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  <w:vAlign w:val="center"/>
          </w:tcPr>
          <w:p w14:paraId="5F670660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D. Abdomen:</w:t>
            </w:r>
          </w:p>
        </w:tc>
        <w:tc>
          <w:tcPr>
            <w:tcW w:w="1350" w:type="dxa"/>
          </w:tcPr>
          <w:p w14:paraId="5F670661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6B" w14:textId="77777777">
        <w:tc>
          <w:tcPr>
            <w:tcW w:w="1008" w:type="dxa"/>
          </w:tcPr>
          <w:p w14:paraId="5F670663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Fever</w:t>
            </w:r>
          </w:p>
        </w:tc>
        <w:tc>
          <w:tcPr>
            <w:tcW w:w="720" w:type="dxa"/>
          </w:tcPr>
          <w:p w14:paraId="5F670664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F670665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Abdominal Pain</w:t>
            </w:r>
          </w:p>
        </w:tc>
        <w:tc>
          <w:tcPr>
            <w:tcW w:w="900" w:type="dxa"/>
          </w:tcPr>
          <w:p w14:paraId="5F670666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670667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Temperature</w:t>
            </w:r>
          </w:p>
        </w:tc>
        <w:tc>
          <w:tcPr>
            <w:tcW w:w="990" w:type="dxa"/>
          </w:tcPr>
          <w:p w14:paraId="5F670668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F670669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Organomegaly</w:t>
            </w:r>
          </w:p>
        </w:tc>
        <w:tc>
          <w:tcPr>
            <w:tcW w:w="1350" w:type="dxa"/>
          </w:tcPr>
          <w:p w14:paraId="5F67066A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74" w14:textId="77777777">
        <w:tc>
          <w:tcPr>
            <w:tcW w:w="1008" w:type="dxa"/>
          </w:tcPr>
          <w:p w14:paraId="5F67066C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Cough</w:t>
            </w:r>
          </w:p>
        </w:tc>
        <w:tc>
          <w:tcPr>
            <w:tcW w:w="720" w:type="dxa"/>
          </w:tcPr>
          <w:p w14:paraId="5F67066D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F67066E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Headache</w:t>
            </w:r>
          </w:p>
        </w:tc>
        <w:tc>
          <w:tcPr>
            <w:tcW w:w="900" w:type="dxa"/>
          </w:tcPr>
          <w:p w14:paraId="5F67066F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670670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Anemia</w:t>
            </w:r>
          </w:p>
        </w:tc>
        <w:tc>
          <w:tcPr>
            <w:tcW w:w="990" w:type="dxa"/>
          </w:tcPr>
          <w:p w14:paraId="5F670671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F670672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Ascites</w:t>
            </w:r>
          </w:p>
        </w:tc>
        <w:tc>
          <w:tcPr>
            <w:tcW w:w="1350" w:type="dxa"/>
          </w:tcPr>
          <w:p w14:paraId="5F670673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7D" w14:textId="77777777">
        <w:tc>
          <w:tcPr>
            <w:tcW w:w="1008" w:type="dxa"/>
          </w:tcPr>
          <w:p w14:paraId="5F670675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Sore throat</w:t>
            </w:r>
          </w:p>
        </w:tc>
        <w:tc>
          <w:tcPr>
            <w:tcW w:w="720" w:type="dxa"/>
          </w:tcPr>
          <w:p w14:paraId="5F670676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</w:tcPr>
          <w:p w14:paraId="5F670677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Myalgia</w:t>
            </w:r>
          </w:p>
        </w:tc>
        <w:tc>
          <w:tcPr>
            <w:tcW w:w="900" w:type="dxa"/>
          </w:tcPr>
          <w:p w14:paraId="5F670678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670679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Jaundice</w:t>
            </w:r>
          </w:p>
        </w:tc>
        <w:tc>
          <w:tcPr>
            <w:tcW w:w="990" w:type="dxa"/>
          </w:tcPr>
          <w:p w14:paraId="5F67067A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F67067B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E. Neurological examination:</w:t>
            </w:r>
          </w:p>
        </w:tc>
        <w:tc>
          <w:tcPr>
            <w:tcW w:w="1350" w:type="dxa"/>
          </w:tcPr>
          <w:p w14:paraId="5F67067C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86" w14:textId="77777777">
        <w:tc>
          <w:tcPr>
            <w:tcW w:w="1008" w:type="dxa"/>
          </w:tcPr>
          <w:p w14:paraId="5F67067E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Rhinorrhea</w:t>
            </w:r>
          </w:p>
        </w:tc>
        <w:tc>
          <w:tcPr>
            <w:tcW w:w="720" w:type="dxa"/>
          </w:tcPr>
          <w:p w14:paraId="5F67067F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</w:tcPr>
          <w:p w14:paraId="5F670680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Rash</w:t>
            </w:r>
          </w:p>
        </w:tc>
        <w:tc>
          <w:tcPr>
            <w:tcW w:w="900" w:type="dxa"/>
          </w:tcPr>
          <w:p w14:paraId="5F670681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670682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Cyanosis</w:t>
            </w:r>
          </w:p>
        </w:tc>
        <w:tc>
          <w:tcPr>
            <w:tcW w:w="990" w:type="dxa"/>
          </w:tcPr>
          <w:p w14:paraId="5F670683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F670684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GCS</w:t>
            </w:r>
          </w:p>
        </w:tc>
        <w:tc>
          <w:tcPr>
            <w:tcW w:w="1350" w:type="dxa"/>
          </w:tcPr>
          <w:p w14:paraId="5F670685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8F" w14:textId="77777777">
        <w:tc>
          <w:tcPr>
            <w:tcW w:w="1008" w:type="dxa"/>
          </w:tcPr>
          <w:p w14:paraId="5F670687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Respiratory distress</w:t>
            </w:r>
          </w:p>
        </w:tc>
        <w:tc>
          <w:tcPr>
            <w:tcW w:w="720" w:type="dxa"/>
          </w:tcPr>
          <w:p w14:paraId="5F670688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</w:tcPr>
          <w:p w14:paraId="5F670689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Altered consciousness</w:t>
            </w:r>
          </w:p>
        </w:tc>
        <w:tc>
          <w:tcPr>
            <w:tcW w:w="900" w:type="dxa"/>
          </w:tcPr>
          <w:p w14:paraId="5F67068A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67068B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Pulse</w:t>
            </w:r>
          </w:p>
        </w:tc>
        <w:tc>
          <w:tcPr>
            <w:tcW w:w="990" w:type="dxa"/>
          </w:tcPr>
          <w:p w14:paraId="5F67068C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F67068D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AVPU</w:t>
            </w:r>
          </w:p>
        </w:tc>
        <w:tc>
          <w:tcPr>
            <w:tcW w:w="1350" w:type="dxa"/>
          </w:tcPr>
          <w:p w14:paraId="5F67068E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98" w14:textId="77777777">
        <w:tc>
          <w:tcPr>
            <w:tcW w:w="1008" w:type="dxa"/>
          </w:tcPr>
          <w:p w14:paraId="5F670690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Weakness</w:t>
            </w:r>
          </w:p>
        </w:tc>
        <w:tc>
          <w:tcPr>
            <w:tcW w:w="720" w:type="dxa"/>
          </w:tcPr>
          <w:p w14:paraId="5F670691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</w:tcPr>
          <w:p w14:paraId="5F670692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Dysuria</w:t>
            </w:r>
          </w:p>
        </w:tc>
        <w:tc>
          <w:tcPr>
            <w:tcW w:w="900" w:type="dxa"/>
          </w:tcPr>
          <w:p w14:paraId="5F670693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670694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Blood pressure</w:t>
            </w:r>
          </w:p>
        </w:tc>
        <w:tc>
          <w:tcPr>
            <w:tcW w:w="990" w:type="dxa"/>
          </w:tcPr>
          <w:p w14:paraId="5F670695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F670696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F. Risk factors:</w:t>
            </w:r>
          </w:p>
        </w:tc>
        <w:tc>
          <w:tcPr>
            <w:tcW w:w="1350" w:type="dxa"/>
          </w:tcPr>
          <w:p w14:paraId="5F670697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A1" w14:textId="77777777">
        <w:tc>
          <w:tcPr>
            <w:tcW w:w="1008" w:type="dxa"/>
          </w:tcPr>
          <w:p w14:paraId="5F670699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Diarrhea</w:t>
            </w:r>
          </w:p>
        </w:tc>
        <w:tc>
          <w:tcPr>
            <w:tcW w:w="720" w:type="dxa"/>
          </w:tcPr>
          <w:p w14:paraId="5F67069A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</w:tcPr>
          <w:p w14:paraId="5F67069B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Loin pain</w:t>
            </w:r>
          </w:p>
        </w:tc>
        <w:tc>
          <w:tcPr>
            <w:tcW w:w="900" w:type="dxa"/>
          </w:tcPr>
          <w:p w14:paraId="5F67069C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67069D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Lymphadenopathy</w:t>
            </w:r>
          </w:p>
        </w:tc>
        <w:tc>
          <w:tcPr>
            <w:tcW w:w="990" w:type="dxa"/>
          </w:tcPr>
          <w:p w14:paraId="5F67069E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F67069F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Smoking</w:t>
            </w:r>
          </w:p>
        </w:tc>
        <w:tc>
          <w:tcPr>
            <w:tcW w:w="1350" w:type="dxa"/>
          </w:tcPr>
          <w:p w14:paraId="5F6706A0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AA" w14:textId="77777777">
        <w:tc>
          <w:tcPr>
            <w:tcW w:w="1008" w:type="dxa"/>
          </w:tcPr>
          <w:p w14:paraId="5F6706A2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Vomiting</w:t>
            </w:r>
          </w:p>
        </w:tc>
        <w:tc>
          <w:tcPr>
            <w:tcW w:w="720" w:type="dxa"/>
          </w:tcPr>
          <w:p w14:paraId="5F6706A3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</w:tcPr>
          <w:p w14:paraId="5F6706A4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Bleeding manifestation</w:t>
            </w:r>
          </w:p>
        </w:tc>
        <w:tc>
          <w:tcPr>
            <w:tcW w:w="900" w:type="dxa"/>
          </w:tcPr>
          <w:p w14:paraId="5F6706A5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6706A6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C. Respiratory system:</w:t>
            </w:r>
          </w:p>
        </w:tc>
        <w:tc>
          <w:tcPr>
            <w:tcW w:w="990" w:type="dxa"/>
          </w:tcPr>
          <w:p w14:paraId="5F6706A7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F6706A8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DM/HTN/CKD/______</w:t>
            </w:r>
          </w:p>
        </w:tc>
        <w:tc>
          <w:tcPr>
            <w:tcW w:w="1350" w:type="dxa"/>
          </w:tcPr>
          <w:p w14:paraId="5F6706A9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B3" w14:textId="77777777">
        <w:tc>
          <w:tcPr>
            <w:tcW w:w="1008" w:type="dxa"/>
          </w:tcPr>
          <w:p w14:paraId="5F6706AB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Body ache</w:t>
            </w:r>
          </w:p>
        </w:tc>
        <w:tc>
          <w:tcPr>
            <w:tcW w:w="720" w:type="dxa"/>
          </w:tcPr>
          <w:p w14:paraId="5F6706AC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F6706AD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Others</w:t>
            </w:r>
          </w:p>
        </w:tc>
        <w:tc>
          <w:tcPr>
            <w:tcW w:w="900" w:type="dxa"/>
          </w:tcPr>
          <w:p w14:paraId="5F6706AE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6706AF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Oxygen saturation</w:t>
            </w:r>
          </w:p>
        </w:tc>
        <w:tc>
          <w:tcPr>
            <w:tcW w:w="990" w:type="dxa"/>
          </w:tcPr>
          <w:p w14:paraId="5F6706B0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F6706B1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Malignancy</w:t>
            </w:r>
          </w:p>
        </w:tc>
        <w:tc>
          <w:tcPr>
            <w:tcW w:w="1350" w:type="dxa"/>
          </w:tcPr>
          <w:p w14:paraId="5F6706B2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BC" w14:textId="77777777">
        <w:tc>
          <w:tcPr>
            <w:tcW w:w="1008" w:type="dxa"/>
          </w:tcPr>
          <w:p w14:paraId="5F6706B4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Fatigue</w:t>
            </w:r>
          </w:p>
        </w:tc>
        <w:tc>
          <w:tcPr>
            <w:tcW w:w="720" w:type="dxa"/>
          </w:tcPr>
          <w:p w14:paraId="5F6706B5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F6706B6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F6706B7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6706B8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Breath sound</w:t>
            </w:r>
          </w:p>
        </w:tc>
        <w:tc>
          <w:tcPr>
            <w:tcW w:w="990" w:type="dxa"/>
          </w:tcPr>
          <w:p w14:paraId="5F6706B9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F6706BA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Drugs: Chemotherapy/ Immunosuppressants</w:t>
            </w:r>
          </w:p>
        </w:tc>
        <w:tc>
          <w:tcPr>
            <w:tcW w:w="1350" w:type="dxa"/>
          </w:tcPr>
          <w:p w14:paraId="5F6706BB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C5" w14:textId="77777777">
        <w:tc>
          <w:tcPr>
            <w:tcW w:w="1008" w:type="dxa"/>
          </w:tcPr>
          <w:p w14:paraId="5F6706BD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5F6706BE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F6706BF" w14:textId="77777777" w:rsidR="006F1928" w:rsidRDefault="006F1928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F6706C0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F6706C1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Added sound</w:t>
            </w:r>
          </w:p>
        </w:tc>
        <w:tc>
          <w:tcPr>
            <w:tcW w:w="990" w:type="dxa"/>
          </w:tcPr>
          <w:p w14:paraId="5F6706C2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F6706C3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Obesity</w:t>
            </w:r>
          </w:p>
        </w:tc>
        <w:tc>
          <w:tcPr>
            <w:tcW w:w="1350" w:type="dxa"/>
          </w:tcPr>
          <w:p w14:paraId="5F6706C4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C7" w14:textId="77777777">
        <w:trPr>
          <w:trHeight w:val="643"/>
        </w:trPr>
        <w:tc>
          <w:tcPr>
            <w:tcW w:w="9018" w:type="dxa"/>
            <w:gridSpan w:val="8"/>
            <w:shd w:val="clear" w:color="000000" w:fill="D8D8D8" w:themeFill="background1" w:themeFillShade="D8"/>
            <w:vAlign w:val="center"/>
          </w:tcPr>
          <w:p w14:paraId="5F6706C6" w14:textId="77777777" w:rsidR="006F1928" w:rsidRDefault="00D970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Laboratory Parameters</w:t>
            </w:r>
          </w:p>
        </w:tc>
      </w:tr>
      <w:tr w:rsidR="006F1928" w14:paraId="5F6706CA" w14:textId="77777777">
        <w:tc>
          <w:tcPr>
            <w:tcW w:w="3618" w:type="dxa"/>
            <w:gridSpan w:val="4"/>
          </w:tcPr>
          <w:p w14:paraId="5F6706C8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Hemoglobin (g/dL):</w:t>
            </w:r>
          </w:p>
        </w:tc>
        <w:tc>
          <w:tcPr>
            <w:tcW w:w="5400" w:type="dxa"/>
            <w:gridSpan w:val="4"/>
          </w:tcPr>
          <w:p w14:paraId="5F6706C9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Blood C/S:</w:t>
            </w:r>
          </w:p>
        </w:tc>
      </w:tr>
      <w:tr w:rsidR="006F1928" w14:paraId="5F6706CD" w14:textId="77777777">
        <w:tc>
          <w:tcPr>
            <w:tcW w:w="3618" w:type="dxa"/>
            <w:gridSpan w:val="4"/>
          </w:tcPr>
          <w:p w14:paraId="5F6706CB" w14:textId="77777777" w:rsidR="006F1928" w:rsidRDefault="00D9708A">
            <w:pPr>
              <w:tabs>
                <w:tab w:val="left" w:pos="323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ESR (mm in 1</w:t>
            </w:r>
            <w:r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hour):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5400" w:type="dxa"/>
            <w:gridSpan w:val="4"/>
          </w:tcPr>
          <w:p w14:paraId="5F6706CC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Serum creatinine (mg/dL)</w:t>
            </w:r>
          </w:p>
        </w:tc>
      </w:tr>
      <w:tr w:rsidR="006F1928" w14:paraId="5F6706D0" w14:textId="77777777">
        <w:tc>
          <w:tcPr>
            <w:tcW w:w="3618" w:type="dxa"/>
            <w:gridSpan w:val="4"/>
          </w:tcPr>
          <w:p w14:paraId="5F6706CE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WBC Count (mm</w:t>
            </w:r>
            <w:r>
              <w:rPr>
                <w:rFonts w:ascii="Arial" w:hAnsi="Arial" w:cs="Arial"/>
                <w:vertAlign w:val="superscript"/>
              </w:rPr>
              <w:t>3</w:t>
            </w:r>
            <w:r>
              <w:rPr>
                <w:rFonts w:ascii="Arial" w:hAnsi="Arial" w:cs="Arial"/>
              </w:rPr>
              <w:t>):</w:t>
            </w:r>
          </w:p>
        </w:tc>
        <w:tc>
          <w:tcPr>
            <w:tcW w:w="5400" w:type="dxa"/>
            <w:gridSpan w:val="4"/>
          </w:tcPr>
          <w:p w14:paraId="5F6706CF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Serum bilirubin (mg/dL)</w:t>
            </w:r>
          </w:p>
        </w:tc>
      </w:tr>
      <w:tr w:rsidR="006F1928" w14:paraId="5F6706D3" w14:textId="77777777">
        <w:tc>
          <w:tcPr>
            <w:tcW w:w="3618" w:type="dxa"/>
            <w:gridSpan w:val="4"/>
          </w:tcPr>
          <w:p w14:paraId="5F6706D1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Neutrophil (%):</w:t>
            </w:r>
          </w:p>
        </w:tc>
        <w:tc>
          <w:tcPr>
            <w:tcW w:w="5400" w:type="dxa"/>
            <w:gridSpan w:val="4"/>
          </w:tcPr>
          <w:p w14:paraId="5F6706D2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SGPT (U/L)</w:t>
            </w:r>
          </w:p>
        </w:tc>
      </w:tr>
      <w:tr w:rsidR="006F1928" w14:paraId="5F6706D6" w14:textId="77777777">
        <w:tc>
          <w:tcPr>
            <w:tcW w:w="3618" w:type="dxa"/>
            <w:gridSpan w:val="4"/>
          </w:tcPr>
          <w:p w14:paraId="5F6706D4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Lymphocytes (%):</w:t>
            </w:r>
          </w:p>
        </w:tc>
        <w:tc>
          <w:tcPr>
            <w:tcW w:w="5400" w:type="dxa"/>
            <w:gridSpan w:val="4"/>
          </w:tcPr>
          <w:p w14:paraId="5F6706D5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S. Lactate:</w:t>
            </w:r>
          </w:p>
        </w:tc>
      </w:tr>
      <w:tr w:rsidR="006F1928" w14:paraId="5F6706D9" w14:textId="77777777">
        <w:tc>
          <w:tcPr>
            <w:tcW w:w="3618" w:type="dxa"/>
            <w:gridSpan w:val="4"/>
          </w:tcPr>
          <w:p w14:paraId="5F6706D7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Eosinophil (%):</w:t>
            </w:r>
          </w:p>
        </w:tc>
        <w:tc>
          <w:tcPr>
            <w:tcW w:w="5400" w:type="dxa"/>
            <w:gridSpan w:val="4"/>
          </w:tcPr>
          <w:p w14:paraId="5F6706D8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CRP (mg/L)</w:t>
            </w:r>
          </w:p>
        </w:tc>
      </w:tr>
      <w:tr w:rsidR="006F1928" w14:paraId="5F6706DC" w14:textId="77777777">
        <w:tc>
          <w:tcPr>
            <w:tcW w:w="3618" w:type="dxa"/>
            <w:gridSpan w:val="4"/>
          </w:tcPr>
          <w:p w14:paraId="5F6706DA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Platelet count (mm</w:t>
            </w:r>
            <w:r>
              <w:rPr>
                <w:rFonts w:ascii="Arial" w:hAnsi="Arial" w:cs="Arial"/>
                <w:vertAlign w:val="superscript"/>
              </w:rPr>
              <w:t>3</w:t>
            </w:r>
            <w:r>
              <w:rPr>
                <w:rFonts w:ascii="Arial" w:hAnsi="Arial" w:cs="Arial"/>
              </w:rPr>
              <w:t>):</w:t>
            </w:r>
          </w:p>
        </w:tc>
        <w:tc>
          <w:tcPr>
            <w:tcW w:w="5400" w:type="dxa"/>
            <w:gridSpan w:val="4"/>
          </w:tcPr>
          <w:p w14:paraId="5F6706DB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Urine RME:</w:t>
            </w:r>
          </w:p>
        </w:tc>
      </w:tr>
      <w:tr w:rsidR="006F1928" w14:paraId="5F6706DF" w14:textId="77777777">
        <w:trPr>
          <w:trHeight w:val="355"/>
        </w:trPr>
        <w:tc>
          <w:tcPr>
            <w:tcW w:w="3618" w:type="dxa"/>
            <w:gridSpan w:val="4"/>
          </w:tcPr>
          <w:p w14:paraId="5F6706DD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Imaging as required:</w:t>
            </w:r>
          </w:p>
        </w:tc>
        <w:tc>
          <w:tcPr>
            <w:tcW w:w="5400" w:type="dxa"/>
            <w:gridSpan w:val="4"/>
          </w:tcPr>
          <w:p w14:paraId="5F6706DE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C/S:</w:t>
            </w:r>
          </w:p>
        </w:tc>
      </w:tr>
      <w:tr w:rsidR="006F1928" w14:paraId="5F6706E2" w14:textId="77777777">
        <w:tc>
          <w:tcPr>
            <w:tcW w:w="3618" w:type="dxa"/>
            <w:gridSpan w:val="4"/>
          </w:tcPr>
          <w:p w14:paraId="5F6706E0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X-ray (chest/Abdomen/ etc):</w:t>
            </w:r>
          </w:p>
        </w:tc>
        <w:tc>
          <w:tcPr>
            <w:tcW w:w="5400" w:type="dxa"/>
            <w:gridSpan w:val="4"/>
          </w:tcPr>
          <w:p w14:paraId="5F6706E1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CT/MRI of______:</w:t>
            </w:r>
          </w:p>
        </w:tc>
      </w:tr>
      <w:tr w:rsidR="006F1928" w14:paraId="5F6706E5" w14:textId="77777777">
        <w:tc>
          <w:tcPr>
            <w:tcW w:w="3618" w:type="dxa"/>
            <w:gridSpan w:val="4"/>
          </w:tcPr>
          <w:p w14:paraId="5F6706E3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Ultrasound (Abdomen/LA/etc)</w:t>
            </w:r>
          </w:p>
        </w:tc>
        <w:tc>
          <w:tcPr>
            <w:tcW w:w="5400" w:type="dxa"/>
            <w:gridSpan w:val="4"/>
          </w:tcPr>
          <w:p w14:paraId="5F6706E4" w14:textId="77777777" w:rsidR="006F1928" w:rsidRDefault="00D970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Other tests if required:</w:t>
            </w:r>
          </w:p>
        </w:tc>
      </w:tr>
    </w:tbl>
    <w:p w14:paraId="5F6706E6" w14:textId="77777777" w:rsidR="006F1928" w:rsidRDefault="006F1928">
      <w:pPr>
        <w:rPr>
          <w:rFonts w:ascii="Arial" w:hAnsi="Arial" w:cs="Arial"/>
          <w:b/>
        </w:rPr>
      </w:pPr>
    </w:p>
    <w:p w14:paraId="5F6706E7" w14:textId="77777777" w:rsidR="006F1928" w:rsidRDefault="006F1928">
      <w:pPr>
        <w:rPr>
          <w:rFonts w:ascii="Arial" w:hAnsi="Arial" w:cs="Arial"/>
          <w:b/>
        </w:rPr>
      </w:pPr>
    </w:p>
    <w:p w14:paraId="5F6706E8" w14:textId="77777777" w:rsidR="006F1928" w:rsidRDefault="006F1928">
      <w:pPr>
        <w:rPr>
          <w:rFonts w:ascii="Arial" w:hAnsi="Arial" w:cs="Arial"/>
          <w:b/>
        </w:rPr>
      </w:pPr>
    </w:p>
    <w:tbl>
      <w:tblPr>
        <w:tblStyle w:val="TableGrid"/>
        <w:tblW w:w="9018" w:type="dxa"/>
        <w:tblLayout w:type="fixed"/>
        <w:tblLook w:val="04A0" w:firstRow="1" w:lastRow="0" w:firstColumn="1" w:lastColumn="0" w:noHBand="0" w:noVBand="1"/>
      </w:tblPr>
      <w:tblGrid>
        <w:gridCol w:w="1366"/>
        <w:gridCol w:w="718"/>
        <w:gridCol w:w="1478"/>
        <w:gridCol w:w="866"/>
        <w:gridCol w:w="1484"/>
        <w:gridCol w:w="833"/>
        <w:gridCol w:w="1476"/>
        <w:gridCol w:w="797"/>
      </w:tblGrid>
      <w:tr w:rsidR="006F1928" w14:paraId="5F6706ED" w14:textId="77777777">
        <w:tc>
          <w:tcPr>
            <w:tcW w:w="2084" w:type="dxa"/>
            <w:gridSpan w:val="2"/>
            <w:shd w:val="clear" w:color="000000" w:fill="D8D8D8" w:themeFill="background1" w:themeFillShade="D8"/>
            <w:vAlign w:val="center"/>
          </w:tcPr>
          <w:p w14:paraId="5F6706E9" w14:textId="77777777" w:rsidR="006F1928" w:rsidRDefault="00D970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qSOFA</w:t>
            </w:r>
          </w:p>
        </w:tc>
        <w:tc>
          <w:tcPr>
            <w:tcW w:w="2344" w:type="dxa"/>
            <w:gridSpan w:val="2"/>
            <w:shd w:val="clear" w:color="000000" w:fill="D8D8D8" w:themeFill="background1" w:themeFillShade="D8"/>
          </w:tcPr>
          <w:p w14:paraId="5F6706EA" w14:textId="77777777" w:rsidR="006F1928" w:rsidRDefault="00D970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SIRS</w:t>
            </w:r>
          </w:p>
        </w:tc>
        <w:tc>
          <w:tcPr>
            <w:tcW w:w="2317" w:type="dxa"/>
            <w:gridSpan w:val="2"/>
            <w:shd w:val="clear" w:color="000000" w:fill="D8D8D8" w:themeFill="background1" w:themeFillShade="D8"/>
          </w:tcPr>
          <w:p w14:paraId="5F6706EB" w14:textId="77777777" w:rsidR="006F1928" w:rsidRDefault="00D970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NEWS</w:t>
            </w:r>
          </w:p>
        </w:tc>
        <w:tc>
          <w:tcPr>
            <w:tcW w:w="2273" w:type="dxa"/>
            <w:gridSpan w:val="2"/>
            <w:shd w:val="clear" w:color="000000" w:fill="D8D8D8" w:themeFill="background1" w:themeFillShade="D8"/>
          </w:tcPr>
          <w:p w14:paraId="5F6706EC" w14:textId="77777777" w:rsidR="006F1928" w:rsidRDefault="00D970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MEWS</w:t>
            </w:r>
          </w:p>
        </w:tc>
      </w:tr>
      <w:tr w:rsidR="006F1928" w14:paraId="5F6706F6" w14:textId="77777777">
        <w:tc>
          <w:tcPr>
            <w:tcW w:w="1366" w:type="dxa"/>
          </w:tcPr>
          <w:p w14:paraId="5F6706EE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Respiratory </w:t>
            </w:r>
            <w:r>
              <w:rPr>
                <w:rFonts w:ascii="Arial" w:hAnsi="Arial" w:cs="Arial"/>
              </w:rPr>
              <w:t>rate ≥22 breaths/min</w:t>
            </w:r>
          </w:p>
        </w:tc>
        <w:tc>
          <w:tcPr>
            <w:tcW w:w="718" w:type="dxa"/>
          </w:tcPr>
          <w:p w14:paraId="5F6706EF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8" w:type="dxa"/>
          </w:tcPr>
          <w:p w14:paraId="5F6706F0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Body Temperature</w:t>
            </w:r>
          </w:p>
        </w:tc>
        <w:tc>
          <w:tcPr>
            <w:tcW w:w="866" w:type="dxa"/>
          </w:tcPr>
          <w:p w14:paraId="5F6706F1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84" w:type="dxa"/>
          </w:tcPr>
          <w:p w14:paraId="5F6706F2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Respiratory rate</w:t>
            </w:r>
          </w:p>
        </w:tc>
        <w:tc>
          <w:tcPr>
            <w:tcW w:w="833" w:type="dxa"/>
          </w:tcPr>
          <w:p w14:paraId="5F6706F3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6" w:type="dxa"/>
          </w:tcPr>
          <w:p w14:paraId="5F6706F4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Respiratory rate</w:t>
            </w:r>
          </w:p>
        </w:tc>
        <w:tc>
          <w:tcPr>
            <w:tcW w:w="797" w:type="dxa"/>
          </w:tcPr>
          <w:p w14:paraId="5F6706F5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6FF" w14:textId="77777777">
        <w:tc>
          <w:tcPr>
            <w:tcW w:w="1366" w:type="dxa"/>
          </w:tcPr>
          <w:p w14:paraId="5F6706F7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Systolic blood pressure</w:t>
            </w: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≤ 100 mmHg</w:t>
            </w:r>
          </w:p>
        </w:tc>
        <w:tc>
          <w:tcPr>
            <w:tcW w:w="718" w:type="dxa"/>
          </w:tcPr>
          <w:p w14:paraId="5F6706F8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8" w:type="dxa"/>
          </w:tcPr>
          <w:p w14:paraId="5F6706F9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Heart Rate</w:t>
            </w:r>
          </w:p>
        </w:tc>
        <w:tc>
          <w:tcPr>
            <w:tcW w:w="866" w:type="dxa"/>
          </w:tcPr>
          <w:p w14:paraId="5F6706FA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84" w:type="dxa"/>
          </w:tcPr>
          <w:p w14:paraId="5F6706FB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Saturation</w:t>
            </w:r>
          </w:p>
        </w:tc>
        <w:tc>
          <w:tcPr>
            <w:tcW w:w="833" w:type="dxa"/>
          </w:tcPr>
          <w:p w14:paraId="5F6706FC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6" w:type="dxa"/>
          </w:tcPr>
          <w:p w14:paraId="5F6706FD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Pulse</w:t>
            </w:r>
          </w:p>
        </w:tc>
        <w:tc>
          <w:tcPr>
            <w:tcW w:w="797" w:type="dxa"/>
          </w:tcPr>
          <w:p w14:paraId="5F6706FE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708" w14:textId="77777777">
        <w:tc>
          <w:tcPr>
            <w:tcW w:w="1366" w:type="dxa"/>
          </w:tcPr>
          <w:p w14:paraId="5F670700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Altered mental status (GCS </w:t>
            </w: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≤15)</w:t>
            </w:r>
          </w:p>
        </w:tc>
        <w:tc>
          <w:tcPr>
            <w:tcW w:w="718" w:type="dxa"/>
          </w:tcPr>
          <w:p w14:paraId="5F670701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8" w:type="dxa"/>
          </w:tcPr>
          <w:p w14:paraId="5F670702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Respiratory rate</w:t>
            </w:r>
          </w:p>
        </w:tc>
        <w:tc>
          <w:tcPr>
            <w:tcW w:w="866" w:type="dxa"/>
          </w:tcPr>
          <w:p w14:paraId="5F670703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84" w:type="dxa"/>
          </w:tcPr>
          <w:p w14:paraId="5F670704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Supplementary oxygen</w:t>
            </w:r>
          </w:p>
        </w:tc>
        <w:tc>
          <w:tcPr>
            <w:tcW w:w="833" w:type="dxa"/>
          </w:tcPr>
          <w:p w14:paraId="5F670705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6" w:type="dxa"/>
          </w:tcPr>
          <w:p w14:paraId="5F670706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Systolic blood pressure</w:t>
            </w:r>
          </w:p>
        </w:tc>
        <w:tc>
          <w:tcPr>
            <w:tcW w:w="797" w:type="dxa"/>
          </w:tcPr>
          <w:p w14:paraId="5F670707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711" w14:textId="77777777">
        <w:tc>
          <w:tcPr>
            <w:tcW w:w="1366" w:type="dxa"/>
            <w:shd w:val="clear" w:color="000000" w:fill="D8D8D8" w:themeFill="background1" w:themeFillShade="D8"/>
          </w:tcPr>
          <w:p w14:paraId="5F670709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Total score of the patient</w:t>
            </w:r>
          </w:p>
        </w:tc>
        <w:tc>
          <w:tcPr>
            <w:tcW w:w="718" w:type="dxa"/>
          </w:tcPr>
          <w:p w14:paraId="5F67070A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8" w:type="dxa"/>
          </w:tcPr>
          <w:p w14:paraId="5F67070B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WBC Count</w:t>
            </w:r>
          </w:p>
        </w:tc>
        <w:tc>
          <w:tcPr>
            <w:tcW w:w="866" w:type="dxa"/>
          </w:tcPr>
          <w:p w14:paraId="5F67070C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84" w:type="dxa"/>
          </w:tcPr>
          <w:p w14:paraId="5F67070D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Systolic blood pressure</w:t>
            </w:r>
          </w:p>
        </w:tc>
        <w:tc>
          <w:tcPr>
            <w:tcW w:w="833" w:type="dxa"/>
          </w:tcPr>
          <w:p w14:paraId="5F67070E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6" w:type="dxa"/>
          </w:tcPr>
          <w:p w14:paraId="5F67070F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Temperature</w:t>
            </w:r>
          </w:p>
        </w:tc>
        <w:tc>
          <w:tcPr>
            <w:tcW w:w="797" w:type="dxa"/>
          </w:tcPr>
          <w:p w14:paraId="5F670710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71A" w14:textId="77777777">
        <w:tc>
          <w:tcPr>
            <w:tcW w:w="1366" w:type="dxa"/>
          </w:tcPr>
          <w:p w14:paraId="5F670712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718" w:type="dxa"/>
          </w:tcPr>
          <w:p w14:paraId="5F670713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8" w:type="dxa"/>
            <w:shd w:val="clear" w:color="000000" w:fill="D8D8D8" w:themeFill="background1" w:themeFillShade="D8"/>
          </w:tcPr>
          <w:p w14:paraId="5F670714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Total score of the patient</w:t>
            </w:r>
          </w:p>
        </w:tc>
        <w:tc>
          <w:tcPr>
            <w:tcW w:w="866" w:type="dxa"/>
          </w:tcPr>
          <w:p w14:paraId="5F670715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84" w:type="dxa"/>
          </w:tcPr>
          <w:p w14:paraId="5F670716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Pulse</w:t>
            </w:r>
          </w:p>
        </w:tc>
        <w:tc>
          <w:tcPr>
            <w:tcW w:w="833" w:type="dxa"/>
          </w:tcPr>
          <w:p w14:paraId="5F670717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6" w:type="dxa"/>
          </w:tcPr>
          <w:p w14:paraId="5F670718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CNS assessment </w:t>
            </w:r>
          </w:p>
        </w:tc>
        <w:tc>
          <w:tcPr>
            <w:tcW w:w="797" w:type="dxa"/>
          </w:tcPr>
          <w:p w14:paraId="5F670719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723" w14:textId="77777777">
        <w:tc>
          <w:tcPr>
            <w:tcW w:w="1366" w:type="dxa"/>
          </w:tcPr>
          <w:p w14:paraId="5F67071B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718" w:type="dxa"/>
          </w:tcPr>
          <w:p w14:paraId="5F67071C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8" w:type="dxa"/>
          </w:tcPr>
          <w:p w14:paraId="5F67071D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866" w:type="dxa"/>
          </w:tcPr>
          <w:p w14:paraId="5F67071E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84" w:type="dxa"/>
          </w:tcPr>
          <w:p w14:paraId="5F67071F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Consciousness</w:t>
            </w:r>
          </w:p>
        </w:tc>
        <w:tc>
          <w:tcPr>
            <w:tcW w:w="833" w:type="dxa"/>
          </w:tcPr>
          <w:p w14:paraId="5F670720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6" w:type="dxa"/>
          </w:tcPr>
          <w:p w14:paraId="5F670721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Urine Output</w:t>
            </w:r>
          </w:p>
        </w:tc>
        <w:tc>
          <w:tcPr>
            <w:tcW w:w="797" w:type="dxa"/>
          </w:tcPr>
          <w:p w14:paraId="5F670722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72C" w14:textId="77777777">
        <w:tc>
          <w:tcPr>
            <w:tcW w:w="1366" w:type="dxa"/>
          </w:tcPr>
          <w:p w14:paraId="5F670724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718" w:type="dxa"/>
          </w:tcPr>
          <w:p w14:paraId="5F670725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8" w:type="dxa"/>
          </w:tcPr>
          <w:p w14:paraId="5F670726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866" w:type="dxa"/>
          </w:tcPr>
          <w:p w14:paraId="5F670727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84" w:type="dxa"/>
          </w:tcPr>
          <w:p w14:paraId="5F670728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Temperature</w:t>
            </w:r>
          </w:p>
        </w:tc>
        <w:tc>
          <w:tcPr>
            <w:tcW w:w="833" w:type="dxa"/>
          </w:tcPr>
          <w:p w14:paraId="5F670729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6" w:type="dxa"/>
            <w:shd w:val="clear" w:color="000000" w:fill="D8D8D8" w:themeFill="background1" w:themeFillShade="D8"/>
          </w:tcPr>
          <w:p w14:paraId="5F67072A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Total score of the patient</w:t>
            </w:r>
          </w:p>
        </w:tc>
        <w:tc>
          <w:tcPr>
            <w:tcW w:w="797" w:type="dxa"/>
          </w:tcPr>
          <w:p w14:paraId="5F67072B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  <w:tr w:rsidR="006F1928" w14:paraId="5F670735" w14:textId="77777777">
        <w:tc>
          <w:tcPr>
            <w:tcW w:w="1366" w:type="dxa"/>
          </w:tcPr>
          <w:p w14:paraId="5F67072D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718" w:type="dxa"/>
          </w:tcPr>
          <w:p w14:paraId="5F67072E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8" w:type="dxa"/>
          </w:tcPr>
          <w:p w14:paraId="5F67072F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866" w:type="dxa"/>
          </w:tcPr>
          <w:p w14:paraId="5F670730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84" w:type="dxa"/>
            <w:shd w:val="clear" w:color="000000" w:fill="D8D8D8" w:themeFill="background1" w:themeFillShade="D8"/>
          </w:tcPr>
          <w:p w14:paraId="5F670731" w14:textId="77777777" w:rsidR="006F1928" w:rsidRDefault="00D970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Total score </w:t>
            </w:r>
            <w:r>
              <w:rPr>
                <w:rFonts w:ascii="Arial" w:hAnsi="Arial" w:cs="Arial"/>
                <w:b/>
              </w:rPr>
              <w:lastRenderedPageBreak/>
              <w:t>of the patient</w:t>
            </w:r>
          </w:p>
        </w:tc>
        <w:tc>
          <w:tcPr>
            <w:tcW w:w="833" w:type="dxa"/>
          </w:tcPr>
          <w:p w14:paraId="5F670732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1476" w:type="dxa"/>
          </w:tcPr>
          <w:p w14:paraId="5F670733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  <w:tc>
          <w:tcPr>
            <w:tcW w:w="797" w:type="dxa"/>
          </w:tcPr>
          <w:p w14:paraId="5F670734" w14:textId="77777777" w:rsidR="006F1928" w:rsidRDefault="006F1928">
            <w:pPr>
              <w:rPr>
                <w:rFonts w:ascii="Arial" w:hAnsi="Arial" w:cs="Arial"/>
                <w:b/>
              </w:rPr>
            </w:pPr>
          </w:p>
        </w:tc>
      </w:tr>
    </w:tbl>
    <w:p w14:paraId="5F670736" w14:textId="77777777" w:rsidR="006F1928" w:rsidRDefault="006F1928">
      <w:pPr>
        <w:rPr>
          <w:rFonts w:ascii="Arial" w:hAnsi="Arial" w:cs="Arial"/>
          <w:b/>
        </w:rPr>
      </w:pPr>
    </w:p>
    <w:p w14:paraId="5F670737" w14:textId="77777777" w:rsidR="006F1928" w:rsidRDefault="006F1928">
      <w:pPr>
        <w:rPr>
          <w:rFonts w:ascii="Arial" w:hAnsi="Arial" w:cs="Arial"/>
          <w:b/>
        </w:rPr>
      </w:pPr>
    </w:p>
    <w:p w14:paraId="5F670738" w14:textId="77777777" w:rsidR="006F1928" w:rsidRDefault="006F1928">
      <w:pPr>
        <w:rPr>
          <w:rFonts w:ascii="Arial" w:hAnsi="Arial" w:cs="Arial"/>
          <w:b/>
        </w:rPr>
      </w:pPr>
    </w:p>
    <w:tbl>
      <w:tblPr>
        <w:tblStyle w:val="TableGrid"/>
        <w:tblW w:w="9259" w:type="dxa"/>
        <w:tblLayout w:type="fixed"/>
        <w:tblLook w:val="04A0" w:firstRow="1" w:lastRow="0" w:firstColumn="1" w:lastColumn="0" w:noHBand="0" w:noVBand="1"/>
      </w:tblPr>
      <w:tblGrid>
        <w:gridCol w:w="1610"/>
        <w:gridCol w:w="1310"/>
        <w:gridCol w:w="1150"/>
        <w:gridCol w:w="870"/>
        <w:gridCol w:w="670"/>
        <w:gridCol w:w="1457"/>
        <w:gridCol w:w="896"/>
        <w:gridCol w:w="1296"/>
      </w:tblGrid>
      <w:tr w:rsidR="006F1928" w14:paraId="5F67073A" w14:textId="77777777">
        <w:trPr>
          <w:trHeight w:val="631"/>
        </w:trPr>
        <w:tc>
          <w:tcPr>
            <w:tcW w:w="9259" w:type="dxa"/>
            <w:gridSpan w:val="8"/>
          </w:tcPr>
          <w:p w14:paraId="5F670739" w14:textId="77777777" w:rsidR="006F1928" w:rsidRDefault="00D9708A">
            <w:pPr>
              <w:spacing w:line="275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Outcome of discharge</w:t>
            </w:r>
          </w:p>
        </w:tc>
      </w:tr>
      <w:tr w:rsidR="006F1928" w14:paraId="5F67073D" w14:textId="77777777">
        <w:trPr>
          <w:trHeight w:val="653"/>
        </w:trPr>
        <w:tc>
          <w:tcPr>
            <w:tcW w:w="1610" w:type="dxa"/>
          </w:tcPr>
          <w:p w14:paraId="5F67073B" w14:textId="77777777" w:rsidR="006F1928" w:rsidRDefault="00D9708A">
            <w:pPr>
              <w:spacing w:line="275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t>Died</w:t>
            </w:r>
          </w:p>
        </w:tc>
        <w:tc>
          <w:tcPr>
            <w:tcW w:w="7649" w:type="dxa"/>
            <w:gridSpan w:val="7"/>
          </w:tcPr>
          <w:p w14:paraId="5F67073C" w14:textId="77777777" w:rsidR="006F1928" w:rsidRDefault="006F1928">
            <w:pPr>
              <w:spacing w:line="275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1928" w14:paraId="5F670740" w14:textId="77777777">
        <w:trPr>
          <w:trHeight w:val="1043"/>
        </w:trPr>
        <w:tc>
          <w:tcPr>
            <w:tcW w:w="1610" w:type="dxa"/>
          </w:tcPr>
          <w:p w14:paraId="5F67073E" w14:textId="77777777" w:rsidR="006F1928" w:rsidRDefault="00D9708A">
            <w:pPr>
              <w:spacing w:line="275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t>Discharge without complications</w:t>
            </w:r>
          </w:p>
        </w:tc>
        <w:tc>
          <w:tcPr>
            <w:tcW w:w="7649" w:type="dxa"/>
            <w:gridSpan w:val="7"/>
          </w:tcPr>
          <w:p w14:paraId="5F67073F" w14:textId="77777777" w:rsidR="006F1928" w:rsidRDefault="006F1928">
            <w:pPr>
              <w:spacing w:line="275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1928" w14:paraId="5F670749" w14:textId="77777777">
        <w:trPr>
          <w:trHeight w:val="953"/>
        </w:trPr>
        <w:tc>
          <w:tcPr>
            <w:tcW w:w="1610" w:type="dxa"/>
          </w:tcPr>
          <w:p w14:paraId="5F670741" w14:textId="77777777" w:rsidR="006F1928" w:rsidRDefault="00D9708A">
            <w:pPr>
              <w:spacing w:line="275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t>Discharge with complications:</w:t>
            </w:r>
          </w:p>
        </w:tc>
        <w:tc>
          <w:tcPr>
            <w:tcW w:w="1310" w:type="dxa"/>
          </w:tcPr>
          <w:p w14:paraId="5F670742" w14:textId="77777777" w:rsidR="006F1928" w:rsidRDefault="00D9708A">
            <w:pPr>
              <w:spacing w:line="27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Aspiration</w:t>
            </w:r>
          </w:p>
        </w:tc>
        <w:tc>
          <w:tcPr>
            <w:tcW w:w="1150" w:type="dxa"/>
          </w:tcPr>
          <w:p w14:paraId="5F670743" w14:textId="77777777" w:rsidR="006F1928" w:rsidRDefault="00D9708A">
            <w:pPr>
              <w:spacing w:line="27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Hepatitis</w:t>
            </w:r>
          </w:p>
        </w:tc>
        <w:tc>
          <w:tcPr>
            <w:tcW w:w="870" w:type="dxa"/>
          </w:tcPr>
          <w:p w14:paraId="5F670744" w14:textId="77777777" w:rsidR="006F1928" w:rsidRDefault="00D9708A">
            <w:pPr>
              <w:spacing w:line="27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ARDS</w:t>
            </w:r>
          </w:p>
        </w:tc>
        <w:tc>
          <w:tcPr>
            <w:tcW w:w="670" w:type="dxa"/>
          </w:tcPr>
          <w:p w14:paraId="5F670745" w14:textId="77777777" w:rsidR="006F1928" w:rsidRDefault="00D9708A">
            <w:pPr>
              <w:spacing w:line="27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AKI</w:t>
            </w:r>
          </w:p>
        </w:tc>
        <w:tc>
          <w:tcPr>
            <w:tcW w:w="1457" w:type="dxa"/>
          </w:tcPr>
          <w:p w14:paraId="5F670746" w14:textId="77777777" w:rsidR="006F1928" w:rsidRDefault="00D9708A">
            <w:pPr>
              <w:spacing w:line="27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Amputation</w:t>
            </w:r>
          </w:p>
        </w:tc>
        <w:tc>
          <w:tcPr>
            <w:tcW w:w="896" w:type="dxa"/>
          </w:tcPr>
          <w:p w14:paraId="5F670747" w14:textId="77777777" w:rsidR="006F1928" w:rsidRDefault="00D9708A">
            <w:pPr>
              <w:spacing w:line="27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Stroke</w:t>
            </w:r>
          </w:p>
        </w:tc>
        <w:tc>
          <w:tcPr>
            <w:tcW w:w="1296" w:type="dxa"/>
          </w:tcPr>
          <w:p w14:paraId="5F670748" w14:textId="77777777" w:rsidR="006F1928" w:rsidRDefault="00D9708A">
            <w:pPr>
              <w:spacing w:line="27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Others</w:t>
            </w:r>
          </w:p>
        </w:tc>
      </w:tr>
    </w:tbl>
    <w:p w14:paraId="5F67074A" w14:textId="77777777" w:rsidR="006F1928" w:rsidRDefault="006F1928">
      <w:pPr>
        <w:spacing w:line="275" w:lineRule="auto"/>
      </w:pPr>
    </w:p>
    <w:sectPr w:rsidR="006F1928">
      <w:footerReference w:type="even" r:id="rId7"/>
      <w:footerReference w:type="default" r:id="rId8"/>
      <w:pgSz w:w="11906" w:h="16838" w:code="9"/>
      <w:pgMar w:top="1440" w:right="1440" w:bottom="1440" w:left="216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5B060" w14:textId="77777777" w:rsidR="00D9708A" w:rsidRDefault="00D9708A">
      <w:pPr>
        <w:spacing w:after="0" w:line="240" w:lineRule="auto"/>
      </w:pPr>
      <w:r>
        <w:separator/>
      </w:r>
    </w:p>
  </w:endnote>
  <w:endnote w:type="continuationSeparator" w:id="0">
    <w:p w14:paraId="60C5C3DE" w14:textId="77777777" w:rsidR="00D9708A" w:rsidRDefault="00D97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0752" w14:textId="77777777" w:rsidR="006F1928" w:rsidRDefault="00D9708A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Fonts w:hint="eastAsia"/>
      </w:rPr>
      <w:instrText>PAGE  \* MERGEFORMAT</w:instrText>
    </w:r>
    <w:r>
      <w:rPr>
        <w:rStyle w:val="PageNumber"/>
      </w:rPr>
      <w:fldChar w:fldCharType="end"/>
    </w:r>
  </w:p>
  <w:p w14:paraId="5F670753" w14:textId="77777777" w:rsidR="006F1928" w:rsidRDefault="006F192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0754" w14:textId="77777777" w:rsidR="006F1928" w:rsidRDefault="00D9708A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Fonts w:hint="eastAsia"/>
      </w:rPr>
      <w:instrText>PAGE  \* MERGEFORMAT</w:instrText>
    </w:r>
    <w: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14:paraId="5F670755" w14:textId="77777777" w:rsidR="006F1928" w:rsidRDefault="006F1928">
    <w:pPr>
      <w:pStyle w:val="Footer"/>
      <w:ind w:right="360"/>
      <w:jc w:val="right"/>
    </w:pPr>
  </w:p>
  <w:p w14:paraId="5F670756" w14:textId="77777777" w:rsidR="006F1928" w:rsidRDefault="006F19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855A3" w14:textId="77777777" w:rsidR="00D9708A" w:rsidRDefault="00D9708A">
      <w:pPr>
        <w:spacing w:after="0" w:line="240" w:lineRule="auto"/>
      </w:pPr>
      <w:r>
        <w:separator/>
      </w:r>
    </w:p>
  </w:footnote>
  <w:footnote w:type="continuationSeparator" w:id="0">
    <w:p w14:paraId="276174D4" w14:textId="77777777" w:rsidR="00D9708A" w:rsidRDefault="00D97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0"/>
    <w:multiLevelType w:val="hybridMultilevel"/>
    <w:tmpl w:val="23425279"/>
    <w:lvl w:ilvl="0" w:tplc="2522DFC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1" w:tplc="DC16BA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2" w:tplc="6F2EC69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3" w:tplc="1986AA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4" w:tplc="ADBCBA5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5" w:tplc="5DC6E40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6" w:tplc="1C2C15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7" w:tplc="BBDA200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8" w:tplc="DBD0593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</w:abstractNum>
  <w:abstractNum w:abstractNumId="1" w15:restartNumberingAfterBreak="0">
    <w:nsid w:val="2F000001"/>
    <w:multiLevelType w:val="hybridMultilevel"/>
    <w:tmpl w:val="3D34A8F1"/>
    <w:lvl w:ilvl="0" w:tplc="870E97F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  <w:shd w:val="clear" w:color="auto" w:fill="auto"/>
      </w:rPr>
    </w:lvl>
    <w:lvl w:ilvl="1" w:tplc="3B4C2B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2" w:tplc="3C40DB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  <w:shd w:val="clear" w:color="auto" w:fill="auto"/>
      </w:rPr>
    </w:lvl>
    <w:lvl w:ilvl="3" w:tplc="6114B4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  <w:shd w:val="clear" w:color="auto" w:fill="auto"/>
      </w:rPr>
    </w:lvl>
    <w:lvl w:ilvl="4" w:tplc="1F7C4F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5" w:tplc="519C37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  <w:shd w:val="clear" w:color="auto" w:fill="auto"/>
      </w:rPr>
    </w:lvl>
    <w:lvl w:ilvl="6" w:tplc="997226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  <w:shd w:val="clear" w:color="auto" w:fill="auto"/>
      </w:rPr>
    </w:lvl>
    <w:lvl w:ilvl="7" w:tplc="E29AB4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8" w:tplc="7AD82F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  <w:shd w:val="clear" w:color="auto" w:fill="auto"/>
      </w:rPr>
    </w:lvl>
  </w:abstractNum>
  <w:abstractNum w:abstractNumId="2" w15:restartNumberingAfterBreak="0">
    <w:nsid w:val="2F000002"/>
    <w:multiLevelType w:val="hybridMultilevel"/>
    <w:tmpl w:val="323F9688"/>
    <w:lvl w:ilvl="0" w:tplc="B25E58E6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  <w:lvl w:ilvl="1" w:tplc="0C36F956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0F5229FC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11D2278C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82BA8852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13FCEE5E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1B5E2F38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EF7629CA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AE7EC746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3" w15:restartNumberingAfterBreak="0">
    <w:nsid w:val="2F000003"/>
    <w:multiLevelType w:val="hybridMultilevel"/>
    <w:tmpl w:val="52B3E56A"/>
    <w:lvl w:ilvl="0" w:tplc="CC6E24E4">
      <w:numFmt w:val="decimal"/>
      <w:lvlText w:val=""/>
      <w:lvlJc w:val="left"/>
    </w:lvl>
    <w:lvl w:ilvl="1" w:tplc="8E76EA50">
      <w:numFmt w:val="decimal"/>
      <w:lvlText w:val=""/>
      <w:lvlJc w:val="left"/>
    </w:lvl>
    <w:lvl w:ilvl="2" w:tplc="BFA83838">
      <w:numFmt w:val="decimal"/>
      <w:lvlText w:val=""/>
      <w:lvlJc w:val="left"/>
    </w:lvl>
    <w:lvl w:ilvl="3" w:tplc="0B96EFDA">
      <w:numFmt w:val="decimal"/>
      <w:lvlText w:val=""/>
      <w:lvlJc w:val="left"/>
    </w:lvl>
    <w:lvl w:ilvl="4" w:tplc="04081722">
      <w:numFmt w:val="decimal"/>
      <w:lvlText w:val=""/>
      <w:lvlJc w:val="left"/>
    </w:lvl>
    <w:lvl w:ilvl="5" w:tplc="DD021C38">
      <w:numFmt w:val="decimal"/>
      <w:lvlText w:val=""/>
      <w:lvlJc w:val="left"/>
    </w:lvl>
    <w:lvl w:ilvl="6" w:tplc="FA4E4F9A">
      <w:numFmt w:val="decimal"/>
      <w:lvlText w:val=""/>
      <w:lvlJc w:val="left"/>
    </w:lvl>
    <w:lvl w:ilvl="7" w:tplc="3AD671F8">
      <w:numFmt w:val="decimal"/>
      <w:lvlText w:val=""/>
      <w:lvlJc w:val="left"/>
    </w:lvl>
    <w:lvl w:ilvl="8" w:tplc="A0D69DBE">
      <w:numFmt w:val="decimal"/>
      <w:lvlText w:val=""/>
      <w:lvlJc w:val="left"/>
    </w:lvl>
  </w:abstractNum>
  <w:abstractNum w:abstractNumId="4" w15:restartNumberingAfterBreak="0">
    <w:nsid w:val="2F000004"/>
    <w:multiLevelType w:val="hybridMultilevel"/>
    <w:tmpl w:val="469ACD7E"/>
    <w:lvl w:ilvl="0" w:tplc="BE38E758">
      <w:start w:val="1"/>
      <w:numFmt w:val="upperLetter"/>
      <w:lvlText w:val="%1."/>
      <w:lvlJc w:val="left"/>
      <w:pPr>
        <w:ind w:left="360" w:hanging="360"/>
      </w:pPr>
      <w:rPr>
        <w:rFonts w:hint="default"/>
        <w:shd w:val="clear" w:color="auto" w:fill="auto"/>
      </w:rPr>
    </w:lvl>
    <w:lvl w:ilvl="1" w:tplc="D45660A8">
      <w:start w:val="1"/>
      <w:numFmt w:val="lowerLetter"/>
      <w:lvlText w:val="%2."/>
      <w:lvlJc w:val="left"/>
      <w:pPr>
        <w:ind w:left="1080" w:hanging="360"/>
      </w:pPr>
      <w:rPr>
        <w:shd w:val="clear" w:color="auto" w:fill="auto"/>
      </w:rPr>
    </w:lvl>
    <w:lvl w:ilvl="2" w:tplc="76F61976">
      <w:start w:val="1"/>
      <w:numFmt w:val="lowerRoman"/>
      <w:lvlText w:val="%3."/>
      <w:lvlJc w:val="right"/>
      <w:pPr>
        <w:ind w:left="1800" w:hanging="180"/>
      </w:pPr>
      <w:rPr>
        <w:shd w:val="clear" w:color="auto" w:fill="auto"/>
      </w:rPr>
    </w:lvl>
    <w:lvl w:ilvl="3" w:tplc="13B0AFFE">
      <w:start w:val="1"/>
      <w:numFmt w:val="decimal"/>
      <w:lvlText w:val="%4."/>
      <w:lvlJc w:val="left"/>
      <w:pPr>
        <w:ind w:left="2520" w:hanging="360"/>
      </w:pPr>
      <w:rPr>
        <w:shd w:val="clear" w:color="auto" w:fill="auto"/>
      </w:rPr>
    </w:lvl>
    <w:lvl w:ilvl="4" w:tplc="2EEA2340">
      <w:start w:val="1"/>
      <w:numFmt w:val="lowerLetter"/>
      <w:lvlText w:val="%5."/>
      <w:lvlJc w:val="left"/>
      <w:pPr>
        <w:ind w:left="3240" w:hanging="360"/>
      </w:pPr>
      <w:rPr>
        <w:shd w:val="clear" w:color="auto" w:fill="auto"/>
      </w:rPr>
    </w:lvl>
    <w:lvl w:ilvl="5" w:tplc="943C66DA">
      <w:start w:val="1"/>
      <w:numFmt w:val="lowerRoman"/>
      <w:lvlText w:val="%6."/>
      <w:lvlJc w:val="right"/>
      <w:pPr>
        <w:ind w:left="3960" w:hanging="180"/>
      </w:pPr>
      <w:rPr>
        <w:shd w:val="clear" w:color="auto" w:fill="auto"/>
      </w:rPr>
    </w:lvl>
    <w:lvl w:ilvl="6" w:tplc="52841840">
      <w:start w:val="1"/>
      <w:numFmt w:val="decimal"/>
      <w:lvlText w:val="%7."/>
      <w:lvlJc w:val="left"/>
      <w:pPr>
        <w:ind w:left="4680" w:hanging="360"/>
      </w:pPr>
      <w:rPr>
        <w:shd w:val="clear" w:color="auto" w:fill="auto"/>
      </w:rPr>
    </w:lvl>
    <w:lvl w:ilvl="7" w:tplc="AF061594">
      <w:start w:val="1"/>
      <w:numFmt w:val="lowerLetter"/>
      <w:lvlText w:val="%8."/>
      <w:lvlJc w:val="left"/>
      <w:pPr>
        <w:ind w:left="5400" w:hanging="360"/>
      </w:pPr>
      <w:rPr>
        <w:shd w:val="clear" w:color="auto" w:fill="auto"/>
      </w:rPr>
    </w:lvl>
    <w:lvl w:ilvl="8" w:tplc="2982B1A0">
      <w:start w:val="1"/>
      <w:numFmt w:val="lowerRoman"/>
      <w:lvlText w:val="%9."/>
      <w:lvlJc w:val="right"/>
      <w:pPr>
        <w:ind w:left="6120" w:hanging="180"/>
      </w:pPr>
      <w:rPr>
        <w:shd w:val="clear" w:color="auto" w:fill="auto"/>
      </w:rPr>
    </w:lvl>
  </w:abstractNum>
  <w:abstractNum w:abstractNumId="5" w15:restartNumberingAfterBreak="0">
    <w:nsid w:val="2F000005"/>
    <w:multiLevelType w:val="hybridMultilevel"/>
    <w:tmpl w:val="43291F82"/>
    <w:lvl w:ilvl="0" w:tplc="E3B065FA">
      <w:start w:val="1"/>
      <w:numFmt w:val="decimal"/>
      <w:lvlText w:val="%1."/>
      <w:lvlJc w:val="left"/>
      <w:pPr>
        <w:ind w:left="810" w:hanging="360"/>
      </w:pPr>
      <w:rPr>
        <w:shd w:val="clear" w:color="auto" w:fill="auto"/>
      </w:rPr>
    </w:lvl>
    <w:lvl w:ilvl="1" w:tplc="B592279E">
      <w:start w:val="1"/>
      <w:numFmt w:val="decimal"/>
      <w:lvlText w:val="%2."/>
      <w:lvlJc w:val="left"/>
      <w:pPr>
        <w:tabs>
          <w:tab w:val="left" w:pos="90"/>
        </w:tabs>
        <w:ind w:left="90" w:hanging="360"/>
      </w:pPr>
      <w:rPr>
        <w:shd w:val="clear" w:color="auto" w:fill="auto"/>
      </w:rPr>
    </w:lvl>
    <w:lvl w:ilvl="2" w:tplc="5246D6BC">
      <w:start w:val="1"/>
      <w:numFmt w:val="decimal"/>
      <w:lvlText w:val="%3."/>
      <w:lvlJc w:val="left"/>
      <w:pPr>
        <w:tabs>
          <w:tab w:val="left" w:pos="90"/>
        </w:tabs>
        <w:ind w:left="90" w:hanging="360"/>
      </w:pPr>
      <w:rPr>
        <w:shd w:val="clear" w:color="auto" w:fill="auto"/>
      </w:rPr>
    </w:lvl>
    <w:lvl w:ilvl="3" w:tplc="87B6E70C">
      <w:start w:val="1"/>
      <w:numFmt w:val="decimal"/>
      <w:lvlText w:val="%4."/>
      <w:lvlJc w:val="left"/>
      <w:pPr>
        <w:tabs>
          <w:tab w:val="left" w:pos="2610"/>
        </w:tabs>
        <w:ind w:left="2610" w:hanging="360"/>
      </w:pPr>
      <w:rPr>
        <w:shd w:val="clear" w:color="auto" w:fill="auto"/>
      </w:rPr>
    </w:lvl>
    <w:lvl w:ilvl="4" w:tplc="5880B48A">
      <w:start w:val="1"/>
      <w:numFmt w:val="decimal"/>
      <w:lvlText w:val="%5."/>
      <w:lvlJc w:val="left"/>
      <w:pPr>
        <w:tabs>
          <w:tab w:val="left" w:pos="3330"/>
        </w:tabs>
        <w:ind w:left="3330" w:hanging="360"/>
      </w:pPr>
      <w:rPr>
        <w:shd w:val="clear" w:color="auto" w:fill="auto"/>
      </w:rPr>
    </w:lvl>
    <w:lvl w:ilvl="5" w:tplc="B382FD16">
      <w:start w:val="1"/>
      <w:numFmt w:val="decimal"/>
      <w:lvlText w:val="%6."/>
      <w:lvlJc w:val="left"/>
      <w:pPr>
        <w:tabs>
          <w:tab w:val="left" w:pos="4050"/>
        </w:tabs>
        <w:ind w:left="4050" w:hanging="360"/>
      </w:pPr>
      <w:rPr>
        <w:shd w:val="clear" w:color="auto" w:fill="auto"/>
      </w:rPr>
    </w:lvl>
    <w:lvl w:ilvl="6" w:tplc="E1F2B9C4">
      <w:start w:val="1"/>
      <w:numFmt w:val="decimal"/>
      <w:lvlText w:val="%7."/>
      <w:lvlJc w:val="left"/>
      <w:pPr>
        <w:tabs>
          <w:tab w:val="left" w:pos="4770"/>
        </w:tabs>
        <w:ind w:left="4770" w:hanging="360"/>
      </w:pPr>
      <w:rPr>
        <w:shd w:val="clear" w:color="auto" w:fill="auto"/>
      </w:rPr>
    </w:lvl>
    <w:lvl w:ilvl="7" w:tplc="157805B0">
      <w:start w:val="1"/>
      <w:numFmt w:val="decimal"/>
      <w:lvlText w:val="%8."/>
      <w:lvlJc w:val="left"/>
      <w:pPr>
        <w:tabs>
          <w:tab w:val="left" w:pos="5490"/>
        </w:tabs>
        <w:ind w:left="5490" w:hanging="360"/>
      </w:pPr>
      <w:rPr>
        <w:shd w:val="clear" w:color="auto" w:fill="auto"/>
      </w:rPr>
    </w:lvl>
    <w:lvl w:ilvl="8" w:tplc="73AE53FA">
      <w:start w:val="1"/>
      <w:numFmt w:val="decimal"/>
      <w:lvlText w:val="%9."/>
      <w:lvlJc w:val="left"/>
      <w:pPr>
        <w:tabs>
          <w:tab w:val="left" w:pos="6210"/>
        </w:tabs>
        <w:ind w:left="6210" w:hanging="360"/>
      </w:pPr>
      <w:rPr>
        <w:shd w:val="clear" w:color="auto" w:fill="auto"/>
      </w:rPr>
    </w:lvl>
  </w:abstractNum>
  <w:abstractNum w:abstractNumId="6" w15:restartNumberingAfterBreak="0">
    <w:nsid w:val="2F000006"/>
    <w:multiLevelType w:val="hybridMultilevel"/>
    <w:tmpl w:val="26D3A25A"/>
    <w:lvl w:ilvl="0" w:tplc="B01E03E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1" w:tplc="2B72FE7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2" w:tplc="AA0E5D70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3" w:tplc="0872559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4" w:tplc="9BE2B4F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5" w:tplc="C52A5192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6" w:tplc="E74866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7" w:tplc="B4629E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8" w:tplc="1E667A56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</w:abstractNum>
  <w:abstractNum w:abstractNumId="7" w15:restartNumberingAfterBreak="0">
    <w:nsid w:val="2F000007"/>
    <w:multiLevelType w:val="hybridMultilevel"/>
    <w:tmpl w:val="3647C6B9"/>
    <w:lvl w:ilvl="0" w:tplc="C0D89746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  <w:shd w:val="clear" w:color="auto" w:fill="auto"/>
      </w:rPr>
    </w:lvl>
    <w:lvl w:ilvl="1" w:tplc="C0946BE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hd w:val="clear" w:color="auto" w:fill="auto"/>
      </w:rPr>
    </w:lvl>
    <w:lvl w:ilvl="2" w:tplc="D10AFAC6">
      <w:start w:val="1"/>
      <w:numFmt w:val="bullet"/>
      <w:lvlText w:val="§"/>
      <w:lvlJc w:val="left"/>
      <w:pPr>
        <w:ind w:left="2880" w:hanging="360"/>
      </w:pPr>
      <w:rPr>
        <w:rFonts w:ascii="Wingdings" w:hAnsi="Wingdings" w:hint="default"/>
        <w:shd w:val="clear" w:color="auto" w:fill="auto"/>
      </w:rPr>
    </w:lvl>
    <w:lvl w:ilvl="3" w:tplc="1D28E480">
      <w:start w:val="1"/>
      <w:numFmt w:val="bullet"/>
      <w:lvlText w:val="·"/>
      <w:lvlJc w:val="left"/>
      <w:pPr>
        <w:ind w:left="3600" w:hanging="360"/>
      </w:pPr>
      <w:rPr>
        <w:rFonts w:ascii="Symbol" w:hAnsi="Symbol" w:hint="default"/>
        <w:shd w:val="clear" w:color="auto" w:fill="auto"/>
      </w:rPr>
    </w:lvl>
    <w:lvl w:ilvl="4" w:tplc="C8226DE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shd w:val="clear" w:color="auto" w:fill="auto"/>
      </w:rPr>
    </w:lvl>
    <w:lvl w:ilvl="5" w:tplc="582C237E">
      <w:start w:val="1"/>
      <w:numFmt w:val="bullet"/>
      <w:lvlText w:val="§"/>
      <w:lvlJc w:val="left"/>
      <w:pPr>
        <w:ind w:left="5040" w:hanging="360"/>
      </w:pPr>
      <w:rPr>
        <w:rFonts w:ascii="Wingdings" w:hAnsi="Wingdings" w:hint="default"/>
        <w:shd w:val="clear" w:color="auto" w:fill="auto"/>
      </w:rPr>
    </w:lvl>
    <w:lvl w:ilvl="6" w:tplc="F856C568">
      <w:start w:val="1"/>
      <w:numFmt w:val="bullet"/>
      <w:lvlText w:val="·"/>
      <w:lvlJc w:val="left"/>
      <w:pPr>
        <w:ind w:left="5760" w:hanging="360"/>
      </w:pPr>
      <w:rPr>
        <w:rFonts w:ascii="Symbol" w:hAnsi="Symbol" w:hint="default"/>
        <w:shd w:val="clear" w:color="auto" w:fill="auto"/>
      </w:rPr>
    </w:lvl>
    <w:lvl w:ilvl="7" w:tplc="C09A6E4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shd w:val="clear" w:color="auto" w:fill="auto"/>
      </w:rPr>
    </w:lvl>
    <w:lvl w:ilvl="8" w:tplc="56708DAA">
      <w:start w:val="1"/>
      <w:numFmt w:val="bullet"/>
      <w:lvlText w:val="§"/>
      <w:lvlJc w:val="left"/>
      <w:pPr>
        <w:ind w:left="7200" w:hanging="360"/>
      </w:pPr>
      <w:rPr>
        <w:rFonts w:ascii="Wingdings" w:hAnsi="Wingdings" w:hint="default"/>
        <w:shd w:val="clear" w:color="auto" w:fill="auto"/>
      </w:rPr>
    </w:lvl>
  </w:abstractNum>
  <w:abstractNum w:abstractNumId="8" w15:restartNumberingAfterBreak="0">
    <w:nsid w:val="2F000008"/>
    <w:multiLevelType w:val="hybridMultilevel"/>
    <w:tmpl w:val="4847C873"/>
    <w:lvl w:ilvl="0" w:tplc="FAEAA7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1" w:tplc="10FAB13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2" w:tplc="9AF8AA1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3" w:tplc="032E7E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4" w:tplc="AAD2CCF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5" w:tplc="3F88C16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6" w:tplc="025CC3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7" w:tplc="D68EC04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8" w:tplc="0DA4C8B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</w:abstractNum>
  <w:abstractNum w:abstractNumId="9" w15:restartNumberingAfterBreak="0">
    <w:nsid w:val="2F000009"/>
    <w:multiLevelType w:val="hybridMultilevel"/>
    <w:tmpl w:val="46B90B31"/>
    <w:lvl w:ilvl="0" w:tplc="951E42B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1" w:tplc="38FECF7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2" w:tplc="A1CEDACA">
      <w:start w:val="1"/>
      <w:numFmt w:val="lowerRoman"/>
      <w:lvlText w:val="%3."/>
      <w:lvlJc w:val="left"/>
      <w:pPr>
        <w:ind w:left="180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3" w:tplc="263E6AA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4" w:tplc="ED9294A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5" w:tplc="723E4B34">
      <w:start w:val="1"/>
      <w:numFmt w:val="lowerRoman"/>
      <w:lvlText w:val="%6."/>
      <w:lvlJc w:val="left"/>
      <w:pPr>
        <w:ind w:left="396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6" w:tplc="6AB4ECC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7" w:tplc="4BA094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8" w:tplc="F3163AF4">
      <w:start w:val="1"/>
      <w:numFmt w:val="lowerRoman"/>
      <w:lvlText w:val="%9."/>
      <w:lvlJc w:val="left"/>
      <w:pPr>
        <w:ind w:left="612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</w:abstractNum>
  <w:abstractNum w:abstractNumId="10" w15:restartNumberingAfterBreak="0">
    <w:nsid w:val="2F00000A"/>
    <w:multiLevelType w:val="multilevel"/>
    <w:tmpl w:val="448DD256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hd w:val="clear" w:color="auto" w:fill="auto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abstractNum w:abstractNumId="11" w15:restartNumberingAfterBreak="0">
    <w:nsid w:val="2F00000B"/>
    <w:multiLevelType w:val="hybridMultilevel"/>
    <w:tmpl w:val="20EC4030"/>
    <w:lvl w:ilvl="0" w:tplc="C56EC8C6">
      <w:numFmt w:val="decimal"/>
      <w:lvlText w:val=""/>
      <w:lvlJc w:val="left"/>
    </w:lvl>
    <w:lvl w:ilvl="1" w:tplc="FE9C5604">
      <w:numFmt w:val="decimal"/>
      <w:lvlText w:val=""/>
      <w:lvlJc w:val="left"/>
    </w:lvl>
    <w:lvl w:ilvl="2" w:tplc="6A407A0C">
      <w:numFmt w:val="decimal"/>
      <w:lvlText w:val=""/>
      <w:lvlJc w:val="left"/>
    </w:lvl>
    <w:lvl w:ilvl="3" w:tplc="9EB6425A">
      <w:numFmt w:val="decimal"/>
      <w:lvlText w:val=""/>
      <w:lvlJc w:val="left"/>
    </w:lvl>
    <w:lvl w:ilvl="4" w:tplc="DA1C27E6">
      <w:numFmt w:val="decimal"/>
      <w:lvlText w:val=""/>
      <w:lvlJc w:val="left"/>
    </w:lvl>
    <w:lvl w:ilvl="5" w:tplc="F7A64074">
      <w:numFmt w:val="decimal"/>
      <w:lvlText w:val=""/>
      <w:lvlJc w:val="left"/>
    </w:lvl>
    <w:lvl w:ilvl="6" w:tplc="059C8806">
      <w:numFmt w:val="decimal"/>
      <w:lvlText w:val=""/>
      <w:lvlJc w:val="left"/>
    </w:lvl>
    <w:lvl w:ilvl="7" w:tplc="D37CE8DA">
      <w:numFmt w:val="decimal"/>
      <w:lvlText w:val=""/>
      <w:lvlJc w:val="left"/>
    </w:lvl>
    <w:lvl w:ilvl="8" w:tplc="A740C592">
      <w:numFmt w:val="decimal"/>
      <w:lvlText w:val=""/>
      <w:lvlJc w:val="left"/>
    </w:lvl>
  </w:abstractNum>
  <w:abstractNum w:abstractNumId="12" w15:restartNumberingAfterBreak="0">
    <w:nsid w:val="2F00000C"/>
    <w:multiLevelType w:val="multilevel"/>
    <w:tmpl w:val="5C6A311F"/>
    <w:lvl w:ilvl="0">
      <w:start w:val="1"/>
      <w:numFmt w:val="decimal"/>
      <w:lvlText w:val="%1."/>
      <w:lvlJc w:val="left"/>
      <w:pPr>
        <w:ind w:left="1137" w:hanging="360"/>
      </w:pPr>
      <w:rPr>
        <w:shd w:val="clear" w:color="auto" w:fill="auto"/>
      </w:rPr>
    </w:lvl>
    <w:lvl w:ilvl="1">
      <w:start w:val="8"/>
      <w:numFmt w:val="decimal"/>
      <w:lvlText w:val="%1.%2"/>
      <w:lvlJc w:val="left"/>
      <w:pPr>
        <w:ind w:left="1257" w:hanging="480"/>
      </w:pPr>
      <w:rPr>
        <w:rFonts w:hint="default"/>
        <w:shd w:val="clear" w:color="auto" w:fill="auto"/>
      </w:rPr>
    </w:lvl>
    <w:lvl w:ilvl="2">
      <w:start w:val="3"/>
      <w:numFmt w:val="decimal"/>
      <w:lvlText w:val="%1.%2.%3"/>
      <w:lvlJc w:val="left"/>
      <w:pPr>
        <w:ind w:left="862" w:hanging="720"/>
      </w:pPr>
      <w:rPr>
        <w:rFonts w:hint="default"/>
        <w:shd w:val="clear" w:color="auto" w:fill="auto"/>
      </w:rPr>
    </w:lvl>
    <w:lvl w:ilvl="3">
      <w:start w:val="1"/>
      <w:numFmt w:val="decimal"/>
      <w:lvlText w:val="%1.%2.%3.%4"/>
      <w:lvlJc w:val="left"/>
      <w:pPr>
        <w:ind w:left="1497" w:hanging="720"/>
      </w:pPr>
      <w:rPr>
        <w:rFonts w:hint="default"/>
        <w:shd w:val="clear" w:color="auto" w:fill="auto"/>
      </w:rPr>
    </w:lvl>
    <w:lvl w:ilvl="4">
      <w:start w:val="1"/>
      <w:numFmt w:val="decimal"/>
      <w:lvlText w:val="%1.%2.%3.%4.%5"/>
      <w:lvlJc w:val="left"/>
      <w:pPr>
        <w:ind w:left="1857" w:hanging="1080"/>
      </w:pPr>
      <w:rPr>
        <w:rFonts w:hint="default"/>
        <w:shd w:val="clear" w:color="auto" w:fill="auto"/>
      </w:rPr>
    </w:lvl>
    <w:lvl w:ilvl="5">
      <w:start w:val="1"/>
      <w:numFmt w:val="decimal"/>
      <w:lvlText w:val="%1.%2.%3.%4.%5.%6"/>
      <w:lvlJc w:val="left"/>
      <w:pPr>
        <w:ind w:left="1857" w:hanging="1080"/>
      </w:pPr>
      <w:rPr>
        <w:rFonts w:hint="default"/>
        <w:shd w:val="clear" w:color="auto" w:fill="auto"/>
      </w:rPr>
    </w:lvl>
    <w:lvl w:ilvl="6">
      <w:start w:val="1"/>
      <w:numFmt w:val="decimal"/>
      <w:lvlText w:val="%1.%2.%3.%4.%5.%6.%7"/>
      <w:lvlJc w:val="left"/>
      <w:pPr>
        <w:ind w:left="2217" w:hanging="1440"/>
      </w:pPr>
      <w:rPr>
        <w:rFonts w:hint="default"/>
        <w:shd w:val="clear" w:color="auto" w:fill="auto"/>
      </w:rPr>
    </w:lvl>
    <w:lvl w:ilvl="7">
      <w:start w:val="1"/>
      <w:numFmt w:val="decimal"/>
      <w:lvlText w:val="%1.%2.%3.%4.%5.%6.%7.%8"/>
      <w:lvlJc w:val="left"/>
      <w:pPr>
        <w:ind w:left="2217" w:hanging="1440"/>
      </w:pPr>
      <w:rPr>
        <w:rFonts w:hint="default"/>
        <w:shd w:val="clear" w:color="auto" w:fill="auto"/>
      </w:rPr>
    </w:lvl>
    <w:lvl w:ilvl="8">
      <w:start w:val="1"/>
      <w:numFmt w:val="decimal"/>
      <w:lvlText w:val="%1.%2.%3.%4.%5.%6.%7.%8.%9"/>
      <w:lvlJc w:val="left"/>
      <w:pPr>
        <w:ind w:left="2577" w:hanging="1800"/>
      </w:pPr>
      <w:rPr>
        <w:rFonts w:hint="default"/>
        <w:shd w:val="clear" w:color="auto" w:fill="auto"/>
      </w:rPr>
    </w:lvl>
  </w:abstractNum>
  <w:abstractNum w:abstractNumId="13" w15:restartNumberingAfterBreak="0">
    <w:nsid w:val="2F00000D"/>
    <w:multiLevelType w:val="hybridMultilevel"/>
    <w:tmpl w:val="25BF2A8C"/>
    <w:lvl w:ilvl="0" w:tplc="2FD6ADF2">
      <w:start w:val="1"/>
      <w:numFmt w:val="bullet"/>
      <w:lvlText w:val="ü"/>
      <w:lvlJc w:val="left"/>
      <w:pPr>
        <w:ind w:left="1128" w:hanging="360"/>
      </w:pPr>
      <w:rPr>
        <w:rFonts w:ascii="Wingdings" w:eastAsia="Wingdings" w:hAnsi="Wingdings" w:cs="Wingdings" w:hint="default"/>
        <w:shd w:val="clear" w:color="auto" w:fill="auto"/>
      </w:rPr>
    </w:lvl>
    <w:lvl w:ilvl="1" w:tplc="92544220">
      <w:start w:val="1"/>
      <w:numFmt w:val="bullet"/>
      <w:lvlText w:val="o"/>
      <w:lvlJc w:val="left"/>
      <w:pPr>
        <w:ind w:left="1848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2" w:tplc="206C3E2A">
      <w:start w:val="1"/>
      <w:numFmt w:val="bullet"/>
      <w:lvlText w:val="§"/>
      <w:lvlJc w:val="left"/>
      <w:pPr>
        <w:ind w:left="2568" w:hanging="360"/>
      </w:pPr>
      <w:rPr>
        <w:rFonts w:ascii="Wingdings" w:eastAsia="Wingdings" w:hAnsi="Wingdings" w:cs="Wingdings" w:hint="default"/>
        <w:shd w:val="clear" w:color="auto" w:fill="auto"/>
      </w:rPr>
    </w:lvl>
    <w:lvl w:ilvl="3" w:tplc="47608342">
      <w:start w:val="1"/>
      <w:numFmt w:val="bullet"/>
      <w:lvlText w:val="·"/>
      <w:lvlJc w:val="left"/>
      <w:pPr>
        <w:ind w:left="3288" w:hanging="360"/>
      </w:pPr>
      <w:rPr>
        <w:rFonts w:ascii="Symbol" w:eastAsia="Symbol" w:hAnsi="Symbol" w:cs="Symbol" w:hint="default"/>
        <w:shd w:val="clear" w:color="auto" w:fill="auto"/>
      </w:rPr>
    </w:lvl>
    <w:lvl w:ilvl="4" w:tplc="18EA1392">
      <w:start w:val="1"/>
      <w:numFmt w:val="bullet"/>
      <w:lvlText w:val="o"/>
      <w:lvlJc w:val="left"/>
      <w:pPr>
        <w:ind w:left="4008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5" w:tplc="46EC5F56">
      <w:start w:val="1"/>
      <w:numFmt w:val="bullet"/>
      <w:lvlText w:val="§"/>
      <w:lvlJc w:val="left"/>
      <w:pPr>
        <w:ind w:left="4728" w:hanging="360"/>
      </w:pPr>
      <w:rPr>
        <w:rFonts w:ascii="Wingdings" w:eastAsia="Wingdings" w:hAnsi="Wingdings" w:cs="Wingdings" w:hint="default"/>
        <w:shd w:val="clear" w:color="auto" w:fill="auto"/>
      </w:rPr>
    </w:lvl>
    <w:lvl w:ilvl="6" w:tplc="E064184E">
      <w:start w:val="1"/>
      <w:numFmt w:val="bullet"/>
      <w:lvlText w:val="·"/>
      <w:lvlJc w:val="left"/>
      <w:pPr>
        <w:ind w:left="5448" w:hanging="360"/>
      </w:pPr>
      <w:rPr>
        <w:rFonts w:ascii="Symbol" w:eastAsia="Symbol" w:hAnsi="Symbol" w:cs="Symbol" w:hint="default"/>
        <w:shd w:val="clear" w:color="auto" w:fill="auto"/>
      </w:rPr>
    </w:lvl>
    <w:lvl w:ilvl="7" w:tplc="D2C2D80E">
      <w:start w:val="1"/>
      <w:numFmt w:val="bullet"/>
      <w:lvlText w:val="o"/>
      <w:lvlJc w:val="left"/>
      <w:pPr>
        <w:ind w:left="6168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8" w:tplc="18745A78">
      <w:start w:val="1"/>
      <w:numFmt w:val="bullet"/>
      <w:lvlText w:val="§"/>
      <w:lvlJc w:val="left"/>
      <w:pPr>
        <w:ind w:left="6888" w:hanging="360"/>
      </w:pPr>
      <w:rPr>
        <w:rFonts w:ascii="Wingdings" w:eastAsia="Wingdings" w:hAnsi="Wingdings" w:cs="Wingdings" w:hint="default"/>
        <w:shd w:val="clear" w:color="auto" w:fill="auto"/>
      </w:rPr>
    </w:lvl>
  </w:abstractNum>
  <w:abstractNum w:abstractNumId="14" w15:restartNumberingAfterBreak="0">
    <w:nsid w:val="2F00000E"/>
    <w:multiLevelType w:val="hybridMultilevel"/>
    <w:tmpl w:val="4F82719D"/>
    <w:lvl w:ilvl="0" w:tplc="E1DAEBC0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 w:hint="default"/>
        <w:shd w:val="clear" w:color="auto" w:fill="auto"/>
      </w:rPr>
    </w:lvl>
    <w:lvl w:ilvl="1" w:tplc="ED9879A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eastAsia="Arial" w:hAnsi="Arial" w:cs="Arial" w:hint="default"/>
        <w:shd w:val="clear" w:color="auto" w:fill="auto"/>
      </w:rPr>
    </w:lvl>
    <w:lvl w:ilvl="2" w:tplc="72A49334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eastAsia="Arial" w:hAnsi="Arial" w:cs="Arial" w:hint="default"/>
        <w:shd w:val="clear" w:color="auto" w:fill="auto"/>
      </w:rPr>
    </w:lvl>
    <w:lvl w:ilvl="3" w:tplc="943437F4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eastAsia="Arial" w:hAnsi="Arial" w:cs="Arial" w:hint="default"/>
        <w:shd w:val="clear" w:color="auto" w:fill="auto"/>
      </w:rPr>
    </w:lvl>
    <w:lvl w:ilvl="4" w:tplc="DE10A7EA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eastAsia="Arial" w:hAnsi="Arial" w:cs="Arial" w:hint="default"/>
        <w:shd w:val="clear" w:color="auto" w:fill="auto"/>
      </w:rPr>
    </w:lvl>
    <w:lvl w:ilvl="5" w:tplc="455C7202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eastAsia="Arial" w:hAnsi="Arial" w:cs="Arial" w:hint="default"/>
        <w:shd w:val="clear" w:color="auto" w:fill="auto"/>
      </w:rPr>
    </w:lvl>
    <w:lvl w:ilvl="6" w:tplc="49F00C54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eastAsia="Arial" w:hAnsi="Arial" w:cs="Arial" w:hint="default"/>
        <w:shd w:val="clear" w:color="auto" w:fill="auto"/>
      </w:rPr>
    </w:lvl>
    <w:lvl w:ilvl="7" w:tplc="6F9666F6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eastAsia="Arial" w:hAnsi="Arial" w:cs="Arial" w:hint="default"/>
        <w:shd w:val="clear" w:color="auto" w:fill="auto"/>
      </w:rPr>
    </w:lvl>
    <w:lvl w:ilvl="8" w:tplc="694633AC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eastAsia="Arial" w:hAnsi="Arial" w:cs="Arial" w:hint="default"/>
        <w:shd w:val="clear" w:color="auto" w:fill="auto"/>
      </w:rPr>
    </w:lvl>
  </w:abstractNum>
  <w:abstractNum w:abstractNumId="15" w15:restartNumberingAfterBreak="0">
    <w:nsid w:val="2F00000F"/>
    <w:multiLevelType w:val="hybridMultilevel"/>
    <w:tmpl w:val="22F1134C"/>
    <w:lvl w:ilvl="0" w:tplc="FFC009E6">
      <w:start w:val="1"/>
      <w:numFmt w:val="bullet"/>
      <w:lvlText w:val="·"/>
      <w:lvlJc w:val="left"/>
      <w:pPr>
        <w:ind w:left="1150" w:hanging="360"/>
      </w:pPr>
      <w:rPr>
        <w:rFonts w:ascii="Symbol" w:eastAsia="Symbol" w:hAnsi="Symbol" w:cs="Symbol" w:hint="default"/>
        <w:shd w:val="clear" w:color="auto" w:fill="auto"/>
      </w:rPr>
    </w:lvl>
    <w:lvl w:ilvl="1" w:tplc="1222E72C">
      <w:start w:val="1"/>
      <w:numFmt w:val="bullet"/>
      <w:lvlText w:val="o"/>
      <w:lvlJc w:val="left"/>
      <w:pPr>
        <w:ind w:left="187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2" w:tplc="18B898D4">
      <w:start w:val="1"/>
      <w:numFmt w:val="bullet"/>
      <w:lvlText w:val="§"/>
      <w:lvlJc w:val="left"/>
      <w:pPr>
        <w:ind w:left="2590" w:hanging="360"/>
      </w:pPr>
      <w:rPr>
        <w:rFonts w:ascii="Wingdings" w:eastAsia="Wingdings" w:hAnsi="Wingdings" w:cs="Wingdings" w:hint="default"/>
        <w:shd w:val="clear" w:color="auto" w:fill="auto"/>
      </w:rPr>
    </w:lvl>
    <w:lvl w:ilvl="3" w:tplc="797AB968">
      <w:start w:val="1"/>
      <w:numFmt w:val="bullet"/>
      <w:lvlText w:val="·"/>
      <w:lvlJc w:val="left"/>
      <w:pPr>
        <w:ind w:left="3310" w:hanging="360"/>
      </w:pPr>
      <w:rPr>
        <w:rFonts w:ascii="Symbol" w:eastAsia="Symbol" w:hAnsi="Symbol" w:cs="Symbol" w:hint="default"/>
        <w:shd w:val="clear" w:color="auto" w:fill="auto"/>
      </w:rPr>
    </w:lvl>
    <w:lvl w:ilvl="4" w:tplc="7B9816AC">
      <w:start w:val="1"/>
      <w:numFmt w:val="bullet"/>
      <w:lvlText w:val="o"/>
      <w:lvlJc w:val="left"/>
      <w:pPr>
        <w:ind w:left="403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5" w:tplc="2B744D70">
      <w:start w:val="1"/>
      <w:numFmt w:val="bullet"/>
      <w:lvlText w:val="§"/>
      <w:lvlJc w:val="left"/>
      <w:pPr>
        <w:ind w:left="4750" w:hanging="360"/>
      </w:pPr>
      <w:rPr>
        <w:rFonts w:ascii="Wingdings" w:eastAsia="Wingdings" w:hAnsi="Wingdings" w:cs="Wingdings" w:hint="default"/>
        <w:shd w:val="clear" w:color="auto" w:fill="auto"/>
      </w:rPr>
    </w:lvl>
    <w:lvl w:ilvl="6" w:tplc="158AC992">
      <w:start w:val="1"/>
      <w:numFmt w:val="bullet"/>
      <w:lvlText w:val="·"/>
      <w:lvlJc w:val="left"/>
      <w:pPr>
        <w:ind w:left="5470" w:hanging="360"/>
      </w:pPr>
      <w:rPr>
        <w:rFonts w:ascii="Symbol" w:eastAsia="Symbol" w:hAnsi="Symbol" w:cs="Symbol" w:hint="default"/>
        <w:shd w:val="clear" w:color="auto" w:fill="auto"/>
      </w:rPr>
    </w:lvl>
    <w:lvl w:ilvl="7" w:tplc="97AE61E4">
      <w:start w:val="1"/>
      <w:numFmt w:val="bullet"/>
      <w:lvlText w:val="o"/>
      <w:lvlJc w:val="left"/>
      <w:pPr>
        <w:ind w:left="619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8" w:tplc="E5EE93D2">
      <w:start w:val="1"/>
      <w:numFmt w:val="bullet"/>
      <w:lvlText w:val="§"/>
      <w:lvlJc w:val="left"/>
      <w:pPr>
        <w:ind w:left="6910" w:hanging="360"/>
      </w:pPr>
      <w:rPr>
        <w:rFonts w:ascii="Wingdings" w:eastAsia="Wingdings" w:hAnsi="Wingdings" w:cs="Wingdings" w:hint="default"/>
        <w:shd w:val="clear" w:color="auto" w:fill="auto"/>
      </w:rPr>
    </w:lvl>
  </w:abstractNum>
  <w:abstractNum w:abstractNumId="16" w15:restartNumberingAfterBreak="0">
    <w:nsid w:val="2F000010"/>
    <w:multiLevelType w:val="hybridMultilevel"/>
    <w:tmpl w:val="272A056D"/>
    <w:lvl w:ilvl="0" w:tplc="FAD44968">
      <w:start w:val="1"/>
      <w:numFmt w:val="bullet"/>
      <w:lvlText w:val="ü"/>
      <w:lvlJc w:val="left"/>
      <w:pPr>
        <w:ind w:left="1128" w:hanging="360"/>
      </w:pPr>
      <w:rPr>
        <w:rFonts w:ascii="Wingdings" w:eastAsia="Wingdings" w:hAnsi="Wingdings" w:cs="Wingdings" w:hint="default"/>
        <w:shd w:val="clear" w:color="auto" w:fill="auto"/>
      </w:rPr>
    </w:lvl>
    <w:lvl w:ilvl="1" w:tplc="AE72E342">
      <w:start w:val="1"/>
      <w:numFmt w:val="bullet"/>
      <w:lvlText w:val="o"/>
      <w:lvlJc w:val="left"/>
      <w:pPr>
        <w:ind w:left="1848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2" w:tplc="FC06140A">
      <w:start w:val="1"/>
      <w:numFmt w:val="bullet"/>
      <w:lvlText w:val="§"/>
      <w:lvlJc w:val="left"/>
      <w:pPr>
        <w:ind w:left="2568" w:hanging="360"/>
      </w:pPr>
      <w:rPr>
        <w:rFonts w:ascii="Wingdings" w:eastAsia="Wingdings" w:hAnsi="Wingdings" w:cs="Wingdings" w:hint="default"/>
        <w:shd w:val="clear" w:color="auto" w:fill="auto"/>
      </w:rPr>
    </w:lvl>
    <w:lvl w:ilvl="3" w:tplc="0FEC16FE">
      <w:start w:val="1"/>
      <w:numFmt w:val="bullet"/>
      <w:lvlText w:val="·"/>
      <w:lvlJc w:val="left"/>
      <w:pPr>
        <w:ind w:left="3288" w:hanging="360"/>
      </w:pPr>
      <w:rPr>
        <w:rFonts w:ascii="Symbol" w:eastAsia="Symbol" w:hAnsi="Symbol" w:cs="Symbol" w:hint="default"/>
        <w:shd w:val="clear" w:color="auto" w:fill="auto"/>
      </w:rPr>
    </w:lvl>
    <w:lvl w:ilvl="4" w:tplc="77FA323C">
      <w:start w:val="1"/>
      <w:numFmt w:val="bullet"/>
      <w:lvlText w:val="o"/>
      <w:lvlJc w:val="left"/>
      <w:pPr>
        <w:ind w:left="4008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5" w:tplc="96D28F56">
      <w:start w:val="1"/>
      <w:numFmt w:val="bullet"/>
      <w:lvlText w:val="§"/>
      <w:lvlJc w:val="left"/>
      <w:pPr>
        <w:ind w:left="4728" w:hanging="360"/>
      </w:pPr>
      <w:rPr>
        <w:rFonts w:ascii="Wingdings" w:eastAsia="Wingdings" w:hAnsi="Wingdings" w:cs="Wingdings" w:hint="default"/>
        <w:shd w:val="clear" w:color="auto" w:fill="auto"/>
      </w:rPr>
    </w:lvl>
    <w:lvl w:ilvl="6" w:tplc="821CD0E8">
      <w:start w:val="1"/>
      <w:numFmt w:val="bullet"/>
      <w:lvlText w:val="·"/>
      <w:lvlJc w:val="left"/>
      <w:pPr>
        <w:ind w:left="5448" w:hanging="360"/>
      </w:pPr>
      <w:rPr>
        <w:rFonts w:ascii="Symbol" w:eastAsia="Symbol" w:hAnsi="Symbol" w:cs="Symbol" w:hint="default"/>
        <w:shd w:val="clear" w:color="auto" w:fill="auto"/>
      </w:rPr>
    </w:lvl>
    <w:lvl w:ilvl="7" w:tplc="F6920226">
      <w:start w:val="1"/>
      <w:numFmt w:val="bullet"/>
      <w:lvlText w:val="o"/>
      <w:lvlJc w:val="left"/>
      <w:pPr>
        <w:ind w:left="6168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8" w:tplc="AA2A81B2">
      <w:start w:val="1"/>
      <w:numFmt w:val="bullet"/>
      <w:lvlText w:val="§"/>
      <w:lvlJc w:val="left"/>
      <w:pPr>
        <w:ind w:left="6888" w:hanging="360"/>
      </w:pPr>
      <w:rPr>
        <w:rFonts w:ascii="Wingdings" w:eastAsia="Wingdings" w:hAnsi="Wingdings" w:cs="Wingdings" w:hint="default"/>
        <w:shd w:val="clear" w:color="auto" w:fill="auto"/>
      </w:rPr>
    </w:lvl>
  </w:abstractNum>
  <w:abstractNum w:abstractNumId="17" w15:restartNumberingAfterBreak="0">
    <w:nsid w:val="2F000011"/>
    <w:multiLevelType w:val="hybridMultilevel"/>
    <w:tmpl w:val="5DCA3B4A"/>
    <w:lvl w:ilvl="0" w:tplc="A23C5AF6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1" w:tplc="E9AE41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2" w:tplc="9528B5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  <w:shd w:val="clear" w:color="auto" w:fill="auto"/>
      </w:rPr>
    </w:lvl>
    <w:lvl w:ilvl="3" w:tplc="EEB2A4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  <w:shd w:val="clear" w:color="auto" w:fill="auto"/>
      </w:rPr>
    </w:lvl>
    <w:lvl w:ilvl="4" w:tplc="415279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5" w:tplc="106A23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  <w:shd w:val="clear" w:color="auto" w:fill="auto"/>
      </w:rPr>
    </w:lvl>
    <w:lvl w:ilvl="6" w:tplc="E244D0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  <w:shd w:val="clear" w:color="auto" w:fill="auto"/>
      </w:rPr>
    </w:lvl>
    <w:lvl w:ilvl="7" w:tplc="C0BC9B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8" w:tplc="ACB62E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  <w:shd w:val="clear" w:color="auto" w:fill="auto"/>
      </w:rPr>
    </w:lvl>
  </w:abstractNum>
  <w:abstractNum w:abstractNumId="18" w15:restartNumberingAfterBreak="0">
    <w:nsid w:val="2F000012"/>
    <w:multiLevelType w:val="hybridMultilevel"/>
    <w:tmpl w:val="2DFAB84E"/>
    <w:lvl w:ilvl="0" w:tplc="534CFD90">
      <w:numFmt w:val="decimal"/>
      <w:lvlText w:val=""/>
      <w:lvlJc w:val="left"/>
    </w:lvl>
    <w:lvl w:ilvl="1" w:tplc="133ADBF8">
      <w:numFmt w:val="decimal"/>
      <w:lvlText w:val=""/>
      <w:lvlJc w:val="left"/>
    </w:lvl>
    <w:lvl w:ilvl="2" w:tplc="7AEC4E50">
      <w:numFmt w:val="decimal"/>
      <w:lvlText w:val=""/>
      <w:lvlJc w:val="left"/>
    </w:lvl>
    <w:lvl w:ilvl="3" w:tplc="AC98F28E">
      <w:numFmt w:val="decimal"/>
      <w:lvlText w:val=""/>
      <w:lvlJc w:val="left"/>
    </w:lvl>
    <w:lvl w:ilvl="4" w:tplc="E41A4188">
      <w:numFmt w:val="decimal"/>
      <w:lvlText w:val=""/>
      <w:lvlJc w:val="left"/>
    </w:lvl>
    <w:lvl w:ilvl="5" w:tplc="8E1E97E6">
      <w:numFmt w:val="decimal"/>
      <w:lvlText w:val=""/>
      <w:lvlJc w:val="left"/>
    </w:lvl>
    <w:lvl w:ilvl="6" w:tplc="E5FCAA7C">
      <w:numFmt w:val="decimal"/>
      <w:lvlText w:val=""/>
      <w:lvlJc w:val="left"/>
    </w:lvl>
    <w:lvl w:ilvl="7" w:tplc="ECCE60BE">
      <w:numFmt w:val="decimal"/>
      <w:lvlText w:val=""/>
      <w:lvlJc w:val="left"/>
    </w:lvl>
    <w:lvl w:ilvl="8" w:tplc="F22C33F0">
      <w:numFmt w:val="decimal"/>
      <w:lvlText w:val=""/>
      <w:lvlJc w:val="left"/>
    </w:lvl>
  </w:abstractNum>
  <w:abstractNum w:abstractNumId="19" w15:restartNumberingAfterBreak="0">
    <w:nsid w:val="2F000013"/>
    <w:multiLevelType w:val="hybridMultilevel"/>
    <w:tmpl w:val="4D5A1090"/>
    <w:lvl w:ilvl="0" w:tplc="B6F6694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1" w:tplc="4A4A5FB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2" w:tplc="EFAAD31C">
      <w:start w:val="1"/>
      <w:numFmt w:val="lowerRoman"/>
      <w:lvlText w:val="%3."/>
      <w:lvlJc w:val="left"/>
      <w:pPr>
        <w:ind w:left="180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3" w:tplc="50760FA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4" w:tplc="AD82CED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5" w:tplc="D77A24E0">
      <w:start w:val="1"/>
      <w:numFmt w:val="lowerRoman"/>
      <w:lvlText w:val="%6."/>
      <w:lvlJc w:val="left"/>
      <w:pPr>
        <w:ind w:left="396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6" w:tplc="0308997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7" w:tplc="EC2E2C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8" w:tplc="BFB89F88">
      <w:start w:val="1"/>
      <w:numFmt w:val="lowerRoman"/>
      <w:lvlText w:val="%9."/>
      <w:lvlJc w:val="left"/>
      <w:pPr>
        <w:ind w:left="612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</w:abstractNum>
  <w:abstractNum w:abstractNumId="20" w15:restartNumberingAfterBreak="0">
    <w:nsid w:val="2F000014"/>
    <w:multiLevelType w:val="hybridMultilevel"/>
    <w:tmpl w:val="39F59689"/>
    <w:lvl w:ilvl="0" w:tplc="E8884DF2">
      <w:start w:val="2"/>
      <w:numFmt w:val="decimal"/>
      <w:lvlText w:val="%1."/>
      <w:lvlJc w:val="left"/>
      <w:pPr>
        <w:ind w:left="1137" w:hanging="360"/>
      </w:pPr>
      <w:rPr>
        <w:rFonts w:hint="default"/>
        <w:shd w:val="clear" w:color="auto" w:fill="auto"/>
      </w:rPr>
    </w:lvl>
    <w:lvl w:ilvl="1" w:tplc="C4D240A0">
      <w:start w:val="1"/>
      <w:numFmt w:val="lowerLetter"/>
      <w:lvlText w:val="%2."/>
      <w:lvlJc w:val="left"/>
      <w:pPr>
        <w:ind w:left="1857" w:hanging="360"/>
      </w:pPr>
      <w:rPr>
        <w:shd w:val="clear" w:color="auto" w:fill="auto"/>
      </w:rPr>
    </w:lvl>
    <w:lvl w:ilvl="2" w:tplc="9DF2E332">
      <w:start w:val="1"/>
      <w:numFmt w:val="lowerRoman"/>
      <w:lvlText w:val="%3."/>
      <w:lvlJc w:val="right"/>
      <w:pPr>
        <w:ind w:left="2577" w:hanging="180"/>
      </w:pPr>
      <w:rPr>
        <w:shd w:val="clear" w:color="auto" w:fill="auto"/>
      </w:rPr>
    </w:lvl>
    <w:lvl w:ilvl="3" w:tplc="ABBA9DBE">
      <w:start w:val="1"/>
      <w:numFmt w:val="decimal"/>
      <w:lvlText w:val="%4."/>
      <w:lvlJc w:val="left"/>
      <w:pPr>
        <w:ind w:left="3297" w:hanging="360"/>
      </w:pPr>
      <w:rPr>
        <w:shd w:val="clear" w:color="auto" w:fill="auto"/>
      </w:rPr>
    </w:lvl>
    <w:lvl w:ilvl="4" w:tplc="14D6BB1E">
      <w:start w:val="1"/>
      <w:numFmt w:val="lowerLetter"/>
      <w:lvlText w:val="%5."/>
      <w:lvlJc w:val="left"/>
      <w:pPr>
        <w:ind w:left="4017" w:hanging="360"/>
      </w:pPr>
      <w:rPr>
        <w:shd w:val="clear" w:color="auto" w:fill="auto"/>
      </w:rPr>
    </w:lvl>
    <w:lvl w:ilvl="5" w:tplc="E072F8A4">
      <w:start w:val="1"/>
      <w:numFmt w:val="lowerRoman"/>
      <w:lvlText w:val="%6."/>
      <w:lvlJc w:val="right"/>
      <w:pPr>
        <w:ind w:left="4737" w:hanging="180"/>
      </w:pPr>
      <w:rPr>
        <w:shd w:val="clear" w:color="auto" w:fill="auto"/>
      </w:rPr>
    </w:lvl>
    <w:lvl w:ilvl="6" w:tplc="3FD08F0E">
      <w:start w:val="1"/>
      <w:numFmt w:val="decimal"/>
      <w:lvlText w:val="%7."/>
      <w:lvlJc w:val="left"/>
      <w:pPr>
        <w:ind w:left="5457" w:hanging="360"/>
      </w:pPr>
      <w:rPr>
        <w:shd w:val="clear" w:color="auto" w:fill="auto"/>
      </w:rPr>
    </w:lvl>
    <w:lvl w:ilvl="7" w:tplc="AF48CB5A">
      <w:start w:val="1"/>
      <w:numFmt w:val="lowerLetter"/>
      <w:lvlText w:val="%8."/>
      <w:lvlJc w:val="left"/>
      <w:pPr>
        <w:ind w:left="6177" w:hanging="360"/>
      </w:pPr>
      <w:rPr>
        <w:shd w:val="clear" w:color="auto" w:fill="auto"/>
      </w:rPr>
    </w:lvl>
    <w:lvl w:ilvl="8" w:tplc="F278811A">
      <w:start w:val="1"/>
      <w:numFmt w:val="lowerRoman"/>
      <w:lvlText w:val="%9."/>
      <w:lvlJc w:val="right"/>
      <w:pPr>
        <w:ind w:left="6897" w:hanging="180"/>
      </w:pPr>
      <w:rPr>
        <w:shd w:val="clear" w:color="auto" w:fill="auto"/>
      </w:rPr>
    </w:lvl>
  </w:abstractNum>
  <w:abstractNum w:abstractNumId="21" w15:restartNumberingAfterBreak="0">
    <w:nsid w:val="2F000015"/>
    <w:multiLevelType w:val="hybridMultilevel"/>
    <w:tmpl w:val="506E2B06"/>
    <w:lvl w:ilvl="0" w:tplc="5DD405FE">
      <w:start w:val="1"/>
      <w:numFmt w:val="decimal"/>
      <w:lvlText w:val="%1."/>
      <w:lvlJc w:val="left"/>
      <w:pPr>
        <w:ind w:left="1080" w:hanging="360"/>
      </w:pPr>
      <w:rPr>
        <w:rFonts w:hint="default"/>
        <w:shd w:val="clear" w:color="auto" w:fill="auto"/>
      </w:rPr>
    </w:lvl>
    <w:lvl w:ilvl="1" w:tplc="4E28AA50">
      <w:start w:val="1"/>
      <w:numFmt w:val="lowerLetter"/>
      <w:lvlText w:val="%2."/>
      <w:lvlJc w:val="left"/>
      <w:pPr>
        <w:ind w:left="1800" w:hanging="360"/>
      </w:pPr>
      <w:rPr>
        <w:shd w:val="clear" w:color="auto" w:fill="auto"/>
      </w:rPr>
    </w:lvl>
    <w:lvl w:ilvl="2" w:tplc="3FA86BCC">
      <w:start w:val="1"/>
      <w:numFmt w:val="lowerRoman"/>
      <w:lvlText w:val="%3."/>
      <w:lvlJc w:val="right"/>
      <w:pPr>
        <w:ind w:left="2520" w:hanging="180"/>
      </w:pPr>
      <w:rPr>
        <w:shd w:val="clear" w:color="auto" w:fill="auto"/>
      </w:rPr>
    </w:lvl>
    <w:lvl w:ilvl="3" w:tplc="CF80DF2E">
      <w:start w:val="1"/>
      <w:numFmt w:val="decimal"/>
      <w:lvlText w:val="%4."/>
      <w:lvlJc w:val="left"/>
      <w:pPr>
        <w:ind w:left="3240" w:hanging="360"/>
      </w:pPr>
      <w:rPr>
        <w:shd w:val="clear" w:color="auto" w:fill="auto"/>
      </w:rPr>
    </w:lvl>
    <w:lvl w:ilvl="4" w:tplc="64600FFE">
      <w:start w:val="1"/>
      <w:numFmt w:val="lowerLetter"/>
      <w:lvlText w:val="%5."/>
      <w:lvlJc w:val="left"/>
      <w:pPr>
        <w:ind w:left="3960" w:hanging="360"/>
      </w:pPr>
      <w:rPr>
        <w:shd w:val="clear" w:color="auto" w:fill="auto"/>
      </w:rPr>
    </w:lvl>
    <w:lvl w:ilvl="5" w:tplc="CD6431CC">
      <w:start w:val="1"/>
      <w:numFmt w:val="lowerRoman"/>
      <w:lvlText w:val="%6."/>
      <w:lvlJc w:val="right"/>
      <w:pPr>
        <w:ind w:left="4680" w:hanging="180"/>
      </w:pPr>
      <w:rPr>
        <w:shd w:val="clear" w:color="auto" w:fill="auto"/>
      </w:rPr>
    </w:lvl>
    <w:lvl w:ilvl="6" w:tplc="CC126368">
      <w:start w:val="1"/>
      <w:numFmt w:val="decimal"/>
      <w:lvlText w:val="%7."/>
      <w:lvlJc w:val="left"/>
      <w:pPr>
        <w:ind w:left="5400" w:hanging="360"/>
      </w:pPr>
      <w:rPr>
        <w:shd w:val="clear" w:color="auto" w:fill="auto"/>
      </w:rPr>
    </w:lvl>
    <w:lvl w:ilvl="7" w:tplc="E2DCC07C">
      <w:start w:val="1"/>
      <w:numFmt w:val="lowerLetter"/>
      <w:lvlText w:val="%8."/>
      <w:lvlJc w:val="left"/>
      <w:pPr>
        <w:ind w:left="6120" w:hanging="360"/>
      </w:pPr>
      <w:rPr>
        <w:shd w:val="clear" w:color="auto" w:fill="auto"/>
      </w:rPr>
    </w:lvl>
    <w:lvl w:ilvl="8" w:tplc="DA18713C">
      <w:start w:val="1"/>
      <w:numFmt w:val="lowerRoman"/>
      <w:lvlText w:val="%9."/>
      <w:lvlJc w:val="right"/>
      <w:pPr>
        <w:ind w:left="6840" w:hanging="180"/>
      </w:pPr>
      <w:rPr>
        <w:shd w:val="clear" w:color="auto" w:fill="auto"/>
      </w:rPr>
    </w:lvl>
  </w:abstractNum>
  <w:abstractNum w:abstractNumId="22" w15:restartNumberingAfterBreak="0">
    <w:nsid w:val="2F000016"/>
    <w:multiLevelType w:val="hybridMultilevel"/>
    <w:tmpl w:val="56CAB044"/>
    <w:lvl w:ilvl="0" w:tplc="C7AA5B6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1" w:tplc="8612CA1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2" w:tplc="095A38AA">
      <w:start w:val="1"/>
      <w:numFmt w:val="lowerRoman"/>
      <w:lvlText w:val="%3."/>
      <w:lvlJc w:val="left"/>
      <w:pPr>
        <w:ind w:left="2160" w:hanging="282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3" w:tplc="1B921E2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4" w:tplc="A4109A2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5" w:tplc="2F66C096">
      <w:start w:val="1"/>
      <w:numFmt w:val="lowerRoman"/>
      <w:lvlText w:val="%6."/>
      <w:lvlJc w:val="left"/>
      <w:pPr>
        <w:ind w:left="4320" w:hanging="282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6" w:tplc="ED60FC0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7" w:tplc="12BE83F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8" w:tplc="AD866EAA">
      <w:start w:val="1"/>
      <w:numFmt w:val="lowerRoman"/>
      <w:lvlText w:val="%9."/>
      <w:lvlJc w:val="left"/>
      <w:pPr>
        <w:ind w:left="6480" w:hanging="282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</w:abstractNum>
  <w:abstractNum w:abstractNumId="23" w15:restartNumberingAfterBreak="0">
    <w:nsid w:val="2F000017"/>
    <w:multiLevelType w:val="multilevel"/>
    <w:tmpl w:val="3AFA5CF9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 w:val="0"/>
        <w:shd w:val="clear" w:color="auto" w:fill="auto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  <w:b w:val="0"/>
        <w:shd w:val="clear" w:color="auto" w:fill="auto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  <w:shd w:val="clear" w:color="auto" w:fil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hd w:val="clear" w:color="auto" w:fil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hd w:val="clear" w:color="auto" w:fil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hd w:val="clear" w:color="auto" w:fil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hd w:val="clear" w:color="auto" w:fil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hd w:val="clear" w:color="auto" w:fil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hd w:val="clear" w:color="auto" w:fill="auto"/>
      </w:rPr>
    </w:lvl>
  </w:abstractNum>
  <w:abstractNum w:abstractNumId="24" w15:restartNumberingAfterBreak="0">
    <w:nsid w:val="2F000018"/>
    <w:multiLevelType w:val="hybridMultilevel"/>
    <w:tmpl w:val="30EE0E9C"/>
    <w:lvl w:ilvl="0" w:tplc="1BA62EF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1" w:tplc="579A220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2" w:tplc="D9A88DE0">
      <w:start w:val="1"/>
      <w:numFmt w:val="lowerRoman"/>
      <w:lvlText w:val="%3."/>
      <w:lvlJc w:val="left"/>
      <w:pPr>
        <w:ind w:left="180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3" w:tplc="48728C2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4" w:tplc="390CCE5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5" w:tplc="70E812A2">
      <w:start w:val="1"/>
      <w:numFmt w:val="lowerRoman"/>
      <w:lvlText w:val="%6."/>
      <w:lvlJc w:val="left"/>
      <w:pPr>
        <w:ind w:left="396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6" w:tplc="490819B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7" w:tplc="4A32EB5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  <w:lvl w:ilvl="8" w:tplc="8FF8BA3E">
      <w:start w:val="1"/>
      <w:numFmt w:val="lowerRoman"/>
      <w:lvlText w:val="%9."/>
      <w:lvlJc w:val="left"/>
      <w:pPr>
        <w:ind w:left="6120" w:hanging="285"/>
      </w:pPr>
      <w:rPr>
        <w:rFonts w:hAnsi="Arial Unicode MS"/>
        <w:caps w:val="0"/>
        <w:smallCaps w:val="0"/>
        <w:color w:val="000000"/>
        <w:spacing w:val="0"/>
        <w:position w:val="0"/>
        <w:shd w:val="clear" w:color="auto" w:fill="auto"/>
      </w:rPr>
    </w:lvl>
  </w:abstractNum>
  <w:abstractNum w:abstractNumId="25" w15:restartNumberingAfterBreak="0">
    <w:nsid w:val="2F000019"/>
    <w:multiLevelType w:val="hybridMultilevel"/>
    <w:tmpl w:val="43012CF6"/>
    <w:lvl w:ilvl="0" w:tplc="C5306BB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  <w:shd w:val="clear" w:color="auto" w:fill="auto"/>
      </w:rPr>
    </w:lvl>
    <w:lvl w:ilvl="1" w:tplc="434039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2" w:tplc="473E81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  <w:shd w:val="clear" w:color="auto" w:fill="auto"/>
      </w:rPr>
    </w:lvl>
    <w:lvl w:ilvl="3" w:tplc="3AE82B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  <w:shd w:val="clear" w:color="auto" w:fill="auto"/>
      </w:rPr>
    </w:lvl>
    <w:lvl w:ilvl="4" w:tplc="D58E5D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5" w:tplc="D10676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  <w:shd w:val="clear" w:color="auto" w:fill="auto"/>
      </w:rPr>
    </w:lvl>
    <w:lvl w:ilvl="6" w:tplc="901615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  <w:shd w:val="clear" w:color="auto" w:fill="auto"/>
      </w:rPr>
    </w:lvl>
    <w:lvl w:ilvl="7" w:tplc="95D206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8" w:tplc="94CA9B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  <w:shd w:val="clear" w:color="auto" w:fill="auto"/>
      </w:rPr>
    </w:lvl>
  </w:abstractNum>
  <w:abstractNum w:abstractNumId="26" w15:restartNumberingAfterBreak="0">
    <w:nsid w:val="2F00001A"/>
    <w:multiLevelType w:val="hybridMultilevel"/>
    <w:tmpl w:val="282EDCF1"/>
    <w:lvl w:ilvl="0" w:tplc="EDE275AA">
      <w:numFmt w:val="decimal"/>
      <w:lvlText w:val=""/>
      <w:lvlJc w:val="left"/>
    </w:lvl>
    <w:lvl w:ilvl="1" w:tplc="95DA4444">
      <w:numFmt w:val="decimal"/>
      <w:lvlText w:val=""/>
      <w:lvlJc w:val="left"/>
    </w:lvl>
    <w:lvl w:ilvl="2" w:tplc="75E425C6">
      <w:numFmt w:val="decimal"/>
      <w:lvlText w:val=""/>
      <w:lvlJc w:val="left"/>
    </w:lvl>
    <w:lvl w:ilvl="3" w:tplc="761C788C">
      <w:numFmt w:val="decimal"/>
      <w:lvlText w:val=""/>
      <w:lvlJc w:val="left"/>
    </w:lvl>
    <w:lvl w:ilvl="4" w:tplc="29D8B54A">
      <w:numFmt w:val="decimal"/>
      <w:lvlText w:val=""/>
      <w:lvlJc w:val="left"/>
    </w:lvl>
    <w:lvl w:ilvl="5" w:tplc="7D54A6C2">
      <w:numFmt w:val="decimal"/>
      <w:lvlText w:val=""/>
      <w:lvlJc w:val="left"/>
    </w:lvl>
    <w:lvl w:ilvl="6" w:tplc="F148F388">
      <w:numFmt w:val="decimal"/>
      <w:lvlText w:val=""/>
      <w:lvlJc w:val="left"/>
    </w:lvl>
    <w:lvl w:ilvl="7" w:tplc="3EE67228">
      <w:numFmt w:val="decimal"/>
      <w:lvlText w:val=""/>
      <w:lvlJc w:val="left"/>
    </w:lvl>
    <w:lvl w:ilvl="8" w:tplc="084463D4">
      <w:numFmt w:val="decimal"/>
      <w:lvlText w:val=""/>
      <w:lvlJc w:val="left"/>
    </w:lvl>
  </w:abstractNum>
  <w:abstractNum w:abstractNumId="27" w15:restartNumberingAfterBreak="0">
    <w:nsid w:val="2F00001B"/>
    <w:multiLevelType w:val="hybridMultilevel"/>
    <w:tmpl w:val="42AB77C0"/>
    <w:lvl w:ilvl="0" w:tplc="0BDAF6A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hd w:val="clear" w:color="auto" w:fill="auto"/>
      </w:rPr>
    </w:lvl>
    <w:lvl w:ilvl="1" w:tplc="0554C5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hd w:val="clear" w:color="auto" w:fill="auto"/>
      </w:rPr>
    </w:lvl>
    <w:lvl w:ilvl="2" w:tplc="5E541A2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  <w:shd w:val="clear" w:color="auto" w:fill="auto"/>
      </w:rPr>
    </w:lvl>
    <w:lvl w:ilvl="3" w:tplc="5810F296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  <w:shd w:val="clear" w:color="auto" w:fill="auto"/>
      </w:rPr>
    </w:lvl>
    <w:lvl w:ilvl="4" w:tplc="0644A4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hd w:val="clear" w:color="auto" w:fill="auto"/>
      </w:rPr>
    </w:lvl>
    <w:lvl w:ilvl="5" w:tplc="C62AE058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  <w:shd w:val="clear" w:color="auto" w:fill="auto"/>
      </w:rPr>
    </w:lvl>
    <w:lvl w:ilvl="6" w:tplc="1786F73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  <w:shd w:val="clear" w:color="auto" w:fill="auto"/>
      </w:rPr>
    </w:lvl>
    <w:lvl w:ilvl="7" w:tplc="86A017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hd w:val="clear" w:color="auto" w:fill="auto"/>
      </w:rPr>
    </w:lvl>
    <w:lvl w:ilvl="8" w:tplc="03005FB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  <w:shd w:val="clear" w:color="auto" w:fill="auto"/>
      </w:rPr>
    </w:lvl>
  </w:abstractNum>
  <w:abstractNum w:abstractNumId="28" w15:restartNumberingAfterBreak="0">
    <w:nsid w:val="2F00001C"/>
    <w:multiLevelType w:val="hybridMultilevel"/>
    <w:tmpl w:val="2D42F08B"/>
    <w:lvl w:ilvl="0" w:tplc="9F04047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1" w:tplc="332EEAC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2" w:tplc="69321D4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3" w:tplc="6EDA1E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4" w:tplc="19FC173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5" w:tplc="EAC045B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6" w:tplc="413047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7" w:tplc="AC48F28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  <w:lvl w:ilvl="8" w:tplc="4F3AFB5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i w:val="0"/>
        <w:caps w:val="0"/>
        <w:smallCaps w:val="0"/>
        <w:color w:val="000000"/>
        <w:spacing w:val="0"/>
        <w:position w:val="0"/>
        <w:shd w:val="clear" w:color="auto" w:fill="auto"/>
      </w:rPr>
    </w:lvl>
  </w:abstractNum>
  <w:abstractNum w:abstractNumId="29" w15:restartNumberingAfterBreak="0">
    <w:nsid w:val="2F00001D"/>
    <w:multiLevelType w:val="hybridMultilevel"/>
    <w:tmpl w:val="2BBE5DD1"/>
    <w:lvl w:ilvl="0" w:tplc="ECFAC39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hd w:val="clear" w:color="auto" w:fill="auto"/>
      </w:rPr>
    </w:lvl>
    <w:lvl w:ilvl="1" w:tplc="26E45D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hd w:val="clear" w:color="auto" w:fill="auto"/>
      </w:rPr>
    </w:lvl>
    <w:lvl w:ilvl="2" w:tplc="6B540D18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  <w:shd w:val="clear" w:color="auto" w:fill="auto"/>
      </w:rPr>
    </w:lvl>
    <w:lvl w:ilvl="3" w:tplc="8C8E9DCA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  <w:shd w:val="clear" w:color="auto" w:fill="auto"/>
      </w:rPr>
    </w:lvl>
    <w:lvl w:ilvl="4" w:tplc="C7D0F7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hd w:val="clear" w:color="auto" w:fill="auto"/>
      </w:rPr>
    </w:lvl>
    <w:lvl w:ilvl="5" w:tplc="2CDC6128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  <w:shd w:val="clear" w:color="auto" w:fill="auto"/>
      </w:rPr>
    </w:lvl>
    <w:lvl w:ilvl="6" w:tplc="AB7AD416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  <w:shd w:val="clear" w:color="auto" w:fill="auto"/>
      </w:rPr>
    </w:lvl>
    <w:lvl w:ilvl="7" w:tplc="F84C38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hd w:val="clear" w:color="auto" w:fill="auto"/>
      </w:rPr>
    </w:lvl>
    <w:lvl w:ilvl="8" w:tplc="93A00A42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  <w:shd w:val="clear" w:color="auto" w:fill="auto"/>
      </w:rPr>
    </w:lvl>
  </w:abstractNum>
  <w:abstractNum w:abstractNumId="30" w15:restartNumberingAfterBreak="0">
    <w:nsid w:val="2F00001E"/>
    <w:multiLevelType w:val="hybridMultilevel"/>
    <w:tmpl w:val="45014AE0"/>
    <w:lvl w:ilvl="0" w:tplc="133891D2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 w:tplc="9F1EE3A2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shd w:val="clear" w:color="auto" w:fill="auto"/>
      </w:rPr>
    </w:lvl>
    <w:lvl w:ilvl="2" w:tplc="4D3078EE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 w:tplc="CE869D3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 w:tplc="AEE4CD7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 w:tplc="65109A14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 w:tplc="8AF45944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 w:tplc="176CE9DC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 w:tplc="2416B2CC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num w:numId="1" w16cid:durableId="51543850">
    <w:abstractNumId w:val="0"/>
  </w:num>
  <w:num w:numId="2" w16cid:durableId="388503132">
    <w:abstractNumId w:val="26"/>
  </w:num>
  <w:num w:numId="3" w16cid:durableId="2059472375">
    <w:abstractNumId w:val="28"/>
  </w:num>
  <w:num w:numId="4" w16cid:durableId="2082097790">
    <w:abstractNumId w:val="8"/>
  </w:num>
  <w:num w:numId="5" w16cid:durableId="265579053">
    <w:abstractNumId w:val="29"/>
  </w:num>
  <w:num w:numId="6" w16cid:durableId="353727904">
    <w:abstractNumId w:val="12"/>
  </w:num>
  <w:num w:numId="7" w16cid:durableId="116720825">
    <w:abstractNumId w:val="7"/>
  </w:num>
  <w:num w:numId="8" w16cid:durableId="1434664869">
    <w:abstractNumId w:val="20"/>
  </w:num>
  <w:num w:numId="9" w16cid:durableId="659774502">
    <w:abstractNumId w:val="27"/>
  </w:num>
  <w:num w:numId="10" w16cid:durableId="365909025">
    <w:abstractNumId w:val="10"/>
  </w:num>
  <w:num w:numId="11" w16cid:durableId="876043000">
    <w:abstractNumId w:val="6"/>
  </w:num>
  <w:num w:numId="12" w16cid:durableId="1423333844">
    <w:abstractNumId w:val="22"/>
  </w:num>
  <w:num w:numId="13" w16cid:durableId="834221549">
    <w:abstractNumId w:val="9"/>
  </w:num>
  <w:num w:numId="14" w16cid:durableId="1753158895">
    <w:abstractNumId w:val="3"/>
  </w:num>
  <w:num w:numId="15" w16cid:durableId="606038501">
    <w:abstractNumId w:val="19"/>
  </w:num>
  <w:num w:numId="16" w16cid:durableId="1017193708">
    <w:abstractNumId w:val="11"/>
  </w:num>
  <w:num w:numId="17" w16cid:durableId="1669014912">
    <w:abstractNumId w:val="24"/>
  </w:num>
  <w:num w:numId="18" w16cid:durableId="1310748808">
    <w:abstractNumId w:val="18"/>
  </w:num>
  <w:num w:numId="19" w16cid:durableId="19281677">
    <w:abstractNumId w:val="4"/>
  </w:num>
  <w:num w:numId="20" w16cid:durableId="357435173">
    <w:abstractNumId w:val="30"/>
  </w:num>
  <w:num w:numId="21" w16cid:durableId="1442918528">
    <w:abstractNumId w:val="5"/>
  </w:num>
  <w:num w:numId="22" w16cid:durableId="2129812453">
    <w:abstractNumId w:val="23"/>
  </w:num>
  <w:num w:numId="23" w16cid:durableId="2086953447">
    <w:abstractNumId w:val="21"/>
  </w:num>
  <w:num w:numId="24" w16cid:durableId="570040791">
    <w:abstractNumId w:val="15"/>
  </w:num>
  <w:num w:numId="25" w16cid:durableId="1937207329">
    <w:abstractNumId w:val="16"/>
  </w:num>
  <w:num w:numId="26" w16cid:durableId="1115901342">
    <w:abstractNumId w:val="13"/>
  </w:num>
  <w:num w:numId="27" w16cid:durableId="443960794">
    <w:abstractNumId w:val="14"/>
  </w:num>
  <w:num w:numId="28" w16cid:durableId="520826082">
    <w:abstractNumId w:val="17"/>
  </w:num>
  <w:num w:numId="29" w16cid:durableId="1859661006">
    <w:abstractNumId w:val="2"/>
  </w:num>
  <w:num w:numId="30" w16cid:durableId="1715230230">
    <w:abstractNumId w:val="25"/>
  </w:num>
  <w:num w:numId="31" w16cid:durableId="1806000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Footer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928"/>
    <w:rsid w:val="00451E88"/>
    <w:rsid w:val="006F1928"/>
    <w:rsid w:val="00AB17A3"/>
    <w:rsid w:val="00C41574"/>
    <w:rsid w:val="00D9708A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  <o:rules v:ext="edit">
        <o:r id="V:Rule1" type="connector" idref="#_x0000_m2052"/>
        <o:r id="V:Rule2" type="connector" idref="#_x0000_m2051"/>
      </o:rules>
    </o:shapelayout>
  </w:shapeDefaults>
  <w:decimalSymbol w:val="."/>
  <w:listSeparator w:val=","/>
  <w14:docId w14:val="5F6705EE"/>
  <w15:docId w15:val="{39F00BFB-2058-474D-8545-710403AF5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spacing w:after="240" w:line="240" w:lineRule="auto"/>
      <w:outlineLvl w:val="3"/>
    </w:pPr>
    <w:rPr>
      <w:rFonts w:ascii="Arial" w:eastAsia="Times New Roman" w:hAnsi="Arial" w:cs="Arial"/>
      <w:b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Pr>
      <w:b/>
      <w:shd w:val="clear" w:color="auto" w:fill="auto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Times New Roman" w:hAnsi="Arial" w:cs="Arial"/>
      <w:b/>
      <w:color w:val="000000"/>
      <w:sz w:val="32"/>
      <w:szCs w:val="32"/>
      <w:shd w:val="clear" w:color="auto" w:fill="auto"/>
      <w:lang w:val="en-US" w:eastAsia="en-US"/>
    </w:rPr>
  </w:style>
  <w:style w:type="paragraph" w:customStyle="1" w:styleId="Default">
    <w:name w:val="Default"/>
    <w:pPr>
      <w:autoSpaceDE w:val="0"/>
      <w:autoSpaceDN w:val="0"/>
    </w:pPr>
    <w:rPr>
      <w:rFonts w:ascii="Times New Roman" w:eastAsiaTheme="minorHAnsi" w:hAnsi="Times New Roman" w:cs="Times New Roman"/>
      <w:color w:val="000000"/>
      <w:lang w:val="en-GB" w:eastAsia="en-US" w:bidi="bn-BD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HAnsi"/>
      <w:sz w:val="22"/>
      <w:szCs w:val="22"/>
      <w:shd w:val="clear" w:color="auto" w:fill="auto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HAnsi"/>
      <w:sz w:val="22"/>
      <w:szCs w:val="22"/>
      <w:shd w:val="clear" w:color="auto" w:fill="auto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Theme="minorHAnsi" w:hAnsi="Segoe UI" w:cs="Segoe UI"/>
      <w:sz w:val="18"/>
      <w:szCs w:val="18"/>
      <w:shd w:val="clear" w:color="auto" w:fill="auto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pPr>
      <w:spacing w:after="0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Pr>
      <w:rFonts w:ascii="Times New Roman" w:eastAsiaTheme="minorHAnsi" w:hAnsi="Times New Roman" w:cs="Times New Roman"/>
      <w:shd w:val="clear" w:color="auto" w:fill="auto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pPr>
      <w:spacing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Pr>
      <w:rFonts w:ascii="Times New Roman" w:eastAsiaTheme="minorHAnsi" w:hAnsi="Times New Roman" w:cs="Times New Roman"/>
      <w:shd w:val="clear" w:color="auto" w:fill="auto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  <w:shd w:val="clear" w:color="auto" w:fill="auto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eastAsiaTheme="minorHAnsi"/>
      <w:sz w:val="20"/>
      <w:szCs w:val="20"/>
      <w:shd w:val="clear" w:color="auto" w:fill="auto"/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numbering" w:customStyle="1" w:styleId="ImportedStyle9">
    <w:name w:val="Imported Style 9"/>
  </w:style>
  <w:style w:type="numbering" w:customStyle="1" w:styleId="ImportedStyle10">
    <w:name w:val="Imported Style 10"/>
  </w:style>
  <w:style w:type="numbering" w:customStyle="1" w:styleId="ImportedStyle11">
    <w:name w:val="Imported Style 11"/>
  </w:style>
  <w:style w:type="paragraph" w:customStyle="1" w:styleId="TxBrp1">
    <w:name w:val="TxBr_p1"/>
    <w:pPr>
      <w:tabs>
        <w:tab w:val="left" w:pos="204"/>
      </w:tabs>
      <w:spacing w:line="300" w:lineRule="atLeast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numbering" w:customStyle="1" w:styleId="ImportedStyle14">
    <w:name w:val="Imported Style 14"/>
  </w:style>
  <w:style w:type="numbering" w:customStyle="1" w:styleId="ImportedStyle15">
    <w:name w:val="Imported Style 15"/>
  </w:style>
  <w:style w:type="numbering" w:customStyle="1" w:styleId="ImportedStyle1">
    <w:name w:val="Imported Style 1"/>
  </w:style>
  <w:style w:type="numbering" w:customStyle="1" w:styleId="ImportedStyle2">
    <w:name w:val="Imported Style 2"/>
  </w:style>
  <w:style w:type="numbering" w:customStyle="1" w:styleId="ImportedStyle3">
    <w:name w:val="Imported Style 3"/>
  </w:style>
  <w:style w:type="character" w:customStyle="1" w:styleId="Hyperlink0">
    <w:name w:val="Hyperlink.0"/>
    <w:basedOn w:val="DefaultParagraphFont"/>
    <w:rPr>
      <w:color w:val="0563C1"/>
      <w:sz w:val="24"/>
      <w:szCs w:val="24"/>
      <w:u w:val="single" w:color="0563C1"/>
      <w:shd w:val="clear" w:color="auto" w:fill="auto"/>
    </w:rPr>
  </w:style>
  <w:style w:type="paragraph" w:styleId="BodyText">
    <w:name w:val="Body Text"/>
    <w:basedOn w:val="Normal"/>
    <w:link w:val="BodyTextChar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2"/>
      <w:szCs w:val="22"/>
      <w:shd w:val="clear" w:color="auto" w:fill="auto"/>
      <w:lang w:val="en-US" w:eastAsia="en-US" w:bidi="en-US"/>
    </w:rPr>
  </w:style>
  <w:style w:type="character" w:styleId="PageNumber">
    <w:name w:val="page number"/>
    <w:basedOn w:val="DefaultParagraphFon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</w:style>
  <w:style w:type="paragraph" w:customStyle="1" w:styleId="Normal0">
    <w:name w:val="[Normal]"/>
    <w:pPr>
      <w:widowControl w:val="0"/>
      <w:autoSpaceDE w:val="0"/>
      <w:autoSpaceDN w:val="0"/>
    </w:pPr>
    <w:rPr>
      <w:rFonts w:ascii="Arial" w:eastAsiaTheme="minorHAnsi" w:hAnsi="Arial" w:cs="Arial"/>
      <w:lang w:eastAsia="en-US"/>
    </w:rPr>
  </w:style>
  <w:style w:type="table" w:customStyle="1" w:styleId="PlainTable11">
    <w:name w:val="Plain Table 11"/>
    <w:basedOn w:val="TableNormal"/>
    <w:uiPriority w:val="41"/>
    <w:rPr>
      <w:rFonts w:eastAsiaTheme="minorHAnsi"/>
      <w:sz w:val="22"/>
      <w:szCs w:val="22"/>
      <w:lang w:val="en-GB" w:eastAsia="en-US" w:bidi="bn-BD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2F2F2" w:themeFill="background1" w:themeFillShade="F2"/>
      </w:tcPr>
    </w:tblStylePr>
    <w:tblStylePr w:type="band1Horz">
      <w:tblPr/>
      <w:tcPr>
        <w:shd w:val="clear" w:color="000000" w:fill="F2F2F2" w:themeFill="background1" w:themeFillShade="F2"/>
      </w:tcPr>
    </w:tblStylePr>
  </w:style>
  <w:style w:type="paragraph" w:customStyle="1" w:styleId="p1">
    <w:name w:val="p1"/>
    <w:basedOn w:val="Normal"/>
    <w:pPr>
      <w:spacing w:after="180" w:line="240" w:lineRule="auto"/>
    </w:pPr>
    <w:rPr>
      <w:rFonts w:ascii="Times New Roman" w:eastAsiaTheme="minorEastAsia" w:hAnsi="Times New Roman" w:cs="Times New Roman"/>
      <w:color w:val="000000"/>
      <w:sz w:val="30"/>
      <w:szCs w:val="30"/>
      <w:lang w:eastAsia="en-GB" w:bidi="bn-IN"/>
    </w:rPr>
  </w:style>
  <w:style w:type="character" w:customStyle="1" w:styleId="s1">
    <w:name w:val="s1"/>
    <w:basedOn w:val="DefaultParagraphFont"/>
    <w:rPr>
      <w:rFonts w:ascii="Times New Roman" w:hAnsi="Times New Roman" w:cs="Times New Roman" w:hint="default"/>
      <w:b w:val="0"/>
      <w:i w:val="0"/>
      <w:sz w:val="30"/>
      <w:szCs w:val="3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2505</Characters>
  <Application>Microsoft Office Word</Application>
  <DocSecurity>0</DocSecurity>
  <Lines>20</Lines>
  <Paragraphs>5</Paragraph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Sumona Islam</dc:creator>
  <cp:lastModifiedBy>Habiba Himu</cp:lastModifiedBy>
  <cp:revision>5</cp:revision>
  <dcterms:created xsi:type="dcterms:W3CDTF">2026-08-16T16:03:00Z</dcterms:created>
  <dcterms:modified xsi:type="dcterms:W3CDTF">2026-08-16T16:04:00Z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aa01db40-dd0e-4b5a-b95a-840209bd1325</vt:lpwstr>
  </property>
</Properties>
</file>