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837DC" w14:textId="77777777" w:rsidR="0015785C" w:rsidRDefault="005F335E" w:rsidP="005F335E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F335E">
        <w:rPr>
          <w:rFonts w:ascii="Times New Roman" w:hAnsi="Times New Roman" w:cs="Times New Roman"/>
          <w:b/>
          <w:bCs/>
          <w:lang w:val="en-US"/>
        </w:rPr>
        <w:t xml:space="preserve">Table 1 </w:t>
      </w:r>
    </w:p>
    <w:p w14:paraId="02A3E57E" w14:textId="77777777" w:rsidR="005F335E" w:rsidRPr="005F335E" w:rsidRDefault="005F335E" w:rsidP="005F335E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F335E">
        <w:rPr>
          <w:rFonts w:ascii="Times New Roman" w:hAnsi="Times New Roman" w:cs="Times New Roman"/>
          <w:lang w:val="en-US"/>
        </w:rPr>
        <w:t>Ions determined in GC-MS related to standards used in the analysis of chloropropanols (Target and Reference Ions)</w:t>
      </w:r>
      <w:r w:rsidR="0015785C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476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2"/>
        <w:gridCol w:w="4440"/>
      </w:tblGrid>
      <w:tr w:rsidR="005F335E" w:rsidRPr="005F335E" w14:paraId="72B77736" w14:textId="77777777" w:rsidTr="007F4D2F">
        <w:trPr>
          <w:trHeight w:val="20"/>
          <w:jc w:val="center"/>
        </w:trPr>
        <w:tc>
          <w:tcPr>
            <w:tcW w:w="243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7BBE8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Compounds</w:t>
            </w:r>
          </w:p>
        </w:tc>
        <w:tc>
          <w:tcPr>
            <w:tcW w:w="2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0A8C6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Ion (m/z)</w:t>
            </w:r>
          </w:p>
        </w:tc>
      </w:tr>
      <w:tr w:rsidR="005F335E" w:rsidRPr="005F335E" w14:paraId="2F2C7B4A" w14:textId="77777777" w:rsidTr="007F4D2F">
        <w:trPr>
          <w:trHeight w:val="20"/>
          <w:jc w:val="center"/>
        </w:trPr>
        <w:tc>
          <w:tcPr>
            <w:tcW w:w="2431" w:type="pct"/>
            <w:vMerge w:val="restart"/>
            <w:tcBorders>
              <w:top w:val="single" w:sz="12" w:space="0" w:color="auto"/>
            </w:tcBorders>
            <w:vAlign w:val="center"/>
          </w:tcPr>
          <w:p w14:paraId="0365572B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1,3-DCP (Internal Standar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d</w:t>
            </w: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2569" w:type="pct"/>
            <w:tcBorders>
              <w:top w:val="single" w:sz="12" w:space="0" w:color="auto"/>
            </w:tcBorders>
            <w:vAlign w:val="center"/>
          </w:tcPr>
          <w:p w14:paraId="61CDCC88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119</w:t>
            </w:r>
          </w:p>
        </w:tc>
      </w:tr>
      <w:tr w:rsidR="005F335E" w:rsidRPr="005F335E" w14:paraId="7583D95C" w14:textId="77777777" w:rsidTr="007F4D2F">
        <w:trPr>
          <w:trHeight w:val="20"/>
          <w:jc w:val="center"/>
        </w:trPr>
        <w:tc>
          <w:tcPr>
            <w:tcW w:w="2431" w:type="pct"/>
            <w:vMerge/>
            <w:vAlign w:val="center"/>
          </w:tcPr>
          <w:p w14:paraId="58827F5A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69" w:type="pct"/>
            <w:vAlign w:val="center"/>
          </w:tcPr>
          <w:p w14:paraId="215C85C0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79</w:t>
            </w:r>
          </w:p>
        </w:tc>
      </w:tr>
      <w:tr w:rsidR="005F335E" w:rsidRPr="005F335E" w14:paraId="17C2C7B2" w14:textId="77777777" w:rsidTr="007F4D2F">
        <w:trPr>
          <w:trHeight w:val="20"/>
          <w:jc w:val="center"/>
        </w:trPr>
        <w:tc>
          <w:tcPr>
            <w:tcW w:w="2431" w:type="pct"/>
            <w:vMerge/>
            <w:vAlign w:val="center"/>
          </w:tcPr>
          <w:p w14:paraId="5E368A9E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69" w:type="pct"/>
            <w:vAlign w:val="center"/>
          </w:tcPr>
          <w:p w14:paraId="6D70B453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116</w:t>
            </w:r>
          </w:p>
        </w:tc>
      </w:tr>
      <w:tr w:rsidR="005F335E" w:rsidRPr="005F335E" w14:paraId="7D0F5AE3" w14:textId="77777777" w:rsidTr="007F4D2F">
        <w:trPr>
          <w:trHeight w:val="20"/>
          <w:jc w:val="center"/>
        </w:trPr>
        <w:tc>
          <w:tcPr>
            <w:tcW w:w="2431" w:type="pct"/>
            <w:vMerge w:val="restart"/>
            <w:tcBorders>
              <w:top w:val="dashSmallGap" w:sz="4" w:space="0" w:color="auto"/>
            </w:tcBorders>
            <w:vAlign w:val="center"/>
          </w:tcPr>
          <w:p w14:paraId="2673AEBD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3-MCPD</w:t>
            </w:r>
          </w:p>
        </w:tc>
        <w:tc>
          <w:tcPr>
            <w:tcW w:w="2569" w:type="pct"/>
            <w:tcBorders>
              <w:top w:val="dashSmallGap" w:sz="4" w:space="0" w:color="auto"/>
            </w:tcBorders>
            <w:vAlign w:val="center"/>
          </w:tcPr>
          <w:p w14:paraId="3F034F8B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119</w:t>
            </w:r>
          </w:p>
        </w:tc>
      </w:tr>
      <w:tr w:rsidR="005F335E" w:rsidRPr="005F335E" w14:paraId="71C460D7" w14:textId="77777777" w:rsidTr="007F4D2F">
        <w:trPr>
          <w:trHeight w:val="20"/>
          <w:jc w:val="center"/>
        </w:trPr>
        <w:tc>
          <w:tcPr>
            <w:tcW w:w="2431" w:type="pct"/>
            <w:vMerge/>
            <w:vAlign w:val="center"/>
          </w:tcPr>
          <w:p w14:paraId="511EBD09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69" w:type="pct"/>
            <w:vAlign w:val="center"/>
          </w:tcPr>
          <w:p w14:paraId="2346E4CD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75</w:t>
            </w:r>
          </w:p>
        </w:tc>
      </w:tr>
      <w:tr w:rsidR="005F335E" w:rsidRPr="005F335E" w14:paraId="2221BC3C" w14:textId="77777777" w:rsidTr="007F4D2F">
        <w:trPr>
          <w:trHeight w:val="20"/>
          <w:jc w:val="center"/>
        </w:trPr>
        <w:tc>
          <w:tcPr>
            <w:tcW w:w="2431" w:type="pct"/>
            <w:vMerge/>
            <w:tcBorders>
              <w:bottom w:val="dashSmallGap" w:sz="4" w:space="0" w:color="auto"/>
            </w:tcBorders>
            <w:vAlign w:val="center"/>
          </w:tcPr>
          <w:p w14:paraId="15C4062E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69" w:type="pct"/>
            <w:tcBorders>
              <w:bottom w:val="dashSmallGap" w:sz="4" w:space="0" w:color="auto"/>
            </w:tcBorders>
            <w:vAlign w:val="center"/>
          </w:tcPr>
          <w:p w14:paraId="1C2DBFBF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169</w:t>
            </w:r>
          </w:p>
        </w:tc>
      </w:tr>
      <w:tr w:rsidR="005F335E" w:rsidRPr="005F335E" w14:paraId="30681228" w14:textId="77777777" w:rsidTr="007F4D2F">
        <w:trPr>
          <w:trHeight w:val="20"/>
          <w:jc w:val="center"/>
        </w:trPr>
        <w:tc>
          <w:tcPr>
            <w:tcW w:w="2431" w:type="pct"/>
            <w:tcBorders>
              <w:top w:val="dashSmallGap" w:sz="4" w:space="0" w:color="auto"/>
            </w:tcBorders>
            <w:vAlign w:val="center"/>
          </w:tcPr>
          <w:p w14:paraId="033F05F8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69" w:type="pct"/>
            <w:tcBorders>
              <w:top w:val="dashSmallGap" w:sz="4" w:space="0" w:color="auto"/>
            </w:tcBorders>
            <w:vAlign w:val="center"/>
          </w:tcPr>
          <w:p w14:paraId="23D4A91A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69</w:t>
            </w:r>
          </w:p>
        </w:tc>
      </w:tr>
      <w:tr w:rsidR="005F335E" w:rsidRPr="005F335E" w14:paraId="19072465" w14:textId="77777777" w:rsidTr="007F4D2F">
        <w:trPr>
          <w:trHeight w:val="20"/>
          <w:jc w:val="center"/>
        </w:trPr>
        <w:tc>
          <w:tcPr>
            <w:tcW w:w="2431" w:type="pct"/>
            <w:vAlign w:val="center"/>
          </w:tcPr>
          <w:p w14:paraId="238D4C7E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2-MCPD</w:t>
            </w:r>
          </w:p>
        </w:tc>
        <w:tc>
          <w:tcPr>
            <w:tcW w:w="2569" w:type="pct"/>
            <w:vAlign w:val="center"/>
          </w:tcPr>
          <w:p w14:paraId="7EBC4DF1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75</w:t>
            </w:r>
          </w:p>
        </w:tc>
      </w:tr>
      <w:tr w:rsidR="005F335E" w:rsidRPr="005F335E" w14:paraId="70B1E429" w14:textId="77777777" w:rsidTr="007F4D2F">
        <w:trPr>
          <w:trHeight w:val="20"/>
          <w:jc w:val="center"/>
        </w:trPr>
        <w:tc>
          <w:tcPr>
            <w:tcW w:w="2431" w:type="pct"/>
            <w:tcBorders>
              <w:bottom w:val="single" w:sz="12" w:space="0" w:color="auto"/>
            </w:tcBorders>
            <w:vAlign w:val="center"/>
          </w:tcPr>
          <w:p w14:paraId="420BE453" w14:textId="77777777" w:rsidR="005F335E" w:rsidRPr="005F335E" w:rsidRDefault="005F335E" w:rsidP="007F4D2F">
            <w:pPr>
              <w:spacing w:before="60" w:after="6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569" w:type="pct"/>
            <w:tcBorders>
              <w:bottom w:val="single" w:sz="12" w:space="0" w:color="auto"/>
            </w:tcBorders>
            <w:vAlign w:val="center"/>
          </w:tcPr>
          <w:p w14:paraId="5D430F61" w14:textId="77777777" w:rsidR="005F335E" w:rsidRPr="005F335E" w:rsidRDefault="005F335E" w:rsidP="007F4D2F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169</w:t>
            </w:r>
          </w:p>
        </w:tc>
      </w:tr>
    </w:tbl>
    <w:p w14:paraId="738AF69F" w14:textId="77777777" w:rsidR="005F335E" w:rsidRP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5242A2C" w14:textId="77777777" w:rsidR="005F335E" w:rsidRP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72AFED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5D3FE0D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0C6023B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504C2D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E8743C5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63FD7AC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A41CC1B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94013DA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A468F8D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FFDE9B7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AFBF4FB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EF249C7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005363B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FE2E3C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C405B22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BF50F0D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4F65A1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7FA875D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127C545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DC7A14F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E844B37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4463134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3DA88E2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1C21CA6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ED1B7E9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E895AE9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6715A62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5A55538" w14:textId="77777777" w:rsidR="005F335E" w:rsidRDefault="005F335E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2C3033C" w14:textId="77777777" w:rsidR="00500F2A" w:rsidRPr="005F335E" w:rsidRDefault="00500F2A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99E0C18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1F42E989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6505E710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E7E36CB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3B08C564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5A895748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61E649B5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5AA69BD0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44B46C74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58B17B93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BDEA3A6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1738EAB4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7D90B53B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3385A154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88AE7F6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73F1970A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163C5033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2DD67DB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2E6004C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6CA61EE0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3BFB6B37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374CEFED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1D9D33DC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32DB53D1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32B4B0D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4EEAE832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4DAA207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7286B48A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34C915B5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1529919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78C80D79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2DB9E068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4EE2BC97" w14:textId="77777777" w:rsidR="00EC4525" w:rsidRPr="005F335E" w:rsidRDefault="00EC4525" w:rsidP="00EC4525">
      <w:pPr>
        <w:jc w:val="both"/>
        <w:rPr>
          <w:rFonts w:ascii="Times New Roman" w:hAnsi="Times New Roman" w:cs="Times New Roman"/>
          <w:lang w:val="en-US"/>
        </w:rPr>
      </w:pPr>
    </w:p>
    <w:p w14:paraId="6B69B948" w14:textId="77777777" w:rsidR="00084F25" w:rsidRPr="005F335E" w:rsidRDefault="00084F25" w:rsidP="00EC4525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1F5E37C" w14:textId="77777777" w:rsidR="0015785C" w:rsidRDefault="007258BA" w:rsidP="007258BA">
      <w:pPr>
        <w:spacing w:line="36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5F335E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5F335E">
        <w:rPr>
          <w:rFonts w:ascii="Times New Roman" w:hAnsi="Times New Roman" w:cs="Times New Roman"/>
          <w:b/>
          <w:bCs/>
          <w:lang w:val="en-US"/>
        </w:rPr>
        <w:t>3</w:t>
      </w:r>
    </w:p>
    <w:p w14:paraId="6124EE47" w14:textId="77777777" w:rsidR="00EC4525" w:rsidRPr="005F335E" w:rsidRDefault="007258BA" w:rsidP="007258BA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F335E">
        <w:rPr>
          <w:rFonts w:ascii="Times New Roman" w:hAnsi="Times New Roman" w:cs="Times New Roman"/>
          <w:lang w:val="en-US"/>
        </w:rPr>
        <w:t>Effect of processing steps and different pH values on 3-MCPD and 2-MCPD contents in protein hydrolysates produced from meat trimming waste</w:t>
      </w:r>
      <w:r w:rsidR="0015785C">
        <w:rPr>
          <w:rFonts w:ascii="Times New Roman" w:hAnsi="Times New Roman" w:cs="Times New Roman"/>
          <w:lang w:val="en-US"/>
        </w:rPr>
        <w:t>.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3"/>
        <w:gridCol w:w="3797"/>
        <w:gridCol w:w="1652"/>
        <w:gridCol w:w="2214"/>
      </w:tblGrid>
      <w:tr w:rsidR="007258BA" w:rsidRPr="005F335E" w14:paraId="755EC1AD" w14:textId="77777777" w:rsidTr="007258BA">
        <w:trPr>
          <w:trHeight w:val="20"/>
          <w:jc w:val="center"/>
        </w:trPr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</w:tcPr>
          <w:p w14:paraId="60D5F8A7" w14:textId="77777777" w:rsidR="007258BA" w:rsidRPr="005F335E" w:rsidRDefault="007258BA" w:rsidP="007F4D2F">
            <w:pPr>
              <w:rPr>
                <w:rFonts w:ascii="Times New Roman" w:hAnsi="Times New Roman" w:cs="Times New Roman"/>
                <w:lang w:val="en-US"/>
              </w:rPr>
            </w:pPr>
            <w:bookmarkStart w:id="0" w:name="_Toc179822090"/>
          </w:p>
        </w:tc>
        <w:tc>
          <w:tcPr>
            <w:tcW w:w="2121" w:type="pct"/>
            <w:tcBorders>
              <w:top w:val="single" w:sz="4" w:space="0" w:color="auto"/>
              <w:bottom w:val="single" w:sz="4" w:space="0" w:color="auto"/>
            </w:tcBorders>
          </w:tcPr>
          <w:p w14:paraId="0BB0F6DD" w14:textId="77777777" w:rsidR="007258BA" w:rsidRPr="005F335E" w:rsidRDefault="007258BA" w:rsidP="007F4D2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B27BF" w14:textId="77777777" w:rsidR="007258BA" w:rsidRPr="005F335E" w:rsidRDefault="007258BA" w:rsidP="007F4D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3-MCPD</w:t>
            </w:r>
          </w:p>
        </w:tc>
        <w:tc>
          <w:tcPr>
            <w:tcW w:w="1248" w:type="pct"/>
            <w:tcBorders>
              <w:top w:val="single" w:sz="4" w:space="0" w:color="auto"/>
              <w:bottom w:val="single" w:sz="4" w:space="0" w:color="auto"/>
            </w:tcBorders>
          </w:tcPr>
          <w:p w14:paraId="24308B5A" w14:textId="77777777" w:rsidR="007258BA" w:rsidRPr="005F335E" w:rsidRDefault="007258BA" w:rsidP="007F4D2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2-MCPD</w:t>
            </w:r>
          </w:p>
        </w:tc>
      </w:tr>
      <w:tr w:rsidR="007258BA" w:rsidRPr="005F335E" w14:paraId="28874ED6" w14:textId="77777777" w:rsidTr="007258BA">
        <w:trPr>
          <w:trHeight w:val="20"/>
          <w:jc w:val="center"/>
        </w:trPr>
        <w:tc>
          <w:tcPr>
            <w:tcW w:w="693" w:type="pct"/>
            <w:vMerge w:val="restart"/>
            <w:tcBorders>
              <w:top w:val="single" w:sz="4" w:space="0" w:color="auto"/>
            </w:tcBorders>
            <w:textDirection w:val="btLr"/>
          </w:tcPr>
          <w:p w14:paraId="4F38FCB6" w14:textId="77777777" w:rsidR="007258BA" w:rsidRPr="005F335E" w:rsidRDefault="007258BA" w:rsidP="007258B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Processing</w:t>
            </w:r>
          </w:p>
        </w:tc>
        <w:tc>
          <w:tcPr>
            <w:tcW w:w="2121" w:type="pct"/>
            <w:tcBorders>
              <w:top w:val="single" w:sz="4" w:space="0" w:color="auto"/>
            </w:tcBorders>
            <w:vAlign w:val="center"/>
          </w:tcPr>
          <w:p w14:paraId="5843BD7D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Protein Extract</w:t>
            </w:r>
          </w:p>
        </w:tc>
        <w:tc>
          <w:tcPr>
            <w:tcW w:w="938" w:type="pct"/>
            <w:tcBorders>
              <w:top w:val="single" w:sz="4" w:space="0" w:color="auto"/>
            </w:tcBorders>
          </w:tcPr>
          <w:p w14:paraId="39C9496A" w14:textId="77777777" w:rsidR="007258BA" w:rsidRPr="005F335E" w:rsidRDefault="007258BA" w:rsidP="007258BA">
            <w:pPr>
              <w:spacing w:before="60" w:afterLines="60" w:after="144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tcBorders>
              <w:top w:val="single" w:sz="4" w:space="0" w:color="auto"/>
            </w:tcBorders>
            <w:vAlign w:val="center"/>
          </w:tcPr>
          <w:p w14:paraId="7A123BA6" w14:textId="77777777" w:rsidR="007258BA" w:rsidRPr="005F335E" w:rsidRDefault="007258BA" w:rsidP="007258BA">
            <w:pPr>
              <w:spacing w:before="60" w:afterLines="60" w:after="144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7258BA" w:rsidRPr="005F335E" w14:paraId="4F095CF0" w14:textId="77777777" w:rsidTr="007258BA">
        <w:trPr>
          <w:trHeight w:val="20"/>
          <w:jc w:val="center"/>
        </w:trPr>
        <w:tc>
          <w:tcPr>
            <w:tcW w:w="693" w:type="pct"/>
            <w:vMerge/>
          </w:tcPr>
          <w:p w14:paraId="69E82136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094EFAAC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Non-fractionated Protein Hydrolysate</w:t>
            </w:r>
          </w:p>
        </w:tc>
        <w:tc>
          <w:tcPr>
            <w:tcW w:w="938" w:type="pct"/>
          </w:tcPr>
          <w:p w14:paraId="35F35B19" w14:textId="77777777" w:rsidR="007258BA" w:rsidRPr="005F335E" w:rsidRDefault="007258BA" w:rsidP="007258BA">
            <w:pPr>
              <w:spacing w:before="60" w:afterLines="60" w:after="144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vAlign w:val="center"/>
          </w:tcPr>
          <w:p w14:paraId="53FA93EA" w14:textId="77777777" w:rsidR="007258BA" w:rsidRPr="005F335E" w:rsidRDefault="007258BA" w:rsidP="007258BA">
            <w:pPr>
              <w:spacing w:before="60" w:afterLines="60" w:after="144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183.73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165.36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76B4C50D" w14:textId="77777777" w:rsidTr="007258BA">
        <w:trPr>
          <w:trHeight w:val="545"/>
          <w:jc w:val="center"/>
        </w:trPr>
        <w:tc>
          <w:tcPr>
            <w:tcW w:w="693" w:type="pct"/>
            <w:vMerge/>
          </w:tcPr>
          <w:p w14:paraId="353F305D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542F3D12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  <w:r w:rsidRPr="005F335E">
              <w:rPr>
                <w:rFonts w:ascii="Times New Roman" w:hAnsi="Times New Roman" w:cs="Times New Roman"/>
                <w:lang w:val="en-US"/>
              </w:rPr>
              <w:t>Fractionated Protein Hydrolysate</w:t>
            </w:r>
          </w:p>
        </w:tc>
        <w:tc>
          <w:tcPr>
            <w:tcW w:w="938" w:type="pct"/>
          </w:tcPr>
          <w:p w14:paraId="3346BAD9" w14:textId="77777777" w:rsidR="007258BA" w:rsidRPr="005F335E" w:rsidRDefault="007258BA" w:rsidP="007258BA">
            <w:pPr>
              <w:spacing w:before="60" w:afterLines="60" w:after="144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vAlign w:val="center"/>
          </w:tcPr>
          <w:p w14:paraId="3B7AF278" w14:textId="77777777" w:rsidR="007258BA" w:rsidRPr="005F335E" w:rsidRDefault="007258BA" w:rsidP="007258BA">
            <w:pPr>
              <w:spacing w:before="60" w:afterLines="60" w:after="144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b</w:t>
            </w:r>
          </w:p>
        </w:tc>
      </w:tr>
      <w:tr w:rsidR="007258BA" w:rsidRPr="005F335E" w14:paraId="04FA9CF5" w14:textId="77777777" w:rsidTr="007258BA">
        <w:trPr>
          <w:trHeight w:val="412"/>
          <w:jc w:val="center"/>
        </w:trPr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0FF86D4D" w14:textId="77777777" w:rsidR="007258BA" w:rsidRPr="005F335E" w:rsidRDefault="007258BA" w:rsidP="007258BA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5F335E">
              <w:rPr>
                <w:rFonts w:ascii="Times New Roman" w:hAnsi="Times New Roman" w:cs="Times New Roman"/>
                <w:i/>
                <w:iCs/>
                <w:lang w:val="en-US"/>
              </w:rPr>
              <w:t>Significan</w:t>
            </w:r>
            <w:r w:rsidR="00C27D6C">
              <w:rPr>
                <w:rFonts w:ascii="Times New Roman" w:hAnsi="Times New Roman" w:cs="Times New Roman"/>
                <w:i/>
                <w:iCs/>
                <w:lang w:val="en-US"/>
              </w:rPr>
              <w:t>ce</w:t>
            </w:r>
          </w:p>
        </w:tc>
        <w:tc>
          <w:tcPr>
            <w:tcW w:w="2121" w:type="pct"/>
            <w:tcBorders>
              <w:bottom w:val="single" w:sz="4" w:space="0" w:color="auto"/>
            </w:tcBorders>
            <w:vAlign w:val="center"/>
          </w:tcPr>
          <w:p w14:paraId="4885D3E7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511F0FD8" w14:textId="77777777" w:rsidR="007258BA" w:rsidRPr="005F335E" w:rsidRDefault="007258BA" w:rsidP="007258BA">
            <w:pPr>
              <w:spacing w:before="60" w:afterLines="60" w:after="144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ns</w:t>
            </w:r>
          </w:p>
        </w:tc>
        <w:tc>
          <w:tcPr>
            <w:tcW w:w="1248" w:type="pct"/>
            <w:tcBorders>
              <w:bottom w:val="single" w:sz="4" w:space="0" w:color="auto"/>
            </w:tcBorders>
            <w:vAlign w:val="center"/>
          </w:tcPr>
          <w:p w14:paraId="2FAFC3E3" w14:textId="77777777" w:rsidR="007258BA" w:rsidRPr="005F335E" w:rsidRDefault="007258BA" w:rsidP="007258BA">
            <w:pPr>
              <w:spacing w:before="60" w:afterLines="60" w:after="144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**</w:t>
            </w:r>
          </w:p>
        </w:tc>
      </w:tr>
      <w:tr w:rsidR="007258BA" w:rsidRPr="005F335E" w14:paraId="35CC25A0" w14:textId="77777777" w:rsidTr="007258BA">
        <w:trPr>
          <w:trHeight w:val="20"/>
          <w:jc w:val="center"/>
        </w:trPr>
        <w:tc>
          <w:tcPr>
            <w:tcW w:w="693" w:type="pct"/>
            <w:vMerge w:val="restart"/>
            <w:tcBorders>
              <w:top w:val="single" w:sz="4" w:space="0" w:color="auto"/>
            </w:tcBorders>
            <w:textDirection w:val="btLr"/>
          </w:tcPr>
          <w:p w14:paraId="1D640D0B" w14:textId="77777777" w:rsidR="007258BA" w:rsidRPr="005F335E" w:rsidRDefault="007258BA" w:rsidP="007258B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pH value</w:t>
            </w:r>
          </w:p>
        </w:tc>
        <w:tc>
          <w:tcPr>
            <w:tcW w:w="2121" w:type="pct"/>
            <w:tcBorders>
              <w:top w:val="single" w:sz="4" w:space="0" w:color="auto"/>
            </w:tcBorders>
            <w:vAlign w:val="center"/>
          </w:tcPr>
          <w:p w14:paraId="22550EA7" w14:textId="77777777" w:rsidR="007258BA" w:rsidRPr="005F335E" w:rsidRDefault="007258BA" w:rsidP="00725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2.5</w:t>
            </w:r>
          </w:p>
        </w:tc>
        <w:tc>
          <w:tcPr>
            <w:tcW w:w="938" w:type="pct"/>
            <w:tcBorders>
              <w:top w:val="single" w:sz="4" w:space="0" w:color="auto"/>
            </w:tcBorders>
          </w:tcPr>
          <w:p w14:paraId="341FE43A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tcBorders>
              <w:top w:val="single" w:sz="4" w:space="0" w:color="auto"/>
            </w:tcBorders>
            <w:vAlign w:val="center"/>
          </w:tcPr>
          <w:p w14:paraId="46834A74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73F9FC97" w14:textId="77777777" w:rsidTr="007258BA">
        <w:trPr>
          <w:trHeight w:val="20"/>
          <w:jc w:val="center"/>
        </w:trPr>
        <w:tc>
          <w:tcPr>
            <w:tcW w:w="693" w:type="pct"/>
            <w:vMerge/>
          </w:tcPr>
          <w:p w14:paraId="73CC2AA9" w14:textId="77777777" w:rsidR="007258BA" w:rsidRPr="005F335E" w:rsidRDefault="007258BA" w:rsidP="007258BA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7A8D96CB" w14:textId="77777777" w:rsidR="007258BA" w:rsidRPr="005F335E" w:rsidRDefault="007258BA" w:rsidP="00725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="00E76385">
              <w:rPr>
                <w:rFonts w:ascii="Times New Roman" w:hAnsi="Times New Roman" w:cs="Times New Roman"/>
                <w:b/>
                <w:bCs/>
                <w:lang w:val="en-US"/>
              </w:rPr>
              <w:t>.0</w:t>
            </w:r>
          </w:p>
        </w:tc>
        <w:tc>
          <w:tcPr>
            <w:tcW w:w="938" w:type="pct"/>
          </w:tcPr>
          <w:p w14:paraId="24DEDE43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vAlign w:val="center"/>
          </w:tcPr>
          <w:p w14:paraId="15017534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4FBF0BB1" w14:textId="77777777" w:rsidTr="007258BA">
        <w:trPr>
          <w:trHeight w:val="20"/>
          <w:jc w:val="center"/>
        </w:trPr>
        <w:tc>
          <w:tcPr>
            <w:tcW w:w="693" w:type="pct"/>
            <w:vMerge/>
          </w:tcPr>
          <w:p w14:paraId="585C2F9B" w14:textId="77777777" w:rsidR="007258BA" w:rsidRPr="005F335E" w:rsidRDefault="007258BA" w:rsidP="007258BA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639B25CC" w14:textId="77777777" w:rsidR="007258BA" w:rsidRPr="005F335E" w:rsidRDefault="007258BA" w:rsidP="00725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3.5</w:t>
            </w:r>
          </w:p>
        </w:tc>
        <w:tc>
          <w:tcPr>
            <w:tcW w:w="938" w:type="pct"/>
          </w:tcPr>
          <w:p w14:paraId="5205F0CE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vAlign w:val="center"/>
          </w:tcPr>
          <w:p w14:paraId="48F3E5AD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19.50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58.51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7B544B1C" w14:textId="77777777" w:rsidTr="007258BA">
        <w:trPr>
          <w:cantSplit/>
          <w:trHeight w:val="20"/>
          <w:jc w:val="center"/>
        </w:trPr>
        <w:tc>
          <w:tcPr>
            <w:tcW w:w="693" w:type="pct"/>
            <w:vMerge/>
            <w:textDirection w:val="btLr"/>
            <w:vAlign w:val="center"/>
          </w:tcPr>
          <w:p w14:paraId="6F306A14" w14:textId="77777777" w:rsidR="007258BA" w:rsidRPr="005F335E" w:rsidRDefault="007258BA" w:rsidP="007258BA">
            <w:pPr>
              <w:ind w:left="113" w:right="113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2F6266DF" w14:textId="77777777" w:rsidR="007258BA" w:rsidRPr="005F335E" w:rsidRDefault="007258BA" w:rsidP="00725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  <w:r w:rsidR="00E76385">
              <w:rPr>
                <w:rFonts w:ascii="Times New Roman" w:hAnsi="Times New Roman" w:cs="Times New Roman"/>
                <w:b/>
                <w:bCs/>
                <w:lang w:val="en-US"/>
              </w:rPr>
              <w:t>.0</w:t>
            </w:r>
          </w:p>
        </w:tc>
        <w:tc>
          <w:tcPr>
            <w:tcW w:w="938" w:type="pct"/>
          </w:tcPr>
          <w:p w14:paraId="6D11382D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vAlign w:val="center"/>
          </w:tcPr>
          <w:p w14:paraId="48A4F4E8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97.29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193.40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1FCC6247" w14:textId="77777777" w:rsidTr="007258BA">
        <w:trPr>
          <w:trHeight w:val="20"/>
          <w:jc w:val="center"/>
        </w:trPr>
        <w:tc>
          <w:tcPr>
            <w:tcW w:w="693" w:type="pct"/>
            <w:vMerge/>
          </w:tcPr>
          <w:p w14:paraId="6BD2616A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00EFFD3F" w14:textId="77777777" w:rsidR="007258BA" w:rsidRPr="005F335E" w:rsidRDefault="007258BA" w:rsidP="00725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  <w:r w:rsidR="00E76385">
              <w:rPr>
                <w:rFonts w:ascii="Times New Roman" w:hAnsi="Times New Roman" w:cs="Times New Roman"/>
                <w:b/>
                <w:bCs/>
                <w:lang w:val="en-US"/>
              </w:rPr>
              <w:t>.0</w:t>
            </w:r>
          </w:p>
        </w:tc>
        <w:tc>
          <w:tcPr>
            <w:tcW w:w="938" w:type="pct"/>
          </w:tcPr>
          <w:p w14:paraId="11D3165B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vAlign w:val="center"/>
          </w:tcPr>
          <w:p w14:paraId="6A0D6AF0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64.79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128.65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0F20FBAD" w14:textId="77777777" w:rsidTr="007258BA">
        <w:trPr>
          <w:trHeight w:val="20"/>
          <w:jc w:val="center"/>
        </w:trPr>
        <w:tc>
          <w:tcPr>
            <w:tcW w:w="693" w:type="pct"/>
            <w:vMerge/>
          </w:tcPr>
          <w:p w14:paraId="7EE2FAEE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64C1850E" w14:textId="77777777" w:rsidR="007258BA" w:rsidRPr="005F335E" w:rsidRDefault="007258BA" w:rsidP="00725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10.5</w:t>
            </w:r>
          </w:p>
        </w:tc>
        <w:tc>
          <w:tcPr>
            <w:tcW w:w="938" w:type="pct"/>
          </w:tcPr>
          <w:p w14:paraId="6F1A4904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vAlign w:val="center"/>
          </w:tcPr>
          <w:p w14:paraId="5E7023F9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49.04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97.56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6CCAC152" w14:textId="77777777" w:rsidTr="007258BA">
        <w:trPr>
          <w:trHeight w:val="20"/>
          <w:jc w:val="center"/>
        </w:trPr>
        <w:tc>
          <w:tcPr>
            <w:tcW w:w="693" w:type="pct"/>
            <w:vMerge/>
          </w:tcPr>
          <w:p w14:paraId="7F63C4C1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3180270F" w14:textId="77777777" w:rsidR="007258BA" w:rsidRPr="005F335E" w:rsidRDefault="007258BA" w:rsidP="00725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11</w:t>
            </w:r>
            <w:r w:rsidR="00E76385">
              <w:rPr>
                <w:rFonts w:ascii="Times New Roman" w:hAnsi="Times New Roman" w:cs="Times New Roman"/>
                <w:b/>
                <w:bCs/>
                <w:lang w:val="en-US"/>
              </w:rPr>
              <w:t>.0</w:t>
            </w:r>
          </w:p>
        </w:tc>
        <w:tc>
          <w:tcPr>
            <w:tcW w:w="938" w:type="pct"/>
          </w:tcPr>
          <w:p w14:paraId="1C674989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  <w:vAlign w:val="center"/>
          </w:tcPr>
          <w:p w14:paraId="417CD381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90.02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188.07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185D8694" w14:textId="77777777" w:rsidTr="007258BA">
        <w:trPr>
          <w:trHeight w:val="20"/>
          <w:jc w:val="center"/>
        </w:trPr>
        <w:tc>
          <w:tcPr>
            <w:tcW w:w="693" w:type="pct"/>
            <w:vMerge/>
          </w:tcPr>
          <w:p w14:paraId="39674F3D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1" w:type="pct"/>
            <w:vAlign w:val="center"/>
          </w:tcPr>
          <w:p w14:paraId="4B57B917" w14:textId="77777777" w:rsidR="007258BA" w:rsidRPr="005F335E" w:rsidRDefault="007258BA" w:rsidP="007258BA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F335E">
              <w:rPr>
                <w:rFonts w:ascii="Times New Roman" w:hAnsi="Times New Roman" w:cs="Times New Roman"/>
                <w:b/>
                <w:bCs/>
                <w:lang w:val="en-US"/>
              </w:rPr>
              <w:t>12</w:t>
            </w:r>
            <w:r w:rsidR="00E76385">
              <w:rPr>
                <w:rFonts w:ascii="Times New Roman" w:hAnsi="Times New Roman" w:cs="Times New Roman"/>
                <w:b/>
                <w:bCs/>
                <w:lang w:val="en-US"/>
              </w:rPr>
              <w:t>.0</w:t>
            </w:r>
          </w:p>
        </w:tc>
        <w:tc>
          <w:tcPr>
            <w:tcW w:w="938" w:type="pct"/>
          </w:tcPr>
          <w:p w14:paraId="7F6490B3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nd</w:t>
            </w:r>
          </w:p>
        </w:tc>
        <w:tc>
          <w:tcPr>
            <w:tcW w:w="1248" w:type="pct"/>
          </w:tcPr>
          <w:p w14:paraId="50103211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101.37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sym w:font="Symbol" w:char="F0B1"/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175.91</w:t>
            </w:r>
            <w:r w:rsidRPr="005F335E">
              <w:rPr>
                <w:rFonts w:ascii="Times New Roman" w:eastAsia="Calibri" w:hAnsi="Times New Roman" w:cs="Times New Roman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7258BA" w:rsidRPr="005F335E" w14:paraId="66204A7F" w14:textId="77777777" w:rsidTr="007258BA">
        <w:trPr>
          <w:trHeight w:val="20"/>
          <w:jc w:val="center"/>
        </w:trPr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14:paraId="57008B6B" w14:textId="77777777" w:rsidR="007258BA" w:rsidRPr="005F335E" w:rsidRDefault="007258BA" w:rsidP="007258BA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5F335E">
              <w:rPr>
                <w:rFonts w:ascii="Times New Roman" w:hAnsi="Times New Roman" w:cs="Times New Roman"/>
                <w:i/>
                <w:iCs/>
                <w:lang w:val="en-US"/>
              </w:rPr>
              <w:t>Significan</w:t>
            </w:r>
            <w:r w:rsidR="00C27D6C">
              <w:rPr>
                <w:rFonts w:ascii="Times New Roman" w:hAnsi="Times New Roman" w:cs="Times New Roman"/>
                <w:i/>
                <w:iCs/>
                <w:lang w:val="en-US"/>
              </w:rPr>
              <w:t>ce</w:t>
            </w: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4AF175CA" w14:textId="77777777" w:rsidR="007258BA" w:rsidRPr="005F335E" w:rsidRDefault="007258BA" w:rsidP="007258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2C40B222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ns</w:t>
            </w:r>
          </w:p>
        </w:tc>
        <w:tc>
          <w:tcPr>
            <w:tcW w:w="1248" w:type="pct"/>
            <w:tcBorders>
              <w:bottom w:val="single" w:sz="4" w:space="0" w:color="auto"/>
            </w:tcBorders>
          </w:tcPr>
          <w:p w14:paraId="48FE7D78" w14:textId="77777777" w:rsidR="007258BA" w:rsidRPr="005F335E" w:rsidRDefault="007258BA" w:rsidP="007258BA">
            <w:pPr>
              <w:spacing w:before="60" w:after="60"/>
              <w:jc w:val="center"/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</w:pPr>
            <w:r w:rsidRPr="005F335E"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ns</w:t>
            </w:r>
          </w:p>
        </w:tc>
      </w:tr>
    </w:tbl>
    <w:p w14:paraId="7FD6C52C" w14:textId="77777777" w:rsidR="007258BA" w:rsidRPr="005F335E" w:rsidRDefault="007258BA" w:rsidP="007258BA">
      <w:pPr>
        <w:rPr>
          <w:rFonts w:ascii="Times New Roman" w:eastAsia="Calibri" w:hAnsi="Times New Roman" w:cs="Times New Roman"/>
          <w:color w:val="000000" w:themeColor="text1"/>
          <w:sz w:val="20"/>
          <w:szCs w:val="18"/>
          <w:lang w:val="en-US"/>
        </w:rPr>
      </w:pPr>
      <w:r w:rsidRPr="005F335E">
        <w:rPr>
          <w:rFonts w:ascii="Times New Roman" w:eastAsia="Calibri" w:hAnsi="Times New Roman" w:cs="Times New Roman"/>
          <w:color w:val="000000" w:themeColor="text1"/>
          <w:sz w:val="18"/>
          <w:szCs w:val="18"/>
          <w:lang w:val="en-US"/>
        </w:rPr>
        <w:t xml:space="preserve">nd: &lt;LOD; ns: </w:t>
      </w:r>
      <w:r w:rsidR="0015785C" w:rsidRPr="0015785C">
        <w:rPr>
          <w:rFonts w:ascii="Times New Roman" w:eastAsia="Calibri" w:hAnsi="Times New Roman" w:cs="Times New Roman"/>
          <w:i/>
          <w:iCs/>
          <w:color w:val="000000" w:themeColor="text1"/>
          <w:sz w:val="18"/>
          <w:szCs w:val="18"/>
          <w:lang w:val="en-US"/>
        </w:rPr>
        <w:t>P</w:t>
      </w:r>
      <w:r w:rsidR="0015785C">
        <w:rPr>
          <w:rFonts w:ascii="Times New Roman" w:eastAsia="Calibri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Pr="005F335E">
        <w:rPr>
          <w:rFonts w:ascii="Times New Roman" w:eastAsia="Calibri" w:hAnsi="Times New Roman" w:cs="Times New Roman"/>
          <w:color w:val="000000" w:themeColor="text1"/>
          <w:sz w:val="18"/>
          <w:szCs w:val="18"/>
          <w:lang w:val="en-US"/>
        </w:rPr>
        <w:t xml:space="preserve">&gt;0.05; **: </w:t>
      </w:r>
      <w:r w:rsidR="0015785C" w:rsidRPr="0015785C">
        <w:rPr>
          <w:rFonts w:ascii="Times New Roman" w:eastAsia="Calibri" w:hAnsi="Times New Roman" w:cs="Times New Roman"/>
          <w:i/>
          <w:iCs/>
          <w:color w:val="000000" w:themeColor="text1"/>
          <w:sz w:val="18"/>
          <w:szCs w:val="18"/>
          <w:lang w:val="en-US"/>
        </w:rPr>
        <w:t>P</w:t>
      </w:r>
      <w:r w:rsidR="0015785C">
        <w:rPr>
          <w:rFonts w:ascii="Times New Roman" w:eastAsia="Calibri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Pr="005F335E">
        <w:rPr>
          <w:rFonts w:ascii="Times New Roman" w:eastAsia="Calibri" w:hAnsi="Times New Roman" w:cs="Times New Roman"/>
          <w:color w:val="000000" w:themeColor="text1"/>
          <w:sz w:val="18"/>
          <w:szCs w:val="18"/>
          <w:lang w:val="en-US"/>
        </w:rPr>
        <w:t>&lt;0.01; Differences between means marked with different letters are significant.</w:t>
      </w:r>
      <w:bookmarkEnd w:id="0"/>
    </w:p>
    <w:sectPr w:rsidR="007258BA" w:rsidRPr="005F335E" w:rsidSect="00EC4525"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25"/>
    <w:rsid w:val="00084F25"/>
    <w:rsid w:val="00154985"/>
    <w:rsid w:val="0015785C"/>
    <w:rsid w:val="001D5954"/>
    <w:rsid w:val="004074E9"/>
    <w:rsid w:val="00417778"/>
    <w:rsid w:val="004D7548"/>
    <w:rsid w:val="00500F2A"/>
    <w:rsid w:val="005F335E"/>
    <w:rsid w:val="00661F45"/>
    <w:rsid w:val="00692019"/>
    <w:rsid w:val="007258BA"/>
    <w:rsid w:val="007E0ADF"/>
    <w:rsid w:val="007E5E5E"/>
    <w:rsid w:val="00880082"/>
    <w:rsid w:val="00931166"/>
    <w:rsid w:val="00C27D6C"/>
    <w:rsid w:val="00CF5651"/>
    <w:rsid w:val="00D917E8"/>
    <w:rsid w:val="00E40686"/>
    <w:rsid w:val="00E76385"/>
    <w:rsid w:val="00EC4525"/>
    <w:rsid w:val="00FA2D38"/>
    <w:rsid w:val="00FB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10D5C"/>
  <w15:chartTrackingRefBased/>
  <w15:docId w15:val="{721AC603-3D1E-3D44-9880-6ABD869B5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aliases w:val="t"/>
    <w:basedOn w:val="Normal"/>
    <w:next w:val="Normal"/>
    <w:link w:val="Heading7Char"/>
    <w:uiPriority w:val="9"/>
    <w:unhideWhenUsed/>
    <w:qFormat/>
    <w:rsid w:val="00EC4525"/>
    <w:pPr>
      <w:widowControl w:val="0"/>
      <w:autoSpaceDE w:val="0"/>
      <w:autoSpaceDN w:val="0"/>
      <w:spacing w:before="240" w:after="120"/>
      <w:jc w:val="both"/>
      <w:outlineLvl w:val="6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aliases w:val="t Char"/>
    <w:basedOn w:val="DefaultParagraphFont"/>
    <w:link w:val="Heading7"/>
    <w:uiPriority w:val="9"/>
    <w:rsid w:val="00EC4525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EC4525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C4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Trupti Sudge</cp:lastModifiedBy>
  <cp:revision>2</cp:revision>
  <dcterms:created xsi:type="dcterms:W3CDTF">2026-08-24T07:21:00Z</dcterms:created>
  <dcterms:modified xsi:type="dcterms:W3CDTF">2026-08-24T07:21:00Z</dcterms:modified>
</cp:coreProperties>
</file>