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07594" w14:textId="77777777" w:rsidR="00651CFD" w:rsidRPr="000E24A1" w:rsidRDefault="00651CFD" w:rsidP="00651CFD">
      <w:pPr>
        <w:pStyle w:val="Heading1"/>
        <w:rPr>
          <w:color w:val="000000" w:themeColor="text1"/>
        </w:rPr>
      </w:pPr>
      <w:r w:rsidRPr="000E24A1">
        <w:rPr>
          <w:rFonts w:ascii="Times New Roman" w:eastAsia="Times New Roman" w:hAnsi="Times New Roman"/>
          <w:color w:val="000000" w:themeColor="text1"/>
        </w:rPr>
        <w:t>Pre-Submission Checklist</w:t>
      </w:r>
    </w:p>
    <w:p w14:paraId="192B8AEE" w14:textId="77777777" w:rsidR="00651CFD" w:rsidRDefault="00651CFD" w:rsidP="00651CFD">
      <w:pPr>
        <w:pStyle w:val="ListBullet"/>
        <w:tabs>
          <w:tab w:val="num" w:pos="360"/>
        </w:tabs>
        <w:ind w:left="360" w:hanging="360"/>
      </w:pPr>
      <w:r>
        <w:t>Verify the author affiliations, email addresses, declarations, funding statement, and contribution statement.</w:t>
      </w:r>
    </w:p>
    <w:p w14:paraId="367D8FF9" w14:textId="77777777" w:rsidR="00651CFD" w:rsidRDefault="00651CFD" w:rsidP="00651CFD">
      <w:pPr>
        <w:pStyle w:val="ListBullet"/>
        <w:tabs>
          <w:tab w:val="num" w:pos="360"/>
        </w:tabs>
        <w:ind w:left="360" w:hanging="360"/>
      </w:pPr>
      <w:r>
        <w:t>Verify the exact AWS service configuration used in the implemented prototype.</w:t>
      </w:r>
    </w:p>
    <w:p w14:paraId="0A091030" w14:textId="77777777" w:rsidR="00651CFD" w:rsidRDefault="00651CFD" w:rsidP="00651CFD">
      <w:pPr>
        <w:pStyle w:val="ListBullet"/>
        <w:tabs>
          <w:tab w:val="num" w:pos="360"/>
        </w:tabs>
        <w:ind w:left="360" w:hanging="360"/>
      </w:pPr>
      <w:r>
        <w:t>Verify the ACS712 current calibration and explain the negative current sign reported in the measured operating point.</w:t>
      </w:r>
    </w:p>
    <w:p w14:paraId="18BEB4EA" w14:textId="77777777" w:rsidR="00651CFD" w:rsidRDefault="00651CFD" w:rsidP="00651CFD">
      <w:pPr>
        <w:pStyle w:val="ListBullet"/>
        <w:tabs>
          <w:tab w:val="num" w:pos="360"/>
        </w:tabs>
        <w:ind w:left="360" w:hanging="360"/>
      </w:pPr>
      <w:r>
        <w:t>Add comparative fixed-panel versus tracking-panel data if such data are available before submission; no such data were supplied in the source document.</w:t>
      </w:r>
    </w:p>
    <w:p w14:paraId="672F46AD" w14:textId="77777777" w:rsidR="00651CFD" w:rsidRDefault="00651CFD" w:rsidP="00651CFD">
      <w:pPr>
        <w:pStyle w:val="ListBullet"/>
        <w:tabs>
          <w:tab w:val="num" w:pos="360"/>
        </w:tabs>
        <w:ind w:left="360" w:hanging="360"/>
      </w:pPr>
      <w:r>
        <w:t>Verify all references and format them according to the target journal's requirements.</w:t>
      </w:r>
    </w:p>
    <w:p w14:paraId="752B99D9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2206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08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CFD"/>
    <w:rsid w:val="000C4033"/>
    <w:rsid w:val="00173ED8"/>
    <w:rsid w:val="002F50B1"/>
    <w:rsid w:val="0034070A"/>
    <w:rsid w:val="004B42CB"/>
    <w:rsid w:val="005F2B46"/>
    <w:rsid w:val="00651CFD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9749"/>
  <w15:chartTrackingRefBased/>
  <w15:docId w15:val="{CC4DBAF2-644D-4A8A-AB1C-476308E8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C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C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C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C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CFD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651CFD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="Times New Roman" w:hAnsi="Times New Roman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2026-09-28T09:15:00Z</dcterms:created>
  <dcterms:modified xsi:type="dcterms:W3CDTF">2026-09-28T09:15:00Z</dcterms:modified>
</cp:coreProperties>
</file>