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F36F2"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Regular" w:hAnsi="Times New Roman Regular" w:cs="Times New Roman Regular"/>
          <w:b/>
          <w:bCs/>
          <w:i w:val="0"/>
          <w:iCs w:val="0"/>
          <w:color w:val="000000"/>
          <w:sz w:val="28"/>
          <w:szCs w:val="28"/>
          <w:u w:val="none"/>
          <w:lang w:val="en-US"/>
        </w:rPr>
      </w:pPr>
    </w:p>
    <w:p w14:paraId="25929EE8"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Regular" w:hAnsi="Times New Roman Regular" w:cs="Times New Roman Regular"/>
          <w:i w:val="0"/>
          <w:iCs w:val="0"/>
          <w:color w:val="000000"/>
          <w:sz w:val="28"/>
          <w:szCs w:val="28"/>
          <w:u w:val="none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i w:val="0"/>
          <w:iCs w:val="0"/>
          <w:color w:val="000000"/>
          <w:sz w:val="28"/>
          <w:szCs w:val="28"/>
          <w:u w:val="none"/>
          <w:lang w:val="en-US"/>
        </w:rPr>
        <w:t>Table S1</w:t>
      </w:r>
      <w:r>
        <w:rPr>
          <w:rFonts w:hint="eastAsia" w:ascii="Times New Roman Regular" w:hAnsi="Times New Roman Regular" w:cs="Times New Roman Regular"/>
          <w:b/>
          <w:bCs/>
          <w:i w:val="0"/>
          <w:iCs w:val="0"/>
          <w:color w:val="000000"/>
          <w:sz w:val="28"/>
          <w:szCs w:val="28"/>
          <w:u w:val="none"/>
          <w:lang w:val="en-US" w:eastAsia="zh-CN"/>
        </w:rPr>
        <w:t>A</w:t>
      </w:r>
      <w:r>
        <w:rPr>
          <w:rFonts w:hint="default" w:ascii="Times New Roman Regular" w:hAnsi="Times New Roman Regular" w:cs="Times New Roman Regular"/>
          <w:i w:val="0"/>
          <w:iCs w:val="0"/>
          <w:color w:val="000000"/>
          <w:sz w:val="28"/>
          <w:szCs w:val="28"/>
          <w:u w:val="none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i w:val="0"/>
          <w:iCs w:val="0"/>
          <w:color w:val="000000"/>
          <w:sz w:val="28"/>
          <w:szCs w:val="28"/>
          <w:u w:val="none"/>
          <w:lang w:val="en-US" w:eastAsia="zh-CN"/>
        </w:rPr>
        <w:t xml:space="preserve">Baseline </w:t>
      </w:r>
      <w:r>
        <w:rPr>
          <w:rFonts w:hint="default" w:ascii="Times New Roman Regular" w:hAnsi="Times New Roman Regular" w:cs="Times New Roman Regular"/>
          <w:i w:val="0"/>
          <w:iCs w:val="0"/>
          <w:color w:val="000000"/>
          <w:sz w:val="28"/>
          <w:szCs w:val="28"/>
          <w:u w:val="none"/>
          <w:lang w:val="en-US"/>
        </w:rPr>
        <w:t>Characteristic</w:t>
      </w:r>
      <w:r>
        <w:rPr>
          <w:rFonts w:hint="default" w:ascii="Times New Roman Regular" w:hAnsi="Times New Roman Regular" w:cs="Times New Roman Regular"/>
          <w:i w:val="0"/>
          <w:iCs w:val="0"/>
          <w:color w:val="000000"/>
          <w:sz w:val="28"/>
          <w:szCs w:val="28"/>
          <w:u w:val="none"/>
          <w:lang w:val="en-US" w:eastAsia="zh-CN"/>
        </w:rPr>
        <w:t>s</w:t>
      </w:r>
      <w:r>
        <w:rPr>
          <w:rFonts w:hint="default" w:ascii="Times New Roman Regular" w:hAnsi="Times New Roman Regular" w:cs="Times New Roman Regular"/>
          <w:i w:val="0"/>
          <w:iCs w:val="0"/>
          <w:color w:val="000000"/>
          <w:sz w:val="28"/>
          <w:szCs w:val="28"/>
          <w:u w:val="none"/>
          <w:lang w:val="en-US"/>
        </w:rPr>
        <w:t xml:space="preserve"> of the Individuals without metabolic dysfunction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1"/>
        <w:gridCol w:w="2357"/>
        <w:gridCol w:w="2171"/>
        <w:gridCol w:w="1258"/>
        <w:gridCol w:w="2214"/>
        <w:gridCol w:w="1723"/>
        <w:gridCol w:w="1080"/>
      </w:tblGrid>
      <w:tr w14:paraId="6B472C11">
        <w:trPr>
          <w:trHeight w:val="352" w:hRule="atLeast"/>
        </w:trPr>
        <w:tc>
          <w:tcPr>
            <w:tcW w:w="2731" w:type="dxa"/>
            <w:noWrap w:val="0"/>
            <w:vAlign w:val="top"/>
          </w:tcPr>
          <w:p w14:paraId="571B9EFA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357" w:type="dxa"/>
            <w:tcBorders>
              <w:bottom w:val="single" w:color="auto" w:sz="6" w:space="0"/>
            </w:tcBorders>
            <w:noWrap w:val="0"/>
            <w:vAlign w:val="top"/>
          </w:tcPr>
          <w:p w14:paraId="29B1DE7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171" w:type="dxa"/>
            <w:tcBorders>
              <w:bottom w:val="single" w:color="auto" w:sz="6" w:space="0"/>
            </w:tcBorders>
            <w:noWrap w:val="0"/>
            <w:vAlign w:val="top"/>
          </w:tcPr>
          <w:p w14:paraId="1C90957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noWrap w:val="0"/>
            <w:vAlign w:val="top"/>
          </w:tcPr>
          <w:p w14:paraId="06BB693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bottom w:val="single" w:color="auto" w:sz="6" w:space="0"/>
            </w:tcBorders>
            <w:noWrap w:val="0"/>
            <w:vAlign w:val="top"/>
          </w:tcPr>
          <w:p w14:paraId="59C8572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723" w:type="dxa"/>
            <w:tcBorders>
              <w:bottom w:val="single" w:color="auto" w:sz="6" w:space="0"/>
            </w:tcBorders>
            <w:noWrap w:val="0"/>
            <w:vAlign w:val="top"/>
          </w:tcPr>
          <w:p w14:paraId="2FC4E11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top"/>
          </w:tcPr>
          <w:p w14:paraId="636BC1E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6796EB11">
        <w:trPr>
          <w:trHeight w:val="352" w:hRule="atLeast"/>
        </w:trPr>
        <w:tc>
          <w:tcPr>
            <w:tcW w:w="2731" w:type="dxa"/>
            <w:tcBorders>
              <w:bottom w:val="single" w:color="auto" w:sz="6" w:space="0"/>
            </w:tcBorders>
            <w:noWrap w:val="0"/>
            <w:vAlign w:val="top"/>
          </w:tcPr>
          <w:p w14:paraId="4DAF6685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778CF6F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Normotension</w:t>
            </w:r>
          </w:p>
        </w:tc>
        <w:tc>
          <w:tcPr>
            <w:tcW w:w="217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2F41D1B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258" w:type="dxa"/>
            <w:tcBorders>
              <w:bottom w:val="single" w:color="auto" w:sz="6" w:space="0"/>
            </w:tcBorders>
            <w:noWrap w:val="0"/>
            <w:vAlign w:val="top"/>
          </w:tcPr>
          <w:p w14:paraId="56068F8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p</w:t>
            </w:r>
          </w:p>
        </w:tc>
        <w:tc>
          <w:tcPr>
            <w:tcW w:w="221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294F608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Normotension</w:t>
            </w:r>
          </w:p>
        </w:tc>
        <w:tc>
          <w:tcPr>
            <w:tcW w:w="17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4093CBE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080" w:type="dxa"/>
            <w:tcBorders>
              <w:bottom w:val="single" w:color="auto" w:sz="6" w:space="0"/>
            </w:tcBorders>
            <w:noWrap w:val="0"/>
            <w:vAlign w:val="top"/>
          </w:tcPr>
          <w:p w14:paraId="79D01AF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p</w:t>
            </w:r>
          </w:p>
        </w:tc>
      </w:tr>
      <w:tr w14:paraId="2A45F084">
        <w:trPr>
          <w:trHeight w:val="352" w:hRule="atLeast"/>
        </w:trPr>
        <w:tc>
          <w:tcPr>
            <w:tcW w:w="2731" w:type="dxa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4955A90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Subject,n</w:t>
            </w:r>
          </w:p>
        </w:tc>
        <w:tc>
          <w:tcPr>
            <w:tcW w:w="2357" w:type="dxa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669EDF3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71" w:type="dxa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5481454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58" w:type="dxa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4C4AED1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2E09D69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23" w:type="dxa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2539187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0EFCDB4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3E55D612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617D488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Age at examination,years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32EA9D2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58.50 [48.75, 67.00]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6DAE9DC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59.00 [48.75, 67.00]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4F97B82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5A99E47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60.50 [45.25, 69.25]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2CC062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60.00 [44.75, 68.50]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25E9028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0.836</w:t>
            </w:r>
          </w:p>
        </w:tc>
      </w:tr>
      <w:tr w14:paraId="76078029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EA2569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</w:rPr>
              <w:t>Anthropometry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59B7BB2D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353D195E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70C6C612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4CD17FF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4E02BBC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5638FA10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63494ACC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414F802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Height,m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157D97D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1.66 (0.07)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5261F83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1.69 (0.07)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381F1AA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4FC65FD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1.80 (0.06)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06E5744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1.80 (0.05)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B3D24E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0.89</w:t>
            </w:r>
          </w:p>
        </w:tc>
      </w:tr>
      <w:tr w14:paraId="295BD8D8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007AFFC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BMI,kg/m2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66B272B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24.15 (2.55)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3CC4CB0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24.06 (2.65)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23C313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DD1B22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25.08 (2.11)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3F34980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25.04 (2.11)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559FCF2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0.943</w:t>
            </w:r>
          </w:p>
        </w:tc>
      </w:tr>
      <w:tr w14:paraId="6F6E6CC1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4246443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Weight,kg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6D1F861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67.02 (9.10)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68FE69C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68.33 (7.92)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509A5CF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BA6429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81.16 (7.89)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41340FA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81.67 (8.28)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0FD63DA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0.829</w:t>
            </w:r>
          </w:p>
        </w:tc>
      </w:tr>
      <w:tr w14:paraId="364EFB49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166A498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Hip_measure,cm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01785C0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103.52 (6.89)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B9C09B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104.39 (6.32)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39E69AD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0.557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EE3DFE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104.43 (4.08)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6D4E0E1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103.12 (4.39)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3D2C1EE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0.289</w:t>
            </w:r>
          </w:p>
        </w:tc>
      </w:tr>
      <w:tr w14:paraId="38477A94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A8F066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Waist_measure,cm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2B246E3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83.05 (8.81)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79BF1AA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84.01 (8.13)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268BF7A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EDA149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94.05 (5.65)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0772D32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94.69 (8.19)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29FDA35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0.754</w:t>
            </w:r>
          </w:p>
        </w:tc>
      </w:tr>
      <w:tr w14:paraId="272BB439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19F495B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Waist-hip-ratio,WHR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0E55424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0.80 (0.06)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60D0D9A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0.81 (0.07)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42F259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7460FA2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0.90 (0.06)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3E816C5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0.92 (0.06)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035B460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0.343</w:t>
            </w:r>
          </w:p>
        </w:tc>
      </w:tr>
      <w:tr w14:paraId="058938FD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1FCF3DA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Waist-to-Height Ratio,WHtR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53DE1DB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0.50 (0.05)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5E273F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0.50 (0.05)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4FCAC65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78DDB23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0.52 (0.03)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4DD1329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0.53 (0.05)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7AAC87C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0.817</w:t>
            </w:r>
          </w:p>
        </w:tc>
      </w:tr>
      <w:tr w14:paraId="2FD84F57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1BDC134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A body shape index,ABSI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2833F00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5.22 (0.78)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133303F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5.27 (0.89)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066AD5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55E94AE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5.14 [4.31, 5.46]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425C58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5.17 [4.49, 5.40]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46FE680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0.934</w:t>
            </w:r>
          </w:p>
        </w:tc>
      </w:tr>
      <w:tr w14:paraId="237BEE5B">
        <w:trPr>
          <w:trHeight w:val="405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1FB9E36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LAP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297F87D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21.33 [13.83, 32.02]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77DF1C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23.71 [16.52, 28.89]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2C5BBCC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236536C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31.36 [19.40, 39.74]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128D45A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26.01 [18.02, 36.04]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3D3D6AD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0.433</w:t>
            </w:r>
          </w:p>
        </w:tc>
      </w:tr>
      <w:tr w14:paraId="327B3D2C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22CC081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0"/>
                <w:szCs w:val="20"/>
              </w:rPr>
              <w:t>Lifestyle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681A87A9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74513C8D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5ACF85C9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3B96BEF2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03BCF4C7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131698EA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642C8790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2E39E4E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Smoker (%)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4A9EF7B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 (10.5)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18BAB06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 (20.0)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2EA2E2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37E7D4B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 (26.1)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381A29F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 (12.5)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731122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0.416</w:t>
            </w:r>
          </w:p>
        </w:tc>
      </w:tr>
      <w:tr w14:paraId="0F83E808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38E7C8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Smoking status (%)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7C30804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7C0A104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0BDC398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4081BF0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389339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135639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0.633</w:t>
            </w:r>
          </w:p>
        </w:tc>
      </w:tr>
      <w:tr w14:paraId="3C2B847B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4D833BA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&lt; 3 months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68F016D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 (7.9)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047845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 (10.0)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D6913F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0052B99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 (8.7)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66B57D9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 (8.3)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23ED7E0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136CF185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47B96DC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current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444797E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 (10.5)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5FA875D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 (20.0)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35AF7C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7C6F5D3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 (26.1)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092A077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 (12.5)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6B6FD8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F017D3F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22647DD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never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6111294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 (28.9)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6614A97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 (45.0)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3E8031C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3559836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 (21.7)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1E7C9D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 (33.3)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261DE08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319ED610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44383B6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past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53E29A8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 (52.6)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0F1D577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 (25.0)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41C2874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5EBF869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 (43.5)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32C13BF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 (45.8)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458C837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125E13D5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6BF0F39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Sleep,h/daytime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59A061B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0.00 [0.00, 0.50]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18BFB08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0.00 [0.00, 0.44]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5B34197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A3F00D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0.00 [0.00, 0.50]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3D20DDD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0.50 [0.00, 1.00]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430CB14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0.141</w:t>
            </w:r>
          </w:p>
        </w:tc>
      </w:tr>
      <w:tr w14:paraId="39335F77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1DA2289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Day_sleeper = NDS (%)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2239830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19 (52.8)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6EB2F81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25 (65.8)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4210F2C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2D29279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 (66.7)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05E1B6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 (40.0)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1AA6BDC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0.162</w:t>
            </w:r>
          </w:p>
        </w:tc>
      </w:tr>
      <w:tr w14:paraId="2A7E829F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C4DA3C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Sleep_night,h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5C918DA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7.00 [7.00, 8.00]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D85A2D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7.00 [7.00, 8.00]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0F80868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0.791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5C626D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7.00 [7.00, 8.00]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7FB7719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7.00 [6.00, 8.25]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2CC5A47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0.776</w:t>
            </w:r>
          </w:p>
        </w:tc>
      </w:tr>
      <w:tr w14:paraId="3D7A3BED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7B4A2E5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Everyday_activity,h/week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6EF10C3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20.62 [13.50, 34.12]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6FAF4CD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21.06 [12.75, 29.75]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B6C5C5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0.701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687129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14.50 [9.75, 18.00]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1C6A1C7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12.81 [7.31, 18.50]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E7CA45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0.557</w:t>
            </w:r>
          </w:p>
        </w:tc>
      </w:tr>
      <w:tr w14:paraId="1EEDA783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42C8C32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Sports,h/week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2881F33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4.00 [2.75, 8.00]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5279E72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3.06 [1.31, 6.00]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19BDD1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32BA504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5.50 [1.75, 9.00]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794938A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4.38 [1.03, 7.12]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0E3F974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0.361</w:t>
            </w:r>
          </w:p>
        </w:tc>
      </w:tr>
      <w:tr w14:paraId="70B55B05">
        <w:trPr>
          <w:trHeight w:val="720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E85D34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HGS_left </w:t>
            </w:r>
          </w:p>
          <w:p w14:paraId="3FC6FBD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0FCEF5B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20.95 [17.72, 24.25]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390841C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20.12 [18.80, 23.02]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839A64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2A3B0F6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40.02 (7.35)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067F53E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37.28 (6.98)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5656A51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0.192</w:t>
            </w:r>
          </w:p>
        </w:tc>
      </w:tr>
      <w:tr w14:paraId="366327DA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0CD30B9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HGS_right 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517F2C5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24.32 (5.38)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5758DA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23.41 (4.53)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3FD3A4E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0.425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4DAC7E9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44.84 (8.72)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786B115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41.38 (8.27)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391F146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0.165</w:t>
            </w:r>
          </w:p>
        </w:tc>
      </w:tr>
      <w:tr w14:paraId="774A3874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E7BB91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HGS.weight_left 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207B6A1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0.31 (0.06)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1751C61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0.30 (0.06)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4C5FB1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0.401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8DDBC3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0.49 (0.08)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37684BA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0.46 (0.08)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161BE29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0.129</w:t>
            </w:r>
          </w:p>
        </w:tc>
      </w:tr>
      <w:tr w14:paraId="1C325B23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58C86F7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HGS.BMI_left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05B9EED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0.88 (0.22)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E5F286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0.87 (0.19)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21374A9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43B513F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1.60 (0.29)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3405B5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1.49 (0.28)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11C97E4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0.205</w:t>
            </w:r>
          </w:p>
        </w:tc>
      </w:tr>
      <w:tr w14:paraId="7A935C74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51786CC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HGS.weight_right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03300A7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0.36 (0.06)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560A7DB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0.35 (0.07)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2E901F2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2E4E0DA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0.55 (0.08)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1713903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0.51 (0.08)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59A90BF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0.07</w:t>
            </w:r>
          </w:p>
        </w:tc>
      </w:tr>
      <w:tr w14:paraId="4C63913D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2D687C6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HGS.BMI_right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45E0171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1.01 (0.23)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F7331C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0.99 (0.25)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552AF78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0.664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229F836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1.79 (0.34)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0256F7E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1.65 (0.30)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389A920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0.14</w:t>
            </w:r>
          </w:p>
        </w:tc>
      </w:tr>
      <w:tr w14:paraId="25E5FB09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70B2913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righthanded = yes (%)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4B29705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34 (87.2)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2EE6750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37 (92.5)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0064A6C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0.681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312624E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 (91.7)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2B9B858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23 (95.8)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264FC8D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</w:t>
            </w:r>
          </w:p>
        </w:tc>
      </w:tr>
      <w:tr w14:paraId="5608069D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6B9A8BA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BL_ADII (median [IQR])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4AF8F2C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-0.22 [-3.46, 0.94]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5C23707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-0.84 [-1.85, 0.34]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E143C3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44776BB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-0.30 (3.66)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4A4FF7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-1.07 (3.81)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089F46A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0.508</w:t>
            </w:r>
          </w:p>
        </w:tc>
      </w:tr>
      <w:tr w14:paraId="44E06E30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6AA1F1F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BL_HLS_score_5 (%)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0AAE056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36C34A1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2EF4319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66F0BDF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BA2EEA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1F71E79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0.739</w:t>
            </w:r>
          </w:p>
        </w:tc>
      </w:tr>
      <w:tr w14:paraId="00CC29B4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4560394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3D9169C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174B6C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 (2.6)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3BEF8CE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747BEE6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 (4.8)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3EDF5EB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3A9CB80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131B6F8A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220E95F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236B044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 (2.8)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06C27D1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 (10.5)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A697B5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264A5C6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 (9.5)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19C1294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 (15.0)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E8F4F0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7647D451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021E699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0166F21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 (41.7)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18A644F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 (23.7)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4E12126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0F44895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 (28.6)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05F889B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(35.0)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70A3665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6AD113D4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04D4E5C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30E245D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 (38.9)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6CA869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 (39.5)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5A64DC8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5CF5EF3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 (47.6)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62CE568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(35.0)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51D007D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5BF33C9B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3F0485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7D31655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 (16.7)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05A6BF5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 (23.7)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2EA0548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DAF516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 (9.5)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0021DD6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 (15.0)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35869F0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3E5D5191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95BED3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Education Level (%)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4DF1D5F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209EEF3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6443EB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340AB62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0D3FEEB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4100F85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0.853</w:t>
            </w:r>
          </w:p>
        </w:tc>
      </w:tr>
      <w:tr w14:paraId="744A2B36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F94A0D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college degree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2DFA491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 (2.5)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98118E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 (2.5)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4FE910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30E546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16D67BE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 (8.3)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5BC7FF7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2D3229CB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0797FC5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completed vocational training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593409D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25 (62.5)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55133B6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 (55.0)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44FE5B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0590FAF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 (65.2)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7F0D8DF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 (58.3)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27C7AA0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0F1B9A2F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6E7CD96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none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0013544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7E8AD5B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 (7.5)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4041C83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0B428C3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61E9DAD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 (4.2)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716BCD8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483E1AD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5C66433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university degree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190E254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(17.5)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5064E3D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 (25.0)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7C0D924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74F18A4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 (26.1)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637B6F8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 (25.0)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45DD1D3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51FC4764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8071BF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vocational school degree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3FA7EDC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(17.5)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7FEBD5F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 (10.0)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144116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2DA06D0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328D9E8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 (4.2)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18A30BC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10A6A0B1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548532C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Employment status (%)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5C0AB45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70B6094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D89363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0C92A5C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67CBA04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3AB8488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0.801</w:t>
            </w:r>
          </w:p>
        </w:tc>
      </w:tr>
      <w:tr w14:paraId="0CE76555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00090EF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full time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1180861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(17.5)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7356C44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 (15.4)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5EA97F6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629FC09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 (45.8)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647ADC4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 (50.0)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741DBFF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1BD5A0C5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1438E59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other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419FE51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 (5.0)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E6C731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 (10.3)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881D0F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39FAF56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 (8.3)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324D65F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 (12.5)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61EC08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756894DF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247C219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part time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4535EAE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 (30.0)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713BC54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 (38.5)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494F8A3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5A77F11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 (45.8)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4B70062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 (37.5)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47E75F7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7C73AAEA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0BB5EAD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pensioner/invalidity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11742B6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19 (47.5)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0673A52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 (35.9)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9185EB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3D233E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034BC9F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C9A9EB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FF99D7A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4023089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Live status (%)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10463FC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3A3D0F8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DF7183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57688D3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0100D3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59890F9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0.599</w:t>
            </w:r>
          </w:p>
        </w:tc>
      </w:tr>
      <w:tr w14:paraId="1F5C721E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CDA68F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married/cohabitation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3C031CC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28 (70.0)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360BC9D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30 (76.9)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5BF20BF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068581A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 (83.3)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757A7BC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21 (87.5)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50BA7AA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E7D1E8E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792B688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other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0AD404C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 (2.5)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6421A29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 (5.1)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759039D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22B2F83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 (4.2)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180948B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0495AA9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7FFDA48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5F93381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unmarried/single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617F079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 (27.5)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8EA18B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(17.9)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5123207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E9DAD1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 (12.5)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3A42CF4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 (12.5)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0FF1E69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03E3D303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2ACE6A2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BL_content_life (%)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2E62264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7951650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4734AE6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FF0000"/>
                <w:sz w:val="20"/>
                <w:szCs w:val="20"/>
              </w:rPr>
              <w:t>0.029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673DD98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663B641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0948DC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0.914</w:t>
            </w:r>
          </w:p>
        </w:tc>
      </w:tr>
      <w:tr w14:paraId="7C97CFBD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0EFC545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content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13E9321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 (41.0)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194F22A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28 (70.0)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46EACE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3A9AA2D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 (58.3)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36BA01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 (60.9)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5653D73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0DBDDD16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0E89A24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not at all content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550BE0F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5084C6E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 (2.5)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B965D1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7EC493D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 (12.5)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2C90012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 (8.7)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B3D4A2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2BBD13CB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21234A1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not so content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472A8D4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(17.9)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3DFAA84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 (5.0)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7EC2A88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B9E4E9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(29.2)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18596C2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(30.4)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5231B8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58B41739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F63689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 xml:space="preserve">   very content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3E68CB5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 (41.0)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198611D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 (22.5)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6148165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6F452E7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6743676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3D24D74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7FB471D0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5EC38F9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0"/>
                <w:szCs w:val="20"/>
              </w:rPr>
              <w:t>Blood Pressure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23DB7C13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645F6133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24501C90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61E1BFA4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4C298DEB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939A894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5F8689E0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3803239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Diastolic blood pressure,mmHg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79CD981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80.00 [70.00, 80.00]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180B338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80.00 [80.00, 80.00]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4574A5C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73AABE0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80.00 [80.00, 80.00]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37F7AFF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80.00 [80.00, 90.00]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1C58A1C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0.154</w:t>
            </w:r>
          </w:p>
        </w:tc>
      </w:tr>
      <w:tr w14:paraId="27D9766E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1F29EAF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Systolic blood pressure,mmHg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646D5C0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127.50 [120.00, 130.00]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72BAA38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130.00 [120.00, 140.00]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253EAFF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24F5015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130.00 [120.00, 131.25]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75784B5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140.00 [125.00, 140.00]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CA5EF8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FF0000"/>
                <w:sz w:val="20"/>
                <w:szCs w:val="20"/>
              </w:rPr>
              <w:t>0.023</w:t>
            </w:r>
          </w:p>
        </w:tc>
      </w:tr>
      <w:tr w14:paraId="5887EB80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736D471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0"/>
                <w:szCs w:val="20"/>
              </w:rPr>
              <w:t>Glucose Metabolism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1ADF0A58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085FEF00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E1333CC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08F7D83B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2FC1D088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659DE57A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3CE749F1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25131DA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Glucose,mg/dl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4FE2622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91.00 [88.00, 96.25]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6FE17EF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91.00 [88.75, 96.25]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2456E7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1565BF2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91.50 [88.00, 96.50]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2384DDA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93.50 [91.00, 99.50]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299EBD1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</w:t>
            </w:r>
          </w:p>
        </w:tc>
      </w:tr>
      <w:tr w14:paraId="35B7B4B4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789B940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Insulin,uU/L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3893836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5.92 (1.74)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2EF8DCA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5.95 (1.38)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703AE52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0.924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324C355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6.05 (1.58)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ED288D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5.46 (1.98)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0BDF363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0.259</w:t>
            </w:r>
          </w:p>
        </w:tc>
      </w:tr>
      <w:tr w14:paraId="20EC4912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1A14A4E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HOMA-IR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330AA58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24.33 (7.77)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65D0CA5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24.46 (5.67)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C18CA6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08A2AF4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25.98 [20.58, 30.15]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28812AB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24.50 [17.83, 28.22]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4E5F2CA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0.303</w:t>
            </w:r>
          </w:p>
        </w:tc>
      </w:tr>
      <w:tr w14:paraId="11ABE320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1949867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HOMA_beta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3F47DD3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1.34 (0.40)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1B0CBAB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1.34 (0.34)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17802C7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34705D1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1.35 (0.35)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0B4019E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1.22 (0.50)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71DFD12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0.268</w:t>
            </w:r>
          </w:p>
        </w:tc>
      </w:tr>
      <w:tr w14:paraId="476A9B91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23E66C6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0"/>
                <w:szCs w:val="20"/>
              </w:rPr>
              <w:t>Lipid Profile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3CCCB1B6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4DE6ACA2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34A56CD7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4C4D044C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61D63AB6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12F9E902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12335E13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207B084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Triglycerides,mmol/L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0CB5634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80.12 (24.75)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0A028AB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84.28 (26.42)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02573C6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763E77D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93.92 (30.49)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5F41C4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81.38 (22.56)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3315CF2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0.112</w:t>
            </w:r>
          </w:p>
        </w:tc>
      </w:tr>
      <w:tr w14:paraId="234BE6B4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7AAF6AA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Tryptophan,mmol/L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56DEEA6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153.00 [141.75, 162.50]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0948559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154.00 [146.25, 164.75]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74EB03A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43CCAEE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168.00 [147.00, 172.50]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469C5C9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189.00 [172.00, 192.50]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792A708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0.275</w:t>
            </w:r>
          </w:p>
        </w:tc>
      </w:tr>
      <w:tr w14:paraId="6CAFA9E2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0AE0209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TyG,mg/dl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3EFE8ED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8.16 (0.35)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1563DA4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8.22 (0.36)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4F13AEE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7183FB5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8.33 (0.34)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08284E3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8.22 (0.30)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482CD22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0.25</w:t>
            </w:r>
          </w:p>
        </w:tc>
      </w:tr>
      <w:tr w14:paraId="74E2037B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6246DF1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0"/>
                <w:szCs w:val="20"/>
              </w:rPr>
              <w:t>Inflamation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6E5CAD08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24921617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51376494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6C6AB9EA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47575973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17CC081E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E63F949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0212696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CRP,mg/L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21C5865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1.40 [1.30, 1.42]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79D0B41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1.40 [1.40, 1.50]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3582551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5B558BE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1.60 [1.60, 1.60]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51C21A8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1.60 [1.60, 1.63]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1F2D53E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0.806</w:t>
            </w:r>
          </w:p>
        </w:tc>
      </w:tr>
      <w:tr w14:paraId="1D4BED37">
        <w:trPr>
          <w:trHeight w:val="352" w:hRule="atLeast"/>
        </w:trPr>
        <w:tc>
          <w:tcPr>
            <w:tcW w:w="2731" w:type="dxa"/>
            <w:tcBorders>
              <w:tl2br w:val="nil"/>
              <w:tr2bl w:val="nil"/>
            </w:tcBorders>
            <w:noWrap w:val="0"/>
            <w:vAlign w:val="top"/>
          </w:tcPr>
          <w:p w14:paraId="7C1B233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IL.6 ,pg/L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noWrap w:val="0"/>
            <w:vAlign w:val="top"/>
          </w:tcPr>
          <w:p w14:paraId="79C1C2B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2.65 [2.50, 2.82]</w:t>
            </w:r>
          </w:p>
        </w:tc>
        <w:tc>
          <w:tcPr>
            <w:tcW w:w="2171" w:type="dxa"/>
            <w:tcBorders>
              <w:tl2br w:val="nil"/>
              <w:tr2bl w:val="nil"/>
            </w:tcBorders>
            <w:noWrap w:val="0"/>
            <w:vAlign w:val="top"/>
          </w:tcPr>
          <w:p w14:paraId="058C703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2.65 [2.48, 3.02]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noWrap w:val="0"/>
            <w:vAlign w:val="top"/>
          </w:tcPr>
          <w:p w14:paraId="2C1CCCE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noWrap w:val="0"/>
            <w:vAlign w:val="top"/>
          </w:tcPr>
          <w:p w14:paraId="63955D0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3.05 [2.84, 3.90]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top"/>
          </w:tcPr>
          <w:p w14:paraId="1B2BAAE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3.05 [2.68, 3.09]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 w14:paraId="2A56132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0.282</w:t>
            </w:r>
          </w:p>
        </w:tc>
      </w:tr>
    </w:tbl>
    <w:p w14:paraId="69B54A81"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Continuous variables are presented as median [IQR]</w:t>
      </w:r>
      <w:r>
        <w:rPr>
          <w:rFonts w:hint="default" w:ascii="Times New Roman Regular" w:hAnsi="Times New Roman Regular" w:cs="Times New Roman Regular"/>
          <w:lang w:val="en-US"/>
        </w:rPr>
        <w:t>or mean(SD).</w:t>
      </w:r>
      <w:r>
        <w:rPr>
          <w:rFonts w:hint="default" w:ascii="Times New Roman Regular" w:hAnsi="Times New Roman Regular" w:cs="Times New Roman Regular"/>
        </w:rPr>
        <w:t>Categorical variables are presented as n (%). P-values were calculated using the Chi-square test for categorical variables</w:t>
      </w:r>
      <w:r>
        <w:rPr>
          <w:rFonts w:hint="eastAsia" w:ascii="Times New Roman Regular" w:hAnsi="Times New Roman Regular" w:cs="Times New Roman Regular"/>
          <w:lang w:val="en-US" w:eastAsia="zh-CN"/>
        </w:rPr>
        <w:t xml:space="preserve"> and</w:t>
      </w:r>
      <w:r>
        <w:rPr>
          <w:rFonts w:hint="default" w:ascii="Times New Roman Regular" w:hAnsi="Times New Roman Regular" w:cs="Times New Roman Regular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</w:rPr>
        <w:t xml:space="preserve">Mann–Whitney U test for non-normally distributed continuous variables.A p-value &lt; 0.05 is considered statistically significant. </w:t>
      </w:r>
    </w:p>
    <w:p w14:paraId="2E6E9AE1"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Abbreviations: BMI, Body Mass Index; WHR, Waist-Hip Ratio; WHtR, Waist-to-Height Ratio; ABSI, A Body Shape Index; HGS, Hand Grip Strength; HOMA-IR, Homeostasis Model Assessment of Insulin Resistance; HOMA_beta, Beta-cell Function; TyG, Triglyceride-Glucose index; TyG-BMI, TyG-Body Mass Index; CRP, C-Reactive Protein; IL-6, Interleukin-6; CHD_ever, History of Coronary Heart Disease; LAP, Lipid Accumulation Product; HGS, Hand Grip Strength.</w:t>
      </w:r>
    </w:p>
    <w:p w14:paraId="2E65EDAC">
      <w:pPr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LAP = (WC [cm] − 58 [females] / 65 [males]) × TG [mmol/L].</w:t>
      </w:r>
    </w:p>
    <w:p w14:paraId="38E7346F">
      <w:pPr>
        <w:rPr>
          <w:rFonts w:hint="default" w:ascii="Times New Roman Regular" w:hAnsi="Times New Roman Regular" w:cs="Times New Roman Regular"/>
        </w:rPr>
      </w:pPr>
    </w:p>
    <w:p w14:paraId="2FB32A65">
      <w:pPr>
        <w:rPr>
          <w:rFonts w:hint="default" w:ascii="Times New Roman Regular" w:hAnsi="Times New Roman Regular" w:cs="Times New Roman Regular"/>
        </w:rPr>
      </w:pPr>
    </w:p>
    <w:p w14:paraId="3856F85F">
      <w:pPr>
        <w:rPr>
          <w:rFonts w:hint="default" w:ascii="Times New Roman Regular" w:hAnsi="Times New Roman Regular" w:cs="Times New Roman Regular"/>
        </w:rPr>
      </w:pPr>
    </w:p>
    <w:p w14:paraId="0AC80FCF">
      <w:pPr>
        <w:rPr>
          <w:rFonts w:hint="default" w:ascii="Times New Roman Regular" w:hAnsi="Times New Roman Regular" w:cs="Times New Roman Regular"/>
        </w:rPr>
      </w:pPr>
    </w:p>
    <w:p w14:paraId="38D8F314">
      <w:pPr>
        <w:rPr>
          <w:rFonts w:hint="default" w:ascii="Times New Roman Regular" w:hAnsi="Times New Roman Regular" w:cs="Times New Roman Regular"/>
        </w:rPr>
      </w:pPr>
    </w:p>
    <w:p w14:paraId="4B1FCD2B">
      <w:pPr>
        <w:rPr>
          <w:rFonts w:hint="default" w:ascii="Times New Roman Regular" w:hAnsi="Times New Roman Regular" w:cs="Times New Roman Regular"/>
        </w:rPr>
      </w:pPr>
    </w:p>
    <w:p w14:paraId="2BE5788D">
      <w:pPr>
        <w:rPr>
          <w:rFonts w:hint="default" w:ascii="Times New Roman Regular" w:hAnsi="Times New Roman Regular" w:cs="Times New Roman Regular"/>
        </w:rPr>
      </w:pPr>
    </w:p>
    <w:p w14:paraId="37691FDA">
      <w:pPr>
        <w:rPr>
          <w:rFonts w:hint="default" w:ascii="Times New Roman Regular" w:hAnsi="Times New Roman Regular" w:cs="Times New Roman Regular"/>
        </w:rPr>
      </w:pPr>
    </w:p>
    <w:p w14:paraId="7FE8119E">
      <w:pPr>
        <w:rPr>
          <w:rFonts w:hint="default" w:ascii="Times New Roman Regular" w:hAnsi="Times New Roman Regular" w:cs="Times New Roman Regular"/>
        </w:rPr>
      </w:pPr>
    </w:p>
    <w:p w14:paraId="2F5B9149">
      <w:pPr>
        <w:jc w:val="left"/>
        <w:rPr>
          <w:rFonts w:hint="default" w:ascii="Times New Roman Regular" w:hAnsi="Times New Roman Regular" w:cs="Times New Roman Regular"/>
          <w:b/>
          <w:bCs/>
          <w:i w:val="0"/>
          <w:iCs w:val="0"/>
          <w:color w:val="000000"/>
          <w:sz w:val="28"/>
          <w:szCs w:val="28"/>
          <w:u w:val="none"/>
          <w:lang w:val="en-US"/>
        </w:rPr>
      </w:pPr>
    </w:p>
    <w:p w14:paraId="6F11DD8C">
      <w:pPr>
        <w:jc w:val="left"/>
        <w:rPr>
          <w:rFonts w:hint="default" w:ascii="Times New Roman Regular" w:hAnsi="Times New Roman Regular" w:cs="Times New Roman Regular"/>
          <w:i w:val="0"/>
          <w:iCs w:val="0"/>
          <w:color w:val="000000"/>
          <w:sz w:val="28"/>
          <w:szCs w:val="28"/>
          <w:u w:val="none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i w:val="0"/>
          <w:iCs w:val="0"/>
          <w:color w:val="000000"/>
          <w:sz w:val="28"/>
          <w:szCs w:val="28"/>
          <w:u w:val="none"/>
          <w:lang w:val="en-US"/>
        </w:rPr>
        <w:t>Table S</w:t>
      </w:r>
      <w:r>
        <w:rPr>
          <w:rFonts w:hint="eastAsia" w:ascii="Times New Roman Regular" w:hAnsi="Times New Roman Regular" w:cs="Times New Roman Regular"/>
          <w:b/>
          <w:bCs/>
          <w:i w:val="0"/>
          <w:iCs w:val="0"/>
          <w:color w:val="000000"/>
          <w:sz w:val="28"/>
          <w:szCs w:val="28"/>
          <w:u w:val="none"/>
          <w:lang w:val="en-US" w:eastAsia="zh-CN"/>
        </w:rPr>
        <w:t>1B</w:t>
      </w:r>
      <w:r>
        <w:rPr>
          <w:rFonts w:hint="default" w:ascii="Times New Roman Regular" w:hAnsi="Times New Roman Regular" w:cs="Times New Roman Regular"/>
          <w:i w:val="0"/>
          <w:iCs w:val="0"/>
          <w:color w:val="000000"/>
          <w:sz w:val="28"/>
          <w:szCs w:val="28"/>
          <w:u w:val="none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i w:val="0"/>
          <w:iCs w:val="0"/>
          <w:color w:val="000000"/>
          <w:sz w:val="28"/>
          <w:szCs w:val="28"/>
          <w:u w:val="none"/>
          <w:lang w:val="en-US" w:eastAsia="zh-CN"/>
        </w:rPr>
        <w:t xml:space="preserve">Baseline </w:t>
      </w:r>
      <w:r>
        <w:rPr>
          <w:rFonts w:hint="default" w:ascii="Times New Roman Regular" w:hAnsi="Times New Roman Regular" w:cs="Times New Roman Regular"/>
          <w:i w:val="0"/>
          <w:iCs w:val="0"/>
          <w:color w:val="000000"/>
          <w:sz w:val="28"/>
          <w:szCs w:val="28"/>
          <w:u w:val="none"/>
          <w:lang w:val="en-US"/>
        </w:rPr>
        <w:t>Characteristic</w:t>
      </w:r>
      <w:r>
        <w:rPr>
          <w:rFonts w:hint="default" w:ascii="Times New Roman Regular" w:hAnsi="Times New Roman Regular" w:cs="Times New Roman Regular"/>
          <w:i w:val="0"/>
          <w:iCs w:val="0"/>
          <w:color w:val="000000"/>
          <w:sz w:val="28"/>
          <w:szCs w:val="28"/>
          <w:u w:val="none"/>
          <w:lang w:val="en-US" w:eastAsia="zh-CN"/>
        </w:rPr>
        <w:t>s</w:t>
      </w:r>
      <w:r>
        <w:rPr>
          <w:rFonts w:hint="default" w:ascii="Times New Roman Regular" w:hAnsi="Times New Roman Regular" w:cs="Times New Roman Regular"/>
          <w:i w:val="0"/>
          <w:iCs w:val="0"/>
          <w:color w:val="000000"/>
          <w:sz w:val="28"/>
          <w:szCs w:val="28"/>
          <w:u w:val="none"/>
          <w:lang w:val="en-US"/>
        </w:rPr>
        <w:t xml:space="preserve"> of the Individuals with Metabolic dysfunction </w:t>
      </w:r>
    </w:p>
    <w:tbl>
      <w:tblPr>
        <w:tblStyle w:val="3"/>
        <w:tblW w:w="4801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858"/>
        <w:gridCol w:w="2171"/>
        <w:gridCol w:w="1242"/>
        <w:gridCol w:w="2217"/>
        <w:gridCol w:w="1741"/>
        <w:gridCol w:w="1071"/>
      </w:tblGrid>
      <w:tr w14:paraId="1C6E1BE7">
        <w:trPr>
          <w:trHeight w:val="352" w:hRule="atLeast"/>
        </w:trPr>
        <w:tc>
          <w:tcPr>
            <w:tcW w:w="848" w:type="pct"/>
            <w:noWrap w:val="0"/>
            <w:vAlign w:val="top"/>
          </w:tcPr>
          <w:p w14:paraId="675F45CB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49" w:type="pct"/>
            <w:tcBorders>
              <w:bottom w:val="single" w:color="auto" w:sz="6" w:space="0"/>
            </w:tcBorders>
            <w:noWrap w:val="0"/>
            <w:vAlign w:val="top"/>
          </w:tcPr>
          <w:p w14:paraId="4A2E9B40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797" w:type="pct"/>
            <w:tcBorders>
              <w:bottom w:val="single" w:color="auto" w:sz="6" w:space="0"/>
            </w:tcBorders>
            <w:noWrap w:val="0"/>
            <w:vAlign w:val="top"/>
          </w:tcPr>
          <w:p w14:paraId="36D50113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noWrap w:val="0"/>
            <w:vAlign w:val="top"/>
          </w:tcPr>
          <w:p w14:paraId="4D82B0E9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bottom w:val="single" w:color="auto" w:sz="6" w:space="0"/>
            </w:tcBorders>
            <w:noWrap w:val="0"/>
            <w:vAlign w:val="top"/>
          </w:tcPr>
          <w:p w14:paraId="1E21E21A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639" w:type="pct"/>
            <w:tcBorders>
              <w:bottom w:val="single" w:color="auto" w:sz="6" w:space="0"/>
            </w:tcBorders>
            <w:noWrap w:val="0"/>
            <w:vAlign w:val="top"/>
          </w:tcPr>
          <w:p w14:paraId="11D4FA0F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noWrap w:val="0"/>
            <w:vAlign w:val="top"/>
          </w:tcPr>
          <w:p w14:paraId="7408121E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C7CFA83">
        <w:trPr>
          <w:trHeight w:val="352" w:hRule="atLeast"/>
        </w:trPr>
        <w:tc>
          <w:tcPr>
            <w:tcW w:w="848" w:type="pct"/>
            <w:tcBorders>
              <w:bottom w:val="single" w:color="auto" w:sz="6" w:space="0"/>
            </w:tcBorders>
            <w:noWrap w:val="0"/>
            <w:vAlign w:val="top"/>
          </w:tcPr>
          <w:p w14:paraId="4A40DA28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6177436E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Normotension</w:t>
            </w:r>
          </w:p>
        </w:tc>
        <w:tc>
          <w:tcPr>
            <w:tcW w:w="797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5240B927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456" w:type="pct"/>
            <w:tcBorders>
              <w:bottom w:val="single" w:color="auto" w:sz="6" w:space="0"/>
            </w:tcBorders>
            <w:noWrap w:val="0"/>
            <w:vAlign w:val="top"/>
          </w:tcPr>
          <w:p w14:paraId="6FF74ABD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p</w:t>
            </w:r>
          </w:p>
        </w:tc>
        <w:tc>
          <w:tcPr>
            <w:tcW w:w="814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42348883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Normotension</w:t>
            </w:r>
          </w:p>
        </w:tc>
        <w:tc>
          <w:tcPr>
            <w:tcW w:w="639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 w14:paraId="3D7A8308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393" w:type="pct"/>
            <w:tcBorders>
              <w:bottom w:val="single" w:color="auto" w:sz="6" w:space="0"/>
            </w:tcBorders>
            <w:noWrap w:val="0"/>
            <w:vAlign w:val="top"/>
          </w:tcPr>
          <w:p w14:paraId="01C0AD2D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p</w:t>
            </w:r>
          </w:p>
        </w:tc>
      </w:tr>
      <w:tr w14:paraId="2A6E46EE">
        <w:trPr>
          <w:trHeight w:val="352" w:hRule="atLeast"/>
        </w:trPr>
        <w:tc>
          <w:tcPr>
            <w:tcW w:w="848" w:type="pct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51947593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Subject,n</w:t>
            </w:r>
          </w:p>
        </w:tc>
        <w:tc>
          <w:tcPr>
            <w:tcW w:w="1049" w:type="pct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4228986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797" w:type="pct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4811DAF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456" w:type="pct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364DD56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5EECEE7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39" w:type="pct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5A52382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93" w:type="pct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01059FA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6AE5C3FD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45950D7C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Age at examination,years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3FB841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53.00 [42.25, 65.00]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25E01E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54.00 [43.50, 63.00]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5084F03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0.829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4E777D6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58.50 [48.00, 68.00]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19AE3EA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58.50 [49.00, 68.00]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78CEAE5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0.974</w:t>
            </w:r>
          </w:p>
        </w:tc>
      </w:tr>
      <w:tr w14:paraId="1A0C3F4E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5B98CE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sz w:val="20"/>
                <w:szCs w:val="20"/>
              </w:rPr>
              <w:t>Anthropometry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4193F46B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2E26466F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125FDBEF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08BD9811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0634340C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45CBD10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70337A90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141116BA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Height,m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0358FF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1.68 [1.63, 1.71]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7993200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1.67 [1.63, 1.71]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040870B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4E3DED3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1.80 [1.76, 1.84]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4E1DFD4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1.80 [1.75, 1.84]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4B57C4C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0.161</w:t>
            </w:r>
          </w:p>
        </w:tc>
      </w:tr>
      <w:tr w14:paraId="4E629440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FF9E111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BMI,kg/m2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268F0E8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31.28 [26.55, 40.05]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23E493C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31.48 [26.84, 39.83]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043EC8D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5E14DAF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27.82 [25.78, 31.21]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6693402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28.69 [26.20, 31.37]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7A8AAC1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0.231</w:t>
            </w:r>
          </w:p>
        </w:tc>
      </w:tr>
      <w:tr w14:paraId="2CF034AB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7B11CCEB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Weight,kg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1E24342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86.45 [72.93, 111.35]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64FF9CE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87.05 [74.90, 117.40]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185FA4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3C12A36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92.00 [83.21, 101.53]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2F9EF85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91.18 [82.80, 103.41]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637FBA3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0.937</w:t>
            </w:r>
          </w:p>
        </w:tc>
      </w:tr>
      <w:tr w14:paraId="1ABEF43C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D02071E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Hip_measure,cm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676CD58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115.00 [107.00, 126.00]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4B1FFAE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115.00 [107.00, 123.00]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218208C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27ED9F6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109.00 [104.00, 114.00]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246859F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108.00 [104.95, 113.12]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2103BC2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0.488</w:t>
            </w:r>
          </w:p>
        </w:tc>
      </w:tr>
      <w:tr w14:paraId="27E610E1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06AF0F6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Waist_measure,cm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431764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102.00 [91.00, 115.00]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267691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102.00 [92.00, 116.00]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8FE22B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2B1D724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104.50 [96.00, 113.00]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27E132A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105.00 [98.75, 113.00]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23E0FD4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0.306</w:t>
            </w:r>
          </w:p>
        </w:tc>
      </w:tr>
      <w:tr w14:paraId="55B9DA0F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1E85F48A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Waist-hip-ratio,WHR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D9EA8A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0.88 [0.82, 0.92]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4353999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0.89 [0.85, 0.94]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F69646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FF0000"/>
                <w:sz w:val="20"/>
                <w:szCs w:val="20"/>
              </w:rPr>
              <w:t>0.031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17199B5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0.95 [0.92, 0.99]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41BD8DB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0.97 [0.93, 1.01]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7CA5229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FF0000"/>
                <w:sz w:val="20"/>
                <w:szCs w:val="20"/>
              </w:rPr>
              <w:t>0.025</w:t>
            </w:r>
          </w:p>
        </w:tc>
      </w:tr>
      <w:tr w14:paraId="15CE2F04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19FBBBD3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Waist-to-Height Ratio,WHtR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15A04C7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0.61 [0.55, 0.68]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690697B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0.61 [0.55, 0.69]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2D25A11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42278C1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0.57 [0.54, 0.63]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24C1CA4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0.59 [0.55, 0.62]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5619E62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0.133</w:t>
            </w:r>
          </w:p>
        </w:tc>
      </w:tr>
      <w:tr w14:paraId="2FC968FF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36333832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A body shape index,ABSI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C66757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3.75 [2.80, 4.68]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7C3ED14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3.80 [2.73, 4.63]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3A02D6D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0.688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3AF375D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4.36 [3.86, 4.91]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4134629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4.25 [3.74, 4.78]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0F498AF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0.385</w:t>
            </w:r>
          </w:p>
        </w:tc>
      </w:tr>
      <w:tr w14:paraId="50949A52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8E13563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LAP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7D9DF0C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60.02 [34.29, 90.41]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4204234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64.96 [38.84, 102.32]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D9C315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73E228D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49.25 [34.41, 74.05]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4C6E5CD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65.21 [41.46, 108.67]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5E33A43E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  <w:t>0.001</w:t>
            </w:r>
          </w:p>
        </w:tc>
      </w:tr>
      <w:tr w14:paraId="554E84FB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793FB9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sz w:val="20"/>
                <w:szCs w:val="20"/>
              </w:rPr>
              <w:t>Lifestyle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1AAAC074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C25EF6D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1CADDA37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3B9D73A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5FE72768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63D2F1BD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24D3DA7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D38E9E3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Smoker (%)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0316CEE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49 (23.8)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322E26F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39 (18.6)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0E1E4F9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5ADC32D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27 (19.3)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7770672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 (17.4)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5751E9B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</w:t>
            </w:r>
          </w:p>
        </w:tc>
      </w:tr>
      <w:tr w14:paraId="4E8AC4F0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2FB8A2F5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Smoking status (%)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79895C5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445CD16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5F32CBD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7C7FAE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2512AB6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64AA87A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0.601</w:t>
            </w:r>
          </w:p>
        </w:tc>
      </w:tr>
      <w:tr w14:paraId="0FE7EC59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6241A20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&lt; 3 months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7E7303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 (5.3)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6E83D29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 (7.6)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1AA3957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3839291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 (9.3)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0BE917C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 (5.8)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187C76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55D77557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DE13216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current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4A1414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49 (23.8)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3970CA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39 (18.6)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33D6A93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4C3B43C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27 (19.3)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5EB31C5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 (17.4)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5C7B7BC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61054757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2FE0178A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never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1B186BA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77 (37.4)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38F6BE6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78 (37.1)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5E74B0C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44DB5A7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33 (23.6)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16F5AD2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31 (22.5)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BEFCC7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37057950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786358A9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past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AB133B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69 (33.5)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06C74E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77 (36.7)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F4EED4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5EC416A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67 (47.9)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5B2004B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75 (54.3)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74AF7D9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78CCBC15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2306DF5C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Sleep,h/daytime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18F4AF9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0.00 [0.00, 0.50]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B3D7F7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0.00 [0.00, 0.50]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F02374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0.682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6FC84F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0.00 [0.00, 0.75]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44B2802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0.25 [0.00, 1.00]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FC315D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0.48</w:t>
            </w:r>
          </w:p>
        </w:tc>
      </w:tr>
      <w:tr w14:paraId="4DF1CAB2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764C6E78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Day_sleeper = NDS (%)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95474E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109 (56.5)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2AC13E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104 (55.0)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21ACF24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42D5CF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64 (52.0)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76C93BB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59 (48.4)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0D9B64A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0.655</w:t>
            </w:r>
          </w:p>
        </w:tc>
      </w:tr>
      <w:tr w14:paraId="48147756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3944A48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Sleep_night,h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7CA8E43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7.00 [6.00, 8.00]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C1AEF0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7.00 [6.00, 8.00]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202F36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2FE3E77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7.00 [7.00, 8.00]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2E6A0F4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7.00 [6.00, 8.00]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0BA96D4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0.875</w:t>
            </w:r>
          </w:p>
        </w:tc>
      </w:tr>
      <w:tr w14:paraId="37E20168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5975A76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Everyday_activity,h/week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B57BB4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18.75 [11.00, 27.50]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2523CFC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20.25 [11.25, 28.00]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A08FC0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0FB0FBF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13.00 [8.00, 21.50]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16C949A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13.50 [8.31, 20.00]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562A12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0.973</w:t>
            </w:r>
          </w:p>
        </w:tc>
      </w:tr>
      <w:tr w14:paraId="6A812CF8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37792AB3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Sports,h/week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CF2A04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3.00 [1.00, 5.50]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77E9D2F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2.75 [0.50, 5.50]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327031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16878B9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4.50 [2.00, 7.38]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57E98E6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3.94 [0.75, 6.00]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0449C01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0.131</w:t>
            </w:r>
          </w:p>
        </w:tc>
      </w:tr>
      <w:tr w14:paraId="4EB4175E">
        <w:trPr>
          <w:trHeight w:val="720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095ADD2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HGS_left </w:t>
            </w:r>
          </w:p>
          <w:p w14:paraId="399E23B9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285318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21.28 (5.57)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4168EA7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21.25 (5.91)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035DECA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1A11743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37.08 [32.20, 42.27]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6483A71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37.18 [30.20, 42.68]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783E173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0.511</w:t>
            </w:r>
          </w:p>
        </w:tc>
      </w:tr>
      <w:tr w14:paraId="7A31D133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4A58E58E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HGS_right 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0915E6A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24.08 (6.19)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7BB75A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23.37 (6.71)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1F37EA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5CDEF2A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41.30 [36.43, 47.43]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31AFF8A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40.47 [32.72, 47.72]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64EFF88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0.146</w:t>
            </w:r>
          </w:p>
        </w:tc>
      </w:tr>
      <w:tr w14:paraId="658D0889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77C99144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HGS.weight_left 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2473F79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0.23 [0.19, 0.28]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3B829A6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0.23 [0.18, 0.27]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0B0B1EB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A9A532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0.40 [0.36, 0.45]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1E13347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0.40 [0.33, 0.45]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11A0CDE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0.437</w:t>
            </w:r>
          </w:p>
        </w:tc>
      </w:tr>
      <w:tr w14:paraId="32E9EC82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47C3A9DD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HGS.BMI_left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4F90F15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0.62 [0.53, 0.79]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611AAEB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0.64 [0.49, 0.76]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024162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774557A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1.30 [1.12, 1.47]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7415DFD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1.28 [1.02, 1.43]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00E9708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0.197</w:t>
            </w:r>
          </w:p>
        </w:tc>
      </w:tr>
      <w:tr w14:paraId="10A1DA6B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FC3E117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HGS.weight_right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4AB0AB7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0.25 [0.20, 0.30]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6E9903B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0.25 [0.19, 0.31]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6A8855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0E956B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0.47 [0.36, 0.59]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5DCF4B0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0.45 [0.34, 0.55]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742EDE7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0.286</w:t>
            </w:r>
          </w:p>
        </w:tc>
      </w:tr>
      <w:tr w14:paraId="0E84EFED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45441DA3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HGS.BMI_right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4216A00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0.73 [0.59, 0.90]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BC6641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0.71 [0.54, 0.88]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69BBF6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0.227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17F53F2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1.44 [1.24, 1.64]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3FC52D2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1.36 [1.15, 1.57]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1DF497C6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  <w:t>0.036</w:t>
            </w:r>
          </w:p>
        </w:tc>
      </w:tr>
      <w:tr w14:paraId="23443B1F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251469C6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righthanded = yes (%)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23411A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195 (92.9)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3684C63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186 (88.6)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56D7F4F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72D027A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127 (94.1)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1A98F4B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119 (86.9)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2D78FD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0.069</w:t>
            </w:r>
          </w:p>
        </w:tc>
      </w:tr>
      <w:tr w14:paraId="1E1AA7AB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58A14EF1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BL_ADII (median [IQR])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956360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0.54 [-1.75, 2.09]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2F7E722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0.39 [-1.45, 2.56]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1BC5F3F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4C73323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-0.31 [-1.88, 1.30]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3902889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-0.72 [-3.24, 1.42]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6856AD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0.372</w:t>
            </w:r>
          </w:p>
        </w:tc>
      </w:tr>
      <w:tr w14:paraId="7A36DEED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72775E18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BL_HLS_score_5 (%)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20D56A0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37F44EA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076C315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1A20E66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6D0901E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481BF12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0.598</w:t>
            </w:r>
          </w:p>
        </w:tc>
      </w:tr>
      <w:tr w14:paraId="1D72701E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CBB4B28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0970299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 (4.1)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01AC503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 (7.4)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1470178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770430C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 (4.9)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376457F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(5.7)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331411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5F7664D9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56673C37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121EC7E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70 (36.3)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08904C0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61 (32.4)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C23FA0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C7A57E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26 (21.3)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2C9868E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19 (15.6)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175BBCC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0671DE12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317DE406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74650CF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57 (29.5)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002390B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63 (33.5)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E9DC24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3264DCE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43 (35.2)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640E7BA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54 (44.3)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0A193BD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67B6D6AB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D3B9855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32385A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48 (24.9)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404618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42 (22.3)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3CA0E5A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12C8837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37 (30.3)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21C3A6C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34 (27.9)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0E5C938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CF88FF9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2ECE75FC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7B6252C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 (5.2)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4E0D940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 (4.3)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C88847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14F4CC7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 (8.2)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3C2BE31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 (6.6)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4B5A7A9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266EED89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2524C54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eastAsia="Calibri" w:cs="Times New Roman Bold"/>
                <w:b/>
                <w:bCs/>
                <w:color w:val="000000"/>
                <w:sz w:val="20"/>
                <w:szCs w:val="20"/>
              </w:rPr>
              <w:t>Chronic Diseases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0BE1B11E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02F62C70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50178F29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14C64A26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5A21E60A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29426BF8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50292BE7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50116D56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Diabetes,n (%)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10E7A3E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 (7.5)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73749A1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44 (20.6)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D8B6A7F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44A3E33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 (7.2)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6B36DC5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29 (20.9)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15E35B04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  <w:t>0.002</w:t>
            </w:r>
          </w:p>
        </w:tc>
      </w:tr>
      <w:tr w14:paraId="6CCAE184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5F30CE48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High_blood_lipids,n(%)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602C626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66 (30.8)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407F8A9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77 (36.0)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2970B1F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0EA51FA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46 (32.9)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3D89A09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71 (50.7)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102A25DE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  <w:t>0.004</w:t>
            </w:r>
          </w:p>
        </w:tc>
      </w:tr>
      <w:tr w14:paraId="48CE2813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C8A181D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CHD_ever ,n(%)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4B60457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 (1.9)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265EC3C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 (3.9)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4DEE92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702F529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 (9.6)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47CAF19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23 (17.4)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488EAEF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0.088</w:t>
            </w:r>
          </w:p>
        </w:tc>
      </w:tr>
      <w:tr w14:paraId="1B7851F9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765C0EB2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Education Level (%)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1DCAA13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76A48A7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339D046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005B90D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5514F2F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1A57117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0.373</w:t>
            </w:r>
          </w:p>
        </w:tc>
      </w:tr>
      <w:tr w14:paraId="64949899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103B85FB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college degree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4F37C20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 (7.1)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BEF021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 (2.8)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4278B9D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3F66D62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 (8.6)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6DB5AFC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 (15.8)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4022077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0A250EDE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64E2692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completed vocational training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23C478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138 (65.4)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58E4E4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153 (71.5)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05860E1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B68091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89 (64.0)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3B5E296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87 (62.6)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26F4CE9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168B608A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7804A9EE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in training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10C9DE6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 (0.9)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6855205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 (1.4)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2CD73E3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2684EF0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07582BD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2443FC2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0F7F4371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3B3AF525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none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497CF4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 (7.6)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0893D47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 (10.3)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959990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C795E1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 (3.6)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3EDA7D8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 (3.6)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7664D82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E7FDFAD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5A699BB7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university degree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17969A5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 (7.6)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A5CCF4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 (6.1)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1647617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3B446E9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 (15.8)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47CC2DE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 (12.9)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01C86D8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6F2C4088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122B3049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vocational school degree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FDA011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 (11.4)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61BF71D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17 (7.9)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940B0A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05DECA3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 (7.9)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19E0414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(5.0)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6E1491E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1C229050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56683AF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Employment status (%)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B40B04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0A04A2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2CFE87D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19D5878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7402B3D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52FD6E2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0.915</w:t>
            </w:r>
          </w:p>
        </w:tc>
      </w:tr>
      <w:tr w14:paraId="62E030A4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F5639FA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full time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7881FE0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55 (25.7)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0BF8EF2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48 (22.3)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1D01573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2711DC4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65 (46.4)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11488CD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63 (45.0)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B1AFB1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1E3C3B09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6F530E5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other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7C7475C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19 (8.9)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3ABA507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29 (13.5)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40B0A7D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7B4D792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(5.0)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1F8DCCB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 (3.6)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661C333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5EDFA94B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243CA43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part time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10CD63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43 (20.1)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768E199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58 (27.0)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4068443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DC8FB4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(5.0)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379F082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 (6.4)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0773CD5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218B3E31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7F7008C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pensioner/invalidity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422FDAA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79 (36.9)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768FB3E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66 (30.7)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3CA1F11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0D3A95D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50 (35.7)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01DC2B2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54 (38.6)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750AEB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7CCBADD9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20ECD1FF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unemployed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06D0862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 (8.4)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50225B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 (6.5)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8CA36E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1A10929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 (7.9)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43B0CC0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 (6.4)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7D29EE3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175FDFC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7DB57C16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Live status (%)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038FA41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6F5EA60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52793EB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0.822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554BA7D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1DDE91A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0CAEB2D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0.13</w:t>
            </w:r>
          </w:p>
        </w:tc>
      </w:tr>
      <w:tr w14:paraId="45557E18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199BADA5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married/cohabitation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7BB48AA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144 (67.3)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667C973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147 (69.3)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A75296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46A4D9F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125 (89.3)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1CD02B3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113 (81.3)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D9D0A8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C86B218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3D82CB95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other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7E0311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 (7.0)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317B389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 (5.7)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1304606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54E7E13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 (1.4)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757D532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 (4.3)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5677AAC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078B720B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27A00C37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unmarried/single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4B86F4C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55 (25.7)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051479B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53 (25.0)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4510FE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00BF06C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 (9.3)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544968D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 (14.4)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059FBE6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220A2A38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A635928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BL_content_life (%)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0E02CAA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0DE2AD8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35090297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  <w:t>0.02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07C1C6F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506F512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10920FD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0.268</w:t>
            </w:r>
          </w:p>
        </w:tc>
      </w:tr>
      <w:tr w14:paraId="4FC5C9D3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4F55B70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content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83A5F6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114 (53.5)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799403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116 (55.0)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57B4707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7A36B09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74 (53.6)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0625024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84 (60.0)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44F51EE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7AF81138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3A076759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not at all content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2A76593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 (5.2)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F11FE2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 (4.3)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CF451B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78047E0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 (3.6)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4736281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 (6.4)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435F6E9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333D3CB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3C08897B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not so content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7D61758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41 (19.2)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3A9510D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60 (28.4)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3AF969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F52803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 (14.5)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2E4B2BD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 (14.3)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16A5B8C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0D1ADE06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762011F7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 xml:space="preserve">   very content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0460B80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47 (22.1)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2AC00FB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26 (12.3)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7B9579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1A57EF2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39 (28.3)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0C72D8B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27 (19.3)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0923CBB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194E2D84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65A5B8A2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eastAsia="Calibri" w:cs="Times New Roman Bold"/>
                <w:b/>
                <w:bCs/>
                <w:color w:val="000000"/>
                <w:sz w:val="20"/>
                <w:szCs w:val="20"/>
              </w:rPr>
              <w:t>Blood Pressure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BDC3720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47B981E4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200C85FB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569A66C5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3BB4D697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5248BF36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4D1CCA20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15B60C2D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Diastolic blood pressure,mmHg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2165E22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80.00 [80.00, 85.00]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7D7148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80.00 [80.00, 90.00]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3098B93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2380A0F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80.00 [80.00, 81.25]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24D5BCE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80.00 [80.00, 90.00]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EB42DC6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0.657</w:t>
            </w:r>
          </w:p>
        </w:tc>
      </w:tr>
      <w:tr w14:paraId="4F50DBB4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7D51CD5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Systolic blood pressure,mmHg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049F887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130.00 [120.00, 135.00]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4750E7C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130.00 [125.00, 140.00]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87D6BE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F8044E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130.00 [128.75, 140.00]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14302D4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140.00 [130.00, 140.00]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4B3DE4B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FF0000"/>
                <w:sz w:val="20"/>
                <w:szCs w:val="20"/>
              </w:rPr>
              <w:t>0.001</w:t>
            </w:r>
          </w:p>
        </w:tc>
      </w:tr>
      <w:tr w14:paraId="72EE408C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7BA05F9B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eastAsia="Calibri" w:cs="Times New Roman Bold"/>
                <w:b/>
                <w:bCs/>
                <w:color w:val="000000"/>
                <w:sz w:val="20"/>
                <w:szCs w:val="20"/>
              </w:rPr>
              <w:t>Glucose Metabolism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6817018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A37E8A1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4AEC03DD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40F74760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1D3478ED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1EC4A38F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2F9DC45B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5AA7AA06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Glucose,mg/dl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4EF4CEB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93.00 [87.00, 101.00]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46D07A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98.00 [91.00, 108.00]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2B32EA78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3E0CDD6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100.00 [92.00, 109.25]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322401E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101.00 [93.00, 112.00]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9D5F91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0.397</w:t>
            </w:r>
          </w:p>
        </w:tc>
      </w:tr>
      <w:tr w14:paraId="48BF5589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5D89B3DA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Insulin,uU/L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4AF6D27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11.10 [8.05, 17.45]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2279AD2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13.00 [9.55, 20.80]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3445B02E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  <w:t>0.013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D8BA5C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11.50 [8.57, 20.00]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53A4D7A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14.05 [8.95, 21.08]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4AE4DC5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0.154</w:t>
            </w:r>
          </w:p>
        </w:tc>
      </w:tr>
      <w:tr w14:paraId="191C5DA7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E083BB3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auto"/>
                <w:sz w:val="20"/>
                <w:szCs w:val="20"/>
              </w:rPr>
              <w:t>HOMA-IR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EF7BE4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46.54 [33.92, 76.10]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AB047F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54.40 [40.15, 93.37]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6C16530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  <w:t>0.002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7C53BC2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50.60 [36.99, 88.06]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6BAA130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62.12 [39.63, 99.07]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4294AD4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0.132</w:t>
            </w:r>
          </w:p>
        </w:tc>
      </w:tr>
      <w:tr w14:paraId="3C4D95AC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9BF1866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  <w:t>HOMA_beta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15509B23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2.51 [1.85, 3.85]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7B4DC724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2.81 [2.05, 4.27]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23782305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005BDF8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2.40 [1.77, 3.91]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7B233E4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2.69 [1.77, 4.34]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1A98ED37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0.266</w:t>
            </w:r>
          </w:p>
        </w:tc>
      </w:tr>
      <w:tr w14:paraId="492E6D92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08373D46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eastAsia="Calibri" w:cs="Times New Roman Bold"/>
                <w:b/>
                <w:bCs/>
                <w:color w:val="000000"/>
                <w:sz w:val="20"/>
                <w:szCs w:val="20"/>
              </w:rPr>
              <w:t>Lipid Profile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AED2506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214D5B1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76EA0812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4B50D41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38352DFD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A4A4F28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61B40B18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79EAD437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auto"/>
                <w:sz w:val="20"/>
                <w:szCs w:val="20"/>
              </w:rPr>
              <w:t>Triglycerides,mmol/L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3D0A664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120.00 [85.00, 160.00]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858976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128.00 [89.50, 177.50]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3DBA504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5AD9907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118.00 [84.75, 165.50]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5CD4DF6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151.00 [105.00, 214.00]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60466FF1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  <w:t>&lt;0.001</w:t>
            </w:r>
          </w:p>
        </w:tc>
      </w:tr>
      <w:tr w14:paraId="3095FC58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2BAC25A5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auto"/>
                <w:sz w:val="20"/>
                <w:szCs w:val="20"/>
              </w:rPr>
              <w:t>Tryptophan,mmol/L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99D81B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166.00 [136.50, 176.50]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9B4773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155.00 [144.00, 173.50]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4E0B1381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701D534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165.50 [146.00, 194.75]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7BC2414B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185.00 [170.50, 194.00]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259F152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0.2</w:t>
            </w:r>
          </w:p>
        </w:tc>
      </w:tr>
      <w:tr w14:paraId="0FF0B03F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59BE4398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auto"/>
                <w:sz w:val="20"/>
                <w:szCs w:val="20"/>
              </w:rPr>
              <w:t>TyG,mg/dl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455C0D5A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8.63 (0.48)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537CF17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8.76 (0.51)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48FB7BB1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  <w:t>0.007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4D7C480D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8.70 (0.51)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6082892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8.92 (0.51)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3A344457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FF0000"/>
                <w:sz w:val="20"/>
                <w:szCs w:val="20"/>
              </w:rPr>
              <w:t>&lt;0.001</w:t>
            </w:r>
          </w:p>
        </w:tc>
      </w:tr>
      <w:tr w14:paraId="49811E3C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46097D6D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Bold" w:hAnsi="Times New Roman Bold" w:eastAsia="Calibri" w:cs="Times New Roman Bold"/>
                <w:b/>
                <w:bCs/>
                <w:color w:val="000000"/>
                <w:sz w:val="20"/>
                <w:szCs w:val="20"/>
              </w:rPr>
              <w:t>Inflamation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0F9CE650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17995CD1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33A3448C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4FD95591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414E7FBB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5F4CE805">
            <w:pPr>
              <w:spacing w:beforeLines="0" w:afterLines="0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14:paraId="6366364E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5157A18D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auto"/>
                <w:sz w:val="20"/>
                <w:szCs w:val="20"/>
              </w:rPr>
              <w:t>CRP,mg/L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4269774E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3.80 [2.10, 5.80]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301478C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3.80 [2.65, 6.60]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6AACBBA2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6251A50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2.50 [1.87, 3.80]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5B6238C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2.50 [1.70, 3.23]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1A0CB7BF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0.648</w:t>
            </w:r>
          </w:p>
        </w:tc>
      </w:tr>
      <w:tr w14:paraId="64D28004">
        <w:trPr>
          <w:trHeight w:val="352" w:hRule="atLeast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top"/>
          </w:tcPr>
          <w:p w14:paraId="2E90A70E">
            <w:pPr>
              <w:spacing w:beforeLines="0" w:afterLines="0"/>
              <w:jc w:val="left"/>
              <w:rPr>
                <w:rFonts w:hint="default" w:ascii="Times New Roman Regular" w:hAnsi="Times New Roman Regular" w:eastAsia="Calibri" w:cs="Times New Roman Regular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auto"/>
                <w:sz w:val="20"/>
                <w:szCs w:val="20"/>
              </w:rPr>
              <w:t>IL.6 ,pg/L</w:t>
            </w:r>
          </w:p>
        </w:tc>
        <w:tc>
          <w:tcPr>
            <w:tcW w:w="1049" w:type="pct"/>
            <w:tcBorders>
              <w:tl2br w:val="nil"/>
              <w:tr2bl w:val="nil"/>
            </w:tcBorders>
            <w:noWrap w:val="0"/>
            <w:vAlign w:val="top"/>
          </w:tcPr>
          <w:p w14:paraId="5140345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4.10 [3.00, 5.30]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top"/>
          </w:tcPr>
          <w:p w14:paraId="3B529CEC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4.10 [3.25, 5.60]</w:t>
            </w:r>
          </w:p>
        </w:tc>
        <w:tc>
          <w:tcPr>
            <w:tcW w:w="456" w:type="pct"/>
            <w:tcBorders>
              <w:tl2br w:val="nil"/>
              <w:tr2bl w:val="nil"/>
            </w:tcBorders>
            <w:noWrap w:val="0"/>
            <w:vAlign w:val="top"/>
          </w:tcPr>
          <w:p w14:paraId="33B8CE39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814" w:type="pct"/>
            <w:tcBorders>
              <w:tl2br w:val="nil"/>
              <w:tr2bl w:val="nil"/>
            </w:tcBorders>
            <w:noWrap w:val="0"/>
            <w:vAlign w:val="top"/>
          </w:tcPr>
          <w:p w14:paraId="3BA3BB0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3.75 [2.98, 4.90]</w:t>
            </w:r>
          </w:p>
        </w:tc>
        <w:tc>
          <w:tcPr>
            <w:tcW w:w="639" w:type="pct"/>
            <w:tcBorders>
              <w:tl2br w:val="nil"/>
              <w:tr2bl w:val="nil"/>
            </w:tcBorders>
            <w:noWrap w:val="0"/>
            <w:vAlign w:val="top"/>
          </w:tcPr>
          <w:p w14:paraId="6DB2C890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3.75 [2.90, 5.32]</w:t>
            </w:r>
          </w:p>
        </w:tc>
        <w:tc>
          <w:tcPr>
            <w:tcW w:w="393" w:type="pct"/>
            <w:tcBorders>
              <w:tl2br w:val="nil"/>
              <w:tr2bl w:val="nil"/>
            </w:tcBorders>
            <w:noWrap w:val="0"/>
            <w:vAlign w:val="top"/>
          </w:tcPr>
          <w:p w14:paraId="4DC88528">
            <w:pPr>
              <w:spacing w:beforeLines="0" w:afterLines="0"/>
              <w:jc w:val="lef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0.857</w:t>
            </w:r>
          </w:p>
        </w:tc>
      </w:tr>
    </w:tbl>
    <w:p w14:paraId="6A53198F">
      <w:pPr>
        <w:jc w:val="left"/>
        <w:rPr>
          <w:rFonts w:hint="default" w:ascii="Times New Roman Regular" w:hAnsi="Times New Roman Regular" w:cs="Times New Roman Regular"/>
          <w:i w:val="0"/>
          <w:iCs w:val="0"/>
          <w:color w:val="000000"/>
          <w:sz w:val="24"/>
          <w:szCs w:val="24"/>
          <w:u w:val="none"/>
          <w:lang w:val="en-US"/>
        </w:rPr>
      </w:pPr>
    </w:p>
    <w:p w14:paraId="0F83451B">
      <w:pPr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  <w:lang w:val="en-US"/>
        </w:rPr>
        <w:t>Same as Supplemetary TableS1A.</w:t>
      </w:r>
    </w:p>
    <w:p w14:paraId="2327DEE1">
      <w:pPr>
        <w:rPr>
          <w:rFonts w:hint="default" w:ascii="Times New Roman Regular" w:hAnsi="Times New Roman Regular" w:cs="Times New Roman Regular"/>
          <w:lang w:val="en-US"/>
        </w:rPr>
      </w:pPr>
    </w:p>
    <w:p w14:paraId="15492B9A">
      <w:pPr>
        <w:rPr>
          <w:rFonts w:hint="default" w:ascii="Times New Roman Regular" w:hAnsi="Times New Roman Regular" w:cs="Times New Roman Regular"/>
          <w:b/>
          <w:bCs/>
          <w:lang w:val="en-US"/>
        </w:rPr>
      </w:pPr>
    </w:p>
    <w:p w14:paraId="2E80A35D">
      <w:pPr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b/>
          <w:bCs/>
          <w:sz w:val="28"/>
          <w:szCs w:val="28"/>
          <w:lang w:val="en-US"/>
        </w:rPr>
        <w:t>Table S</w:t>
      </w:r>
      <w:r>
        <w:rPr>
          <w:rFonts w:hint="eastAsia" w:ascii="Times New Roman Regular" w:hAnsi="Times New Roman Regular" w:cs="Times New Roman Regular"/>
          <w:b/>
          <w:bCs/>
          <w:sz w:val="28"/>
          <w:szCs w:val="28"/>
          <w:lang w:val="en-US" w:eastAsia="zh-CN"/>
        </w:rPr>
        <w:t>2</w:t>
      </w:r>
      <w:r>
        <w:rPr>
          <w:rFonts w:hint="default" w:ascii="Times New Roman Regular" w:hAnsi="Times New Roman Regular" w:cs="Times New Roman Regular"/>
          <w:b/>
          <w:bCs/>
          <w:sz w:val="28"/>
          <w:szCs w:val="28"/>
          <w:lang w:val="en-US"/>
        </w:rPr>
        <w:t>A:</w:t>
      </w:r>
      <w:r>
        <w:rPr>
          <w:rFonts w:hint="default" w:ascii="Times New Roman Regular" w:hAnsi="Times New Roman Regular" w:cs="Times New Roman Regular"/>
          <w:sz w:val="28"/>
          <w:szCs w:val="28"/>
          <w:lang w:val="en-US"/>
        </w:rPr>
        <w:t xml:space="preserve"> Exploratory analysis of phenotype, lifestyle, microbial diversity and Hypertension among individuals without metabolic dysfunction using logistic regression models.</w:t>
      </w:r>
    </w:p>
    <w:tbl>
      <w:tblPr>
        <w:tblStyle w:val="3"/>
        <w:tblW w:w="0" w:type="auto"/>
        <w:tblInd w:w="8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2819"/>
        <w:gridCol w:w="1244"/>
        <w:gridCol w:w="2094"/>
        <w:gridCol w:w="1150"/>
      </w:tblGrid>
      <w:tr w14:paraId="732A3019">
        <w:trPr>
          <w:trHeight w:val="520" w:hRule="atLeast"/>
        </w:trPr>
        <w:tc>
          <w:tcPr>
            <w:tcW w:w="2913" w:type="dxa"/>
            <w:shd w:val="clear" w:color="auto" w:fill="auto"/>
            <w:noWrap/>
            <w:vAlign w:val="center"/>
          </w:tcPr>
          <w:p w14:paraId="53B78FAB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3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8A65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Model1</w:t>
            </w:r>
          </w:p>
        </w:tc>
        <w:tc>
          <w:tcPr>
            <w:tcW w:w="3244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5852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Model2</w:t>
            </w:r>
          </w:p>
        </w:tc>
      </w:tr>
      <w:tr w14:paraId="68E56447">
        <w:trPr>
          <w:trHeight w:val="520" w:hRule="atLeast"/>
        </w:trPr>
        <w:tc>
          <w:tcPr>
            <w:tcW w:w="2913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4E0E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Biomedical and lifestyle factors</w:t>
            </w:r>
          </w:p>
        </w:tc>
        <w:tc>
          <w:tcPr>
            <w:tcW w:w="281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C65B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Odds Ratio(95%CI)</w:t>
            </w:r>
          </w:p>
        </w:tc>
        <w:tc>
          <w:tcPr>
            <w:tcW w:w="1244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C06E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p_value</w:t>
            </w:r>
          </w:p>
        </w:tc>
        <w:tc>
          <w:tcPr>
            <w:tcW w:w="2094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AE23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Odds Ratio(95%CI)</w:t>
            </w:r>
          </w:p>
        </w:tc>
        <w:tc>
          <w:tcPr>
            <w:tcW w:w="11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39AD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p_value</w:t>
            </w:r>
          </w:p>
        </w:tc>
      </w:tr>
      <w:tr w14:paraId="04D6336D">
        <w:trPr>
          <w:trHeight w:val="520" w:hRule="atLeast"/>
        </w:trPr>
        <w:tc>
          <w:tcPr>
            <w:tcW w:w="10220" w:type="dxa"/>
            <w:gridSpan w:val="5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85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Anthropometry</w:t>
            </w:r>
          </w:p>
        </w:tc>
      </w:tr>
      <w:tr w14:paraId="1B5A8B36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97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waist_measure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AA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1.009 (0.973-1.048)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A2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0.614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ECB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1.036 (0.970-1.108)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92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0.299</w:t>
            </w:r>
          </w:p>
        </w:tc>
      </w:tr>
      <w:tr w14:paraId="2D177907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25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hip_measure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5C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1.002 (0.943-1.064)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EB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0.959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62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1.013 (0.924-1.111)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B6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0.784</w:t>
            </w:r>
          </w:p>
        </w:tc>
      </w:tr>
      <w:tr w14:paraId="4148F96B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619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WHR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AA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3.784 (0.048-319.316)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1C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0.552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8A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21.999 (0.031-18451.191)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C0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0.359</w:t>
            </w:r>
          </w:p>
        </w:tc>
      </w:tr>
      <w:tr w14:paraId="58CBF89B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BD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WHtR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76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1.173 (0.001-1491.125)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19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0.965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A4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3.836 (0.000-630561.825)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D2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0.825</w:t>
            </w:r>
          </w:p>
        </w:tc>
      </w:tr>
      <w:tr w14:paraId="3EA5A9D5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28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RHGS_left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CF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0.782 (0.325-1.856)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06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0.578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59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0.259 (0.040-1.541)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61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0.144</w:t>
            </w:r>
          </w:p>
        </w:tc>
      </w:tr>
      <w:tr w14:paraId="4BCA2948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FB0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RHGS_right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95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0.723 (0.323-1.594)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C7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0.424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89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0.306 (0.064-1.328)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D4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0.123</w:t>
            </w:r>
          </w:p>
        </w:tc>
      </w:tr>
      <w:tr w14:paraId="79FF1943">
        <w:trPr>
          <w:trHeight w:val="520" w:hRule="atLeast"/>
        </w:trPr>
        <w:tc>
          <w:tcPr>
            <w:tcW w:w="10220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85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Biomedical</w:t>
            </w:r>
          </w:p>
        </w:tc>
      </w:tr>
      <w:tr w14:paraId="0E529F1D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10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CRP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67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1.550 (0.909-2.884)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E9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0.129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26B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1.628 (0.931-3.113)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DE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0.106</w:t>
            </w:r>
          </w:p>
        </w:tc>
      </w:tr>
      <w:tr w14:paraId="29C146B6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FC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HOMA_IR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5D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0.984 (0.936-1.035)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66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0.536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7E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0.984 (0.933-1.037)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0B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0.548</w:t>
            </w:r>
          </w:p>
        </w:tc>
      </w:tr>
      <w:tr w14:paraId="1DCA14D5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80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HOMA_beta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038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0.720 (0.290-1.758)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81C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0.472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5E0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0.706 (0.268-1.827)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58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0.474</w:t>
            </w:r>
          </w:p>
        </w:tc>
      </w:tr>
      <w:tr w14:paraId="3F496805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2E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insulin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10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0.927 (0.748-1.146)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958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0.486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C10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0.925 (0.737-1.156)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0A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0.493</w:t>
            </w:r>
          </w:p>
        </w:tc>
      </w:tr>
      <w:tr w14:paraId="0AF4D4BB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0B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glucose_mg_dl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228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1.026 (0.978-1.078)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0E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0.297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A9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1.028 (0.978-1.083)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36D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0.288</w:t>
            </w:r>
          </w:p>
        </w:tc>
      </w:tr>
      <w:tr w14:paraId="6E494CBF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02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IL.6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24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0.975 (0.666-1.423)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88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303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0.964 (0.645-1.437)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85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0.857</w:t>
            </w:r>
          </w:p>
        </w:tc>
      </w:tr>
      <w:tr w14:paraId="34989B00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73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TyG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B0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0.958 (0.347-2.641)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99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BA3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0.961 (0.335-2.754)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1C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0.941</w:t>
            </w:r>
          </w:p>
        </w:tc>
      </w:tr>
      <w:tr w14:paraId="2A7B1B14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CB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triglycerides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61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0.997 (0.984-1.010)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DD1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0.648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5A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0.997 (0.983-1.011)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44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0.657</w:t>
            </w:r>
          </w:p>
        </w:tc>
      </w:tr>
      <w:tr w14:paraId="466AD387">
        <w:trPr>
          <w:trHeight w:val="520" w:hRule="atLeast"/>
        </w:trPr>
        <w:tc>
          <w:tcPr>
            <w:tcW w:w="10220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7E7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Lifestyle</w:t>
            </w:r>
          </w:p>
        </w:tc>
      </w:tr>
      <w:tr w14:paraId="592FB4A1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4656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Scaled energry intake,kcal/kg BW/d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5B4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1.000 (1.000-1.000)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12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B0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1.000 (1.000-1.000)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11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0.365</w:t>
            </w:r>
          </w:p>
        </w:tc>
      </w:tr>
      <w:tr w14:paraId="11700EDD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8E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everyday_activity_h_week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0E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0.990 (0.962-1.018)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6A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0.481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84B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0.988 (0.957-1.019)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0F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0.435</w:t>
            </w:r>
          </w:p>
        </w:tc>
      </w:tr>
      <w:tr w14:paraId="218FAFCA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89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sports_activity_h_week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90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0.930 (0.850-1.008)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70B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0.092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C8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0.931 (0.851-1.010)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C2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0.098</w:t>
            </w:r>
          </w:p>
        </w:tc>
      </w:tr>
      <w:tr w14:paraId="451FF89D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0ED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watch_tv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1F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0.894 (0.674-1.178)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DA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0.429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34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0.890 (0.649-1.211)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46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0.460</w:t>
            </w:r>
          </w:p>
        </w:tc>
      </w:tr>
      <w:tr w14:paraId="03D00707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5B0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sleep_night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67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1.015 (0.694-1.488)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8EC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0.937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4E9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1.011 (0.690-1.484)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C33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0.954</w:t>
            </w:r>
          </w:p>
        </w:tc>
      </w:tr>
      <w:tr w14:paraId="59A7884B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C5B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sleep_day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3C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1.193 (0.601-2.473)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11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0.616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F7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1.234 (0.607-2.634)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4BC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0.562</w:t>
            </w:r>
          </w:p>
        </w:tc>
      </w:tr>
      <w:tr w14:paraId="68470721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CFA4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Current smoker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5F2EA6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C3A9B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841FC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47DE4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5FB2D2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F1C4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non-smoker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B4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(reference)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89671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BF8F4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CE0A1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A8D8AD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B299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smoker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54A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1.058 (0.412-2.747)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58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0.906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54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1.089 (0.416-2.886)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17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0.861</w:t>
            </w:r>
          </w:p>
        </w:tc>
      </w:tr>
      <w:tr w14:paraId="4369B395">
        <w:trPr>
          <w:trHeight w:val="576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B1D6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Healthy Lifestyle Score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3E5EF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5FF00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89CF7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76C01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90A81E">
        <w:trPr>
          <w:trHeight w:val="576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167D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18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(reference)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718CE5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8296D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0F622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31BB6F">
        <w:trPr>
          <w:trHeight w:val="576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A153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8A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0.611 (0.211 ~ 1.773)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F2DF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0.365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07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0.608 (0.210 ~ 1.775)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95F2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0.565</w:t>
            </w:r>
          </w:p>
        </w:tc>
      </w:tr>
      <w:tr w14:paraId="28010849">
        <w:trPr>
          <w:trHeight w:val="576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80CA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71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0.508 (0.168 ~ 1.535)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70AB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94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0.503 (0.162 ~ 1.532)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55C7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</w:t>
            </w:r>
          </w:p>
        </w:tc>
      </w:tr>
      <w:tr w14:paraId="32988F39">
        <w:trPr>
          <w:trHeight w:val="576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063B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EB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1.556 (0.307 ~ 7.873)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0225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78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1.558 (0.312 ~ 7.880)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9506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0.746</w:t>
            </w:r>
          </w:p>
        </w:tc>
      </w:tr>
      <w:tr w14:paraId="0C9DAFCD">
        <w:trPr>
          <w:trHeight w:val="576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8AA6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7DB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0.667 (0.036 ~ 12.270)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D860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0.785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D2C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0.667 (0.032 ~ 12.270)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0C9B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0.785</w:t>
            </w:r>
          </w:p>
        </w:tc>
      </w:tr>
      <w:tr w14:paraId="1003B51B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A8C6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Live status (%)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5ECC76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2203C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56D81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56D191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53371E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2947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married/cohabitation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B8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(reference)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BEE24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79580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28543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127782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8C98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other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31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0.941 (0.109-8.097)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10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4C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0.923 (0.099-8.585)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56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0.940</w:t>
            </w:r>
          </w:p>
        </w:tc>
      </w:tr>
      <w:tr w14:paraId="34FA1A91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9700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unmarried/single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B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0.672 (0.266-1.646)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78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0.388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F27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0.681 (0.264-1.705)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21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0.415</w:t>
            </w:r>
          </w:p>
        </w:tc>
      </w:tr>
      <w:tr w14:paraId="67D75C52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AC4A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Life contence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54643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3C317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19151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599A9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FF8CB2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9F12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content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7AE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(reference)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E4DD0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95E96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40AE5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635F9D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655B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not at all content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38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1512985.698 (0.000-NA)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B7B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0.987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F77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1503479.154 (0.000-NA)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22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0.987</w:t>
            </w:r>
          </w:p>
        </w:tc>
      </w:tr>
      <w:tr w14:paraId="1A728DB6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E337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not so content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CE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0.286 (0.073-0.942)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B0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0.050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BB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0.278 (0.070-0.938)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E9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0.049</w:t>
            </w:r>
          </w:p>
        </w:tc>
      </w:tr>
      <w:tr w14:paraId="6BDA0D25">
        <w:trPr>
          <w:trHeight w:val="535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D470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very content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E9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0.497 (0.222-1.089)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83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B1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0.495 (0.220-1.091)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73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0.084</w:t>
            </w:r>
          </w:p>
        </w:tc>
      </w:tr>
      <w:tr w14:paraId="67DDC528">
        <w:trPr>
          <w:trHeight w:val="535" w:hRule="atLeast"/>
        </w:trPr>
        <w:tc>
          <w:tcPr>
            <w:tcW w:w="10220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8F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Microbiota</w:t>
            </w:r>
          </w:p>
        </w:tc>
      </w:tr>
      <w:tr w14:paraId="2EAB38F6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13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Observed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59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0.997 (0.992-1.002)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CB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A03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0.997 (0.992-1.002)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FA4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0.202</w:t>
            </w:r>
          </w:p>
        </w:tc>
      </w:tr>
      <w:tr w14:paraId="06D89398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73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Chao1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4E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0.997 (0.992-1.002)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EB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0.201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27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0.997 (0.992-1.002)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FA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0.201</w:t>
            </w:r>
          </w:p>
        </w:tc>
      </w:tr>
      <w:tr w14:paraId="100D811E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E2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Shannon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70B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0.769 (0.350-1.667)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F1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0.507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40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0.777 (0.350-1.706)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74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0.531</w:t>
            </w:r>
          </w:p>
        </w:tc>
      </w:tr>
      <w:tr w14:paraId="471EE732">
        <w:trPr>
          <w:trHeight w:val="520" w:hRule="atLeast"/>
        </w:trPr>
        <w:tc>
          <w:tcPr>
            <w:tcW w:w="29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774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InvSimpson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E1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0.994 (0.977-1.012)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F3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0.514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56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0.994 (0.977-1.012)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A9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0.534</w:t>
            </w:r>
          </w:p>
        </w:tc>
      </w:tr>
    </w:tbl>
    <w:p w14:paraId="0FDA0DA6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31FFA9AD"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Odds ratios (ORs) and 95%CI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s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were estimated using logistic regression models. Model 1 was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unadjusted</w:t>
      </w:r>
      <w:r>
        <w:rPr>
          <w:rFonts w:hint="default" w:ascii="Times New Roman Regular" w:hAnsi="Times New Roman Regular" w:cs="Times New Roman Regular"/>
          <w:sz w:val="24"/>
          <w:szCs w:val="24"/>
        </w:rPr>
        <w:t>. Model 2 was adjusted for age, sex and BMI. Each exposure variable was entered into the regression model individually. Reference categories are indicated as reference.</w:t>
      </w:r>
    </w:p>
    <w:p w14:paraId="66077C57"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 xml:space="preserve">Abbreviations: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BMI, Body Mass Index; WHR, Waist-Hip Ratio; WHtR, Waist-to-Height Ratio; </w:t>
      </w:r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>R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HGS, </w:t>
      </w:r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 xml:space="preserve">Relative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Hand Grip Strength; HOMA-IR, Homeostasis Model Assessment of Insulin Resistance; HOMA_beta, Beta-cell Function; TyG, Triglyceride-Glucose index; CRP, C-Reactive Protein; IL-6, Interleukin-6; </w:t>
      </w:r>
    </w:p>
    <w:p w14:paraId="26D6DFDD">
      <w:pPr>
        <w:rPr>
          <w:rFonts w:hint="default" w:ascii="Times New Roman Regular" w:hAnsi="Times New Roman Regular" w:cs="Times New Roman Regular"/>
          <w:sz w:val="22"/>
          <w:szCs w:val="22"/>
        </w:rPr>
      </w:pPr>
    </w:p>
    <w:p w14:paraId="65FB41EB">
      <w:pPr>
        <w:rPr>
          <w:rFonts w:hint="default" w:ascii="Times New Roman Regular" w:hAnsi="Times New Roman Regular" w:cs="Times New Roman Regular"/>
        </w:rPr>
      </w:pPr>
    </w:p>
    <w:p w14:paraId="230617C5">
      <w:pPr>
        <w:rPr>
          <w:rFonts w:hint="default" w:ascii="Times New Roman Regular" w:hAnsi="Times New Roman Regular" w:cs="Times New Roman Regular"/>
        </w:rPr>
      </w:pPr>
    </w:p>
    <w:p w14:paraId="2BABBED8">
      <w:pPr>
        <w:rPr>
          <w:rFonts w:hint="default" w:ascii="Times New Roman Regular" w:hAnsi="Times New Roman Regular" w:cs="Times New Roman Regular"/>
        </w:rPr>
      </w:pPr>
    </w:p>
    <w:p w14:paraId="525E5E1B">
      <w:pPr>
        <w:rPr>
          <w:rFonts w:hint="default" w:ascii="Times New Roman Regular" w:hAnsi="Times New Roman Regular" w:cs="Times New Roman Regular"/>
        </w:rPr>
      </w:pPr>
    </w:p>
    <w:p w14:paraId="76638620">
      <w:pPr>
        <w:rPr>
          <w:rFonts w:hint="default" w:ascii="Times New Roman Regular" w:hAnsi="Times New Roman Regular" w:cs="Times New Roman Regular"/>
        </w:rPr>
      </w:pPr>
    </w:p>
    <w:p w14:paraId="141AC9E3">
      <w:pPr>
        <w:rPr>
          <w:rFonts w:hint="default" w:ascii="Times New Roman Regular" w:hAnsi="Times New Roman Regular" w:cs="Times New Roman Regular"/>
        </w:rPr>
      </w:pPr>
    </w:p>
    <w:p w14:paraId="6BC15659">
      <w:pPr>
        <w:rPr>
          <w:rFonts w:hint="default" w:ascii="Times New Roman Regular" w:hAnsi="Times New Roman Regular" w:cs="Times New Roman Regular"/>
        </w:rPr>
      </w:pPr>
    </w:p>
    <w:p w14:paraId="4065AED7">
      <w:pPr>
        <w:rPr>
          <w:rFonts w:hint="default" w:ascii="Times New Roman Regular" w:hAnsi="Times New Roman Regular" w:cs="Times New Roman Regular"/>
        </w:rPr>
      </w:pPr>
    </w:p>
    <w:p w14:paraId="4AF4532C">
      <w:pPr>
        <w:rPr>
          <w:rFonts w:hint="default" w:ascii="Times New Roman Regular" w:hAnsi="Times New Roman Regular" w:cs="Times New Roman Regular"/>
          <w:b/>
          <w:bCs/>
          <w:lang w:val="en-US"/>
        </w:rPr>
      </w:pPr>
    </w:p>
    <w:p w14:paraId="5FBF9865">
      <w:pPr>
        <w:rPr>
          <w:rFonts w:hint="default" w:ascii="Times New Roman Regular" w:hAnsi="Times New Roman Regular" w:cs="Times New Roman Regular"/>
          <w:b/>
          <w:bCs/>
          <w:lang w:val="en-US"/>
        </w:rPr>
      </w:pPr>
    </w:p>
    <w:p w14:paraId="346DDF45">
      <w:pPr>
        <w:rPr>
          <w:rFonts w:hint="default" w:ascii="Times New Roman Regular" w:hAnsi="Times New Roman Regular" w:cs="Times New Roman Regular"/>
          <w:b/>
          <w:bCs/>
          <w:lang w:val="en-US"/>
        </w:rPr>
      </w:pPr>
    </w:p>
    <w:p w14:paraId="3508C5E4">
      <w:pPr>
        <w:rPr>
          <w:rFonts w:hint="default" w:ascii="Times New Roman Regular" w:hAnsi="Times New Roman Regular" w:cs="Times New Roman Regular"/>
          <w:b/>
          <w:bCs/>
          <w:lang w:val="en-US"/>
        </w:rPr>
      </w:pPr>
    </w:p>
    <w:p w14:paraId="226BF495">
      <w:pPr>
        <w:rPr>
          <w:rFonts w:hint="default" w:ascii="Times New Roman Regular" w:hAnsi="Times New Roman Regular" w:cs="Times New Roman Regular"/>
          <w:b/>
          <w:bCs/>
          <w:lang w:val="en-US"/>
        </w:rPr>
      </w:pPr>
    </w:p>
    <w:p w14:paraId="68A0C74C">
      <w:pPr>
        <w:rPr>
          <w:rFonts w:hint="default" w:ascii="Times New Roman Regular" w:hAnsi="Times New Roman Regular" w:cs="Times New Roman Regular"/>
          <w:b/>
          <w:bCs/>
          <w:lang w:val="en-US"/>
        </w:rPr>
      </w:pPr>
    </w:p>
    <w:p w14:paraId="5C0F4CE0">
      <w:pPr>
        <w:rPr>
          <w:rFonts w:hint="default" w:ascii="Times New Roman Regular" w:hAnsi="Times New Roman Regular" w:cs="Times New Roman Regular"/>
          <w:b/>
          <w:bCs/>
          <w:lang w:val="en-US"/>
        </w:rPr>
      </w:pPr>
    </w:p>
    <w:p w14:paraId="0B237206"/>
    <w:p w14:paraId="2AEE81EB">
      <w:pPr>
        <w:rPr>
          <w:rFonts w:hint="default" w:ascii="Times New Roman Regular" w:hAnsi="Times New Roman Regular" w:cs="Times New Roman Regular"/>
          <w:b/>
          <w:color w:val="000000"/>
          <w:sz w:val="18"/>
          <w:szCs w:val="18"/>
          <w:lang w:val="en-US"/>
        </w:rPr>
      </w:pPr>
    </w:p>
    <w:p w14:paraId="2EB9CC02">
      <w:pPr>
        <w:rPr>
          <w:rFonts w:hint="default" w:ascii="Times New Roman Regular" w:hAnsi="Times New Roman Regular" w:cs="Times New Roman Regular"/>
          <w:sz w:val="28"/>
          <w:szCs w:val="28"/>
          <w:lang w:val="en-US"/>
        </w:rPr>
      </w:pPr>
      <w:r>
        <w:rPr>
          <w:rFonts w:hint="default" w:ascii="Times New Roman Regular" w:hAnsi="Times New Roman Regular" w:cs="Times New Roman Regular"/>
          <w:b/>
          <w:color w:val="000000"/>
          <w:sz w:val="28"/>
          <w:szCs w:val="28"/>
          <w:lang w:val="en-US"/>
        </w:rPr>
        <w:t>Table S</w:t>
      </w:r>
      <w:r>
        <w:rPr>
          <w:rFonts w:hint="eastAsia" w:ascii="Times New Roman Regular" w:hAnsi="Times New Roman Regular" w:cs="Times New Roman Regular"/>
          <w:b/>
          <w:color w:val="000000"/>
          <w:sz w:val="28"/>
          <w:szCs w:val="28"/>
          <w:lang w:val="en-US" w:eastAsia="zh-CN"/>
        </w:rPr>
        <w:t>2B</w:t>
      </w:r>
      <w:r>
        <w:rPr>
          <w:rFonts w:hint="default" w:ascii="Times New Roman Regular" w:hAnsi="Times New Roman Regular" w:cs="Times New Roman Regular"/>
          <w:b/>
          <w:color w:val="000000"/>
          <w:sz w:val="28"/>
          <w:szCs w:val="28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8"/>
          <w:szCs w:val="28"/>
          <w:lang w:val="en-US"/>
        </w:rPr>
        <w:t>Exploratory analysis of phenotype, lifestyle, microbial diversity and Hypertension among individuals with metabolic dysfunction using logistic regression models</w:t>
      </w:r>
    </w:p>
    <w:tbl>
      <w:tblPr>
        <w:tblStyle w:val="3"/>
        <w:tblW w:w="0" w:type="auto"/>
        <w:tblInd w:w="8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2804"/>
        <w:gridCol w:w="1256"/>
        <w:gridCol w:w="2087"/>
        <w:gridCol w:w="1168"/>
      </w:tblGrid>
      <w:tr w14:paraId="27D593A6">
        <w:trPr>
          <w:trHeight w:val="576" w:hRule="atLeast"/>
        </w:trPr>
        <w:tc>
          <w:tcPr>
            <w:tcW w:w="2919" w:type="dxa"/>
            <w:shd w:val="clear" w:color="auto" w:fill="auto"/>
            <w:noWrap/>
            <w:vAlign w:val="center"/>
          </w:tcPr>
          <w:p w14:paraId="578BDA8C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0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9F99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Model1</w:t>
            </w:r>
          </w:p>
        </w:tc>
        <w:tc>
          <w:tcPr>
            <w:tcW w:w="3255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0308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Model2</w:t>
            </w:r>
          </w:p>
        </w:tc>
      </w:tr>
      <w:tr w14:paraId="67A21740">
        <w:trPr>
          <w:trHeight w:val="576" w:hRule="atLeast"/>
        </w:trPr>
        <w:tc>
          <w:tcPr>
            <w:tcW w:w="2919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3CC6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Biomedical and lifestyle factors</w:t>
            </w:r>
          </w:p>
        </w:tc>
        <w:tc>
          <w:tcPr>
            <w:tcW w:w="2804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ED41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Odds Ratio(95%CI)</w:t>
            </w:r>
          </w:p>
        </w:tc>
        <w:tc>
          <w:tcPr>
            <w:tcW w:w="12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4FBB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p_value</w:t>
            </w:r>
          </w:p>
        </w:tc>
        <w:tc>
          <w:tcPr>
            <w:tcW w:w="2087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3BA7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Odds Ratio(95%CI)</w:t>
            </w:r>
          </w:p>
        </w:tc>
        <w:tc>
          <w:tcPr>
            <w:tcW w:w="1168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3B01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p_value</w:t>
            </w:r>
          </w:p>
        </w:tc>
      </w:tr>
      <w:tr w14:paraId="1B3685ED">
        <w:trPr>
          <w:trHeight w:val="576" w:hRule="atLeast"/>
        </w:trPr>
        <w:tc>
          <w:tcPr>
            <w:tcW w:w="10234" w:type="dxa"/>
            <w:gridSpan w:val="5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223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Anthropometry</w:t>
            </w:r>
          </w:p>
        </w:tc>
      </w:tr>
      <w:tr w14:paraId="37DED003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8F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Waist_measure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E4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1.003 (0.994-1.012)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8A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0.532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B2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1.000 (0.987-1.013)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7B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0.972</w:t>
            </w:r>
          </w:p>
        </w:tc>
      </w:tr>
      <w:tr w14:paraId="132AFE27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13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Hip_measure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E7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0.992 (0.981-1.004)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B8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0.196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FB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0.978 (0.961-0.994)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C7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0.008</w:t>
            </w:r>
          </w:p>
        </w:tc>
      </w:tr>
      <w:tr w14:paraId="17A5C604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AD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WHR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D1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6.859 (1.400-34.624)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FC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0.018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25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12.419 (1.710-94.667)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65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</w:tr>
      <w:tr w14:paraId="7A2BBD65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5C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WHtR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EF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2.108 (0.460-9.740)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21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0.338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E6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1.649 (0.193-14.119)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F1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0.647</w:t>
            </w:r>
          </w:p>
        </w:tc>
      </w:tr>
      <w:tr w14:paraId="36A5E7D8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CA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RHGS_left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46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0.829 (0.571-1.202)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4B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0.323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81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0.621 (0.311-1.229)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A8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0.173</w:t>
            </w:r>
          </w:p>
        </w:tc>
      </w:tr>
      <w:tr w14:paraId="68EC65F9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37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RHGS_right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EF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0.755 (0.538-1.056)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D3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0.102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7C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0.465 (0.249-0.859)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33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</w:tr>
      <w:tr w14:paraId="0E83D06D">
        <w:trPr>
          <w:trHeight w:val="576" w:hRule="atLeast"/>
        </w:trPr>
        <w:tc>
          <w:tcPr>
            <w:tcW w:w="10234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39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Biomedical</w:t>
            </w:r>
          </w:p>
        </w:tc>
      </w:tr>
      <w:tr w14:paraId="66FC9891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DA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CRP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741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1.027 (0.992-1.064)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D8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0.136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CA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1.026 (0.987-1.067)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32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0.201</w:t>
            </w:r>
          </w:p>
        </w:tc>
      </w:tr>
      <w:tr w14:paraId="7C717F41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41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HOMA_IR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8D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1.004 (1.001-1.006)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95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66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1.004 (1.001-1.007)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86B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</w:tr>
      <w:tr w14:paraId="69D9882B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2C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HOMA_beta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92C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1.089 (1.012-1.174)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8D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0.023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288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1.092 (1.006-1.186)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8E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0.036</w:t>
            </w:r>
          </w:p>
        </w:tc>
      </w:tr>
      <w:tr w14:paraId="51FFF828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87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insulin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11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1.019 (1.006-1.033)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393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79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1.021 (1.006-1.036)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E9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</w:tr>
      <w:tr w14:paraId="26995FEA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51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glucose_mg_dl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3B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1.016 (1.007-1.026)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FD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A9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1.017 (1.007-1.028)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DA4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 w14:paraId="71EC2FCF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4B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IL.6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5A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1.040 (0.975-1.109)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E04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0.236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56B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1.035 (0.969-1.106)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34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0.306</w:t>
            </w:r>
          </w:p>
        </w:tc>
      </w:tr>
      <w:tr w14:paraId="14E526DF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15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TyG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AE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1.915 (1.424-2.589)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6D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88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1.956 (1.436-2.682)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4F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</w:tr>
      <w:tr w14:paraId="3EC1833F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1A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triglycerides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45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1.005 (1.002-1.007)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294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3F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1.005 (1.002-1.007)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83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0.000</w:t>
            </w:r>
          </w:p>
        </w:tc>
      </w:tr>
      <w:tr w14:paraId="0C05D897">
        <w:trPr>
          <w:trHeight w:val="576" w:hRule="atLeast"/>
        </w:trPr>
        <w:tc>
          <w:tcPr>
            <w:tcW w:w="10234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30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Lifestyle</w:t>
            </w:r>
          </w:p>
        </w:tc>
      </w:tr>
      <w:tr w14:paraId="62749D5D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E22F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Scaled energry intake,kcal/kg BW/d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3A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1.000 (1.000-1.000)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7C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0.106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AD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1.000 (1.000-1.000)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31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0.082</w:t>
            </w:r>
          </w:p>
        </w:tc>
      </w:tr>
      <w:tr w14:paraId="107BDB78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16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everyday_activity_h_week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5E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1.003 (0.992-1.015)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74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0.559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F6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1.004 (0.992-1.016)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F36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0.548</w:t>
            </w:r>
          </w:p>
        </w:tc>
      </w:tr>
      <w:tr w14:paraId="06B814F1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1E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sports_activity_h_week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61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0.985 (0.953-1.017)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4E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0.360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CD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0.985 (0.952-1.018)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59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0.377</w:t>
            </w:r>
          </w:p>
        </w:tc>
      </w:tr>
      <w:tr w14:paraId="655FA666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265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watch_tv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438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0.980 (0.924-1.036)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05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0.476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34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0.976 (0.919-1.033)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C9D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0.403</w:t>
            </w:r>
          </w:p>
        </w:tc>
      </w:tr>
      <w:tr w14:paraId="275CB6A0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C0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sleep_night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0A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1.030 (0.914-1.161)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44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0.632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BA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1.033 (0.916-1.166)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E2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0.598</w:t>
            </w:r>
          </w:p>
        </w:tc>
      </w:tr>
      <w:tr w14:paraId="3E942E51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0E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sleep_day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78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1.108 (0.907-1.368)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C8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0.323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44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1.098 (0.895-1.362)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02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0.377</w:t>
            </w:r>
          </w:p>
        </w:tc>
      </w:tr>
      <w:tr w14:paraId="002CC907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FB52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Current smoker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D36CC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18F05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049B2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F8568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3EC689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8D6F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non-smoker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3E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(reference)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F69B9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14AE3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229D0B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C537A0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B45B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smoker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37C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0.785 (0.540-1.140)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F70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0.204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35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0.771 (0.525-1.129)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15E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0.183</w:t>
            </w:r>
          </w:p>
        </w:tc>
      </w:tr>
      <w:tr w14:paraId="75DEDACD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FF7F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Healthy Lifestyle Score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8AA66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FAD51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C7502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96526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B89FD8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CFC6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E4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(reference)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13A002">
            <w:pPr>
              <w:jc w:val="both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41345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84565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52F53F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73F0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DD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1.119 (0.540 ~ 2.311)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C5E3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0.403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E4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1.118 (0.540 ~ 2.311)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56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0.764</w:t>
            </w:r>
          </w:p>
        </w:tc>
      </w:tr>
      <w:tr w14:paraId="24953942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107F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6D8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1.457 (0.717 ~ 2.975)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D4B8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0.254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96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1.462 (0.719 ~ 2.973)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DC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0.294</w:t>
            </w:r>
          </w:p>
        </w:tc>
      </w:tr>
      <w:tr w14:paraId="45978F7C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E205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28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1.044 (0.507 ~ 2.141)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117D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0.756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F8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1.042 (0.506 ~ 2.143)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F7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0.912</w:t>
            </w:r>
          </w:p>
        </w:tc>
      </w:tr>
      <w:tr w14:paraId="55A3BD92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E875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F4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1.872 (0.732 ~ 4.819)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79A3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0.129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A8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1.875 (0.730 ~ 4.815)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3A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0.191</w:t>
            </w:r>
          </w:p>
        </w:tc>
      </w:tr>
      <w:tr w14:paraId="0EFDD5A2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453D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Live status (%)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85EA2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0855E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D0194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E49AD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FA1FCE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8A30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married/cohabitation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11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(reference)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2B272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A668B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EDA6D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91F450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4AD1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other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27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1.095 (0.551-2.188)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89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0.794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8F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1.038 (0.507-2.130)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AF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0.919</w:t>
            </w:r>
          </w:p>
        </w:tc>
      </w:tr>
      <w:tr w14:paraId="7D855A82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DA44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unmarried/single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9DF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1.111 (0.766-1.612)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23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0.580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79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1.089 (0.744-1.596)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C4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0.661</w:t>
            </w:r>
          </w:p>
        </w:tc>
      </w:tr>
      <w:tr w14:paraId="029B1A75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6AA4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Life contence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E0935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FE526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16C8C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2645B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BCE8F1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839F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content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5D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(reference)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628F9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436EC1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40DD4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F2D053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CF91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not at all content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87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1.058 (0.523-2.155)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AB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0.876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48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1.082 (0.521-2.265)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72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0.832</w:t>
            </w:r>
          </w:p>
        </w:tc>
      </w:tr>
      <w:tr w14:paraId="39E7CD10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9D9A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not so content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05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1.233 (0.837-1.822)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35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0.291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5BA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1.291 (0.853-1.962)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E8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0.229</w:t>
            </w:r>
          </w:p>
        </w:tc>
      </w:tr>
      <w:tr w14:paraId="1AA0B5F1">
        <w:trPr>
          <w:trHeight w:val="591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B4DC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very content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2B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0.579 (0.388-0.858)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8BA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64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0.562 (0.375-0.837)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1A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</w:tr>
      <w:tr w14:paraId="1EE98124">
        <w:trPr>
          <w:trHeight w:val="591" w:hRule="atLeast"/>
        </w:trPr>
        <w:tc>
          <w:tcPr>
            <w:tcW w:w="10234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C7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Microbiota</w:t>
            </w:r>
          </w:p>
        </w:tc>
      </w:tr>
      <w:tr w14:paraId="230C5FF2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64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Observed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8A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0.998 (0.996-1.000)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EB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0.012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42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0.998 (0.996-1.000)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87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0.018</w:t>
            </w:r>
          </w:p>
        </w:tc>
      </w:tr>
      <w:tr w14:paraId="3B1F8750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E6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Chao1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E1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0.998 (0.996-1.000)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0D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0.013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A1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0.998 (0.996-1.000)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BB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0.018</w:t>
            </w:r>
          </w:p>
        </w:tc>
      </w:tr>
      <w:tr w14:paraId="3AF3E0A9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AE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Shannon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67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0.772 (0.562-1.056)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303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0.107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D1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0.790 (0.570-1.090)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C8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0.152</w:t>
            </w:r>
          </w:p>
        </w:tc>
      </w:tr>
      <w:tr w14:paraId="1F3993AD">
        <w:trPr>
          <w:trHeight w:val="576" w:hRule="atLeast"/>
        </w:trPr>
        <w:tc>
          <w:tcPr>
            <w:tcW w:w="29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AE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InvSimpson</w:t>
            </w:r>
          </w:p>
        </w:tc>
        <w:tc>
          <w:tcPr>
            <w:tcW w:w="2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18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0.993 (0.984-1.001)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28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0.102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98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0.993 (0.984-1.002)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EA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0.138</w:t>
            </w:r>
          </w:p>
        </w:tc>
      </w:tr>
    </w:tbl>
    <w:p w14:paraId="461588E8">
      <w:pPr>
        <w:rPr>
          <w:rFonts w:hint="default" w:ascii="Times New Roman Regular" w:hAnsi="Times New Roman Regular" w:cs="Times New Roman Regular"/>
          <w:lang w:val="en-US"/>
        </w:rPr>
      </w:pPr>
    </w:p>
    <w:p w14:paraId="7D702274">
      <w:pPr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  <w:lang w:val="en-US"/>
        </w:rPr>
        <w:t>Same as Supplemetary TableS</w:t>
      </w:r>
      <w:r>
        <w:rPr>
          <w:rFonts w:hint="eastAsia" w:ascii="Times New Roman Regular" w:hAnsi="Times New Roman Regular" w:cs="Times New Roman Regular"/>
          <w:lang w:val="en-US" w:eastAsia="zh-CN"/>
        </w:rPr>
        <w:t>2</w:t>
      </w:r>
      <w:r>
        <w:rPr>
          <w:rFonts w:hint="default" w:ascii="Times New Roman Regular" w:hAnsi="Times New Roman Regular" w:cs="Times New Roman Regular"/>
          <w:lang w:val="en-US"/>
        </w:rPr>
        <w:t>A.</w:t>
      </w:r>
    </w:p>
    <w:p w14:paraId="7D94E790">
      <w:pPr>
        <w:rPr>
          <w:rFonts w:hint="default" w:ascii="Times New Roman Regular" w:hAnsi="Times New Roman Regular" w:cs="Times New Roman Regular"/>
          <w:b/>
          <w:bCs/>
          <w:lang w:val="en-US"/>
        </w:rPr>
      </w:pPr>
    </w:p>
    <w:p w14:paraId="3605A726">
      <w:pPr>
        <w:rPr>
          <w:rFonts w:hint="default" w:ascii="Times New Roman Regular" w:hAnsi="Times New Roman Regular" w:cs="Times New Roman Regular"/>
          <w:b/>
          <w:bCs/>
          <w:lang w:val="en-US"/>
        </w:rPr>
      </w:pPr>
    </w:p>
    <w:p w14:paraId="3B17882B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0C4DEA76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5596431B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4416B19C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1AD9DB7E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010DD266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1BC67435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6819EF02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0B796D26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1207B9BE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65B99877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5768E04F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1A27CD51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3A43FD8F">
      <w:pPr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/>
        </w:rPr>
      </w:pPr>
    </w:p>
    <w:p w14:paraId="3EC46227">
      <w:pPr>
        <w:rPr>
          <w:rFonts w:hint="default" w:ascii="Times New Roman Regular" w:hAnsi="Times New Roman Regular" w:cs="Times New Roman Regular"/>
          <w:sz w:val="28"/>
          <w:szCs w:val="28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sz w:val="28"/>
          <w:szCs w:val="28"/>
          <w:lang w:val="en-US"/>
        </w:rPr>
        <w:t>TableS</w:t>
      </w:r>
      <w:r>
        <w:rPr>
          <w:rFonts w:hint="eastAsia" w:ascii="Times New Roman Regular" w:hAnsi="Times New Roman Regular" w:cs="Times New Roman Regular"/>
          <w:b/>
          <w:bCs/>
          <w:sz w:val="28"/>
          <w:szCs w:val="28"/>
          <w:lang w:val="en-US" w:eastAsia="zh-CN"/>
        </w:rPr>
        <w:t>3A</w:t>
      </w:r>
      <w:r>
        <w:rPr>
          <w:rFonts w:hint="default" w:ascii="Times New Roman Regular" w:hAnsi="Times New Roman Regular" w:cs="Times New Roman Regular"/>
          <w:b/>
          <w:bCs/>
          <w:sz w:val="28"/>
          <w:szCs w:val="28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8"/>
          <w:szCs w:val="28"/>
          <w:lang w:val="en-US"/>
        </w:rPr>
        <w:t xml:space="preserve"> Hazard ratios from Cox-regression models of biomedical and lifestyle factors in relation to age-at-Hypertension-onset among individuals without metabolic dysfunction </w:t>
      </w:r>
    </w:p>
    <w:tbl>
      <w:tblPr>
        <w:tblStyle w:val="3"/>
        <w:tblW w:w="0" w:type="auto"/>
        <w:tblInd w:w="8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811"/>
        <w:gridCol w:w="905"/>
        <w:gridCol w:w="1496"/>
        <w:gridCol w:w="1670"/>
        <w:gridCol w:w="2000"/>
        <w:gridCol w:w="866"/>
        <w:gridCol w:w="2079"/>
        <w:gridCol w:w="1181"/>
      </w:tblGrid>
      <w:tr w14:paraId="392E62F2">
        <w:trPr>
          <w:trHeight w:val="352" w:hRule="atLeast"/>
        </w:trPr>
        <w:tc>
          <w:tcPr>
            <w:tcW w:w="1906" w:type="dxa"/>
            <w:shd w:val="clear" w:color="auto" w:fill="auto"/>
            <w:noWrap/>
            <w:vAlign w:val="bottom"/>
          </w:tcPr>
          <w:p w14:paraId="083F9D7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shd w:val="clear" w:color="auto" w:fill="auto"/>
            <w:noWrap/>
            <w:vAlign w:val="bottom"/>
          </w:tcPr>
          <w:p w14:paraId="77069E2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shd w:val="clear" w:color="auto" w:fill="auto"/>
            <w:noWrap/>
            <w:vAlign w:val="bottom"/>
          </w:tcPr>
          <w:p w14:paraId="588A683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</w:tcPr>
          <w:p w14:paraId="27C8FC0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0" w:type="dxa"/>
            <w:shd w:val="clear" w:color="auto" w:fill="auto"/>
            <w:noWrap/>
            <w:vAlign w:val="bottom"/>
          </w:tcPr>
          <w:p w14:paraId="62119E2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66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7D5B9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Model1</w:t>
            </w:r>
          </w:p>
        </w:tc>
        <w:tc>
          <w:tcPr>
            <w:tcW w:w="3260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7EDB8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Model2</w:t>
            </w:r>
          </w:p>
        </w:tc>
      </w:tr>
      <w:tr w14:paraId="20B9702A">
        <w:trPr>
          <w:trHeight w:val="352" w:hRule="atLeast"/>
        </w:trPr>
        <w:tc>
          <w:tcPr>
            <w:tcW w:w="1906" w:type="dxa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67B3B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</w:t>
            </w:r>
          </w:p>
        </w:tc>
        <w:tc>
          <w:tcPr>
            <w:tcW w:w="811" w:type="dxa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54F6B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</w:t>
            </w:r>
          </w:p>
        </w:tc>
        <w:tc>
          <w:tcPr>
            <w:tcW w:w="905" w:type="dxa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415B9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Events</w:t>
            </w:r>
          </w:p>
        </w:tc>
        <w:tc>
          <w:tcPr>
            <w:tcW w:w="1496" w:type="dxa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11075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Level</w:t>
            </w:r>
          </w:p>
        </w:tc>
        <w:tc>
          <w:tcPr>
            <w:tcW w:w="1670" w:type="dxa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33977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Thresholds</w:t>
            </w:r>
          </w:p>
        </w:tc>
        <w:tc>
          <w:tcPr>
            <w:tcW w:w="200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0F451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HR(95%CI)</w:t>
            </w:r>
          </w:p>
        </w:tc>
        <w:tc>
          <w:tcPr>
            <w:tcW w:w="86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0DB17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P_LRT</w:t>
            </w:r>
          </w:p>
        </w:tc>
        <w:tc>
          <w:tcPr>
            <w:tcW w:w="207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42100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HR(95%CI)</w:t>
            </w:r>
          </w:p>
        </w:tc>
        <w:tc>
          <w:tcPr>
            <w:tcW w:w="118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62ACB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P_LRT</w:t>
            </w:r>
          </w:p>
        </w:tc>
      </w:tr>
      <w:tr w14:paraId="0818BCD5">
        <w:trPr>
          <w:trHeight w:val="352" w:hRule="atLeast"/>
        </w:trPr>
        <w:tc>
          <w:tcPr>
            <w:tcW w:w="12914" w:type="dxa"/>
            <w:gridSpan w:val="9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6340F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Anthropometry</w:t>
            </w:r>
          </w:p>
        </w:tc>
      </w:tr>
      <w:tr w14:paraId="45550BA3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F985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waist_measure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92D8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5F7B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2C03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B339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(83,92]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25B5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0.804 (0.401-1.613)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A7F4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0.9731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E1AA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0.596 (0.274-1.300)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9C9D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0.4874</w:t>
            </w:r>
          </w:p>
        </w:tc>
      </w:tr>
      <w:tr w14:paraId="37012FC0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38141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1AC68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CFB77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7BA0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2E21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(92,108]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2E1A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0.568 (0.245-1.320)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223F7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4A5A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0.343 (0.120-0.977)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16AFE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AF6EA3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0071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hip_measure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7052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99AD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3A2B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33B1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(101,106]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3EE5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0.834 (0.450-1.544)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4DFE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0.535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07AF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0.752 (0.397-1.424)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1268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0.8988</w:t>
            </w:r>
          </w:p>
        </w:tc>
      </w:tr>
      <w:tr w14:paraId="6A371D65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64510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D6235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7937D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4BED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CF79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(106,118]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C444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0.885 (0.458-1.708)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09388D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A441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0.705 (0.327-1.521)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4942B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FF818F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8D97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WHR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7378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3187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6592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1E8A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(0.806,0.873]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7D08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0.837 (0.421-1.663)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36D6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0.6287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A86C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0.738 (0.364-1.499)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C421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0.4316</w:t>
            </w:r>
          </w:p>
        </w:tc>
      </w:tr>
      <w:tr w14:paraId="3D049D6D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A64F9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FCED3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16B8C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22BD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764D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(0.873,1]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CD70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0.711 (0.298-1.696)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E2993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052E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0.625 (0.252-1.551)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B4559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7FD949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00AC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WHtR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923A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3C4B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AC39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3C5F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(0.488,0.53]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499D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0.901 (0.483-1.681)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9BE5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0.3834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8322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0.749 (0.388-1.445)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01D6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0.1051</w:t>
            </w:r>
          </w:p>
        </w:tc>
      </w:tr>
      <w:tr w14:paraId="384B9604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5E6B8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2AA83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6965C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9334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A2C6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(0.53,0.619]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6113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0.541 (0.269-1.087)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9DABA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DF4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0.369 (0.158-0.860)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C6E94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339180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3B92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RHGS_left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EA7D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D49F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8BBD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3DFD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(21.1,30.8]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07DF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0.895 (0.445-1.802)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538B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0.1819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A7A7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0.906 (0.441-1.859)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04F3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0.2036</w:t>
            </w:r>
          </w:p>
        </w:tc>
      </w:tr>
      <w:tr w14:paraId="5E9FE262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F7D73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8CE26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52808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EC3D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9585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(30.8,55.7]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3B27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0.990 (0.299-3.280)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BA613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896A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1.192 (0.358-3.967)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FAF3A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445B76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349E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RHGS_right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E46C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54DD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89C3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AF9E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(24.6,35.4]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BBC9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1.245 (0.612-2.536)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7598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0.5847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DC87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1.285 (0.626-2.636)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5B69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0.6442</w:t>
            </w:r>
          </w:p>
        </w:tc>
      </w:tr>
      <w:tr w14:paraId="0A0D1797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75630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CD752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1E099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2D20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C362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(35.4,68.7]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27B3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1.962 (0.600-6.412)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49E7F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2563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1.969 (0.598-6.484)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910D7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8EEA38">
        <w:trPr>
          <w:trHeight w:val="352" w:hRule="atLeast"/>
        </w:trPr>
        <w:tc>
          <w:tcPr>
            <w:tcW w:w="12914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4C91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Biomedical</w:t>
            </w:r>
          </w:p>
        </w:tc>
      </w:tr>
      <w:tr w14:paraId="2E8849E9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4966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CRP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BF3B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0C16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B271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7E0E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(1.4,1.6]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9532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0.932 (0.453-1.919)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37B4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0.3206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C8D6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0.921 (0.445-1.907)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774F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0.3431</w:t>
            </w:r>
          </w:p>
        </w:tc>
      </w:tr>
      <w:tr w14:paraId="2070FF09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0542F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7CD59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A96CD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900D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9977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(1.6,5.1]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608F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0.969 (0.480-1.956)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4969B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D99B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0.958 (0.472-1.943)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21A6E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5DFCB9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8237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HOMA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27BB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41B6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C49F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A8CC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(22.4,28.8]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C949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1.068 (0.567-2.014)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5BE3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0.7666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DF27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1.016 (0.523-1.973)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E33B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0.6772</w:t>
            </w:r>
          </w:p>
        </w:tc>
      </w:tr>
      <w:tr w14:paraId="384D8644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6BB20D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7D424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C8AD2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CD88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2684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(28.8,35.8]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6573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0.842 (0.433-1.637)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5D11F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FE39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0.809 (0.412-1.587)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998CF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C87B94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26D4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HOMA_b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B0D4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F8BE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94C9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610D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(1.15,1.53]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95DE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0.964 (0.501-1.856)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8197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0.7644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A0E7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0.933 (0.480-1.814)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2B01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0.8842</w:t>
            </w:r>
          </w:p>
        </w:tc>
      </w:tr>
      <w:tr w14:paraId="2B448C4C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D9BEE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439EC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F1395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70CD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0576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(1.53,2.33]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3030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1.447 (0.762-2.748)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1EB59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4AAC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1.420 (0.729-2.766)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39430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D2E44A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A5FA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insulin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622A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A054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83F1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F58F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(5.37,6.9]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1480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0.951 (0.509-1.776)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5A7A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0.9936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1C18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0.910 (0.480-1.727)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0FD3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0.8923</w:t>
            </w:r>
          </w:p>
        </w:tc>
      </w:tr>
      <w:tr w14:paraId="24C24955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606CF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AD079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D05B3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8CF4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0A10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(6.9,9]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D888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1.080 (0.549-2.126)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5D3A8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5147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1.037 (0.520-2.064)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2BC20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8A5216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9F91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glucose_mg_dl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798C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866E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8537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864D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(90,94]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4037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1.292 (0.672-2.484)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03CD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0.6643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2B17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1.326 (0.676-2.600)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0479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0.6703</w:t>
            </w:r>
          </w:p>
        </w:tc>
      </w:tr>
      <w:tr w14:paraId="3BC7002E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DED0E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5C85A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247E5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D10A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9F3A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(94,113]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1103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0.895 (0.473-1.694)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7CEAB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68E9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0.900 (0.469-1.728)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B31D1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007B3B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71C8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IL.6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071F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7359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2816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A831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(2.65,3.05]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4809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1.693 (0.771-3.719)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BE22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0.4554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09C9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1.709 (0.762-3.833)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5327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0.4499</w:t>
            </w:r>
          </w:p>
        </w:tc>
      </w:tr>
      <w:tr w14:paraId="24B23F9E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E1A67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29729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B624C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0702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621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(3.05,5.6]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39C4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0.820 (0.398-1.688)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8C9FC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395E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0.832 (0.402-1.719)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E5D0D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88412A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FF5F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TyG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8EEF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2711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0A96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06CB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(8.13,8.4]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9C57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0.889 (0.460-1.717)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FC80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0.6915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0518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0.869 (0.441-1.713)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E867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0.6145</w:t>
            </w:r>
          </w:p>
        </w:tc>
      </w:tr>
      <w:tr w14:paraId="5BF5A117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7A4D6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881EE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02190D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A8DD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667C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(8.4,8.91]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EA35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1.082 (0.581-2.016)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883AC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AA99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1.049 (0.550-2.001)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0E0C7D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E7C62C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F9B8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TyGBMI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82B1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A6AF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E648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B632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(189,211]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320F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0.895 (0.469-1.707)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7856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0.5711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15C9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1.009 (0.502-2.030)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7171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0.8966</w:t>
            </w:r>
          </w:p>
        </w:tc>
      </w:tr>
      <w:tr w14:paraId="43CF7847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CAFAAD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669D9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F04BB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A581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4849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(211,258]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9710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1.511 (0.790-2.890)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27DBE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0D59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2.760 (0.774-9.843)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4ADD8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BA9821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D40F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triglycerides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489E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6B1E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BBAD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099E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(72,96]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DBB4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0.796 (0.419-1.511)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6731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0.8405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9F22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0.779 (0.405-1.500)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833C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0.7442</w:t>
            </w:r>
          </w:p>
        </w:tc>
      </w:tr>
      <w:tr w14:paraId="36E2D3EF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A836E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2053B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18415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0741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31CE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(96,149]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969A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0.846 (0.454-1.577)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D6620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B45D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0.795 (0.412-1.533)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6D197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025F12">
        <w:trPr>
          <w:trHeight w:val="352" w:hRule="atLeast"/>
        </w:trPr>
        <w:tc>
          <w:tcPr>
            <w:tcW w:w="12914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526D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Lifestyle</w:t>
            </w:r>
          </w:p>
        </w:tc>
      </w:tr>
      <w:tr w14:paraId="75569D64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29F3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energy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7B87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9EB5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DE30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1014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(7.83e+03,9.84e+03]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E54C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0.811 (0.404-1.628)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35F6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0.4022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E4F1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0.802 (0.398-1.615)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2562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0.3896</w:t>
            </w:r>
          </w:p>
        </w:tc>
      </w:tr>
      <w:tr w14:paraId="7AD4B973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F775B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632E4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41C06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BC8D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A7DF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(9.84e+03,1.6e+04]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BC87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1.178 (0.601-2.309)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348B4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6F58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1.097 (0.553-2.176)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C1E93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0CA0D2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2659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everyday_activity_h_week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88BD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C5A2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1543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DB10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(12.9,23.7]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8910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0.515 (0.260-1.021)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8614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0.1342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B1A5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0.517 (0.258-1.035)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D407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0.0581</w:t>
            </w:r>
          </w:p>
        </w:tc>
      </w:tr>
      <w:tr w14:paraId="74ACF74B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6CEA9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A639C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F9B8E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B782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F46F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(23.7,67.1]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1220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0.680 (0.336-1.377)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D5B91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6363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0.627 (0.301-1.305)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1333F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4E1662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DAF4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sports_activity_h_week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B3F5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ACA9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72ED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D091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(2.75,6]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A8CF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0.752 (0.402-1.404)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E98C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0.0479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F412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0.710 (0.376-1.338)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4789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0.0314</w:t>
            </w:r>
          </w:p>
        </w:tc>
      </w:tr>
      <w:tr w14:paraId="38FB0F0C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31796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325A5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2F0C7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7335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8018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91ACE0" w:themeColor="accent1" w:themeTint="99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</w14:textFill>
              </w:rPr>
              <w:t>(6,25.5]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28C4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0.653 (0.328-1.300)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C9B40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11AF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0.572 (0.278-1.175)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65123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47E124F9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D4F8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sleep_night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1F86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6947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16AC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BB9A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(7,8]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F66A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0.577 (0.289-1.149)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0A33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0.3243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73AB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0.539 (0.260-1.114)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852E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0.3082</w:t>
            </w:r>
          </w:p>
        </w:tc>
      </w:tr>
      <w:tr w14:paraId="19EBA899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DB238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EAF6C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DE020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C37E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6304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(8,9]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4014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1.425 (0.624-3.255)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3B67D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D9B6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1.424 (0.621-3.267)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588C0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3DA42F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FD11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sleep_day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BEF2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2202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4155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9443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(0,0.5]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5F99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0.772 (0.400-1.490)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1370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0.9353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AC25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0.765 (0.393-1.489)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59F5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0.9498</w:t>
            </w:r>
          </w:p>
        </w:tc>
      </w:tr>
      <w:tr w14:paraId="4EE14F64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8B74B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F5D29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07B81D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575A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1A0E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(0.5,3]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6886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0.892 (0.443-1.796)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759BA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BCAC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0.892 (0.435-1.830)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22E0E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CE5C39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913E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watch_tv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6D4D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E37B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BE8D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7AF5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(1.67,3]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6D8F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0.620 (0.330-1.164)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40F9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0.0345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646E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1.093 (0.560-2.132)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520D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0.050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bookmarkStart w:id="0" w:name="_GoBack"/>
            <w:bookmarkEnd w:id="0"/>
          </w:p>
        </w:tc>
      </w:tr>
      <w:tr w14:paraId="676A617A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7F312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6EAC5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360EE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E16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E324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(3,6]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3F61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0.406 (0.167-0.987)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213A9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776F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0.614 (0.270-1.394)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38CB0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38206411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B353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HLS_group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76EC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66D4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26A0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HLS_groupMedium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29D83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0EBA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1.207 (0.633-2.303)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BC3F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0.3971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C5F1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1.338 (0.661-2.709)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E9BD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0.3525</w:t>
            </w:r>
          </w:p>
        </w:tc>
      </w:tr>
      <w:tr w14:paraId="6D751B2F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039FD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94B20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3D253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BB37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HLS_groupLow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3F40C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F1C5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1.779 (0.790-4.009)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194C5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3393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1.876 (0.799-4.403)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3053B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3E592A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FC13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smoker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89E8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EC4A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5E7A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BL_smokersmoker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8C864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FEDA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1.290 (0.646-2.575)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DCDF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0.4827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CF7D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1.269 (0.635-2.537)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CFD8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0.5101</w:t>
            </w:r>
          </w:p>
        </w:tc>
      </w:tr>
      <w:tr w14:paraId="4F4B3593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0AE9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graduation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47EE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F12B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63D6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BL_graduationMedium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9BC5D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F7F5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1.635 (0.671-3.985)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B2D5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0.5199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BE5A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1.738 (0.690-4.379)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2B8E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0.4645</w:t>
            </w:r>
          </w:p>
        </w:tc>
      </w:tr>
      <w:tr w14:paraId="6B5FFFE0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48664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4A512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C3D2C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BD67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BL_graduationHigh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49A19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84CC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1.569 (0.594-4.146)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56184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78C3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1.625 (0.612-4.314)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93CEF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D39C80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74F8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live_together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003F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055B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DD4D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BL_live_togetherother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F6CE1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E1C0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2.715 (0.630-11.697)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9102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0.1532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1EBE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4.477 (0.896-22.370)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57D3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0.0922</w:t>
            </w:r>
          </w:p>
        </w:tc>
      </w:tr>
      <w:tr w14:paraId="015FF34D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9768B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3D7F9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E0B26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7728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BL_live_togetherunmarried/single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337FE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FDDB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0.585 (0.270-1.268)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83DBD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172E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0.595 (0.273-1.297)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701C1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F9EBF2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7CE0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content_life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255F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8AEA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D91C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BL_content_lifenot at all content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F6EE2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BC2D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3.105 (0.413-23.326)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C202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0.217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744A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3.222 (0.421-24.646)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F650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0.1925</w:t>
            </w:r>
          </w:p>
        </w:tc>
      </w:tr>
      <w:tr w14:paraId="582144B9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3FDD4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1BAB3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A061A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234A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BL_content_lifenot so content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C20F2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C721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0.495 (0.152-1.609)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BA34D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095E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0.464 (0.142-1.521)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0ADCC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310040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C3FA7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89B39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5F495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D2C3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BL_content_lifevery content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7CA61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D7D4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0.636 (0.348-1.163)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B9424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D06F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0.638 (0.347-1.172)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D9C9DD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076081">
        <w:trPr>
          <w:trHeight w:val="352" w:hRule="atLeast"/>
        </w:trPr>
        <w:tc>
          <w:tcPr>
            <w:tcW w:w="12914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B015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Microbiota</w:t>
            </w:r>
          </w:p>
        </w:tc>
      </w:tr>
      <w:tr w14:paraId="24703734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6C16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Observed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5B0C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759A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800D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32E1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(244,334]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5328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1.027 (0.542-1.948)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09D9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0.3529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0F68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0.970 (0.501-1.878)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8C75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0.2908</w:t>
            </w:r>
          </w:p>
        </w:tc>
      </w:tr>
      <w:tr w14:paraId="53DCAF28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28D19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90DA6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AB039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8593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BBB5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(334,504]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C934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0.748 (0.378-1.478)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B8528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FAF8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0.712 (0.353-1.437)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EFD23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26F603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29B4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Chao1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6EBD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14E2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D3E2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0B12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(245,334]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D072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1.027 (0.542-1.948)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3E98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0.3522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0C54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0.970 (0.501-1.878)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7010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0.2894</w:t>
            </w:r>
          </w:p>
        </w:tc>
      </w:tr>
      <w:tr w14:paraId="48A3A3D1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5C365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52294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D490AD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2A52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1645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(334,505]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057C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0.748 (0.378-1.478)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83B8F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BB34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0.712 (0.353-1.437)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17BF8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1F6FD0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6326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Shannon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5463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59BA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849A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AF62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(4.01,4.53]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B58B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1.306 (0.698-2.444)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4D73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0.229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EBA7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1.205 (0.636-2.284)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6DE2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0.156</w:t>
            </w:r>
          </w:p>
        </w:tc>
      </w:tr>
      <w:tr w14:paraId="360921AF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71B43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60E1B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BC86F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5C39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0CC6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(4.53,5.22]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9318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0.473 (0.224-0.998)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428D8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3C7B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0.433 (0.200-0.938)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B8B64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2B26E6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938C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InvSimpson</w:t>
            </w: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376D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21A5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BE31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Medium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850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(23,43.4]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A26C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0.629 (0.327-1.210)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E0DE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0.3465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11B4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0.558 (0.285-1.093)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739C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0.2577</w:t>
            </w:r>
          </w:p>
        </w:tc>
      </w:tr>
      <w:tr w14:paraId="49E90213">
        <w:trPr>
          <w:trHeight w:val="352" w:hRule="atLeast"/>
        </w:trPr>
        <w:tc>
          <w:tcPr>
            <w:tcW w:w="19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4F1BB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AA609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CA756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B285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2C62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(43.4,102]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875E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0.542 (0.276-1.065)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37CA4D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6A71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0.490 (0.245-0.980)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C8A6A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1B39123">
      <w:pPr>
        <w:rPr>
          <w:rFonts w:hint="default" w:ascii="Times New Roman Regular" w:hAnsi="Times New Roman Regular" w:cs="Times New Roman Regular"/>
          <w:lang w:val="en-US"/>
        </w:rPr>
      </w:pPr>
    </w:p>
    <w:p w14:paraId="0A68A749">
      <w:pPr>
        <w:rPr>
          <w:rFonts w:hint="default" w:ascii="Times New Roman Regular" w:hAnsi="Times New Roman Regular" w:cs="Times New Roman Regular"/>
          <w:sz w:val="24"/>
          <w:szCs w:val="24"/>
          <w:lang w:val="en-US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 xml:space="preserve">Model 1 was adjusted for sex. Model 2 was adjusted for sex and BMI class. Hazard ratios (HRs) and 95% confidence intervals (CIs) are presented for the middle and highest tertiles using the lowest tertile as the reference category for continuous variables. For categorical variables, the predefined reference category is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shown</w:t>
      </w:r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 xml:space="preserve"> in the table.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P-values were derived from likelihood ratio tests comparing the full model (including the respective biomedical or lifestyle factor) with the reduced model (excluding that factor). </w:t>
      </w:r>
    </w:p>
    <w:p w14:paraId="36AB8DFB">
      <w:pPr>
        <w:rPr>
          <w:rFonts w:hint="default" w:ascii="Times New Roman Regular" w:hAnsi="Times New Roman Regular" w:cs="Times New Roman Regular"/>
          <w:lang w:val="en-US"/>
        </w:rPr>
      </w:pPr>
    </w:p>
    <w:p w14:paraId="247A779C">
      <w:pPr>
        <w:rPr>
          <w:rFonts w:hint="default" w:ascii="Times New Roman Regular" w:hAnsi="Times New Roman Regular" w:cs="Times New Roman Regular"/>
          <w:lang w:val="en-US"/>
        </w:rPr>
      </w:pPr>
    </w:p>
    <w:p w14:paraId="6A430AFD">
      <w:pPr>
        <w:rPr>
          <w:rFonts w:hint="default" w:ascii="Times New Roman Regular" w:hAnsi="Times New Roman Regular" w:cs="Times New Roman Regular"/>
          <w:lang w:val="en-US"/>
        </w:rPr>
      </w:pPr>
    </w:p>
    <w:p w14:paraId="6F5F7333">
      <w:pPr>
        <w:rPr>
          <w:rFonts w:hint="default" w:ascii="Times New Roman Regular" w:hAnsi="Times New Roman Regular" w:cs="Times New Roman Regular"/>
          <w:lang w:val="en-US"/>
        </w:rPr>
      </w:pPr>
    </w:p>
    <w:p w14:paraId="144C7A9A">
      <w:pPr>
        <w:rPr>
          <w:rFonts w:hint="default" w:ascii="Times New Roman Regular" w:hAnsi="Times New Roman Regular" w:cs="Times New Roman Regular"/>
          <w:lang w:val="en-US"/>
        </w:rPr>
      </w:pPr>
    </w:p>
    <w:p w14:paraId="30FAF4B8">
      <w:pPr>
        <w:rPr>
          <w:rFonts w:hint="default" w:ascii="Times New Roman Regular" w:hAnsi="Times New Roman Regular" w:cs="Times New Roman Regular"/>
          <w:lang w:val="en-US"/>
        </w:rPr>
      </w:pPr>
    </w:p>
    <w:p w14:paraId="74359B57">
      <w:pPr>
        <w:rPr>
          <w:rFonts w:hint="default" w:ascii="Times New Roman Regular" w:hAnsi="Times New Roman Regular" w:cs="Times New Roman Regular"/>
          <w:lang w:val="en-US"/>
        </w:rPr>
      </w:pPr>
    </w:p>
    <w:p w14:paraId="0755EEBB">
      <w:pPr>
        <w:rPr>
          <w:rFonts w:hint="default" w:ascii="Times New Roman Regular" w:hAnsi="Times New Roman Regular" w:cs="Times New Roman Regular"/>
          <w:lang w:val="en-US"/>
        </w:rPr>
      </w:pPr>
    </w:p>
    <w:p w14:paraId="68E343FE">
      <w:pPr>
        <w:rPr>
          <w:rFonts w:hint="default" w:ascii="Times New Roman Regular" w:hAnsi="Times New Roman Regular" w:cs="Times New Roman Regular"/>
          <w:lang w:val="en-US"/>
        </w:rPr>
      </w:pPr>
    </w:p>
    <w:p w14:paraId="1AD8FD3C">
      <w:pPr>
        <w:rPr>
          <w:rFonts w:hint="default" w:ascii="Times New Roman Regular" w:hAnsi="Times New Roman Regular" w:cs="Times New Roman Regular"/>
          <w:lang w:val="en-US"/>
        </w:rPr>
      </w:pPr>
    </w:p>
    <w:p w14:paraId="214C5D92">
      <w:pPr>
        <w:rPr>
          <w:rFonts w:hint="default" w:ascii="Times New Roman Regular" w:hAnsi="Times New Roman Regular" w:cs="Times New Roman Regular"/>
          <w:lang w:val="en-US"/>
        </w:rPr>
      </w:pPr>
    </w:p>
    <w:p w14:paraId="11E95B05">
      <w:pPr>
        <w:rPr>
          <w:rFonts w:hint="default" w:ascii="Times New Roman Regular" w:hAnsi="Times New Roman Regular" w:cs="Times New Roman Regular"/>
          <w:lang w:val="en-US"/>
        </w:rPr>
      </w:pPr>
    </w:p>
    <w:p w14:paraId="317DDF44">
      <w:pPr>
        <w:rPr>
          <w:rFonts w:hint="default" w:ascii="Times New Roman Regular" w:hAnsi="Times New Roman Regular" w:cs="Times New Roman Regular"/>
          <w:lang w:val="en-US"/>
        </w:rPr>
      </w:pPr>
    </w:p>
    <w:p w14:paraId="2137E71E">
      <w:pPr>
        <w:rPr>
          <w:rFonts w:hint="default" w:ascii="Times New Roman Regular" w:hAnsi="Times New Roman Regular" w:cs="Times New Roman Regular"/>
          <w:lang w:val="en-US"/>
        </w:rPr>
      </w:pPr>
    </w:p>
    <w:p w14:paraId="41CEFC44">
      <w:pPr>
        <w:rPr>
          <w:rFonts w:hint="default" w:ascii="Times New Roman Regular" w:hAnsi="Times New Roman Regular" w:cs="Times New Roman Regular"/>
          <w:lang w:val="en-US"/>
        </w:rPr>
      </w:pPr>
    </w:p>
    <w:p w14:paraId="0DB96C54">
      <w:pPr>
        <w:rPr>
          <w:rFonts w:hint="default" w:ascii="Times New Roman Regular" w:hAnsi="Times New Roman Regular" w:cs="Times New Roman Regular"/>
          <w:lang w:val="en-US"/>
        </w:rPr>
      </w:pPr>
    </w:p>
    <w:p w14:paraId="112D0C3C">
      <w:pPr>
        <w:rPr>
          <w:rFonts w:hint="default" w:ascii="Times New Roman Regular" w:hAnsi="Times New Roman Regular" w:cs="Times New Roman Regular"/>
          <w:lang w:val="en-US"/>
        </w:rPr>
      </w:pPr>
    </w:p>
    <w:p w14:paraId="33F67156">
      <w:pPr>
        <w:rPr>
          <w:rFonts w:hint="default" w:ascii="Times New Roman Regular" w:hAnsi="Times New Roman Regular" w:cs="Times New Roman Regular"/>
          <w:lang w:val="en-US"/>
        </w:rPr>
      </w:pPr>
    </w:p>
    <w:p w14:paraId="6137565C">
      <w:pPr>
        <w:rPr>
          <w:rFonts w:hint="default" w:ascii="Times New Roman Regular" w:hAnsi="Times New Roman Regular" w:cs="Times New Roman Regular"/>
          <w:lang w:val="en-US"/>
        </w:rPr>
      </w:pPr>
    </w:p>
    <w:p w14:paraId="542FF4EE">
      <w:pPr>
        <w:rPr>
          <w:rFonts w:hint="default" w:ascii="Times New Roman Regular" w:hAnsi="Times New Roman Regular" w:cs="Times New Roman Regular"/>
          <w:lang w:val="en-US"/>
        </w:rPr>
      </w:pPr>
    </w:p>
    <w:p w14:paraId="72EAA7A6">
      <w:pPr>
        <w:rPr>
          <w:rFonts w:hint="default" w:ascii="Times New Roman Regular" w:hAnsi="Times New Roman Regular" w:cs="Times New Roman Regular"/>
          <w:sz w:val="28"/>
          <w:szCs w:val="28"/>
          <w:lang w:val="en-US"/>
        </w:rPr>
      </w:pPr>
    </w:p>
    <w:p w14:paraId="7FC5257B">
      <w:pPr>
        <w:rPr>
          <w:rFonts w:hint="default" w:ascii="Times New Roman Regular" w:hAnsi="Times New Roman Regular" w:cs="Times New Roman Regular"/>
          <w:sz w:val="28"/>
          <w:szCs w:val="28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sz w:val="28"/>
          <w:szCs w:val="28"/>
          <w:lang w:val="en-US"/>
        </w:rPr>
        <w:t>TableS</w:t>
      </w:r>
      <w:r>
        <w:rPr>
          <w:rFonts w:hint="eastAsia" w:ascii="Times New Roman Regular" w:hAnsi="Times New Roman Regular" w:cs="Times New Roman Regular"/>
          <w:b/>
          <w:bCs/>
          <w:sz w:val="28"/>
          <w:szCs w:val="28"/>
          <w:lang w:val="en-US" w:eastAsia="zh-CN"/>
        </w:rPr>
        <w:t>3B</w:t>
      </w:r>
      <w:r>
        <w:rPr>
          <w:rFonts w:hint="default" w:ascii="Times New Roman Regular" w:hAnsi="Times New Roman Regular" w:cs="Times New Roman Regular"/>
          <w:sz w:val="28"/>
          <w:szCs w:val="28"/>
          <w:lang w:val="en-US"/>
        </w:rPr>
        <w:t xml:space="preserve"> Hazard ratios from Cox-regression models of biomedical and lifestyle factors in relation to age-at-Hypertension-onset among individuals with metabolic dysfunction</w:t>
      </w:r>
    </w:p>
    <w:tbl>
      <w:tblPr>
        <w:tblStyle w:val="3"/>
        <w:tblW w:w="0" w:type="auto"/>
        <w:tblInd w:w="8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721"/>
        <w:gridCol w:w="886"/>
        <w:gridCol w:w="1491"/>
        <w:gridCol w:w="1673"/>
        <w:gridCol w:w="2000"/>
        <w:gridCol w:w="868"/>
        <w:gridCol w:w="2082"/>
        <w:gridCol w:w="1148"/>
      </w:tblGrid>
      <w:tr w14:paraId="1D4AABA3">
        <w:trPr>
          <w:trHeight w:val="352" w:hRule="atLeast"/>
        </w:trPr>
        <w:tc>
          <w:tcPr>
            <w:tcW w:w="2023" w:type="dxa"/>
            <w:shd w:val="clear" w:color="auto" w:fill="auto"/>
            <w:noWrap/>
            <w:vAlign w:val="bottom"/>
          </w:tcPr>
          <w:p w14:paraId="689BAB4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</w:tcPr>
          <w:p w14:paraId="65B6383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shd w:val="clear" w:color="auto" w:fill="auto"/>
            <w:noWrap/>
            <w:vAlign w:val="bottom"/>
          </w:tcPr>
          <w:p w14:paraId="14E51BC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12CAD1F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shd w:val="clear" w:color="auto" w:fill="auto"/>
            <w:noWrap/>
            <w:vAlign w:val="bottom"/>
          </w:tcPr>
          <w:p w14:paraId="65E9136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68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22EBE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Model1</w:t>
            </w:r>
          </w:p>
        </w:tc>
        <w:tc>
          <w:tcPr>
            <w:tcW w:w="3230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31335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Model2</w:t>
            </w:r>
          </w:p>
        </w:tc>
      </w:tr>
      <w:tr w14:paraId="19803C08">
        <w:trPr>
          <w:trHeight w:val="352" w:hRule="atLeast"/>
        </w:trPr>
        <w:tc>
          <w:tcPr>
            <w:tcW w:w="2023" w:type="dxa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5FAE8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</w:t>
            </w:r>
          </w:p>
        </w:tc>
        <w:tc>
          <w:tcPr>
            <w:tcW w:w="721" w:type="dxa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26916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</w:t>
            </w:r>
          </w:p>
        </w:tc>
        <w:tc>
          <w:tcPr>
            <w:tcW w:w="886" w:type="dxa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7A149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Events</w:t>
            </w:r>
          </w:p>
        </w:tc>
        <w:tc>
          <w:tcPr>
            <w:tcW w:w="1491" w:type="dxa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68BCC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level</w:t>
            </w:r>
          </w:p>
        </w:tc>
        <w:tc>
          <w:tcPr>
            <w:tcW w:w="1673" w:type="dxa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02771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Thresholds</w:t>
            </w:r>
          </w:p>
        </w:tc>
        <w:tc>
          <w:tcPr>
            <w:tcW w:w="200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7ACB7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HR(95%CI)</w:t>
            </w:r>
          </w:p>
        </w:tc>
        <w:tc>
          <w:tcPr>
            <w:tcW w:w="868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487E9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P_LRT</w:t>
            </w:r>
          </w:p>
        </w:tc>
        <w:tc>
          <w:tcPr>
            <w:tcW w:w="208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04E0A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HR(95%CI)</w:t>
            </w:r>
          </w:p>
        </w:tc>
        <w:tc>
          <w:tcPr>
            <w:tcW w:w="1148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0B012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P_LRT</w:t>
            </w:r>
          </w:p>
        </w:tc>
      </w:tr>
      <w:tr w14:paraId="0A8D4336">
        <w:trPr>
          <w:trHeight w:val="352" w:hRule="atLeast"/>
        </w:trPr>
        <w:tc>
          <w:tcPr>
            <w:tcW w:w="12892" w:type="dxa"/>
            <w:gridSpan w:val="9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70086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Anthropometry</w:t>
            </w:r>
          </w:p>
        </w:tc>
      </w:tr>
      <w:tr w14:paraId="33B2B776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FF70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waist_measure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A6D5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B861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118C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9D3E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(98,110]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A5C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1.544 (1.173-2.032)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79FA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0.0001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3CC5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1.192 (0.840-1.691)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F4B4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0.0845</w:t>
            </w:r>
          </w:p>
        </w:tc>
      </w:tr>
      <w:tr w14:paraId="6F7E20A6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73E18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4DE5C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824C4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E5C3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C05B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(110,149]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82D9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1.885 (1.425-2.492)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E85B5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66C8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1.023 (0.663-1.579)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29E2D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501BA5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D818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hip_measure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FE1A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C36A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38B4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7738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(108,116]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B6E2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1.068 (0.817-1.396)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3663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0.0002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54C4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0.673 (0.481-0.943)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8E5D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0.1687</w:t>
            </w:r>
          </w:p>
        </w:tc>
      </w:tr>
      <w:tr w14:paraId="06ADBC5B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757C7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D6AA1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8FBD5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DE37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C413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(116,150]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9E9D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1.423 (1.076-1.882)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3E931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DCA1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0.583 (0.385-0.882)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D176E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41737B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DFEF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WHR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4FC5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2AAE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5DF2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7D2C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(0.886,0.947]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98AC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1.332 (0.998-1.778)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7808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0.0226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E746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1.102 (0.815-1.490)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E29B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0.4916</w:t>
            </w:r>
          </w:p>
        </w:tc>
      </w:tr>
      <w:tr w14:paraId="5AD5410A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E683F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52B65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CEF16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CCF3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1211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(0.947,1.25]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B247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1.669 (1.220-2.283)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FD379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1996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1.147 (0.810-1.626)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C3CA3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2E86EB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7D12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WHtR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45A2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4A09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C8B1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1EB7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(0.564,0.633]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50EA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1.461 (1.107-1.929)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419A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0.0003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C292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1.247 (0.858-1.811)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1153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0.0451</w:t>
            </w:r>
          </w:p>
        </w:tc>
      </w:tr>
      <w:tr w14:paraId="584014FE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230FB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39687D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139D2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3509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95F3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(0.633,0.951]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528C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1.876 (1.411-2.495)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7D333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9BB9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1.036 (0.650-1.649)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65453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31765E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3B97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RHGS_left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E7C2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2555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9AAA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6D02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(0.659,1.08]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15E2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0.962 (0.726-1.275)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ED8B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0.2121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6B93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1.331 (0.976-1.817)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18DF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0.0485</w:t>
            </w:r>
          </w:p>
        </w:tc>
      </w:tr>
      <w:tr w14:paraId="756190BA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534C1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44CAD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3D644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37E7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697B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(1.08,2.26]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D763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0.624 (0.409-0.953)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9DA91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AC84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1.125 (0.696-1.820)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3B183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EE993C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8D77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RHGS_right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3835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8020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EAF7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61A2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(0.741,1.22]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08D3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0.864 (0.651-1.145)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676E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0.0423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7E2B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1.287 (0.940-1.760)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10E5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0.2594</w:t>
            </w:r>
          </w:p>
        </w:tc>
      </w:tr>
      <w:tr w14:paraId="507AD944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7C41A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AACD3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B90C7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0BB6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2700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(1.22,2.54]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461A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0.561 (0.370-0.850)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DAE8F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E5A1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1.030 (0.644-1.647)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98943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570495">
        <w:trPr>
          <w:trHeight w:val="352" w:hRule="atLeast"/>
        </w:trPr>
        <w:tc>
          <w:tcPr>
            <w:tcW w:w="12892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BA7B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Biomedical</w:t>
            </w:r>
          </w:p>
        </w:tc>
      </w:tr>
      <w:tr w14:paraId="41553EA8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2656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CRP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B0DE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DD33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104E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531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(2.5,3.8]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8E7B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1.161 (0.859-1.569)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2F56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0.0003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D774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1.148 (0.850-1.550)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F8E4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0.1313</w:t>
            </w:r>
          </w:p>
        </w:tc>
      </w:tr>
      <w:tr w14:paraId="7A8304DC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7DAF4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938A9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0D81B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025E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6FDF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(3.8,18.6]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BC0D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1.690 (1.293-2.208)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89A44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6CB0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1.241 (0.916-1.682)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E240E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04CB66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2D66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HOMA_IR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9AF1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E0C8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EFB6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D7B6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(41.4,72.6]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EDDE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1.490 (1.119-1.984)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3765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804D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1.386 (1.033-1.858)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68F4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0.1889</w:t>
            </w:r>
          </w:p>
        </w:tc>
      </w:tr>
      <w:tr w14:paraId="66250711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F02A4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1B1B7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CFBB5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1636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D216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(72.6,300]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75DD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2.047 (1.552-2.702)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EE5EC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1CE1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1.490 (1.090-2.037)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21059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1988D4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B67B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HOMA_Beta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EA5D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253A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EE95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4C4F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(2.1,3.49]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25AB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1.401 (1.060-1.853)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54C5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8E79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1.303 (0.977-1.736)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93BF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0.0389</w:t>
            </w:r>
          </w:p>
        </w:tc>
      </w:tr>
      <w:tr w14:paraId="13007E03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7860B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60D73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0C549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12B7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F139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(3.49,12.7]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9A1B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1.774 (1.347-2.337)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0BA2D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F1D4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1.319 (0.974-1.786)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88A77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276DAF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D2B8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insulin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601E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E107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5FA0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6FA2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(9.8,16.1]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0D92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1.365 (1.029-1.809)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48D3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E4E8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1.303 (0.978-1.736)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EC71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0.0819</w:t>
            </w:r>
          </w:p>
        </w:tc>
      </w:tr>
      <w:tr w14:paraId="6ACC8936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4BCC5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492C0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480B2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231F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7EA5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(16.1,47.8]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6513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1.848 (1.406-2.428)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42D00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7C73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1.326 (0.976-1.802)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EAB97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7894DC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C396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glucose_mg_dl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ACE1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7BE1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DAF5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9A5A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(92,103]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D9E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1.298 (0.979-1.722)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149A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0.0149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B227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1.316 (0.991-1.749)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925F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0.4731</w:t>
            </w:r>
          </w:p>
        </w:tc>
      </w:tr>
      <w:tr w14:paraId="286CC147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F57FA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66225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3FBCE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B90B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5D36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(103,141]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5B11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1.423 (1.074-1.885)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8E58B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2D62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1.175 (0.881-1.567)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E83E1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61FAA9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755C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IL.6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836D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14DD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9E83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6A64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(3.4,4.5]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3FF7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1.304 (0.993-1.711)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7CD7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0.745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07F1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1.211 (0.920-1.594)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3A77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0.1379</w:t>
            </w:r>
          </w:p>
        </w:tc>
      </w:tr>
      <w:tr w14:paraId="4B48DD79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FCBB5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469CC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EB6AA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6B5B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1D87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(4.5,10.9]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D02E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1.163 (0.884-1.530)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BEE49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EE7F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0.872 (0.652-1.164)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548C2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22D032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5027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TyG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1BFD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858D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6C87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72C5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(8.48,8.96]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E0B5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1.219 (0.913-1.628)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7C1A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1F58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1.174 (0.878-1.570)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1956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0.0043</w:t>
            </w:r>
          </w:p>
        </w:tc>
      </w:tr>
      <w:tr w14:paraId="1BC3F5C8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BB10B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598EE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2EB2D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2EA9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BF0D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(8.96,9.88]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64EB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1.822 (1.378-2.409)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31593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5EF1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1.568 (1.177-2.088)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FFB52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37069E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D974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TyGBMI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73F6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D973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AE88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1EF8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(238,292]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4A58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1.334 (1.009-1.765)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4DAC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4D5A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1.392 (0.939-2.065)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0053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0.0308</w:t>
            </w:r>
          </w:p>
        </w:tc>
      </w:tr>
      <w:tr w14:paraId="13688E18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BCF4C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8D1C7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0CD04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17AF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421B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(292,627]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D46E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2.760 (2.068-3.682)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7C272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0889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2.366 (1.269-4.411)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B92BE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8CFF24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EEC5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triglycerides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1107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7BE7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E419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F99D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(101,157]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8DF8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1.053 (0.793-1.400)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E68B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94C1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0.973 (0.729-1.298)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CF9A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0.0006</w:t>
            </w:r>
          </w:p>
        </w:tc>
      </w:tr>
      <w:tr w14:paraId="35C04F8D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4236E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8E00B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6AF3F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E877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F0F3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(157,276]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55C4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1.521 (1.161-1.992)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DA901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6FA9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1.363 (1.034-1.796)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DF733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4BD06C">
        <w:trPr>
          <w:trHeight w:val="352" w:hRule="atLeast"/>
        </w:trPr>
        <w:tc>
          <w:tcPr>
            <w:tcW w:w="12892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DDE4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Lifestyle</w:t>
            </w:r>
          </w:p>
        </w:tc>
      </w:tr>
      <w:tr w14:paraId="6E803489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FC41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energy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389C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D638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9360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9D68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(7.62e+03,9.67e+03]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C0A3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1.147 (0.850-1.548)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8D20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0.0238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98D0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1.232 (0.911-1.666)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5A54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0.0086</w:t>
            </w:r>
          </w:p>
        </w:tc>
      </w:tr>
      <w:tr w14:paraId="2BBCC78F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AB485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E37EA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1BC35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1932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E1B6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(9.67e+03,1.76e+04]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DE9F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1.344 (0.983-1.837)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F674A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542A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1.397 (1.022-1.910)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8E635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AF94A3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C0E6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everyday_activity_h_week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0320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15CA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3A63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A768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(11.6,22]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8B1D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0.884 (0.660-1.185)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C3A9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0.1345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83A9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0.913 (0.680-1.225)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F4FD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0.3377</w:t>
            </w:r>
          </w:p>
        </w:tc>
      </w:tr>
      <w:tr w14:paraId="1C9583B9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78F53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A4E7E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21ACC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8FDF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1C88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(22,79.5]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E40B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0.799 (0.592-1.079)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E2592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5C3E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0.854 (0.633-1.152)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D3AF4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A310BC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09BD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sports_activity_h_week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AAD1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8BAB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B6A1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5536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(2,5]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C6BE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0.799 (0.592-1.078)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BC9E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0.0909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D409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0.862 (0.638-1.165)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DFC1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0.4156</w:t>
            </w:r>
          </w:p>
        </w:tc>
      </w:tr>
      <w:tr w14:paraId="6F1A36B1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8A289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A29A5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C0F07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04C1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5DEA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91ACE0" w:themeColor="accent1" w:themeTint="99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</w14:textFill>
              </w:rPr>
              <w:t>(5,49]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F67B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0.850 (0.640-1.127)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2FEFD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AB9D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0.991 (0.738-1.330)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AC2DB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714E7C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18ED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watch_tv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F124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78FC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8F7E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60E5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v_t(2,3]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2A75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0.892 (0.665-1.198)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9DFA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0.1847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64AF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0.919 (0.682-1.238)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DF7A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0.0259</w:t>
            </w:r>
          </w:p>
        </w:tc>
      </w:tr>
      <w:tr w14:paraId="410A0D6B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4CCD3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DADEC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A14CD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B7D3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9833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v_t(3,24]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A452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0.968 (0.732-1.280)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B12EF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FC8C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0.884 (0.665-1.175)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C77CD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A6AFF2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C2E5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sleep_night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E924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765A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404F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E130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33AD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0.996 (0.743-1.335)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6EA9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0.6031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E8EE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1.168 (0.863-1.579)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D23C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0.1893</w:t>
            </w:r>
          </w:p>
        </w:tc>
      </w:tr>
      <w:tr w14:paraId="5037A3FC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64DF0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A3C0D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477BC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86A8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194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(7,12]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5FE7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0.935 (0.689-1.270)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45C68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BED4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1.064 (0.779-1.454)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2C6F3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F4612A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662E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sleep_day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B5C8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D004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B0FA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EDE8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(0,0.5]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0286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1.036 (0.773-1.388)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1DBB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0.5619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E13E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1.073 (0.799-1.442)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9C7B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0.7782</w:t>
            </w:r>
          </w:p>
        </w:tc>
      </w:tr>
      <w:tr w14:paraId="3D51DEFC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92EA1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E09A5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B434D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8EE4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1933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(0.5,8]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0F92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0.967 (0.718-1.303)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6E123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EB8B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0.881 (0.651-1.193)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FDA82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C6D898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6D0F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smoker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1E62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1687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4182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382B3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F7C0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1.245 (0.925-1.675)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EBAF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0.1577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299F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1.198 (0.888-1.618)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6816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0.2461</w:t>
            </w:r>
          </w:p>
        </w:tc>
      </w:tr>
      <w:tr w14:paraId="4C690FBF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A2C0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graduation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4BD4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615D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BFAA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Vocational school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64DDA9"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561B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1.170 (0.838-1.633)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7A59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0.4521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8096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1.144 (0.818-1.598)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BB3A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0.726</w:t>
            </w:r>
          </w:p>
        </w:tc>
      </w:tr>
      <w:tr w14:paraId="2B3FB1DF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B1340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A4991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E72DB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C952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University degree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4D0E84"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F7C7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1.007 (0.668-1.518)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43403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B288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1.132 (0.748-1.713)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BB241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63B88C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294F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live_together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514B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0CA1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C8C7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other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670313"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12F0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2.121 (1.248-3.604)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30FC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0.0425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12E2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1.535 (0.892-2.643)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2C6E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0.225</w:t>
            </w:r>
          </w:p>
        </w:tc>
      </w:tr>
      <w:tr w14:paraId="52BB9A96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28D54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7E515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EEC569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0FEF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unmarried/single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D56066"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BDF4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1.029 (0.767-1.379)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D2793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7597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0.900 (0.667-1.215)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CA84B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C5512A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1F06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content_life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6DF1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B8EE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E5AA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not at all content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CC63B0"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DD2C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1.385 (0.815-2.353)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AAC6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7E3B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0.908 (0.519-1.589)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F1F4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9801C26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BD270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0AEBF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A4AC7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003B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not so content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7109F6"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1760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1.828 (1.382-2.418)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470963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A986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1.457 (1.081-1.964)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64BE4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376B92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EA386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F802B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ACD69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B9C9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very content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57A440"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3252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0.517 (0.372-0.717)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58DBB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A523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0.531 (0.382-0.738)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87C1C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E44FC1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3177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HLS_group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F0FE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5529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88E0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8C57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EB92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1.442 (1.083-1.920)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3E6B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0.0345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FCEB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1.290 (0.936-1.778)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A821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0.2689</w:t>
            </w:r>
          </w:p>
        </w:tc>
      </w:tr>
      <w:tr w14:paraId="1AC1A76A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63F54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55A17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85999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4DA3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F376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[1,2]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1233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1.311 (0.967-1.776)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1D4FE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EA1A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1.105 (0.784-1.558)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EF858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36454B">
        <w:trPr>
          <w:trHeight w:val="352" w:hRule="atLeast"/>
        </w:trPr>
        <w:tc>
          <w:tcPr>
            <w:tcW w:w="12892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819F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Microbiota</w:t>
            </w:r>
          </w:p>
        </w:tc>
      </w:tr>
      <w:tr w14:paraId="3F4080E4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CEDA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Observed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AA64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9208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5BCF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52E0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(216,310]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212A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0.844 (0.638-1.117)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9D29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0.0005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6536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0.966 (0.724-1.289)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0DE3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0.0076</w:t>
            </w:r>
          </w:p>
        </w:tc>
      </w:tr>
      <w:tr w14:paraId="1D4C771E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FF24D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1B627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1E439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9D2A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75A4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(310,626]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07E9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0.612 (0.453-0.826)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574B0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5C31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0.672 (0.495-0.913)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DB3D0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AB11D1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C8FC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Chao1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C14E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CEA1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3C66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7B9F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(216,310]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8BAA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0.850 (0.642-1.125)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9E67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0.0005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C755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0.974 (0.730-1.300)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49B2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0.008</w:t>
            </w:r>
          </w:p>
        </w:tc>
      </w:tr>
      <w:tr w14:paraId="7E26C1E3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54AA3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AC6A9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B3DA7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F6C3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BDE3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(310,626]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49E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0.608 (0.451-0.821)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6408C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C78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0.667 (0.492-0.906)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4B182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42218B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FF5E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Shannon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5CD6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26EA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60E6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1176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(3.9,4.37]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CFC9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0.978 (0.736-1.299)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8728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00CA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1.071 (0.803-1.427)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F196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0.0542</w:t>
            </w:r>
          </w:p>
        </w:tc>
      </w:tr>
      <w:tr w14:paraId="4AC6EC90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FB4EB7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610D4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B67F2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ACCB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1A22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(4.37,5.28]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4948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0.688 (0.510-0.928)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EB57F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4D14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0.787 (0.580-1.068)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84827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9EE3D7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1A1E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InvSimpson</w:t>
            </w: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0E85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B0BF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04C1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C607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(21,35.5]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F0B7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1.011 (0.761-1.342)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95CE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0.0159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A798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1.030 (0.772-1.373)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9573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0.0935</w:t>
            </w:r>
          </w:p>
        </w:tc>
      </w:tr>
      <w:tr w14:paraId="53FB93C3">
        <w:trPr>
          <w:trHeight w:val="352" w:hRule="atLeast"/>
        </w:trPr>
        <w:tc>
          <w:tcPr>
            <w:tcW w:w="20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0B574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8C2AC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4E85C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60C3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</w:t>
            </w:r>
          </w:p>
        </w:tc>
        <w:tc>
          <w:tcPr>
            <w:tcW w:w="16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F33D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(35.5,106]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DDB7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0.704 (0.523-0.949)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6E030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6CE5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0.783 (0.579-1.059)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F93EB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D1E12F7">
      <w:pPr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  <w:lang w:val="en-US"/>
        </w:rPr>
        <w:t>Same as Supplemetary TableS</w:t>
      </w:r>
      <w:r>
        <w:rPr>
          <w:rFonts w:hint="eastAsia" w:ascii="Times New Roman Regular" w:hAnsi="Times New Roman Regular" w:cs="Times New Roman Regular"/>
          <w:lang w:val="en-US" w:eastAsia="zh-CN"/>
        </w:rPr>
        <w:t>3</w:t>
      </w:r>
      <w:r>
        <w:rPr>
          <w:rFonts w:hint="default" w:ascii="Times New Roman Regular" w:hAnsi="Times New Roman Regular" w:cs="Times New Roman Regular"/>
          <w:lang w:val="en-US"/>
        </w:rPr>
        <w:t>A.</w:t>
      </w:r>
    </w:p>
    <w:p w14:paraId="25E794D7">
      <w:pPr>
        <w:rPr>
          <w:rFonts w:hint="default" w:ascii="Times New Roman Regular" w:hAnsi="Times New Roman Regular" w:cs="Times New Roman Regular"/>
          <w:lang w:val="en-US"/>
        </w:rPr>
      </w:pPr>
    </w:p>
    <w:p w14:paraId="231C852A">
      <w:pPr>
        <w:rPr>
          <w:rFonts w:hint="default" w:ascii="Times New Roman Regular" w:hAnsi="Times New Roman Regular" w:cs="Times New Roman Regular"/>
          <w:lang w:val="en-US"/>
        </w:rPr>
      </w:pPr>
    </w:p>
    <w:p w14:paraId="15C641AA">
      <w:pPr>
        <w:rPr>
          <w:rFonts w:hint="default" w:ascii="Times New Roman Regular" w:hAnsi="Times New Roman Regular" w:cs="Times New Roman Regular"/>
          <w:lang w:val="en-US"/>
        </w:rPr>
      </w:pPr>
    </w:p>
    <w:p w14:paraId="2CDEC0F4">
      <w:pPr>
        <w:rPr>
          <w:rFonts w:hint="default" w:ascii="Times New Roman Regular" w:hAnsi="Times New Roman Regular" w:cs="Times New Roman Regular"/>
          <w:lang w:val="en-US"/>
        </w:rPr>
      </w:pPr>
    </w:p>
    <w:p w14:paraId="0A9F27DF">
      <w:pPr>
        <w:rPr>
          <w:rFonts w:hint="default" w:ascii="Times New Roman Regular" w:hAnsi="Times New Roman Regular" w:cs="Times New Roman Regular"/>
          <w:lang w:val="en-US"/>
        </w:rPr>
      </w:pPr>
    </w:p>
    <w:p w14:paraId="119BDF59">
      <w:pPr>
        <w:rPr>
          <w:rFonts w:hint="default" w:ascii="Times New Roman Regular" w:hAnsi="Times New Roman Regular" w:cs="Times New Roman Regular"/>
          <w:lang w:val="en-US"/>
        </w:rPr>
      </w:pPr>
    </w:p>
    <w:p w14:paraId="30D4A369">
      <w:pPr>
        <w:rPr>
          <w:rFonts w:hint="default" w:ascii="Times New Roman Regular" w:hAnsi="Times New Roman Regular" w:cs="Times New Roman Regular"/>
          <w:lang w:val="en-US"/>
        </w:rPr>
      </w:pPr>
    </w:p>
    <w:p w14:paraId="6B40C9BE">
      <w:pPr>
        <w:rPr>
          <w:rFonts w:hint="default" w:ascii="Times New Roman Regular" w:hAnsi="Times New Roman Regular" w:cs="Times New Roman Regular"/>
          <w:lang w:val="en-US"/>
        </w:rPr>
      </w:pPr>
    </w:p>
    <w:p w14:paraId="27C166D2">
      <w:pPr>
        <w:rPr>
          <w:rFonts w:hint="default" w:ascii="Times New Roman Regular" w:hAnsi="Times New Roman Regular" w:cs="Times New Roman Regular"/>
          <w:lang w:val="en-US"/>
        </w:rPr>
      </w:pPr>
    </w:p>
    <w:p w14:paraId="7128F4CC">
      <w:pPr>
        <w:rPr>
          <w:rFonts w:hint="default" w:ascii="Times New Roman Regular" w:hAnsi="Times New Roman Regular" w:cs="Times New Roman Regular"/>
          <w:lang w:val="en-US"/>
        </w:rPr>
      </w:pPr>
    </w:p>
    <w:p w14:paraId="780C432F">
      <w:pPr>
        <w:rPr>
          <w:rFonts w:hint="default" w:ascii="Times New Roman Regular" w:hAnsi="Times New Roman Regular" w:cs="Times New Roman Regular"/>
          <w:lang w:val="en-US"/>
        </w:rPr>
      </w:pPr>
    </w:p>
    <w:p w14:paraId="5A4F90F9">
      <w:pPr>
        <w:rPr>
          <w:rFonts w:hint="default" w:ascii="Times New Roman Regular" w:hAnsi="Times New Roman Regular" w:cs="Times New Roman Regular"/>
          <w:lang w:val="en-US"/>
        </w:rPr>
      </w:pPr>
    </w:p>
    <w:p w14:paraId="3402C1C4">
      <w:pPr>
        <w:rPr>
          <w:rFonts w:hint="default" w:ascii="Times New Roman Regular" w:hAnsi="Times New Roman Regular" w:cs="Times New Roman Regular"/>
          <w:lang w:val="en-US"/>
        </w:rPr>
      </w:pPr>
    </w:p>
    <w:p w14:paraId="4694D100">
      <w:pPr>
        <w:rPr>
          <w:rFonts w:hint="default" w:ascii="Times New Roman Regular" w:hAnsi="Times New Roman Regular" w:cs="Times New Roman Regular"/>
          <w:lang w:val="en-US"/>
        </w:rPr>
      </w:pPr>
    </w:p>
    <w:p w14:paraId="4B31C2D0">
      <w:pPr>
        <w:rPr>
          <w:rFonts w:hint="default" w:ascii="Times New Roman Regular" w:hAnsi="Times New Roman Regular" w:cs="Times New Roman Regular"/>
          <w:lang w:val="en-US"/>
        </w:rPr>
      </w:pPr>
    </w:p>
    <w:p w14:paraId="67D11A5D">
      <w:pPr>
        <w:rPr>
          <w:rFonts w:hint="default" w:ascii="Times New Roman Regular" w:hAnsi="Times New Roman Regular" w:cs="Times New Roman Regular"/>
          <w:lang w:val="en-US"/>
        </w:rPr>
      </w:pPr>
    </w:p>
    <w:p w14:paraId="246BAE84">
      <w:pPr>
        <w:rPr>
          <w:rFonts w:hint="default" w:ascii="Times New Roman Regular" w:hAnsi="Times New Roman Regular" w:cs="Times New Roman Regular"/>
          <w:lang w:val="en-US"/>
        </w:rPr>
      </w:pPr>
    </w:p>
    <w:p w14:paraId="48785D67">
      <w:pPr>
        <w:rPr>
          <w:rFonts w:hint="default" w:ascii="Times New Roman Regular" w:hAnsi="Times New Roman Regular" w:cs="Times New Roman Regular"/>
          <w:lang w:val="en-US"/>
        </w:rPr>
      </w:pPr>
    </w:p>
    <w:p w14:paraId="0312CB21">
      <w:pPr>
        <w:rPr>
          <w:rFonts w:hint="default" w:ascii="Times New Roman Regular" w:hAnsi="Times New Roman Regular" w:cs="Times New Roman Regular"/>
          <w:lang w:val="en-US"/>
        </w:rPr>
      </w:pPr>
    </w:p>
    <w:p w14:paraId="66278B7B">
      <w:pPr>
        <w:rPr>
          <w:rFonts w:hint="default" w:ascii="Times New Roman Regular" w:hAnsi="Times New Roman Regular" w:cs="Times New Roman Regular"/>
          <w:lang w:val="en-US"/>
        </w:rPr>
      </w:pPr>
    </w:p>
    <w:p w14:paraId="5354FEF6">
      <w:pPr>
        <w:rPr>
          <w:rFonts w:hint="default" w:ascii="Times New Roman Regular" w:hAnsi="Times New Roman Regular" w:cs="Times New Roman Regular"/>
          <w:lang w:val="en-US"/>
        </w:rPr>
      </w:pPr>
    </w:p>
    <w:p w14:paraId="3B562F96">
      <w:pPr>
        <w:rPr>
          <w:rFonts w:hint="default" w:ascii="Times New Roman Regular" w:hAnsi="Times New Roman Regular" w:cs="Times New Roman Regular"/>
          <w:lang w:val="en-US"/>
        </w:rPr>
      </w:pPr>
    </w:p>
    <w:p w14:paraId="468B3784">
      <w:pPr>
        <w:rPr>
          <w:rFonts w:hint="default" w:ascii="Times New Roman Regular" w:hAnsi="Times New Roman Regular" w:cs="Times New Roman Regular"/>
          <w:lang w:val="en-US"/>
        </w:rPr>
      </w:pPr>
    </w:p>
    <w:p w14:paraId="2E7F08E3">
      <w:pPr>
        <w:rPr>
          <w:rFonts w:hint="default" w:ascii="Times New Roman Regular" w:hAnsi="Times New Roman Regular" w:cs="Times New Roman Regular"/>
          <w:lang w:val="en-US"/>
        </w:rPr>
      </w:pPr>
    </w:p>
    <w:p w14:paraId="71675747">
      <w:pPr>
        <w:rPr>
          <w:rFonts w:hint="default" w:ascii="Times New Roman Regular" w:hAnsi="Times New Roman Regular" w:cs="Times New Roman Regular"/>
          <w:lang w:val="en-US"/>
        </w:rPr>
      </w:pPr>
    </w:p>
    <w:p w14:paraId="091B43C7">
      <w:pPr>
        <w:rPr>
          <w:rFonts w:hint="default" w:ascii="Times New Roman Regular" w:hAnsi="Times New Roman Regular" w:cs="Times New Roman Regular"/>
          <w:lang w:val="en-US"/>
        </w:rPr>
      </w:pPr>
    </w:p>
    <w:p w14:paraId="1F4FDA0E">
      <w:pPr>
        <w:rPr>
          <w:rFonts w:hint="default" w:ascii="Times New Roman Regular" w:hAnsi="Times New Roman Regular" w:cs="Times New Roman Regular"/>
          <w:lang w:val="en-US"/>
        </w:rPr>
      </w:pPr>
    </w:p>
    <w:p w14:paraId="03417A90">
      <w:pPr>
        <w:rPr>
          <w:rFonts w:hint="default" w:ascii="Times New Roman Regular" w:hAnsi="Times New Roman Regular" w:cs="Times New Roman Regular"/>
          <w:lang w:val="en-US"/>
        </w:rPr>
      </w:pPr>
    </w:p>
    <w:p w14:paraId="5B0E530D">
      <w:pPr>
        <w:rPr>
          <w:rFonts w:hint="default" w:ascii="Times New Roman Regular" w:hAnsi="Times New Roman Regular" w:cs="Times New Roman Regular"/>
          <w:lang w:val="en-US"/>
        </w:rPr>
      </w:pPr>
    </w:p>
    <w:p w14:paraId="3F1E0C6A">
      <w:pPr>
        <w:rPr>
          <w:rFonts w:hint="default" w:ascii="Times New Roman Regular" w:hAnsi="Times New Roman Regular" w:cs="Times New Roman Regular"/>
          <w:lang w:val="en-US"/>
        </w:rPr>
      </w:pPr>
    </w:p>
    <w:p w14:paraId="6A22987A">
      <w:pPr>
        <w:rPr>
          <w:rFonts w:hint="default" w:ascii="Times New Roman Regular" w:hAnsi="Times New Roman Regular" w:cs="Times New Roman Regular"/>
          <w:lang w:val="en-US"/>
        </w:rPr>
      </w:pPr>
    </w:p>
    <w:p w14:paraId="750CB9BD">
      <w:pPr>
        <w:rPr>
          <w:rFonts w:hint="default" w:ascii="Times New Roman Regular" w:hAnsi="Times New Roman Regular" w:cs="Times New Roman Regular"/>
          <w:lang w:val="en-US"/>
        </w:rPr>
      </w:pPr>
    </w:p>
    <w:p w14:paraId="7E73EB6C">
      <w:pPr>
        <w:rPr>
          <w:rFonts w:hint="eastAsia" w:ascii="Times New Roman Regular" w:hAnsi="Times New Roman Regular" w:cs="Times New Roman Regular" w:eastAsiaTheme="minorEastAsia"/>
          <w:lang w:val="en-US" w:eastAsia="zh-CN"/>
        </w:rPr>
      </w:pPr>
    </w:p>
    <w:p w14:paraId="74D8E592">
      <w:pPr>
        <w:ind w:firstLine="400" w:firstLineChars="200"/>
        <w:rPr>
          <w:rFonts w:hint="default" w:ascii="Times New Roman Regular" w:hAnsi="Times New Roman Regular" w:cs="Times New Roman Regular"/>
          <w:lang w:val="en-US"/>
        </w:rPr>
      </w:pPr>
      <w:r>
        <w:rPr>
          <w:rFonts w:hint="eastAsia" w:ascii="Times New Roman Regular" w:hAnsi="Times New Roman Regular" w:cs="Times New Roman Regular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19685</wp:posOffset>
            </wp:positionV>
            <wp:extent cx="6374130" cy="4505325"/>
            <wp:effectExtent l="0" t="0" r="1270" b="15875"/>
            <wp:wrapTopAndBottom/>
            <wp:docPr id="15" name="Picture 15" descr="G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u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413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 Regular" w:hAnsi="Times New Roman Regular" w:cs="Times New Roman Regular"/>
          <w:lang w:val="en-US"/>
        </w:rPr>
        <w:t>Figure S2.Gut microbial alpha and beta diversity according to hypertension status stratified by metabolic dysfunction and sex.</w:t>
      </w:r>
    </w:p>
    <w:p w14:paraId="0A38F84E">
      <w:pPr>
        <w:rPr>
          <w:rFonts w:hint="default" w:ascii="Times New Roman Regular" w:hAnsi="Times New Roman Regular" w:cs="Times New Roman Regular"/>
          <w:lang w:val="en-US"/>
        </w:rPr>
      </w:pPr>
    </w:p>
    <w:p w14:paraId="79BC5762"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9FBFB6A"/>
    <w:rsid w:val="3B9C8B6B"/>
    <w:rsid w:val="5FF0E2E9"/>
    <w:rsid w:val="6FFFF4F2"/>
    <w:rsid w:val="78F7E7A6"/>
    <w:rsid w:val="7FBD3E46"/>
    <w:rsid w:val="A7ED5D6D"/>
    <w:rsid w:val="BBB5AE46"/>
    <w:rsid w:val="E77F788E"/>
    <w:rsid w:val="FBFF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0</Words>
  <Characters>0</Characters>
  <Lines>0</Lines>
  <Paragraphs>0</Paragraphs>
  <TotalTime>28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2026-01-26T21:18:00Z</dcterms:created>
  <dc:creator>WPS_1726231194</dc:creator>
  <cp:lastModifiedBy>WPS_1726231194</cp:lastModifiedBy>
  <dcterms:modified xsi:type="dcterms:W3CDTF">2026-08-05T16:29:46Z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1033-6.14.0.8924</vt:lpwstr>
  </property>
  <property fmtid="{D5CDD505-2E9C-101B-9397-08002B2CF9AE}" pid="3" name="ICV">
    <vt:lpwstr>0B6C3DEACDD8815B55F8696A0F5CECB6_43</vt:lpwstr>
  </property>
</Properties>
</file>