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F7BD2" w14:textId="77777777" w:rsidR="005A2EA7" w:rsidRPr="0058296F" w:rsidRDefault="005A2EA7">
      <w:pPr>
        <w:rPr>
          <w:rFonts w:ascii="Times New Roman" w:hAnsi="Times New Roman" w:cs="Times New Roman"/>
        </w:rPr>
      </w:pPr>
      <w:r w:rsidRPr="0058296F">
        <w:rPr>
          <w:rFonts w:ascii="Times New Roman" w:hAnsi="Times New Roman" w:cs="Times New Roman"/>
        </w:rPr>
        <w:t>Supplemental Information</w:t>
      </w:r>
    </w:p>
    <w:p w14:paraId="1412C5C9" w14:textId="77777777" w:rsidR="00134B55" w:rsidRPr="0058296F" w:rsidRDefault="00134B55" w:rsidP="00134B55">
      <w:pPr>
        <w:keepNext/>
        <w:jc w:val="center"/>
        <w:rPr>
          <w:rFonts w:ascii="Times New Roman" w:hAnsi="Times New Roman" w:cs="Times New Roman"/>
        </w:rPr>
      </w:pPr>
      <w:r w:rsidRPr="0058296F">
        <w:rPr>
          <w:rFonts w:ascii="Times New Roman" w:hAnsi="Times New Roman" w:cs="Times New Roman"/>
          <w:noProof/>
        </w:rPr>
        <w:drawing>
          <wp:inline distT="0" distB="0" distL="0" distR="0" wp14:anchorId="70FEAEAA" wp14:editId="5CF23CDE">
            <wp:extent cx="4375670" cy="7163806"/>
            <wp:effectExtent l="0" t="0" r="6350" b="0"/>
            <wp:docPr id="10084978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97860" name="Picture 1008497860"/>
                    <pic:cNvPicPr/>
                  </pic:nvPicPr>
                  <pic:blipFill>
                    <a:blip r:embed="rId5"/>
                    <a:stretch>
                      <a:fillRect/>
                    </a:stretch>
                  </pic:blipFill>
                  <pic:spPr>
                    <a:xfrm>
                      <a:off x="0" y="0"/>
                      <a:ext cx="4418584" cy="7234065"/>
                    </a:xfrm>
                    <a:prstGeom prst="rect">
                      <a:avLst/>
                    </a:prstGeom>
                  </pic:spPr>
                </pic:pic>
              </a:graphicData>
            </a:graphic>
          </wp:inline>
        </w:drawing>
      </w:r>
    </w:p>
    <w:p w14:paraId="2D46E6D8" w14:textId="5415E8C3" w:rsidR="00134B55" w:rsidRPr="0058296F" w:rsidRDefault="00134B55" w:rsidP="00624CE1">
      <w:pPr>
        <w:pStyle w:val="Caption"/>
        <w:rPr>
          <w:rFonts w:ascii="Times New Roman" w:hAnsi="Times New Roman" w:cs="Times New Roman"/>
          <w:i w:val="0"/>
          <w:iCs w:val="0"/>
          <w:lang w:val="pt-PT"/>
        </w:rPr>
      </w:pPr>
      <w:r w:rsidRPr="0058296F">
        <w:rPr>
          <w:rFonts w:ascii="Times New Roman" w:hAnsi="Times New Roman" w:cs="Times New Roman"/>
          <w:b/>
          <w:bCs/>
          <w:i w:val="0"/>
          <w:iCs w:val="0"/>
        </w:rPr>
        <w:t>Figure S</w:t>
      </w:r>
      <w:r w:rsidRPr="0058296F">
        <w:rPr>
          <w:rFonts w:ascii="Times New Roman" w:hAnsi="Times New Roman" w:cs="Times New Roman"/>
          <w:b/>
          <w:bCs/>
          <w:i w:val="0"/>
          <w:iCs w:val="0"/>
        </w:rPr>
        <w:t>1</w:t>
      </w:r>
      <w:r w:rsidRPr="0058296F">
        <w:rPr>
          <w:rFonts w:ascii="Times New Roman" w:hAnsi="Times New Roman" w:cs="Times New Roman"/>
          <w:i w:val="0"/>
          <w:iCs w:val="0"/>
        </w:rPr>
        <w:t>:</w:t>
      </w:r>
      <w:r w:rsidRPr="0058296F">
        <w:rPr>
          <w:rFonts w:ascii="Times New Roman" w:hAnsi="Times New Roman" w:cs="Times New Roman"/>
        </w:rPr>
        <w:t xml:space="preserve"> </w:t>
      </w:r>
      <w:r w:rsidRPr="0058296F">
        <w:rPr>
          <w:rFonts w:ascii="Times New Roman" w:hAnsi="Times New Roman" w:cs="Times New Roman"/>
          <w:i w:val="0"/>
          <w:iCs w:val="0"/>
        </w:rPr>
        <w:t xml:space="preserve">Mean proportion of larvae swimming, unattached metamorphosed or settled after </w:t>
      </w:r>
      <w:r w:rsidRPr="0058296F">
        <w:rPr>
          <w:rFonts w:ascii="Times New Roman" w:hAnsi="Times New Roman" w:cs="Times New Roman"/>
          <w:b/>
          <w:bCs/>
          <w:i w:val="0"/>
          <w:iCs w:val="0"/>
        </w:rPr>
        <w:t>2 days</w:t>
      </w:r>
      <w:r w:rsidRPr="0058296F">
        <w:rPr>
          <w:rFonts w:ascii="Times New Roman" w:hAnsi="Times New Roman" w:cs="Times New Roman"/>
          <w:i w:val="0"/>
          <w:iCs w:val="0"/>
        </w:rPr>
        <w:t xml:space="preserve">. N=5 wells per treatment, 10 larvae per well. Larval age (days post fertilization) is represented across the top and coral species along the right. </w:t>
      </w:r>
      <w:proofErr w:type="spellStart"/>
      <w:r w:rsidRPr="0058296F">
        <w:rPr>
          <w:rFonts w:ascii="Times New Roman" w:hAnsi="Times New Roman" w:cs="Times New Roman"/>
          <w:i w:val="0"/>
          <w:iCs w:val="0"/>
          <w:lang w:val="pt-PT"/>
        </w:rPr>
        <w:t>Apal</w:t>
      </w:r>
      <w:proofErr w:type="spellEnd"/>
      <w:r w:rsidRPr="0058296F">
        <w:rPr>
          <w:rFonts w:ascii="Times New Roman" w:hAnsi="Times New Roman" w:cs="Times New Roman"/>
          <w:i w:val="0"/>
          <w:iCs w:val="0"/>
          <w:lang w:val="pt-PT"/>
        </w:rPr>
        <w:t xml:space="preserve"> = </w:t>
      </w:r>
      <w:proofErr w:type="spellStart"/>
      <w:r w:rsidRPr="0058296F">
        <w:rPr>
          <w:rFonts w:ascii="Times New Roman" w:hAnsi="Times New Roman" w:cs="Times New Roman"/>
          <w:lang w:val="pt-PT"/>
        </w:rPr>
        <w:t>Acropora</w:t>
      </w:r>
      <w:proofErr w:type="spellEnd"/>
      <w:r w:rsidRPr="0058296F">
        <w:rPr>
          <w:rFonts w:ascii="Times New Roman" w:hAnsi="Times New Roman" w:cs="Times New Roman"/>
          <w:lang w:val="pt-PT"/>
        </w:rPr>
        <w:t xml:space="preserve"> </w:t>
      </w:r>
      <w:proofErr w:type="spellStart"/>
      <w:r w:rsidRPr="0058296F">
        <w:rPr>
          <w:rFonts w:ascii="Times New Roman" w:hAnsi="Times New Roman" w:cs="Times New Roman"/>
          <w:lang w:val="pt-PT"/>
        </w:rPr>
        <w:t>palmata</w:t>
      </w:r>
      <w:proofErr w:type="spellEnd"/>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Cnat</w:t>
      </w:r>
      <w:proofErr w:type="spellEnd"/>
      <w:r w:rsidRPr="0058296F">
        <w:rPr>
          <w:rFonts w:ascii="Times New Roman" w:hAnsi="Times New Roman" w:cs="Times New Roman"/>
          <w:i w:val="0"/>
          <w:iCs w:val="0"/>
          <w:lang w:val="pt-PT"/>
        </w:rPr>
        <w:t xml:space="preserve"> = </w:t>
      </w:r>
      <w:proofErr w:type="spellStart"/>
      <w:r w:rsidRPr="0058296F">
        <w:rPr>
          <w:rFonts w:ascii="Times New Roman" w:hAnsi="Times New Roman" w:cs="Times New Roman"/>
          <w:lang w:val="pt-PT"/>
        </w:rPr>
        <w:t>Colpophyllia</w:t>
      </w:r>
      <w:proofErr w:type="spellEnd"/>
      <w:r w:rsidRPr="0058296F">
        <w:rPr>
          <w:rFonts w:ascii="Times New Roman" w:hAnsi="Times New Roman" w:cs="Times New Roman"/>
          <w:lang w:val="pt-PT"/>
        </w:rPr>
        <w:t xml:space="preserve"> </w:t>
      </w:r>
      <w:proofErr w:type="spellStart"/>
      <w:r w:rsidRPr="0058296F">
        <w:rPr>
          <w:rFonts w:ascii="Times New Roman" w:hAnsi="Times New Roman" w:cs="Times New Roman"/>
          <w:lang w:val="pt-PT"/>
        </w:rPr>
        <w:t>natans</w:t>
      </w:r>
      <w:proofErr w:type="spellEnd"/>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Dlab</w:t>
      </w:r>
      <w:proofErr w:type="spellEnd"/>
      <w:r w:rsidRPr="0058296F">
        <w:rPr>
          <w:rFonts w:ascii="Times New Roman" w:hAnsi="Times New Roman" w:cs="Times New Roman"/>
          <w:i w:val="0"/>
          <w:iCs w:val="0"/>
          <w:lang w:val="pt-PT"/>
        </w:rPr>
        <w:t xml:space="preserve"> = </w:t>
      </w:r>
      <w:proofErr w:type="spellStart"/>
      <w:r w:rsidRPr="0058296F">
        <w:rPr>
          <w:rFonts w:ascii="Times New Roman" w:hAnsi="Times New Roman" w:cs="Times New Roman"/>
          <w:lang w:val="pt-PT"/>
        </w:rPr>
        <w:t>Diploria</w:t>
      </w:r>
      <w:proofErr w:type="spellEnd"/>
      <w:r w:rsidRPr="0058296F">
        <w:rPr>
          <w:rFonts w:ascii="Times New Roman" w:hAnsi="Times New Roman" w:cs="Times New Roman"/>
          <w:lang w:val="pt-PT"/>
        </w:rPr>
        <w:t xml:space="preserve"> </w:t>
      </w:r>
      <w:proofErr w:type="spellStart"/>
      <w:r w:rsidRPr="0058296F">
        <w:rPr>
          <w:rFonts w:ascii="Times New Roman" w:hAnsi="Times New Roman" w:cs="Times New Roman"/>
          <w:lang w:val="pt-PT"/>
        </w:rPr>
        <w:t>labyrinthiformis</w:t>
      </w:r>
      <w:proofErr w:type="spellEnd"/>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Mcav</w:t>
      </w:r>
      <w:proofErr w:type="spellEnd"/>
      <w:r w:rsidRPr="0058296F">
        <w:rPr>
          <w:rFonts w:ascii="Times New Roman" w:hAnsi="Times New Roman" w:cs="Times New Roman"/>
          <w:i w:val="0"/>
          <w:iCs w:val="0"/>
          <w:lang w:val="pt-PT"/>
        </w:rPr>
        <w:t xml:space="preserve"> = </w:t>
      </w:r>
      <w:proofErr w:type="spellStart"/>
      <w:r w:rsidRPr="0058296F">
        <w:rPr>
          <w:rFonts w:ascii="Times New Roman" w:hAnsi="Times New Roman" w:cs="Times New Roman"/>
          <w:lang w:val="pt-PT"/>
        </w:rPr>
        <w:t>Montastraea</w:t>
      </w:r>
      <w:proofErr w:type="spellEnd"/>
      <w:r w:rsidRPr="0058296F">
        <w:rPr>
          <w:rFonts w:ascii="Times New Roman" w:hAnsi="Times New Roman" w:cs="Times New Roman"/>
          <w:lang w:val="pt-PT"/>
        </w:rPr>
        <w:t xml:space="preserve"> cavernosa</w:t>
      </w:r>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Pcli</w:t>
      </w:r>
      <w:proofErr w:type="spellEnd"/>
      <w:r w:rsidRPr="0058296F">
        <w:rPr>
          <w:rFonts w:ascii="Times New Roman" w:hAnsi="Times New Roman" w:cs="Times New Roman"/>
          <w:i w:val="0"/>
          <w:iCs w:val="0"/>
          <w:lang w:val="pt-PT"/>
        </w:rPr>
        <w:t xml:space="preserve"> = </w:t>
      </w:r>
      <w:r w:rsidRPr="0058296F">
        <w:rPr>
          <w:rFonts w:ascii="Times New Roman" w:hAnsi="Times New Roman" w:cs="Times New Roman"/>
          <w:lang w:val="pt-PT"/>
        </w:rPr>
        <w:t>Pseudodiploria clivosa</w:t>
      </w:r>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and</w:t>
      </w:r>
      <w:proofErr w:type="spellEnd"/>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Pstr</w:t>
      </w:r>
      <w:proofErr w:type="spellEnd"/>
      <w:r w:rsidRPr="0058296F">
        <w:rPr>
          <w:rFonts w:ascii="Times New Roman" w:hAnsi="Times New Roman" w:cs="Times New Roman"/>
          <w:i w:val="0"/>
          <w:iCs w:val="0"/>
          <w:lang w:val="pt-PT"/>
        </w:rPr>
        <w:t xml:space="preserve"> = </w:t>
      </w:r>
      <w:r w:rsidRPr="0058296F">
        <w:rPr>
          <w:rFonts w:ascii="Times New Roman" w:hAnsi="Times New Roman" w:cs="Times New Roman"/>
          <w:lang w:val="pt-PT"/>
        </w:rPr>
        <w:t>P. strigosa</w:t>
      </w:r>
      <w:r w:rsidRPr="0058296F">
        <w:rPr>
          <w:rFonts w:ascii="Times New Roman" w:hAnsi="Times New Roman" w:cs="Times New Roman"/>
          <w:i w:val="0"/>
          <w:iCs w:val="0"/>
          <w:lang w:val="pt-PT"/>
        </w:rPr>
        <w:t xml:space="preserve">. </w:t>
      </w:r>
    </w:p>
    <w:p w14:paraId="495551FD" w14:textId="2F89EF86" w:rsidR="0094023A" w:rsidRPr="0058296F" w:rsidRDefault="0094023A" w:rsidP="00624CE1">
      <w:pPr>
        <w:jc w:val="center"/>
        <w:rPr>
          <w:rFonts w:ascii="Times New Roman" w:hAnsi="Times New Roman" w:cs="Times New Roman"/>
        </w:rPr>
      </w:pPr>
      <w:r w:rsidRPr="0058296F">
        <w:rPr>
          <w:rFonts w:ascii="Times New Roman" w:hAnsi="Times New Roman" w:cs="Times New Roman"/>
          <w:noProof/>
        </w:rPr>
        <w:lastRenderedPageBreak/>
        <w:drawing>
          <wp:inline distT="0" distB="0" distL="0" distR="0" wp14:anchorId="59B6C590" wp14:editId="0D0BC000">
            <wp:extent cx="5851236" cy="7184643"/>
            <wp:effectExtent l="0" t="0" r="3810" b="3810"/>
            <wp:docPr id="5261605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160546" name="Picture 526160546"/>
                    <pic:cNvPicPr/>
                  </pic:nvPicPr>
                  <pic:blipFill>
                    <a:blip r:embed="rId6"/>
                    <a:stretch>
                      <a:fillRect/>
                    </a:stretch>
                  </pic:blipFill>
                  <pic:spPr>
                    <a:xfrm>
                      <a:off x="0" y="0"/>
                      <a:ext cx="5859481" cy="7194768"/>
                    </a:xfrm>
                    <a:prstGeom prst="rect">
                      <a:avLst/>
                    </a:prstGeom>
                  </pic:spPr>
                </pic:pic>
              </a:graphicData>
            </a:graphic>
          </wp:inline>
        </w:drawing>
      </w:r>
    </w:p>
    <w:p w14:paraId="205B117E" w14:textId="16D1799F" w:rsidR="005A2EA7" w:rsidRPr="0058296F" w:rsidRDefault="005A2EA7" w:rsidP="005A2EA7">
      <w:pPr>
        <w:pStyle w:val="Caption"/>
        <w:rPr>
          <w:rFonts w:ascii="Times New Roman" w:hAnsi="Times New Roman" w:cs="Times New Roman"/>
          <w:i w:val="0"/>
          <w:iCs w:val="0"/>
          <w:color w:val="000000" w:themeColor="text1"/>
          <w:sz w:val="24"/>
          <w:szCs w:val="24"/>
          <w:lang w:val="pt-PT"/>
        </w:rPr>
      </w:pPr>
      <w:r w:rsidRPr="0058296F">
        <w:rPr>
          <w:rFonts w:ascii="Times New Roman" w:hAnsi="Times New Roman" w:cs="Times New Roman"/>
          <w:b/>
          <w:bCs/>
          <w:i w:val="0"/>
          <w:iCs w:val="0"/>
        </w:rPr>
        <w:t>Figure S</w:t>
      </w:r>
      <w:r w:rsidR="00134B55" w:rsidRPr="0058296F">
        <w:rPr>
          <w:rFonts w:ascii="Times New Roman" w:hAnsi="Times New Roman" w:cs="Times New Roman"/>
          <w:b/>
          <w:bCs/>
          <w:i w:val="0"/>
          <w:iCs w:val="0"/>
        </w:rPr>
        <w:t>2</w:t>
      </w:r>
      <w:r w:rsidRPr="0058296F">
        <w:rPr>
          <w:rFonts w:ascii="Times New Roman" w:hAnsi="Times New Roman" w:cs="Times New Roman"/>
          <w:i w:val="0"/>
          <w:iCs w:val="0"/>
        </w:rPr>
        <w:t>:</w:t>
      </w:r>
      <w:r w:rsidRPr="0058296F">
        <w:rPr>
          <w:rFonts w:ascii="Times New Roman" w:hAnsi="Times New Roman" w:cs="Times New Roman"/>
        </w:rPr>
        <w:t xml:space="preserve"> </w:t>
      </w:r>
      <w:r w:rsidR="00663939" w:rsidRPr="0058296F">
        <w:rPr>
          <w:rFonts w:ascii="Times New Roman" w:hAnsi="Times New Roman" w:cs="Times New Roman"/>
          <w:i w:val="0"/>
          <w:iCs w:val="0"/>
          <w:color w:val="000000" w:themeColor="text1"/>
        </w:rPr>
        <w:t xml:space="preserve">Mean ± standard error proportion of larvae settled after </w:t>
      </w:r>
      <w:r w:rsidR="00663939" w:rsidRPr="0058296F">
        <w:rPr>
          <w:rFonts w:ascii="Times New Roman" w:hAnsi="Times New Roman" w:cs="Times New Roman"/>
          <w:b/>
          <w:bCs/>
          <w:i w:val="0"/>
          <w:iCs w:val="0"/>
          <w:color w:val="000000" w:themeColor="text1"/>
        </w:rPr>
        <w:t>1 day</w:t>
      </w:r>
      <w:r w:rsidR="00663939" w:rsidRPr="0058296F">
        <w:rPr>
          <w:rFonts w:ascii="Times New Roman" w:hAnsi="Times New Roman" w:cs="Times New Roman"/>
          <w:i w:val="0"/>
          <w:iCs w:val="0"/>
          <w:color w:val="000000" w:themeColor="text1"/>
        </w:rPr>
        <w:t xml:space="preserve">. N=5 wells per treatment, 10 larvae per well. Larval age (days post fertilization) is represented across the top and coral species along the right. The effect of treatment within exposure time and the effect of exposure time within treatment were assessed using </w:t>
      </w:r>
      <w:proofErr w:type="spellStart"/>
      <w:r w:rsidR="00663939" w:rsidRPr="0058296F">
        <w:rPr>
          <w:rFonts w:ascii="Times New Roman" w:hAnsi="Times New Roman" w:cs="Times New Roman"/>
          <w:i w:val="0"/>
          <w:iCs w:val="0"/>
          <w:color w:val="000000" w:themeColor="text1"/>
        </w:rPr>
        <w:t>emmeans</w:t>
      </w:r>
      <w:proofErr w:type="spellEnd"/>
      <w:r w:rsidR="00663939" w:rsidRPr="0058296F">
        <w:rPr>
          <w:rFonts w:ascii="Times New Roman" w:hAnsi="Times New Roman" w:cs="Times New Roman"/>
          <w:i w:val="0"/>
          <w:iCs w:val="0"/>
          <w:color w:val="000000" w:themeColor="text1"/>
        </w:rPr>
        <w:t xml:space="preserve"> and significant differences are indicated </w:t>
      </w:r>
      <w:r w:rsidR="00663939" w:rsidRPr="0058296F">
        <w:rPr>
          <w:rFonts w:ascii="Times New Roman" w:hAnsi="Times New Roman" w:cs="Times New Roman"/>
          <w:i w:val="0"/>
          <w:iCs w:val="0"/>
          <w:noProof/>
          <w:color w:val="000000" w:themeColor="text1"/>
        </w:rPr>
        <w:t>(***p&lt; 0.001, **p&lt;0.01, *p&lt;0.05</w:t>
      </w:r>
      <w:r w:rsidR="00663939" w:rsidRPr="0058296F">
        <w:rPr>
          <w:rFonts w:ascii="Times New Roman" w:hAnsi="Times New Roman" w:cs="Times New Roman"/>
          <w:i w:val="0"/>
          <w:iCs w:val="0"/>
          <w:color w:val="000000" w:themeColor="text1"/>
        </w:rPr>
        <w:t xml:space="preserve">). Filtered seawater controls are shown for reference but were excluded from statistical analyses. </w:t>
      </w:r>
      <w:proofErr w:type="spellStart"/>
      <w:r w:rsidR="00663939" w:rsidRPr="0058296F">
        <w:rPr>
          <w:rFonts w:ascii="Times New Roman" w:hAnsi="Times New Roman" w:cs="Times New Roman"/>
          <w:i w:val="0"/>
          <w:iCs w:val="0"/>
          <w:color w:val="000000" w:themeColor="text1"/>
          <w:lang w:val="pt-PT"/>
        </w:rPr>
        <w:t>Apal</w:t>
      </w:r>
      <w:proofErr w:type="spellEnd"/>
      <w:r w:rsidR="00663939" w:rsidRPr="0058296F">
        <w:rPr>
          <w:rFonts w:ascii="Times New Roman" w:hAnsi="Times New Roman" w:cs="Times New Roman"/>
          <w:i w:val="0"/>
          <w:iCs w:val="0"/>
          <w:color w:val="000000" w:themeColor="text1"/>
          <w:lang w:val="pt-PT"/>
        </w:rPr>
        <w:t xml:space="preserve"> = </w:t>
      </w:r>
      <w:proofErr w:type="spellStart"/>
      <w:r w:rsidR="00663939" w:rsidRPr="0058296F">
        <w:rPr>
          <w:rFonts w:ascii="Times New Roman" w:hAnsi="Times New Roman" w:cs="Times New Roman"/>
          <w:color w:val="000000" w:themeColor="text1"/>
          <w:lang w:val="pt-PT"/>
        </w:rPr>
        <w:t>Acropora</w:t>
      </w:r>
      <w:proofErr w:type="spellEnd"/>
      <w:r w:rsidR="00663939" w:rsidRPr="0058296F">
        <w:rPr>
          <w:rFonts w:ascii="Times New Roman" w:hAnsi="Times New Roman" w:cs="Times New Roman"/>
          <w:color w:val="000000" w:themeColor="text1"/>
          <w:lang w:val="pt-PT"/>
        </w:rPr>
        <w:t xml:space="preserve"> </w:t>
      </w:r>
      <w:proofErr w:type="spellStart"/>
      <w:r w:rsidR="00663939" w:rsidRPr="0058296F">
        <w:rPr>
          <w:rFonts w:ascii="Times New Roman" w:hAnsi="Times New Roman" w:cs="Times New Roman"/>
          <w:color w:val="000000" w:themeColor="text1"/>
          <w:lang w:val="pt-PT"/>
        </w:rPr>
        <w:t>palmata</w:t>
      </w:r>
      <w:proofErr w:type="spellEnd"/>
      <w:r w:rsidR="00663939" w:rsidRPr="0058296F">
        <w:rPr>
          <w:rFonts w:ascii="Times New Roman" w:hAnsi="Times New Roman" w:cs="Times New Roman"/>
          <w:i w:val="0"/>
          <w:iCs w:val="0"/>
          <w:color w:val="000000" w:themeColor="text1"/>
          <w:lang w:val="pt-PT"/>
        </w:rPr>
        <w:t xml:space="preserve">, </w:t>
      </w:r>
      <w:proofErr w:type="spellStart"/>
      <w:r w:rsidR="00663939" w:rsidRPr="0058296F">
        <w:rPr>
          <w:rFonts w:ascii="Times New Roman" w:hAnsi="Times New Roman" w:cs="Times New Roman"/>
          <w:i w:val="0"/>
          <w:iCs w:val="0"/>
          <w:color w:val="000000" w:themeColor="text1"/>
          <w:lang w:val="pt-PT"/>
        </w:rPr>
        <w:t>Cnat</w:t>
      </w:r>
      <w:proofErr w:type="spellEnd"/>
      <w:r w:rsidR="00663939" w:rsidRPr="0058296F">
        <w:rPr>
          <w:rFonts w:ascii="Times New Roman" w:hAnsi="Times New Roman" w:cs="Times New Roman"/>
          <w:i w:val="0"/>
          <w:iCs w:val="0"/>
          <w:color w:val="000000" w:themeColor="text1"/>
          <w:lang w:val="pt-PT"/>
        </w:rPr>
        <w:t xml:space="preserve"> = </w:t>
      </w:r>
      <w:proofErr w:type="spellStart"/>
      <w:r w:rsidR="00663939" w:rsidRPr="0058296F">
        <w:rPr>
          <w:rFonts w:ascii="Times New Roman" w:hAnsi="Times New Roman" w:cs="Times New Roman"/>
          <w:color w:val="000000" w:themeColor="text1"/>
          <w:lang w:val="pt-PT"/>
        </w:rPr>
        <w:t>Colpophyllia</w:t>
      </w:r>
      <w:proofErr w:type="spellEnd"/>
      <w:r w:rsidR="00663939" w:rsidRPr="0058296F">
        <w:rPr>
          <w:rFonts w:ascii="Times New Roman" w:hAnsi="Times New Roman" w:cs="Times New Roman"/>
          <w:color w:val="000000" w:themeColor="text1"/>
          <w:lang w:val="pt-PT"/>
        </w:rPr>
        <w:t xml:space="preserve"> </w:t>
      </w:r>
      <w:proofErr w:type="spellStart"/>
      <w:r w:rsidR="00663939" w:rsidRPr="0058296F">
        <w:rPr>
          <w:rFonts w:ascii="Times New Roman" w:hAnsi="Times New Roman" w:cs="Times New Roman"/>
          <w:color w:val="000000" w:themeColor="text1"/>
          <w:lang w:val="pt-PT"/>
        </w:rPr>
        <w:t>natans</w:t>
      </w:r>
      <w:proofErr w:type="spellEnd"/>
      <w:r w:rsidR="00663939" w:rsidRPr="0058296F">
        <w:rPr>
          <w:rFonts w:ascii="Times New Roman" w:hAnsi="Times New Roman" w:cs="Times New Roman"/>
          <w:i w:val="0"/>
          <w:iCs w:val="0"/>
          <w:color w:val="000000" w:themeColor="text1"/>
          <w:lang w:val="pt-PT"/>
        </w:rPr>
        <w:t xml:space="preserve">, </w:t>
      </w:r>
      <w:proofErr w:type="spellStart"/>
      <w:r w:rsidR="00663939" w:rsidRPr="0058296F">
        <w:rPr>
          <w:rFonts w:ascii="Times New Roman" w:hAnsi="Times New Roman" w:cs="Times New Roman"/>
          <w:i w:val="0"/>
          <w:iCs w:val="0"/>
          <w:color w:val="000000" w:themeColor="text1"/>
          <w:lang w:val="pt-PT"/>
        </w:rPr>
        <w:t>Dlab</w:t>
      </w:r>
      <w:proofErr w:type="spellEnd"/>
      <w:r w:rsidR="00663939" w:rsidRPr="0058296F">
        <w:rPr>
          <w:rFonts w:ascii="Times New Roman" w:hAnsi="Times New Roman" w:cs="Times New Roman"/>
          <w:i w:val="0"/>
          <w:iCs w:val="0"/>
          <w:color w:val="000000" w:themeColor="text1"/>
          <w:lang w:val="pt-PT"/>
        </w:rPr>
        <w:t xml:space="preserve"> = </w:t>
      </w:r>
      <w:proofErr w:type="spellStart"/>
      <w:r w:rsidR="00663939" w:rsidRPr="0058296F">
        <w:rPr>
          <w:rFonts w:ascii="Times New Roman" w:hAnsi="Times New Roman" w:cs="Times New Roman"/>
          <w:color w:val="000000" w:themeColor="text1"/>
          <w:lang w:val="pt-PT"/>
        </w:rPr>
        <w:t>Diploria</w:t>
      </w:r>
      <w:proofErr w:type="spellEnd"/>
      <w:r w:rsidR="00663939" w:rsidRPr="0058296F">
        <w:rPr>
          <w:rFonts w:ascii="Times New Roman" w:hAnsi="Times New Roman" w:cs="Times New Roman"/>
          <w:color w:val="000000" w:themeColor="text1"/>
          <w:lang w:val="pt-PT"/>
        </w:rPr>
        <w:t xml:space="preserve"> </w:t>
      </w:r>
      <w:proofErr w:type="spellStart"/>
      <w:r w:rsidR="00663939" w:rsidRPr="0058296F">
        <w:rPr>
          <w:rFonts w:ascii="Times New Roman" w:hAnsi="Times New Roman" w:cs="Times New Roman"/>
          <w:color w:val="000000" w:themeColor="text1"/>
          <w:lang w:val="pt-PT"/>
        </w:rPr>
        <w:t>labyrinthiformis</w:t>
      </w:r>
      <w:proofErr w:type="spellEnd"/>
      <w:r w:rsidR="00663939" w:rsidRPr="0058296F">
        <w:rPr>
          <w:rFonts w:ascii="Times New Roman" w:hAnsi="Times New Roman" w:cs="Times New Roman"/>
          <w:i w:val="0"/>
          <w:iCs w:val="0"/>
          <w:color w:val="000000" w:themeColor="text1"/>
          <w:lang w:val="pt-PT"/>
        </w:rPr>
        <w:t xml:space="preserve">, </w:t>
      </w:r>
      <w:proofErr w:type="spellStart"/>
      <w:r w:rsidR="00663939" w:rsidRPr="0058296F">
        <w:rPr>
          <w:rFonts w:ascii="Times New Roman" w:hAnsi="Times New Roman" w:cs="Times New Roman"/>
          <w:i w:val="0"/>
          <w:iCs w:val="0"/>
          <w:color w:val="000000" w:themeColor="text1"/>
          <w:lang w:val="pt-PT"/>
        </w:rPr>
        <w:t>Mcav</w:t>
      </w:r>
      <w:proofErr w:type="spellEnd"/>
      <w:r w:rsidR="00663939" w:rsidRPr="0058296F">
        <w:rPr>
          <w:rFonts w:ascii="Times New Roman" w:hAnsi="Times New Roman" w:cs="Times New Roman"/>
          <w:i w:val="0"/>
          <w:iCs w:val="0"/>
          <w:color w:val="000000" w:themeColor="text1"/>
          <w:lang w:val="pt-PT"/>
        </w:rPr>
        <w:t xml:space="preserve"> = </w:t>
      </w:r>
      <w:proofErr w:type="spellStart"/>
      <w:r w:rsidR="00663939" w:rsidRPr="0058296F">
        <w:rPr>
          <w:rFonts w:ascii="Times New Roman" w:hAnsi="Times New Roman" w:cs="Times New Roman"/>
          <w:color w:val="000000" w:themeColor="text1"/>
          <w:lang w:val="pt-PT"/>
        </w:rPr>
        <w:t>Montastraea</w:t>
      </w:r>
      <w:proofErr w:type="spellEnd"/>
      <w:r w:rsidR="00663939" w:rsidRPr="0058296F">
        <w:rPr>
          <w:rFonts w:ascii="Times New Roman" w:hAnsi="Times New Roman" w:cs="Times New Roman"/>
          <w:color w:val="000000" w:themeColor="text1"/>
          <w:lang w:val="pt-PT"/>
        </w:rPr>
        <w:t xml:space="preserve"> cavernosa</w:t>
      </w:r>
      <w:r w:rsidR="00663939" w:rsidRPr="0058296F">
        <w:rPr>
          <w:rFonts w:ascii="Times New Roman" w:hAnsi="Times New Roman" w:cs="Times New Roman"/>
          <w:i w:val="0"/>
          <w:iCs w:val="0"/>
          <w:color w:val="000000" w:themeColor="text1"/>
          <w:lang w:val="pt-PT"/>
        </w:rPr>
        <w:t xml:space="preserve">, </w:t>
      </w:r>
      <w:proofErr w:type="spellStart"/>
      <w:r w:rsidR="00663939" w:rsidRPr="0058296F">
        <w:rPr>
          <w:rFonts w:ascii="Times New Roman" w:hAnsi="Times New Roman" w:cs="Times New Roman"/>
          <w:i w:val="0"/>
          <w:iCs w:val="0"/>
          <w:color w:val="000000" w:themeColor="text1"/>
          <w:lang w:val="pt-PT"/>
        </w:rPr>
        <w:t>Pcli</w:t>
      </w:r>
      <w:proofErr w:type="spellEnd"/>
      <w:r w:rsidR="00663939" w:rsidRPr="0058296F">
        <w:rPr>
          <w:rFonts w:ascii="Times New Roman" w:hAnsi="Times New Roman" w:cs="Times New Roman"/>
          <w:i w:val="0"/>
          <w:iCs w:val="0"/>
          <w:color w:val="000000" w:themeColor="text1"/>
          <w:lang w:val="pt-PT"/>
        </w:rPr>
        <w:t xml:space="preserve"> = </w:t>
      </w:r>
      <w:r w:rsidR="00663939" w:rsidRPr="0058296F">
        <w:rPr>
          <w:rFonts w:ascii="Times New Roman" w:hAnsi="Times New Roman" w:cs="Times New Roman"/>
          <w:color w:val="000000" w:themeColor="text1"/>
          <w:lang w:val="pt-PT"/>
        </w:rPr>
        <w:t>Pseudodiploria clivosa</w:t>
      </w:r>
      <w:r w:rsidR="00663939" w:rsidRPr="0058296F">
        <w:rPr>
          <w:rFonts w:ascii="Times New Roman" w:hAnsi="Times New Roman" w:cs="Times New Roman"/>
          <w:i w:val="0"/>
          <w:iCs w:val="0"/>
          <w:color w:val="000000" w:themeColor="text1"/>
          <w:lang w:val="pt-PT"/>
        </w:rPr>
        <w:t xml:space="preserve"> </w:t>
      </w:r>
      <w:proofErr w:type="spellStart"/>
      <w:r w:rsidR="00663939" w:rsidRPr="0058296F">
        <w:rPr>
          <w:rFonts w:ascii="Times New Roman" w:hAnsi="Times New Roman" w:cs="Times New Roman"/>
          <w:i w:val="0"/>
          <w:iCs w:val="0"/>
          <w:color w:val="000000" w:themeColor="text1"/>
          <w:lang w:val="pt-PT"/>
        </w:rPr>
        <w:t>and</w:t>
      </w:r>
      <w:proofErr w:type="spellEnd"/>
      <w:r w:rsidR="00663939" w:rsidRPr="0058296F">
        <w:rPr>
          <w:rFonts w:ascii="Times New Roman" w:hAnsi="Times New Roman" w:cs="Times New Roman"/>
          <w:i w:val="0"/>
          <w:iCs w:val="0"/>
          <w:color w:val="000000" w:themeColor="text1"/>
          <w:lang w:val="pt-PT"/>
        </w:rPr>
        <w:t xml:space="preserve"> </w:t>
      </w:r>
      <w:proofErr w:type="spellStart"/>
      <w:r w:rsidR="00663939" w:rsidRPr="0058296F">
        <w:rPr>
          <w:rFonts w:ascii="Times New Roman" w:hAnsi="Times New Roman" w:cs="Times New Roman"/>
          <w:i w:val="0"/>
          <w:iCs w:val="0"/>
          <w:color w:val="000000" w:themeColor="text1"/>
          <w:lang w:val="pt-PT"/>
        </w:rPr>
        <w:t>Pstr</w:t>
      </w:r>
      <w:proofErr w:type="spellEnd"/>
      <w:r w:rsidR="00663939" w:rsidRPr="0058296F">
        <w:rPr>
          <w:rFonts w:ascii="Times New Roman" w:hAnsi="Times New Roman" w:cs="Times New Roman"/>
          <w:i w:val="0"/>
          <w:iCs w:val="0"/>
          <w:color w:val="000000" w:themeColor="text1"/>
          <w:lang w:val="pt-PT"/>
        </w:rPr>
        <w:t xml:space="preserve"> = </w:t>
      </w:r>
      <w:r w:rsidR="00663939" w:rsidRPr="0058296F">
        <w:rPr>
          <w:rFonts w:ascii="Times New Roman" w:hAnsi="Times New Roman" w:cs="Times New Roman"/>
          <w:color w:val="000000" w:themeColor="text1"/>
          <w:lang w:val="pt-PT"/>
        </w:rPr>
        <w:t>P. strigosa</w:t>
      </w:r>
      <w:r w:rsidR="00663939" w:rsidRPr="0058296F">
        <w:rPr>
          <w:rFonts w:ascii="Times New Roman" w:hAnsi="Times New Roman" w:cs="Times New Roman"/>
          <w:i w:val="0"/>
          <w:iCs w:val="0"/>
          <w:color w:val="000000" w:themeColor="text1"/>
          <w:lang w:val="pt-PT"/>
        </w:rPr>
        <w:t xml:space="preserve">. </w:t>
      </w:r>
    </w:p>
    <w:p w14:paraId="620CB393" w14:textId="77777777" w:rsidR="00536ACC" w:rsidRPr="0058296F" w:rsidRDefault="00536ACC" w:rsidP="00536ACC">
      <w:pPr>
        <w:keepNext/>
        <w:jc w:val="center"/>
        <w:rPr>
          <w:rFonts w:ascii="Times New Roman" w:hAnsi="Times New Roman" w:cs="Times New Roman"/>
        </w:rPr>
      </w:pPr>
      <w:r w:rsidRPr="0058296F">
        <w:rPr>
          <w:rFonts w:ascii="Times New Roman" w:hAnsi="Times New Roman" w:cs="Times New Roman"/>
          <w:noProof/>
        </w:rPr>
        <w:lastRenderedPageBreak/>
        <w:drawing>
          <wp:inline distT="0" distB="0" distL="0" distR="0" wp14:anchorId="1E1BA474" wp14:editId="5B1636D0">
            <wp:extent cx="4593809" cy="7520940"/>
            <wp:effectExtent l="0" t="0" r="3810" b="0"/>
            <wp:docPr id="1774624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2443" name="Picture 177462443"/>
                    <pic:cNvPicPr/>
                  </pic:nvPicPr>
                  <pic:blipFill>
                    <a:blip r:embed="rId7"/>
                    <a:stretch>
                      <a:fillRect/>
                    </a:stretch>
                  </pic:blipFill>
                  <pic:spPr>
                    <a:xfrm>
                      <a:off x="0" y="0"/>
                      <a:ext cx="4600386" cy="7531708"/>
                    </a:xfrm>
                    <a:prstGeom prst="rect">
                      <a:avLst/>
                    </a:prstGeom>
                  </pic:spPr>
                </pic:pic>
              </a:graphicData>
            </a:graphic>
          </wp:inline>
        </w:drawing>
      </w:r>
    </w:p>
    <w:p w14:paraId="722FBF9D" w14:textId="47B7F760" w:rsidR="00763C0B" w:rsidRPr="0058296F" w:rsidRDefault="00536ACC" w:rsidP="005A4904">
      <w:pPr>
        <w:pStyle w:val="Caption"/>
        <w:rPr>
          <w:rFonts w:ascii="Times New Roman" w:hAnsi="Times New Roman" w:cs="Times New Roman"/>
          <w:i w:val="0"/>
          <w:iCs w:val="0"/>
          <w:lang w:val="pt-PT"/>
        </w:rPr>
      </w:pPr>
      <w:r w:rsidRPr="0058296F">
        <w:rPr>
          <w:rFonts w:ascii="Times New Roman" w:hAnsi="Times New Roman" w:cs="Times New Roman"/>
          <w:b/>
          <w:bCs/>
          <w:i w:val="0"/>
          <w:iCs w:val="0"/>
        </w:rPr>
        <w:t>Figure S</w:t>
      </w:r>
      <w:r w:rsidR="00134B55" w:rsidRPr="0058296F">
        <w:rPr>
          <w:rFonts w:ascii="Times New Roman" w:hAnsi="Times New Roman" w:cs="Times New Roman"/>
          <w:b/>
          <w:bCs/>
          <w:i w:val="0"/>
          <w:iCs w:val="0"/>
        </w:rPr>
        <w:t>3</w:t>
      </w:r>
      <w:r w:rsidRPr="0058296F">
        <w:rPr>
          <w:rFonts w:ascii="Times New Roman" w:hAnsi="Times New Roman" w:cs="Times New Roman"/>
          <w:i w:val="0"/>
          <w:iCs w:val="0"/>
        </w:rPr>
        <w:t>:</w:t>
      </w:r>
      <w:r w:rsidRPr="0058296F">
        <w:rPr>
          <w:rFonts w:ascii="Times New Roman" w:hAnsi="Times New Roman" w:cs="Times New Roman"/>
        </w:rPr>
        <w:t xml:space="preserve"> </w:t>
      </w:r>
      <w:r w:rsidRPr="0058296F">
        <w:rPr>
          <w:rFonts w:ascii="Times New Roman" w:hAnsi="Times New Roman" w:cs="Times New Roman"/>
          <w:i w:val="0"/>
          <w:iCs w:val="0"/>
        </w:rPr>
        <w:t xml:space="preserve">Mean proportion of larvae swimming, unattached metamorphosed or settled after </w:t>
      </w:r>
      <w:r w:rsidRPr="0058296F">
        <w:rPr>
          <w:rFonts w:ascii="Times New Roman" w:hAnsi="Times New Roman" w:cs="Times New Roman"/>
          <w:b/>
          <w:bCs/>
          <w:i w:val="0"/>
          <w:iCs w:val="0"/>
        </w:rPr>
        <w:t>1 day</w:t>
      </w:r>
      <w:r w:rsidRPr="0058296F">
        <w:rPr>
          <w:rFonts w:ascii="Times New Roman" w:hAnsi="Times New Roman" w:cs="Times New Roman"/>
          <w:i w:val="0"/>
          <w:iCs w:val="0"/>
        </w:rPr>
        <w:t xml:space="preserve">. N=5 wells per treatment, 10 larvae per well. Larval age (days post fertilization) is represented across the top and coral species along the right. </w:t>
      </w:r>
      <w:proofErr w:type="spellStart"/>
      <w:r w:rsidRPr="0058296F">
        <w:rPr>
          <w:rFonts w:ascii="Times New Roman" w:hAnsi="Times New Roman" w:cs="Times New Roman"/>
          <w:i w:val="0"/>
          <w:iCs w:val="0"/>
          <w:lang w:val="pt-PT"/>
        </w:rPr>
        <w:t>Apal</w:t>
      </w:r>
      <w:proofErr w:type="spellEnd"/>
      <w:r w:rsidRPr="0058296F">
        <w:rPr>
          <w:rFonts w:ascii="Times New Roman" w:hAnsi="Times New Roman" w:cs="Times New Roman"/>
          <w:i w:val="0"/>
          <w:iCs w:val="0"/>
          <w:lang w:val="pt-PT"/>
        </w:rPr>
        <w:t xml:space="preserve"> = </w:t>
      </w:r>
      <w:proofErr w:type="spellStart"/>
      <w:r w:rsidRPr="0058296F">
        <w:rPr>
          <w:rFonts w:ascii="Times New Roman" w:hAnsi="Times New Roman" w:cs="Times New Roman"/>
          <w:lang w:val="pt-PT"/>
        </w:rPr>
        <w:t>Acropora</w:t>
      </w:r>
      <w:proofErr w:type="spellEnd"/>
      <w:r w:rsidRPr="0058296F">
        <w:rPr>
          <w:rFonts w:ascii="Times New Roman" w:hAnsi="Times New Roman" w:cs="Times New Roman"/>
          <w:lang w:val="pt-PT"/>
        </w:rPr>
        <w:t xml:space="preserve"> </w:t>
      </w:r>
      <w:proofErr w:type="spellStart"/>
      <w:r w:rsidRPr="0058296F">
        <w:rPr>
          <w:rFonts w:ascii="Times New Roman" w:hAnsi="Times New Roman" w:cs="Times New Roman"/>
          <w:lang w:val="pt-PT"/>
        </w:rPr>
        <w:t>palmata</w:t>
      </w:r>
      <w:proofErr w:type="spellEnd"/>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Cnat</w:t>
      </w:r>
      <w:proofErr w:type="spellEnd"/>
      <w:r w:rsidRPr="0058296F">
        <w:rPr>
          <w:rFonts w:ascii="Times New Roman" w:hAnsi="Times New Roman" w:cs="Times New Roman"/>
          <w:i w:val="0"/>
          <w:iCs w:val="0"/>
          <w:lang w:val="pt-PT"/>
        </w:rPr>
        <w:t xml:space="preserve"> = </w:t>
      </w:r>
      <w:proofErr w:type="spellStart"/>
      <w:r w:rsidRPr="0058296F">
        <w:rPr>
          <w:rFonts w:ascii="Times New Roman" w:hAnsi="Times New Roman" w:cs="Times New Roman"/>
          <w:lang w:val="pt-PT"/>
        </w:rPr>
        <w:t>Colpophyllia</w:t>
      </w:r>
      <w:proofErr w:type="spellEnd"/>
      <w:r w:rsidRPr="0058296F">
        <w:rPr>
          <w:rFonts w:ascii="Times New Roman" w:hAnsi="Times New Roman" w:cs="Times New Roman"/>
          <w:lang w:val="pt-PT"/>
        </w:rPr>
        <w:t xml:space="preserve"> </w:t>
      </w:r>
      <w:proofErr w:type="spellStart"/>
      <w:r w:rsidRPr="0058296F">
        <w:rPr>
          <w:rFonts w:ascii="Times New Roman" w:hAnsi="Times New Roman" w:cs="Times New Roman"/>
          <w:lang w:val="pt-PT"/>
        </w:rPr>
        <w:t>natans</w:t>
      </w:r>
      <w:proofErr w:type="spellEnd"/>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Dlab</w:t>
      </w:r>
      <w:proofErr w:type="spellEnd"/>
      <w:r w:rsidRPr="0058296F">
        <w:rPr>
          <w:rFonts w:ascii="Times New Roman" w:hAnsi="Times New Roman" w:cs="Times New Roman"/>
          <w:i w:val="0"/>
          <w:iCs w:val="0"/>
          <w:lang w:val="pt-PT"/>
        </w:rPr>
        <w:t xml:space="preserve"> = </w:t>
      </w:r>
      <w:proofErr w:type="spellStart"/>
      <w:r w:rsidRPr="0058296F">
        <w:rPr>
          <w:rFonts w:ascii="Times New Roman" w:hAnsi="Times New Roman" w:cs="Times New Roman"/>
          <w:lang w:val="pt-PT"/>
        </w:rPr>
        <w:t>Diploria</w:t>
      </w:r>
      <w:proofErr w:type="spellEnd"/>
      <w:r w:rsidRPr="0058296F">
        <w:rPr>
          <w:rFonts w:ascii="Times New Roman" w:hAnsi="Times New Roman" w:cs="Times New Roman"/>
          <w:lang w:val="pt-PT"/>
        </w:rPr>
        <w:t xml:space="preserve"> </w:t>
      </w:r>
      <w:proofErr w:type="spellStart"/>
      <w:r w:rsidRPr="0058296F">
        <w:rPr>
          <w:rFonts w:ascii="Times New Roman" w:hAnsi="Times New Roman" w:cs="Times New Roman"/>
          <w:lang w:val="pt-PT"/>
        </w:rPr>
        <w:t>labyrinthiformis</w:t>
      </w:r>
      <w:proofErr w:type="spellEnd"/>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Mcav</w:t>
      </w:r>
      <w:proofErr w:type="spellEnd"/>
      <w:r w:rsidRPr="0058296F">
        <w:rPr>
          <w:rFonts w:ascii="Times New Roman" w:hAnsi="Times New Roman" w:cs="Times New Roman"/>
          <w:i w:val="0"/>
          <w:iCs w:val="0"/>
          <w:lang w:val="pt-PT"/>
        </w:rPr>
        <w:t xml:space="preserve"> = </w:t>
      </w:r>
      <w:proofErr w:type="spellStart"/>
      <w:r w:rsidRPr="0058296F">
        <w:rPr>
          <w:rFonts w:ascii="Times New Roman" w:hAnsi="Times New Roman" w:cs="Times New Roman"/>
          <w:lang w:val="pt-PT"/>
        </w:rPr>
        <w:t>Montastraea</w:t>
      </w:r>
      <w:proofErr w:type="spellEnd"/>
      <w:r w:rsidRPr="0058296F">
        <w:rPr>
          <w:rFonts w:ascii="Times New Roman" w:hAnsi="Times New Roman" w:cs="Times New Roman"/>
          <w:lang w:val="pt-PT"/>
        </w:rPr>
        <w:t xml:space="preserve"> cavernosa</w:t>
      </w:r>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Pcli</w:t>
      </w:r>
      <w:proofErr w:type="spellEnd"/>
      <w:r w:rsidRPr="0058296F">
        <w:rPr>
          <w:rFonts w:ascii="Times New Roman" w:hAnsi="Times New Roman" w:cs="Times New Roman"/>
          <w:i w:val="0"/>
          <w:iCs w:val="0"/>
          <w:lang w:val="pt-PT"/>
        </w:rPr>
        <w:t xml:space="preserve"> = </w:t>
      </w:r>
      <w:r w:rsidRPr="0058296F">
        <w:rPr>
          <w:rFonts w:ascii="Times New Roman" w:hAnsi="Times New Roman" w:cs="Times New Roman"/>
          <w:lang w:val="pt-PT"/>
        </w:rPr>
        <w:t>Pseudodiploria clivosa</w:t>
      </w:r>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and</w:t>
      </w:r>
      <w:proofErr w:type="spellEnd"/>
      <w:r w:rsidRPr="0058296F">
        <w:rPr>
          <w:rFonts w:ascii="Times New Roman" w:hAnsi="Times New Roman" w:cs="Times New Roman"/>
          <w:i w:val="0"/>
          <w:iCs w:val="0"/>
          <w:lang w:val="pt-PT"/>
        </w:rPr>
        <w:t xml:space="preserve"> </w:t>
      </w:r>
      <w:proofErr w:type="spellStart"/>
      <w:r w:rsidRPr="0058296F">
        <w:rPr>
          <w:rFonts w:ascii="Times New Roman" w:hAnsi="Times New Roman" w:cs="Times New Roman"/>
          <w:i w:val="0"/>
          <w:iCs w:val="0"/>
          <w:lang w:val="pt-PT"/>
        </w:rPr>
        <w:t>Pstr</w:t>
      </w:r>
      <w:proofErr w:type="spellEnd"/>
      <w:r w:rsidRPr="0058296F">
        <w:rPr>
          <w:rFonts w:ascii="Times New Roman" w:hAnsi="Times New Roman" w:cs="Times New Roman"/>
          <w:i w:val="0"/>
          <w:iCs w:val="0"/>
          <w:lang w:val="pt-PT"/>
        </w:rPr>
        <w:t xml:space="preserve"> = </w:t>
      </w:r>
      <w:r w:rsidRPr="0058296F">
        <w:rPr>
          <w:rFonts w:ascii="Times New Roman" w:hAnsi="Times New Roman" w:cs="Times New Roman"/>
          <w:lang w:val="pt-PT"/>
        </w:rPr>
        <w:t>P. strigosa</w:t>
      </w:r>
      <w:r w:rsidRPr="0058296F">
        <w:rPr>
          <w:rFonts w:ascii="Times New Roman" w:hAnsi="Times New Roman" w:cs="Times New Roman"/>
          <w:i w:val="0"/>
          <w:iCs w:val="0"/>
          <w:lang w:val="pt-PT"/>
        </w:rPr>
        <w:t xml:space="preserve">. </w:t>
      </w:r>
    </w:p>
    <w:p w14:paraId="3F1D34B3" w14:textId="61E53239" w:rsidR="00624CE1" w:rsidRPr="004D50DE" w:rsidRDefault="001E0EE3" w:rsidP="004D50DE">
      <w:pPr>
        <w:spacing w:after="0"/>
        <w:jc w:val="center"/>
        <w:rPr>
          <w:rFonts w:ascii="Times New Roman" w:hAnsi="Times New Roman" w:cs="Times New Roman"/>
          <w:b/>
          <w:bCs/>
          <w:lang w:val="pt-PT"/>
        </w:rPr>
      </w:pPr>
      <w:r>
        <w:rPr>
          <w:rFonts w:ascii="Times New Roman" w:hAnsi="Times New Roman" w:cs="Times New Roman"/>
          <w:b/>
          <w:bCs/>
          <w:lang w:val="pt-PT"/>
        </w:rPr>
        <w:lastRenderedPageBreak/>
        <w:t xml:space="preserve"> </w:t>
      </w:r>
      <w:proofErr w:type="spellStart"/>
      <w:r w:rsidRPr="004D50DE">
        <w:rPr>
          <w:rFonts w:ascii="Times New Roman" w:hAnsi="Times New Roman" w:cs="Times New Roman"/>
          <w:b/>
          <w:bCs/>
          <w:lang w:val="pt-PT"/>
        </w:rPr>
        <w:t>Supplementary</w:t>
      </w:r>
      <w:proofErr w:type="spellEnd"/>
      <w:r w:rsidRPr="004D50DE">
        <w:rPr>
          <w:rFonts w:ascii="Times New Roman" w:hAnsi="Times New Roman" w:cs="Times New Roman"/>
          <w:b/>
          <w:bCs/>
          <w:lang w:val="pt-PT"/>
        </w:rPr>
        <w:t xml:space="preserve"> </w:t>
      </w:r>
      <w:proofErr w:type="spellStart"/>
      <w:r w:rsidRPr="004D50DE">
        <w:rPr>
          <w:rFonts w:ascii="Times New Roman" w:hAnsi="Times New Roman" w:cs="Times New Roman"/>
          <w:b/>
          <w:bCs/>
          <w:lang w:val="pt-PT"/>
        </w:rPr>
        <w:t>Statistical</w:t>
      </w:r>
      <w:proofErr w:type="spellEnd"/>
      <w:r w:rsidRPr="004D50DE">
        <w:rPr>
          <w:rFonts w:ascii="Times New Roman" w:hAnsi="Times New Roman" w:cs="Times New Roman"/>
          <w:b/>
          <w:bCs/>
          <w:lang w:val="pt-PT"/>
        </w:rPr>
        <w:t xml:space="preserve"> </w:t>
      </w:r>
      <w:proofErr w:type="spellStart"/>
      <w:r w:rsidRPr="004D50DE">
        <w:rPr>
          <w:rFonts w:ascii="Times New Roman" w:hAnsi="Times New Roman" w:cs="Times New Roman"/>
          <w:b/>
          <w:bCs/>
          <w:lang w:val="pt-PT"/>
        </w:rPr>
        <w:t>Results</w:t>
      </w:r>
      <w:proofErr w:type="spellEnd"/>
    </w:p>
    <w:p w14:paraId="1977CF3C" w14:textId="77777777" w:rsidR="00723B78" w:rsidRPr="004D50DE" w:rsidRDefault="00723B7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p>
    <w:p w14:paraId="260328BF" w14:textId="6B7C2CD2" w:rsidR="00723B78" w:rsidRPr="004D50DE" w:rsidRDefault="00996275"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r w:rsidRPr="004D50DE">
        <w:rPr>
          <w:rFonts w:ascii="Times New Roman" w:hAnsi="Times New Roman" w:cs="Times New Roman"/>
          <w:i w:val="0"/>
          <w:iCs/>
        </w:rPr>
        <w:t xml:space="preserve">Section </w:t>
      </w:r>
      <w:r w:rsidR="001E0EE3" w:rsidRPr="004D50DE">
        <w:rPr>
          <w:rFonts w:ascii="Times New Roman" w:hAnsi="Times New Roman" w:cs="Times New Roman"/>
          <w:i w:val="0"/>
          <w:iCs/>
        </w:rPr>
        <w:t>1</w:t>
      </w:r>
      <w:r w:rsidRPr="004D50DE">
        <w:rPr>
          <w:rFonts w:ascii="Times New Roman" w:hAnsi="Times New Roman" w:cs="Times New Roman"/>
          <w:i w:val="0"/>
          <w:iCs/>
        </w:rPr>
        <w:t>.</w:t>
      </w:r>
      <w:r w:rsidR="001E0EE3" w:rsidRPr="004D50DE">
        <w:rPr>
          <w:rFonts w:ascii="Times New Roman" w:hAnsi="Times New Roman" w:cs="Times New Roman"/>
          <w:i w:val="0"/>
          <w:iCs/>
        </w:rPr>
        <w:t xml:space="preserve"> </w:t>
      </w:r>
      <w:r w:rsidR="007F13D4" w:rsidRPr="004D50DE">
        <w:rPr>
          <w:rFonts w:ascii="Times New Roman" w:hAnsi="Times New Roman" w:cs="Times New Roman"/>
          <w:i w:val="0"/>
          <w:iCs/>
        </w:rPr>
        <w:t xml:space="preserve">Benchtop Assays </w:t>
      </w:r>
      <w:r w:rsidRPr="004D50DE">
        <w:rPr>
          <w:rFonts w:ascii="Times New Roman" w:hAnsi="Times New Roman" w:cs="Times New Roman"/>
          <w:i w:val="0"/>
          <w:iCs/>
        </w:rPr>
        <w:t>Two</w:t>
      </w:r>
      <w:r w:rsidR="001E0EE3" w:rsidRPr="004D50DE">
        <w:rPr>
          <w:rFonts w:ascii="Times New Roman" w:hAnsi="Times New Roman" w:cs="Times New Roman"/>
          <w:i w:val="0"/>
          <w:iCs/>
        </w:rPr>
        <w:t>-day Settlement</w:t>
      </w:r>
    </w:p>
    <w:p w14:paraId="118A32EC" w14:textId="77777777" w:rsidR="00723B78" w:rsidRPr="004D50DE" w:rsidRDefault="00723B7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p>
    <w:p w14:paraId="33BD4BDC" w14:textId="0C40B60B" w:rsidR="009A3592" w:rsidRPr="004D50DE" w:rsidRDefault="0058296F"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sz w:val="18"/>
          <w:szCs w:val="18"/>
        </w:rPr>
      </w:pPr>
      <w:r w:rsidRPr="004D50DE">
        <w:rPr>
          <w:rFonts w:ascii="Times New Roman" w:hAnsi="Times New Roman" w:cs="Times New Roman"/>
          <w:i w:val="0"/>
          <w:iCs/>
        </w:rPr>
        <w:t>Table S1</w:t>
      </w:r>
      <w:r w:rsidR="001E0EE3" w:rsidRPr="004D50DE">
        <w:rPr>
          <w:rFonts w:ascii="Times New Roman" w:hAnsi="Times New Roman" w:cs="Times New Roman"/>
          <w:i w:val="0"/>
          <w:iCs/>
        </w:rPr>
        <w:t>a</w:t>
      </w:r>
      <w:r w:rsidR="009A3592" w:rsidRPr="004D50DE">
        <w:rPr>
          <w:rFonts w:ascii="Times New Roman" w:hAnsi="Times New Roman" w:cs="Times New Roman"/>
          <w:b w:val="0"/>
          <w:bCs/>
          <w:i w:val="0"/>
          <w:iCs/>
        </w:rPr>
        <w:t>:</w:t>
      </w:r>
      <w:r w:rsidRPr="004D50DE">
        <w:rPr>
          <w:rFonts w:ascii="Times New Roman" w:hAnsi="Times New Roman" w:cs="Times New Roman"/>
          <w:b w:val="0"/>
          <w:bCs/>
          <w:i w:val="0"/>
          <w:iCs/>
        </w:rPr>
        <w:t xml:space="preserve"> </w:t>
      </w:r>
      <w:r w:rsidR="00D850A5" w:rsidRPr="004D50DE">
        <w:rPr>
          <w:rFonts w:ascii="Times New Roman" w:hAnsi="Times New Roman" w:cs="Times New Roman"/>
          <w:b w:val="0"/>
          <w:bCs/>
          <w:i w:val="0"/>
          <w:iCs/>
        </w:rPr>
        <w:t>Bias-reduced binomial generalized linear model (</w:t>
      </w:r>
      <w:proofErr w:type="spellStart"/>
      <w:r w:rsidR="00D850A5" w:rsidRPr="004D50DE">
        <w:rPr>
          <w:rFonts w:ascii="Times New Roman" w:hAnsi="Times New Roman" w:cs="Times New Roman"/>
          <w:b w:val="0"/>
          <w:bCs/>
          <w:i w:val="0"/>
          <w:iCs/>
        </w:rPr>
        <w:t>brglm</w:t>
      </w:r>
      <w:proofErr w:type="spellEnd"/>
      <w:r w:rsidR="00D850A5" w:rsidRPr="004D50DE">
        <w:rPr>
          <w:rFonts w:ascii="Times New Roman" w:hAnsi="Times New Roman" w:cs="Times New Roman"/>
          <w:b w:val="0"/>
          <w:bCs/>
          <w:i w:val="0"/>
          <w:iCs/>
        </w:rPr>
        <w:t xml:space="preserve">) coefficients for the effect of </w:t>
      </w:r>
      <w:proofErr w:type="spellStart"/>
      <w:r w:rsidR="00D850A5" w:rsidRPr="004D50DE">
        <w:rPr>
          <w:rFonts w:ascii="Times New Roman" w:hAnsi="Times New Roman" w:cs="Times New Roman"/>
          <w:b w:val="0"/>
          <w:bCs/>
          <w:i w:val="0"/>
          <w:iCs/>
        </w:rPr>
        <w:t>tetrabromopyrrole</w:t>
      </w:r>
      <w:proofErr w:type="spellEnd"/>
      <w:r w:rsidR="00D850A5" w:rsidRPr="004D50DE">
        <w:rPr>
          <w:rFonts w:ascii="Times New Roman" w:hAnsi="Times New Roman" w:cs="Times New Roman"/>
          <w:b w:val="0"/>
          <w:bCs/>
          <w:i w:val="0"/>
          <w:iCs/>
        </w:rPr>
        <w:t xml:space="preserve"> (TBP) treatment, larval age, and exposure duration on coral larval settlement probability</w:t>
      </w:r>
      <w:r w:rsidR="00946468" w:rsidRPr="004D50DE">
        <w:rPr>
          <w:rFonts w:ascii="Times New Roman" w:hAnsi="Times New Roman" w:cs="Times New Roman"/>
          <w:b w:val="0"/>
          <w:bCs/>
          <w:i w:val="0"/>
          <w:iCs/>
        </w:rPr>
        <w:t xml:space="preserve"> after two days</w:t>
      </w:r>
      <w:r w:rsidR="00D850A5" w:rsidRPr="004D50DE">
        <w:rPr>
          <w:rFonts w:ascii="Times New Roman" w:hAnsi="Times New Roman" w:cs="Times New Roman"/>
          <w:b w:val="0"/>
          <w:bCs/>
          <w:i w:val="0"/>
          <w:iCs/>
        </w:rPr>
        <w:t>. Models included all two-way and three-way interactions between factors. Odds ratios are derived from log-odds coefficients. Reference levels: DMSO solvent control, 1hr exposure duration, youngest larval age tested for each species. *** p &lt; 0.001, ** p &lt; 0.01, * p &lt; 0.05.</w:t>
      </w:r>
    </w:p>
    <w:p w14:paraId="370750F5" w14:textId="77777777" w:rsidR="00D850A5" w:rsidRPr="004D50DE" w:rsidRDefault="00D850A5"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p>
    <w:p w14:paraId="16B6040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r w:rsidRPr="004D50DE">
        <w:rPr>
          <w:rFonts w:ascii="Times New Roman" w:eastAsia="Times New Roman" w:hAnsi="Times New Roman" w:cs="Times New Roman"/>
          <w:b/>
          <w:i/>
          <w:color w:val="000000"/>
        </w:rPr>
        <w:t>Acropora palmata</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3E6984" w:rsidRPr="004D50DE" w14:paraId="54905CF9"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FC5088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E64C0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FE696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1E604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5F23D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CEE7F2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3E6984" w:rsidRPr="004D50DE" w14:paraId="167525C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14B8E9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A9A09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830FC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(0, 0.16)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02463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4BEFB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538FE0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5E01D02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736629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6FF50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71.58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1892D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(4.06, 1261.69)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C5447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DFD88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F828A5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323F896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69BF40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EDE51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7BA6A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(0.02, 54.46)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B5776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B2E51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40A828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39720F2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A8826D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(6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47C75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B6893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(0.02, 55.6)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BB5A3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821D7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DB164B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0657374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7BB63D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F21CC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47BB5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(0.02, 69.68)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E9D9E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597E1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0.928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545EB0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B15903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AEF70C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C797E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1A750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(0.02, 57.66)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090CD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3DCEB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030616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7945E3D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54AB27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ACC28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AFFD0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(0, 284.12)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8AC7B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1D817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EFC89F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1F8D2C5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9423C1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07425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8938E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(0, 202.52)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59F22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ACA1E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0.883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FCB266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754FC4F8"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05E9CC5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3E6984" w:rsidRPr="004D50DE" w14:paraId="26AC4058"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04448D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392D45B0" w14:textId="77777777" w:rsidR="003E6984" w:rsidRPr="004D50DE" w:rsidRDefault="003E6984" w:rsidP="004D50DE">
      <w:pPr>
        <w:spacing w:after="0"/>
        <w:rPr>
          <w:rFonts w:ascii="Times New Roman" w:hAnsi="Times New Roman" w:cs="Times New Roman"/>
        </w:rPr>
      </w:pPr>
    </w:p>
    <w:p w14:paraId="18D742F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proofErr w:type="spellStart"/>
      <w:r w:rsidRPr="004D50DE">
        <w:rPr>
          <w:rFonts w:ascii="Times New Roman" w:eastAsia="Times New Roman" w:hAnsi="Times New Roman" w:cs="Times New Roman"/>
          <w:b/>
          <w:i/>
          <w:color w:val="000000"/>
        </w:rPr>
        <w:t>Colpophyllia</w:t>
      </w:r>
      <w:proofErr w:type="spellEnd"/>
      <w:r w:rsidRPr="004D50DE">
        <w:rPr>
          <w:rFonts w:ascii="Times New Roman" w:eastAsia="Times New Roman" w:hAnsi="Times New Roman" w:cs="Times New Roman"/>
          <w:b/>
          <w:i/>
          <w:color w:val="000000"/>
        </w:rPr>
        <w:t xml:space="preserve"> natans</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3E6984" w:rsidRPr="004D50DE" w14:paraId="17CE78BB"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531936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F1297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D1946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36EDC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4D24F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28FF59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3E6984" w:rsidRPr="004D50DE" w14:paraId="3BBF5A5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6FA589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25EE6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37B2D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(0, 0.08)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D3EE1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62C7D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B99863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3C456D1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6F91AA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7FBC0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5E1A9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(0.6, 23.49)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2EBA7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B5511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AF38BC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2B8304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E77D0F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9989D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4A210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(0.21, 13)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E2B3B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1410B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CD356D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1CF9CE0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F21056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D8688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2EDA6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(0.01, 8.51)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7DC00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3D2DE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A17C55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86BAA8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661CA5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9B753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ECBF7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(1.28, 39.02)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7ABF3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07035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317F05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74B683B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57A832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(5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05FB7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8C894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(0.01, 8.25)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7A3C9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73F6C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0.497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9CEFC6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3368EC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8E6E99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(6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9BA92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B54DE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(0.1, 10.11)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7B7A9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1B494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6D7E34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DB9423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F114C4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A818A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C6CF3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(0.41, 38.85)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07E67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22392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0.231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FF67A2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8CD9D1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72D670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D77DB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27.70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FDE80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(0.95, 805.7)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BA867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C5791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3C35CD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F8340A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31148D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250C4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547F9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(0.22, 10.73)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AEC90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63B65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0.666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D57E1E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38CE376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95319C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lastRenderedPageBreak/>
              <w:t xml:space="preserve">Treatment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11F25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25.96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89D84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(0.89, 754.81)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3B073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919B2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9F9376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6756BE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A30B9A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4FBEF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27.72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5F095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(2.31, 332.57)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F70E9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F8E1C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EFB36E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260AB1E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1B90A5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CE261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96FCB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(0.04, 82.7)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6A059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648D0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0.763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282267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69034A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357720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BEA6E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169BE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(0.13, 10.21)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67C38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C537B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0.888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EF70BE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B15D6C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541743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1431A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C0CAA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(0.01, 51.46)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2A2D9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2324E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0.822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F4AFE9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7BA6713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FDE382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1E487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CE5AC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(0, 8.82)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7CD5C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217B6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0.398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D87BE9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07F2A88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B52B2E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A568D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B3A05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(0, 5.2)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1A6E0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FC3FF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02EA16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AEE2C3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33776F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DCBA1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DC4A6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1ED21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6E808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446CB3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1C6588B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E22CE7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5668B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FC200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(0.01, 93.13)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6492F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65F37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F39830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DC0A9B6"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E3B284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85FEE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915B4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(0.01, 34.99)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66BD4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793A5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9C10A9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B4EF4DC"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733B76F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3E6984" w:rsidRPr="004D50DE" w14:paraId="3F698657"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F1478C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4E53859B" w14:textId="77777777" w:rsidR="003E6984" w:rsidRPr="004D50DE" w:rsidRDefault="003E6984" w:rsidP="004D50DE">
      <w:pPr>
        <w:spacing w:after="0"/>
        <w:rPr>
          <w:rFonts w:ascii="Times New Roman" w:hAnsi="Times New Roman" w:cs="Times New Roman"/>
        </w:rPr>
      </w:pPr>
    </w:p>
    <w:p w14:paraId="7539688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proofErr w:type="spellStart"/>
      <w:r w:rsidRPr="004D50DE">
        <w:rPr>
          <w:rFonts w:ascii="Times New Roman" w:eastAsia="Times New Roman" w:hAnsi="Times New Roman" w:cs="Times New Roman"/>
          <w:b/>
          <w:i/>
          <w:color w:val="000000"/>
        </w:rPr>
        <w:t>Diploria</w:t>
      </w:r>
      <w:proofErr w:type="spellEnd"/>
      <w:r w:rsidRPr="004D50DE">
        <w:rPr>
          <w:rFonts w:ascii="Times New Roman" w:eastAsia="Times New Roman" w:hAnsi="Times New Roman" w:cs="Times New Roman"/>
          <w:b/>
          <w:i/>
          <w:color w:val="000000"/>
        </w:rPr>
        <w:t xml:space="preserve"> </w:t>
      </w:r>
      <w:proofErr w:type="spellStart"/>
      <w:r w:rsidRPr="004D50DE">
        <w:rPr>
          <w:rFonts w:ascii="Times New Roman" w:eastAsia="Times New Roman" w:hAnsi="Times New Roman" w:cs="Times New Roman"/>
          <w:b/>
          <w:i/>
          <w:color w:val="000000"/>
        </w:rPr>
        <w:t>labyrinthiformis</w:t>
      </w:r>
      <w:proofErr w:type="spellEnd"/>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3E6984" w:rsidRPr="004D50DE" w14:paraId="5103DBF8"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66B8EA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4CA2D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10DE5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2E723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E0942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EA1674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3E6984" w:rsidRPr="004D50DE" w14:paraId="69B318B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C1A966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07E68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24648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(0, 0.21)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303B9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6B1FC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5AF85F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5C81E04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6C70E8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85FF4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52.41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A0232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(2.91, 945.17)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70BA6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ACB0B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104B43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07D3774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D85858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5FF99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F7BBA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(0.02, 48.07)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E6B14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2D140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0.954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165C21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33FE957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694660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1A854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6.83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77451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(0.33, 141.59)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A15BF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51F4D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C29A07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5CD644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8B960C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C1BA7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1BEFE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(0.1, 67.06)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CE537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65F0E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0.573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2D87A0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12DB5A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38C276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(5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D0425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8E6FD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(0.09, 64.29)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65F36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36D3B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65CB1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0643E9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19EC89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83466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3040D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(0.04, 150.33)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357CF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089E7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0.656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4B35F8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07780C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0C124E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B299A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BD515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(0.02, 10.11)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E577D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343CF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0.602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812B35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1DDF9A8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39325A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188B0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9B569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(0.02, 20.97)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5531F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6AFED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0.847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FC0433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3C2CC0A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637149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1CC00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6.51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FF1BE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(0.2, 208.2)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DEBE4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3623E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80B14E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F73C8D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BE8648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651A9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B99EE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(0, 20.07)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12809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DB741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0.432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C02B8A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E9C960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7EDEEC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EEF58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4D373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(0.02, 165.21)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4B513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77222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0.792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D659F4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981850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835451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A8716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1435E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(0.02, 172.06)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65519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F8B45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0.778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22AA82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10B07CF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8D96BD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0AA1B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EBEE4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(0.01, 272.97)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212E7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FFDA0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0.862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15B253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340DEC2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DB5CC9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77A38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C9AC5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(0, 18.35)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E4685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83549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0.462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F517BF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1A8FAD5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52A69B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2581F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F8CD2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(0, 2.73)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E44AB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13CCC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EA4279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7CE407B"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14F9A22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3E6984" w:rsidRPr="004D50DE" w14:paraId="7E9B02A7"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E8C7CC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lastRenderedPageBreak/>
              <w:t>Odds ratios derived from log-odds coefficients. Reference level: DMSO, 1hr exposure, youngest larval age tested.</w:t>
            </w:r>
          </w:p>
        </w:tc>
      </w:tr>
    </w:tbl>
    <w:p w14:paraId="1BC1BB41" w14:textId="77777777" w:rsidR="003E6984" w:rsidRPr="004D50DE" w:rsidRDefault="003E6984" w:rsidP="004D50DE">
      <w:pPr>
        <w:spacing w:after="0"/>
        <w:rPr>
          <w:rFonts w:ascii="Times New Roman" w:hAnsi="Times New Roman" w:cs="Times New Roman"/>
        </w:rPr>
      </w:pPr>
    </w:p>
    <w:p w14:paraId="7239666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proofErr w:type="spellStart"/>
      <w:r w:rsidRPr="004D50DE">
        <w:rPr>
          <w:rFonts w:ascii="Times New Roman" w:eastAsia="Times New Roman" w:hAnsi="Times New Roman" w:cs="Times New Roman"/>
          <w:b/>
          <w:i/>
          <w:color w:val="000000"/>
        </w:rPr>
        <w:t>Montastraea</w:t>
      </w:r>
      <w:proofErr w:type="spellEnd"/>
      <w:r w:rsidRPr="004D50DE">
        <w:rPr>
          <w:rFonts w:ascii="Times New Roman" w:eastAsia="Times New Roman" w:hAnsi="Times New Roman" w:cs="Times New Roman"/>
          <w:b/>
          <w:i/>
          <w:color w:val="000000"/>
        </w:rPr>
        <w:t xml:space="preserve"> cavernosa</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3E6984" w:rsidRPr="004D50DE" w14:paraId="48F0E5D5"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F19992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15B8C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5D651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FBAD7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3AC27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442277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3E6984" w:rsidRPr="004D50DE" w14:paraId="1C9AABD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CAE01E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8BFFD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E2BDC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(0.01, 0.18)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97AA5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6E17F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B9ACC4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5C63A32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4BE080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45E61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99684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(0.45, 20.88)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418CA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BD08D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D088F0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F820B7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57633E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B21BF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E837C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(0.01, 8.73)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B0FE6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1D5E5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6B9C33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0A9929F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AFF885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1E217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F76E8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(0.01, 8.14)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57509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BC534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0.484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8D3A62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FA4D22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0EAAFE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6A46D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2BB85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(0.01, 7.63)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4B911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0ABF2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3542F3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259D7E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11E4B2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36DB9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23.89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93B67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(0.75, 759.07)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CC591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836B8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4BFEFA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7314251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BBD550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747EC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41.56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318FC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(1.32, 1313.05)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64E70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000AC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FAA4B3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2F3898D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6DEDDE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F3FA4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153.62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D640D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(4.71, 5015.73)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81CB3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5E2B1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3A8D67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4510E92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94BD1C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BAEA0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B0CD4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(0.02, 541.55)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BF381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D79F6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0.664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30AEC1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35E35C6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4CC739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7BA1E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FEF54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(0.02, 527.02)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14A73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60D88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C5EA4C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CD0413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E5D930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DEF7D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D6F41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(0, 13.17)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5DAE1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EC0BD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0.311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18DED2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609F07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C62616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3EEDF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3BFA8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(0, 19.13)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0769D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74DBB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0.373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31DB73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12A84B0"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065A4C3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3E6984" w:rsidRPr="004D50DE" w14:paraId="67C99987"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731424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3C13BF2A" w14:textId="77777777" w:rsidR="003E6984" w:rsidRPr="004D50DE" w:rsidRDefault="003E6984" w:rsidP="004D50DE">
      <w:pPr>
        <w:spacing w:after="0"/>
        <w:rPr>
          <w:rFonts w:ascii="Times New Roman" w:hAnsi="Times New Roman" w:cs="Times New Roman"/>
        </w:rPr>
      </w:pPr>
    </w:p>
    <w:p w14:paraId="5C99700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r w:rsidRPr="004D50DE">
        <w:rPr>
          <w:rFonts w:ascii="Times New Roman" w:eastAsia="Times New Roman" w:hAnsi="Times New Roman" w:cs="Times New Roman"/>
          <w:b/>
          <w:i/>
          <w:color w:val="000000"/>
        </w:rPr>
        <w:t xml:space="preserve">Pseudodiploria </w:t>
      </w:r>
      <w:proofErr w:type="spellStart"/>
      <w:r w:rsidRPr="004D50DE">
        <w:rPr>
          <w:rFonts w:ascii="Times New Roman" w:eastAsia="Times New Roman" w:hAnsi="Times New Roman" w:cs="Times New Roman"/>
          <w:b/>
          <w:i/>
          <w:color w:val="000000"/>
        </w:rPr>
        <w:t>clivosa</w:t>
      </w:r>
      <w:proofErr w:type="spellEnd"/>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3E6984" w:rsidRPr="004D50DE" w14:paraId="42603A24"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56C424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37169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6ADB0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606CA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356B2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15DB11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3E6984" w:rsidRPr="004D50DE" w14:paraId="70D8A26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0A34F0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1C3C4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413D1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(0, 0.16)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D29E9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1C1F7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BF0682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76D56F4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1DACAB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9EC59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64.57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0EEAC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(3.66, 1140.24)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52961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559B1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C2BC94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209873E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51BB3E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D1004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04848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(0.12, 79.46)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5CF5A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47D90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F5D126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52484D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3A3476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F5FB4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B59E9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(0.02, 56.92)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930CB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5B589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D6274B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396952E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5092FA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76FE8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1046F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(0, 1.56)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7FEA4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4B1FC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A0FC0E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341742B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89E966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FDAF0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2FD0A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(0.01, 43.55)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64198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33B30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0.888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768A1E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495E54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B67BB6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8E26F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7A31B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(0, 53.7)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D12A3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4D74C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0.658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486707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7032512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5893F9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594E2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29.43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19421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(0.14, 6093.44)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09E84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20461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E2E45A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F81F7EC"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55606EA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3E6984" w:rsidRPr="004D50DE" w14:paraId="71CE6E2D"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6811113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1765B693" w14:textId="77777777" w:rsidR="003E6984" w:rsidRPr="004D50DE" w:rsidRDefault="003E6984" w:rsidP="004D50DE">
      <w:pPr>
        <w:spacing w:after="0"/>
        <w:rPr>
          <w:rFonts w:ascii="Times New Roman" w:hAnsi="Times New Roman" w:cs="Times New Roman"/>
        </w:rPr>
      </w:pPr>
    </w:p>
    <w:p w14:paraId="3419F36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r w:rsidRPr="004D50DE">
        <w:rPr>
          <w:rFonts w:ascii="Times New Roman" w:eastAsia="Times New Roman" w:hAnsi="Times New Roman" w:cs="Times New Roman"/>
          <w:b/>
          <w:i/>
          <w:color w:val="000000"/>
        </w:rPr>
        <w:t>Pseudodiploria strigosa</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3E6984" w:rsidRPr="004D50DE" w14:paraId="5F2985A4"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29B93A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lastRenderedPageBreak/>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7B5FD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1827C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BAB60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E57E3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E26BCE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3E6984" w:rsidRPr="004D50DE" w14:paraId="6D03211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6F8C65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DE92D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B3E64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(0.01, 0.2)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96C12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7DFE2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F8C862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5F22F05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C186B0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CEF44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3.69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7E815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(0.6, 22.82)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33D05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CDC57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C1C923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FEE61B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A6A628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531F6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E9638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(0.08, 8.18)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9BFE1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6FC69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0.849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7219F7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833B766"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727245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A8D67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37B4E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(0.01, 6.95)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239B1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01C2C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0.426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A995A8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21D474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30FBEB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14333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FDC2C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(0.17, 11.22)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2671E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EBD54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061C70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6973B5F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843A88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(5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A474E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253DB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(0.27, 14.08)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BDB57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E6F56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0.512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C61A7E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26E373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719A00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(6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1CDC5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27.45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3E17D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(4.79, 157.5)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24DD2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4529C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95FFCB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40CF54A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949312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EFFF9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9.30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2CE38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(0.75, 115.02)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226BB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8A4C7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9A4C2B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B91760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CF05B7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F1F6A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22.92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8FC89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(0.77, 685.33)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0E5E7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4A8B0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BC4E4F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43CA8E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669ECB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AA2FB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4.56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F4A0F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(0.46, 45.46)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D12E9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F5AD3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0.195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D03576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17E049B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628F01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8EE54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FF204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(0.67, 54.96)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86EA5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D8C03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0.109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52785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74F0150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279120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B6606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9C330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(0.06, 3.15)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5F039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1A76F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0.405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9531F9A"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0BD2F9A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964E78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13AC8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CE28C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(0.01, 125.95)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00536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8C9E3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0.924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89D765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3FEF45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7C1093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8A37C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8A8FC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(0.01, 12.04)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B9BD6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A2D2A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0.484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779500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9026DD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6F01CA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88CA5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6.16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C8A14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(0.43, 87.6)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DF5FD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6C35B5"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F555DF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E348E9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D3D029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9A004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0962F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(0.08, 11.47)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262F9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FB89F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1E9B794"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DED8CF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14F315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2595F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F66AF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(0, 16.78)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72377C"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C75AE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0.423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CF71500"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40F24FD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D45FC8D"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F6B41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67D4C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(0.01, 38.2)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5A00B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DAB44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42DBA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5DECD146"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AEDDCB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388098"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A9F839"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(0, 0.28)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A4749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1A3D3E"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0AC52A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3E6984" w:rsidRPr="004D50DE" w14:paraId="55C69F8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1255221"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CCA4CF"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DB9DD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(0.01, 2.13)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426E76"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94714B"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8CB2E93"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3E6984" w:rsidRPr="004D50DE" w14:paraId="2A33FC6B"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3FE408D7"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3E6984" w:rsidRPr="004D50DE" w14:paraId="44CD1C46"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7676652" w14:textId="77777777" w:rsidR="003E6984" w:rsidRPr="004D50DE" w:rsidRDefault="003E6984"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26A6604F" w14:textId="77777777" w:rsidR="0058296F" w:rsidRPr="004D50DE" w:rsidRDefault="0058296F" w:rsidP="004D50DE">
      <w:pPr>
        <w:spacing w:after="0"/>
        <w:rPr>
          <w:rFonts w:ascii="Times New Roman" w:hAnsi="Times New Roman" w:cs="Times New Roman"/>
        </w:rPr>
      </w:pPr>
    </w:p>
    <w:p w14:paraId="66700737" w14:textId="5CE3D0D0" w:rsidR="00723B78" w:rsidRPr="004D50DE" w:rsidRDefault="00BB16DF"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r w:rsidRPr="004D50DE">
        <w:rPr>
          <w:rFonts w:ascii="Times New Roman" w:hAnsi="Times New Roman" w:cs="Times New Roman"/>
          <w:i w:val="0"/>
          <w:iCs/>
        </w:rPr>
        <w:t>Table S</w:t>
      </w:r>
      <w:r w:rsidR="001E0EE3" w:rsidRPr="004D50DE">
        <w:rPr>
          <w:rFonts w:ascii="Times New Roman" w:hAnsi="Times New Roman" w:cs="Times New Roman"/>
          <w:i w:val="0"/>
          <w:iCs/>
        </w:rPr>
        <w:t>1b</w:t>
      </w:r>
      <w:r w:rsidRPr="004D50DE">
        <w:rPr>
          <w:rFonts w:ascii="Times New Roman" w:hAnsi="Times New Roman" w:cs="Times New Roman"/>
          <w:b w:val="0"/>
          <w:bCs/>
          <w:i w:val="0"/>
          <w:iCs/>
        </w:rPr>
        <w:t xml:space="preserve">. Effect of </w:t>
      </w:r>
      <w:proofErr w:type="spellStart"/>
      <w:r w:rsidRPr="004D50DE">
        <w:rPr>
          <w:rFonts w:ascii="Times New Roman" w:hAnsi="Times New Roman" w:cs="Times New Roman"/>
          <w:b w:val="0"/>
          <w:bCs/>
          <w:i w:val="0"/>
          <w:iCs/>
        </w:rPr>
        <w:t>tetrabromopyrrole</w:t>
      </w:r>
      <w:proofErr w:type="spellEnd"/>
      <w:r w:rsidRPr="004D50DE">
        <w:rPr>
          <w:rFonts w:ascii="Times New Roman" w:hAnsi="Times New Roman" w:cs="Times New Roman"/>
          <w:b w:val="0"/>
          <w:bCs/>
          <w:i w:val="0"/>
          <w:iCs/>
        </w:rPr>
        <w:t xml:space="preserve"> (TBP) on larval settlement probability relative to </w:t>
      </w:r>
      <w:proofErr w:type="spellStart"/>
      <w:r w:rsidRPr="004D50DE">
        <w:rPr>
          <w:rFonts w:ascii="Times New Roman" w:hAnsi="Times New Roman" w:cs="Times New Roman"/>
          <w:b w:val="0"/>
          <w:bCs/>
          <w:i w:val="0"/>
          <w:iCs/>
        </w:rPr>
        <w:t>dimethylsulfoxide</w:t>
      </w:r>
      <w:proofErr w:type="spellEnd"/>
      <w:r w:rsidRPr="004D50DE">
        <w:rPr>
          <w:rFonts w:ascii="Times New Roman" w:hAnsi="Times New Roman" w:cs="Times New Roman"/>
          <w:b w:val="0"/>
          <w:bCs/>
          <w:i w:val="0"/>
          <w:iCs/>
        </w:rPr>
        <w:t xml:space="preserve"> (DMSO) solvent controls</w:t>
      </w:r>
      <w:r w:rsidR="00946468" w:rsidRPr="004D50DE">
        <w:rPr>
          <w:rFonts w:ascii="Times New Roman" w:hAnsi="Times New Roman" w:cs="Times New Roman"/>
          <w:b w:val="0"/>
          <w:bCs/>
          <w:i w:val="0"/>
          <w:iCs/>
        </w:rPr>
        <w:t xml:space="preserve"> after two days</w:t>
      </w:r>
      <w:r w:rsidRPr="004D50DE">
        <w:rPr>
          <w:rFonts w:ascii="Times New Roman" w:hAnsi="Times New Roman" w:cs="Times New Roman"/>
          <w:b w:val="0"/>
          <w:bCs/>
          <w:i w:val="0"/>
          <w:iCs/>
        </w:rPr>
        <w:t>. Contrasts were estimated at each combination of larval age and exposure duration using estimated marginal means (</w:t>
      </w:r>
      <w:proofErr w:type="spellStart"/>
      <w:r w:rsidRPr="004D50DE">
        <w:rPr>
          <w:rFonts w:ascii="Times New Roman" w:hAnsi="Times New Roman" w:cs="Times New Roman"/>
          <w:b w:val="0"/>
          <w:bCs/>
          <w:i w:val="0"/>
          <w:iCs/>
        </w:rPr>
        <w:t>emmeans</w:t>
      </w:r>
      <w:proofErr w:type="spellEnd"/>
      <w:r w:rsidRPr="004D50DE">
        <w:rPr>
          <w:rFonts w:ascii="Times New Roman" w:hAnsi="Times New Roman" w:cs="Times New Roman"/>
          <w:b w:val="0"/>
          <w:bCs/>
          <w:i w:val="0"/>
          <w:iCs/>
        </w:rPr>
        <w:t>) from a bias-reduced binomial GLM (</w:t>
      </w:r>
      <w:proofErr w:type="spellStart"/>
      <w:r w:rsidRPr="004D50DE">
        <w:rPr>
          <w:rFonts w:ascii="Times New Roman" w:hAnsi="Times New Roman" w:cs="Times New Roman"/>
          <w:b w:val="0"/>
          <w:bCs/>
          <w:i w:val="0"/>
          <w:iCs/>
        </w:rPr>
        <w:t>brglm</w:t>
      </w:r>
      <w:proofErr w:type="spellEnd"/>
      <w:r w:rsidRPr="004D50DE">
        <w:rPr>
          <w:rFonts w:ascii="Times New Roman" w:hAnsi="Times New Roman" w:cs="Times New Roman"/>
          <w:b w:val="0"/>
          <w:bCs/>
          <w:i w:val="0"/>
          <w:iCs/>
        </w:rPr>
        <w:t>) with a three-way interaction (Treatment × Age × Exposure duration). Odds ratios &gt; 1 indicate higher settlement probability under TBP relative to DMSO. *** p &lt; 0.001, ** p &lt; 0.01, * p &lt; 0.05.</w:t>
      </w:r>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Apal</w:t>
      </w:r>
      <w:proofErr w:type="spellEnd"/>
      <w:r w:rsidR="00D850A5" w:rsidRPr="004D50DE">
        <w:rPr>
          <w:rFonts w:ascii="Times New Roman" w:hAnsi="Times New Roman" w:cs="Times New Roman"/>
          <w:b w:val="0"/>
          <w:bCs/>
          <w:i w:val="0"/>
          <w:iCs/>
        </w:rPr>
        <w:t xml:space="preserve"> = </w:t>
      </w:r>
      <w:r w:rsidR="00D850A5" w:rsidRPr="004D50DE">
        <w:rPr>
          <w:rFonts w:ascii="Times New Roman" w:hAnsi="Times New Roman" w:cs="Times New Roman"/>
          <w:b w:val="0"/>
          <w:bCs/>
        </w:rPr>
        <w:t>Acropora palmata</w:t>
      </w:r>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Cnat</w:t>
      </w:r>
      <w:proofErr w:type="spellEnd"/>
      <w:r w:rsidR="00D850A5" w:rsidRPr="004D50DE">
        <w:rPr>
          <w:rFonts w:ascii="Times New Roman" w:hAnsi="Times New Roman" w:cs="Times New Roman"/>
          <w:b w:val="0"/>
          <w:bCs/>
          <w:i w:val="0"/>
          <w:iCs/>
        </w:rPr>
        <w:t xml:space="preserve"> = </w:t>
      </w:r>
      <w:proofErr w:type="spellStart"/>
      <w:r w:rsidR="00D850A5" w:rsidRPr="004D50DE">
        <w:rPr>
          <w:rFonts w:ascii="Times New Roman" w:hAnsi="Times New Roman" w:cs="Times New Roman"/>
          <w:b w:val="0"/>
          <w:bCs/>
        </w:rPr>
        <w:t>Colpophyllia</w:t>
      </w:r>
      <w:proofErr w:type="spellEnd"/>
      <w:r w:rsidR="00D850A5" w:rsidRPr="004D50DE">
        <w:rPr>
          <w:rFonts w:ascii="Times New Roman" w:hAnsi="Times New Roman" w:cs="Times New Roman"/>
          <w:b w:val="0"/>
          <w:bCs/>
        </w:rPr>
        <w:t xml:space="preserve"> natans</w:t>
      </w:r>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Dlab</w:t>
      </w:r>
      <w:proofErr w:type="spellEnd"/>
      <w:r w:rsidR="00D850A5" w:rsidRPr="004D50DE">
        <w:rPr>
          <w:rFonts w:ascii="Times New Roman" w:hAnsi="Times New Roman" w:cs="Times New Roman"/>
          <w:b w:val="0"/>
          <w:bCs/>
          <w:i w:val="0"/>
          <w:iCs/>
        </w:rPr>
        <w:t xml:space="preserve"> = </w:t>
      </w:r>
      <w:proofErr w:type="spellStart"/>
      <w:r w:rsidR="00D850A5" w:rsidRPr="004D50DE">
        <w:rPr>
          <w:rFonts w:ascii="Times New Roman" w:hAnsi="Times New Roman" w:cs="Times New Roman"/>
          <w:b w:val="0"/>
          <w:bCs/>
        </w:rPr>
        <w:t>Diploria</w:t>
      </w:r>
      <w:proofErr w:type="spellEnd"/>
      <w:r w:rsidR="00D850A5" w:rsidRPr="004D50DE">
        <w:rPr>
          <w:rFonts w:ascii="Times New Roman" w:hAnsi="Times New Roman" w:cs="Times New Roman"/>
          <w:b w:val="0"/>
          <w:bCs/>
        </w:rPr>
        <w:t xml:space="preserve"> </w:t>
      </w:r>
      <w:proofErr w:type="spellStart"/>
      <w:r w:rsidR="00D850A5" w:rsidRPr="004D50DE">
        <w:rPr>
          <w:rFonts w:ascii="Times New Roman" w:hAnsi="Times New Roman" w:cs="Times New Roman"/>
          <w:b w:val="0"/>
          <w:bCs/>
        </w:rPr>
        <w:t>labyrinthiformis</w:t>
      </w:r>
      <w:proofErr w:type="spellEnd"/>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Mcav</w:t>
      </w:r>
      <w:proofErr w:type="spellEnd"/>
      <w:r w:rsidR="00D850A5" w:rsidRPr="004D50DE">
        <w:rPr>
          <w:rFonts w:ascii="Times New Roman" w:hAnsi="Times New Roman" w:cs="Times New Roman"/>
          <w:b w:val="0"/>
          <w:bCs/>
          <w:i w:val="0"/>
          <w:iCs/>
        </w:rPr>
        <w:t xml:space="preserve"> = </w:t>
      </w:r>
      <w:proofErr w:type="spellStart"/>
      <w:r w:rsidR="00D850A5" w:rsidRPr="004D50DE">
        <w:rPr>
          <w:rFonts w:ascii="Times New Roman" w:hAnsi="Times New Roman" w:cs="Times New Roman"/>
          <w:b w:val="0"/>
          <w:bCs/>
        </w:rPr>
        <w:t>Montastraea</w:t>
      </w:r>
      <w:proofErr w:type="spellEnd"/>
      <w:r w:rsidR="00D850A5" w:rsidRPr="004D50DE">
        <w:rPr>
          <w:rFonts w:ascii="Times New Roman" w:hAnsi="Times New Roman" w:cs="Times New Roman"/>
          <w:b w:val="0"/>
          <w:bCs/>
        </w:rPr>
        <w:t xml:space="preserve"> cavernosa</w:t>
      </w:r>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Pcli</w:t>
      </w:r>
      <w:proofErr w:type="spellEnd"/>
      <w:r w:rsidR="00D850A5" w:rsidRPr="004D50DE">
        <w:rPr>
          <w:rFonts w:ascii="Times New Roman" w:hAnsi="Times New Roman" w:cs="Times New Roman"/>
          <w:b w:val="0"/>
          <w:bCs/>
          <w:i w:val="0"/>
          <w:iCs/>
        </w:rPr>
        <w:t xml:space="preserve"> = </w:t>
      </w:r>
      <w:r w:rsidR="00D850A5" w:rsidRPr="004D50DE">
        <w:rPr>
          <w:rFonts w:ascii="Times New Roman" w:hAnsi="Times New Roman" w:cs="Times New Roman"/>
          <w:b w:val="0"/>
          <w:bCs/>
        </w:rPr>
        <w:t xml:space="preserve">Pseudodiploria </w:t>
      </w:r>
      <w:proofErr w:type="spellStart"/>
      <w:r w:rsidR="00D850A5" w:rsidRPr="004D50DE">
        <w:rPr>
          <w:rFonts w:ascii="Times New Roman" w:hAnsi="Times New Roman" w:cs="Times New Roman"/>
          <w:b w:val="0"/>
          <w:bCs/>
        </w:rPr>
        <w:t>clivosa</w:t>
      </w:r>
      <w:proofErr w:type="spellEnd"/>
      <w:r w:rsidR="00D850A5" w:rsidRPr="004D50DE">
        <w:rPr>
          <w:rFonts w:ascii="Times New Roman" w:hAnsi="Times New Roman" w:cs="Times New Roman"/>
          <w:b w:val="0"/>
          <w:bCs/>
          <w:i w:val="0"/>
          <w:iCs/>
        </w:rPr>
        <w:t xml:space="preserve"> and </w:t>
      </w:r>
      <w:proofErr w:type="spellStart"/>
      <w:r w:rsidR="00D850A5" w:rsidRPr="004D50DE">
        <w:rPr>
          <w:rFonts w:ascii="Times New Roman" w:hAnsi="Times New Roman" w:cs="Times New Roman"/>
          <w:b w:val="0"/>
          <w:bCs/>
          <w:i w:val="0"/>
          <w:iCs/>
        </w:rPr>
        <w:t>Pstr</w:t>
      </w:r>
      <w:proofErr w:type="spellEnd"/>
      <w:r w:rsidR="00D850A5" w:rsidRPr="004D50DE">
        <w:rPr>
          <w:rFonts w:ascii="Times New Roman" w:hAnsi="Times New Roman" w:cs="Times New Roman"/>
          <w:b w:val="0"/>
          <w:bCs/>
          <w:i w:val="0"/>
          <w:iCs/>
        </w:rPr>
        <w:t xml:space="preserve"> = </w:t>
      </w:r>
      <w:r w:rsidR="00D850A5" w:rsidRPr="004D50DE">
        <w:rPr>
          <w:rFonts w:ascii="Times New Roman" w:hAnsi="Times New Roman" w:cs="Times New Roman"/>
          <w:b w:val="0"/>
          <w:bCs/>
        </w:rPr>
        <w:t>P. strigosa</w:t>
      </w:r>
      <w:r w:rsidR="00D850A5" w:rsidRPr="004D50DE">
        <w:rPr>
          <w:rFonts w:ascii="Times New Roman" w:hAnsi="Times New Roman" w:cs="Times New Roman"/>
          <w:b w:val="0"/>
          <w:bCs/>
          <w:i w:val="0"/>
          <w:iCs/>
        </w:rPr>
        <w:t>.</w:t>
      </w:r>
    </w:p>
    <w:p w14:paraId="22AA4D06" w14:textId="77777777" w:rsidR="00404FA8" w:rsidRPr="004D50DE" w:rsidRDefault="00404FA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p>
    <w:tbl>
      <w:tblPr>
        <w:tblW w:w="10080" w:type="dxa"/>
        <w:jc w:val="center"/>
        <w:tblLayout w:type="fixed"/>
        <w:tblLook w:val="0420" w:firstRow="1" w:lastRow="0" w:firstColumn="0" w:lastColumn="0" w:noHBand="0" w:noVBand="1"/>
      </w:tblPr>
      <w:tblGrid>
        <w:gridCol w:w="1236"/>
        <w:gridCol w:w="1528"/>
        <w:gridCol w:w="1833"/>
        <w:gridCol w:w="1504"/>
        <w:gridCol w:w="2138"/>
        <w:gridCol w:w="1176"/>
        <w:gridCol w:w="665"/>
      </w:tblGrid>
      <w:tr w:rsidR="00404FA8" w:rsidRPr="004D50DE" w14:paraId="2D08A6E0" w14:textId="77777777" w:rsidTr="006875D1">
        <w:trPr>
          <w:tblHeader/>
          <w:jc w:val="center"/>
        </w:trPr>
        <w:tc>
          <w:tcPr>
            <w:tcW w:w="1242"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BCDE43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Species</w:t>
            </w: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B9C0D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Age (days)</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27D94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Exposure (</w:t>
            </w:r>
            <w:proofErr w:type="spellStart"/>
            <w:r w:rsidRPr="004D50DE">
              <w:rPr>
                <w:rFonts w:ascii="Times New Roman" w:eastAsia="Times New Roman" w:hAnsi="Times New Roman" w:cs="Times New Roman"/>
                <w:b/>
                <w:color w:val="000000"/>
                <w:sz w:val="20"/>
                <w:szCs w:val="20"/>
              </w:rPr>
              <w:t>hr</w:t>
            </w:r>
            <w:proofErr w:type="spellEnd"/>
            <w:r w:rsidRPr="004D50DE">
              <w:rPr>
                <w:rFonts w:ascii="Times New Roman" w:eastAsia="Times New Roman" w:hAnsi="Times New Roman" w:cs="Times New Roman"/>
                <w:b/>
                <w:color w:val="000000"/>
                <w:sz w:val="20"/>
                <w:szCs w:val="20"/>
              </w:rPr>
              <w:t>)</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C7B5E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9A972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A6193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C21856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404FA8" w:rsidRPr="004D50DE" w14:paraId="7C7B6083"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FF6B80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Apal</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FE46B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EBF5C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41CE8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71.58</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9C0F9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(4.06, 1261.76)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0E0C5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0FB1C5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35093C9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4328E2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84651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26943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110E0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71.21</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53C26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(4.03, 1258.39)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55315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353E87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65D21806"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E65A11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E24A2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43564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514CF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86.31</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02668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(4.9, 1518.73)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24888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697BA4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6A4DD2A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7F07D0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F9C0D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67307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BB794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55.79</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28AB8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(3.15, 988.96)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48405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0DA1B1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13392293"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6979C0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Cnat</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496AF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998F4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1B435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3.74</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F2DCD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(0.6, 23.49)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0FBA9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476F8F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404FA8" w:rsidRPr="004D50DE" w14:paraId="47A34B8F"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1F01FF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073A4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53465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BECA0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103.68</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58640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(6.14, 1750.12)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01337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A1FF91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75B50625"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E9677E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81BEC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81333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97553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5.75</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AC352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(3.04, 10.88)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8113A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7DAF35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7488ACF1"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CB9C19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4472F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FBD8B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B5633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97.19</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ABBEB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(5.76, 1639.4)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C08A3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E830CA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73519D8A"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A5F90B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3E826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1EB5A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2B1BD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103.79</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D7B09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(19.47, 553.16)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9F690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C8C096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21560AB1"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D15B14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3E5A6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1E7C4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919FD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15.00</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AE710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(3.94, 57.11)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32AC3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E05032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56E35C7D"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CE4EBF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3D170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A95F8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C1AA5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39.88</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B164B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(7.49, 212.24)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726DE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FEFA03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4BE4F2B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B600BE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B4F38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F0849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1BBEA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3.89</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6D8A5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(2.27, 6.68)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6139F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4F9BD6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75E475F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94104F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685C6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AEECF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C55CA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366.28</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8050D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(21.75, 6167.88)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AAA16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4FE969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125184A2"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88EBE1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1FD3D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0DFA1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4096F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269.24</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ECE55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(16.03, 4521.88)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27F3E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8C4006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2A2CE83E"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C59FA5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Dlab</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E4C98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12DF5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0EA3A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52.41</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AA5F5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(2.91, 945.22)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17921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F4CA39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47243230"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7D66D3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279C0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99D7B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F473A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22.64</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0572A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(6.44, 79.55)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0D731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A046F0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6A795E77"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2A642B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593F5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DED70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ECD24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37.56</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4BF5B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(6.58, 214.34)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1E33F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ABD47D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30B1ADE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D29DBE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E5797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70C60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6AF76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341.00</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A20EF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(50.52, 2301.83)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25372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CC1C50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69F07A12"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B68A46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789D9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42D2A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98CD0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132.60</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FE566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(7.41, 2372.37)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4513D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91807D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52142461"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987F7A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33B55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C0293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F8EFD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90.57</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1574A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(5.11, 1606.45)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280B7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E4BEEC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6038B99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9C4802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74DC4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33DC5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99178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16.58</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285DA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(4.09, 67.17)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9E823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AF5BBF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17518166"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B358F6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CC4F2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06072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4D378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20.98</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5870D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(5.18, 84.97)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EDBB6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23C1DD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2B7D4D90"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CDDD3B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Mcav</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0ED22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A17D2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4C4B7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3.07</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F6FFF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(0.45, 20.88)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C5D53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1913A7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404FA8" w:rsidRPr="004D50DE" w14:paraId="0327C2EB"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1154EB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79FF0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387D2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25A0C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127.60</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95306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(7.22, 2255.59)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6FD2C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AF564C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664A6542"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76D73A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FBD0E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89ED9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6D3C4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471.71</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AE825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(25.66, 8672.84)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CB9BA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D1E164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175DF2CF"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F1B744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48F02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320DF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4F8C7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73.35</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CD484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(4.12, 1305.44)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5A1CA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70A760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0B6E3D8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A38BF0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0427A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715A6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A4FDA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192.35</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A2BA6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(10.76, 3439.64)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D665C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C0C358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0287BB44"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F3B5AC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1766D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D1A71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04EF4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959.22</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5C7EA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(48.69, 18895.53)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73191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E976EF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017525D9"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C27DD8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Pcli</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6A0B8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497DE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6FFFC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64.57</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B44E9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(3.66, 1140.3)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387DE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243E35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667A77F7"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639B3E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B6722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45604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8BF65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48.23</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7619F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(2.71, 858.18)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CEA83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8191D0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607C78A0"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3593F5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DE87D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0E7AF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90BF4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3.19</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070DA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(0.47, 21.56)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A40AC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0.233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03F1E5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404FA8" w:rsidRPr="004D50DE" w14:paraId="6835A8A5"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22C7DB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DFF5C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E3B4E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9F8F7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70.20</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5036E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(3.96, 1243.8)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561D5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5B191D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7C48CE0B"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D93A83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Pstr</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A943D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9D2EC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17882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3.69</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CF9C3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(0.6, 22.82)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A96FA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C2C586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404FA8" w:rsidRPr="004D50DE" w14:paraId="096D042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0157FA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CEBC5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1B9EC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A653D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84.60</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EA3C8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(4.8, 1489.89)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20414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375633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30962C96"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644788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D177C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ED4D8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C5443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16.85</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D7911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(4.15, 68.45)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E6947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9D9B8D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59D907FE"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C394DC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69E2F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34505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FA8E5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22.37</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347C8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(6.46, 77.47)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9ADCE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E186B4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7580A1F0"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6147CC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02DE0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0C1A7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6121D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1.58</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5C660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(0.7, 3.58)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C2555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14F97D5"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404FA8" w:rsidRPr="004D50DE" w14:paraId="02042D27"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2D1730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37346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E2313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8767CB"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34.35</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A5BBE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(6.07, 194.43)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2648A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BD662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05BEE597"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544DBE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B40EB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A6953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B76B7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111.64</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A2CA8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(6.33, 1967.95)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40D1D9"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4BF30C6"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689CA8F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77A742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C79D2A"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E544A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877FD4"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102.76</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3FB49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(5.83, 1812.35)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FFF71F"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AB83A2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5D0BEFD8"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D0BC72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E4FE5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FD0B4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A719FC"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3.11</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9C94F1"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(1.31, 7.37)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0AA47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E54249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404FA8" w:rsidRPr="004D50DE" w14:paraId="73E9AEF8"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DFD2682"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BB186D"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A4E737"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46E5C0"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1.97</w:t>
            </w:r>
          </w:p>
        </w:tc>
        <w:tc>
          <w:tcPr>
            <w:tcW w:w="214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E8B623"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(0.86, 4.47)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A0502E"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0.107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D30CB08" w14:textId="77777777" w:rsidR="00404FA8" w:rsidRPr="004D50DE" w:rsidRDefault="00404FA8"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bl>
    <w:p w14:paraId="5BD25529" w14:textId="77777777" w:rsidR="00723B78" w:rsidRPr="004D50DE" w:rsidRDefault="00723B78" w:rsidP="004D50DE">
      <w:pPr>
        <w:spacing w:after="0"/>
        <w:rPr>
          <w:rFonts w:ascii="Times New Roman" w:hAnsi="Times New Roman" w:cs="Times New Roman"/>
        </w:rPr>
      </w:pPr>
    </w:p>
    <w:p w14:paraId="48F7F4E8" w14:textId="57EB8EDB" w:rsidR="00BB16DF" w:rsidRPr="004D50DE" w:rsidRDefault="00BB16DF"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r w:rsidRPr="004D50DE">
        <w:rPr>
          <w:rFonts w:ascii="Times New Roman" w:hAnsi="Times New Roman" w:cs="Times New Roman"/>
          <w:i w:val="0"/>
          <w:iCs/>
        </w:rPr>
        <w:t>Table S</w:t>
      </w:r>
      <w:r w:rsidR="001E0EE3" w:rsidRPr="004D50DE">
        <w:rPr>
          <w:rFonts w:ascii="Times New Roman" w:hAnsi="Times New Roman" w:cs="Times New Roman"/>
          <w:i w:val="0"/>
          <w:iCs/>
        </w:rPr>
        <w:t>1c</w:t>
      </w:r>
      <w:r w:rsidRPr="004D50DE">
        <w:rPr>
          <w:rFonts w:ascii="Times New Roman" w:hAnsi="Times New Roman" w:cs="Times New Roman"/>
          <w:b w:val="0"/>
          <w:bCs/>
          <w:i w:val="0"/>
          <w:iCs/>
        </w:rPr>
        <w:t xml:space="preserve">. Effect of </w:t>
      </w:r>
      <w:r w:rsidR="00D850A5" w:rsidRPr="004D50DE">
        <w:rPr>
          <w:rFonts w:ascii="Times New Roman" w:hAnsi="Times New Roman" w:cs="Times New Roman"/>
          <w:b w:val="0"/>
          <w:bCs/>
          <w:i w:val="0"/>
          <w:iCs/>
        </w:rPr>
        <w:t>three-hour treatment exposure</w:t>
      </w:r>
      <w:r w:rsidRPr="004D50DE">
        <w:rPr>
          <w:rFonts w:ascii="Times New Roman" w:hAnsi="Times New Roman" w:cs="Times New Roman"/>
          <w:b w:val="0"/>
          <w:bCs/>
          <w:i w:val="0"/>
          <w:iCs/>
        </w:rPr>
        <w:t xml:space="preserve"> on larval settlement probability relative to </w:t>
      </w:r>
      <w:r w:rsidR="00D850A5" w:rsidRPr="004D50DE">
        <w:rPr>
          <w:rFonts w:ascii="Times New Roman" w:hAnsi="Times New Roman" w:cs="Times New Roman"/>
          <w:b w:val="0"/>
          <w:bCs/>
          <w:i w:val="0"/>
          <w:iCs/>
        </w:rPr>
        <w:t>one-hour exposure</w:t>
      </w:r>
      <w:r w:rsidR="00946468" w:rsidRPr="004D50DE">
        <w:rPr>
          <w:rFonts w:ascii="Times New Roman" w:hAnsi="Times New Roman" w:cs="Times New Roman"/>
          <w:b w:val="0"/>
          <w:bCs/>
          <w:i w:val="0"/>
          <w:iCs/>
        </w:rPr>
        <w:t xml:space="preserve"> after two days</w:t>
      </w:r>
      <w:r w:rsidRPr="004D50DE">
        <w:rPr>
          <w:rFonts w:ascii="Times New Roman" w:hAnsi="Times New Roman" w:cs="Times New Roman"/>
          <w:b w:val="0"/>
          <w:bCs/>
          <w:i w:val="0"/>
          <w:iCs/>
        </w:rPr>
        <w:t xml:space="preserve">. Contrasts were estimated at each combination of larval age and </w:t>
      </w:r>
      <w:r w:rsidR="00D850A5" w:rsidRPr="004D50DE">
        <w:rPr>
          <w:rFonts w:ascii="Times New Roman" w:hAnsi="Times New Roman" w:cs="Times New Roman"/>
          <w:b w:val="0"/>
          <w:bCs/>
          <w:i w:val="0"/>
          <w:iCs/>
        </w:rPr>
        <w:t>treatment</w:t>
      </w:r>
      <w:r w:rsidRPr="004D50DE">
        <w:rPr>
          <w:rFonts w:ascii="Times New Roman" w:hAnsi="Times New Roman" w:cs="Times New Roman"/>
          <w:b w:val="0"/>
          <w:bCs/>
          <w:i w:val="0"/>
          <w:iCs/>
        </w:rPr>
        <w:t xml:space="preserve"> using estimated marginal means (</w:t>
      </w:r>
      <w:proofErr w:type="spellStart"/>
      <w:r w:rsidRPr="004D50DE">
        <w:rPr>
          <w:rFonts w:ascii="Times New Roman" w:hAnsi="Times New Roman" w:cs="Times New Roman"/>
          <w:b w:val="0"/>
          <w:bCs/>
          <w:i w:val="0"/>
          <w:iCs/>
        </w:rPr>
        <w:t>emmeans</w:t>
      </w:r>
      <w:proofErr w:type="spellEnd"/>
      <w:r w:rsidRPr="004D50DE">
        <w:rPr>
          <w:rFonts w:ascii="Times New Roman" w:hAnsi="Times New Roman" w:cs="Times New Roman"/>
          <w:b w:val="0"/>
          <w:bCs/>
          <w:i w:val="0"/>
          <w:iCs/>
        </w:rPr>
        <w:t>) from a bias-reduced binomial GLM (</w:t>
      </w:r>
      <w:proofErr w:type="spellStart"/>
      <w:r w:rsidRPr="004D50DE">
        <w:rPr>
          <w:rFonts w:ascii="Times New Roman" w:hAnsi="Times New Roman" w:cs="Times New Roman"/>
          <w:b w:val="0"/>
          <w:bCs/>
          <w:i w:val="0"/>
          <w:iCs/>
        </w:rPr>
        <w:t>brglm</w:t>
      </w:r>
      <w:proofErr w:type="spellEnd"/>
      <w:r w:rsidRPr="004D50DE">
        <w:rPr>
          <w:rFonts w:ascii="Times New Roman" w:hAnsi="Times New Roman" w:cs="Times New Roman"/>
          <w:b w:val="0"/>
          <w:bCs/>
          <w:i w:val="0"/>
          <w:iCs/>
        </w:rPr>
        <w:t xml:space="preserve">) with a three-way interaction (Treatment × Age × Exposure duration). Odds ratios &gt; 1 indicate higher settlement probability under </w:t>
      </w:r>
      <w:r w:rsidR="00D850A5" w:rsidRPr="004D50DE">
        <w:rPr>
          <w:rFonts w:ascii="Times New Roman" w:hAnsi="Times New Roman" w:cs="Times New Roman"/>
          <w:b w:val="0"/>
          <w:bCs/>
          <w:i w:val="0"/>
          <w:iCs/>
        </w:rPr>
        <w:t>after a three-hour exposure compared to a one-hour exposure</w:t>
      </w:r>
      <w:r w:rsidRPr="004D50DE">
        <w:rPr>
          <w:rFonts w:ascii="Times New Roman" w:hAnsi="Times New Roman" w:cs="Times New Roman"/>
          <w:b w:val="0"/>
          <w:bCs/>
          <w:i w:val="0"/>
          <w:iCs/>
        </w:rPr>
        <w:t>. *** p &lt; 0.001, ** p &lt; 0.01, * p &lt; 0.05.</w:t>
      </w:r>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Apal</w:t>
      </w:r>
      <w:proofErr w:type="spellEnd"/>
      <w:r w:rsidR="00D850A5" w:rsidRPr="004D50DE">
        <w:rPr>
          <w:rFonts w:ascii="Times New Roman" w:hAnsi="Times New Roman" w:cs="Times New Roman"/>
          <w:b w:val="0"/>
          <w:bCs/>
          <w:i w:val="0"/>
          <w:iCs/>
        </w:rPr>
        <w:t xml:space="preserve"> = </w:t>
      </w:r>
      <w:r w:rsidR="00D850A5" w:rsidRPr="004D50DE">
        <w:rPr>
          <w:rFonts w:ascii="Times New Roman" w:hAnsi="Times New Roman" w:cs="Times New Roman"/>
          <w:b w:val="0"/>
          <w:bCs/>
        </w:rPr>
        <w:t>Acropora palmata</w:t>
      </w:r>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Cnat</w:t>
      </w:r>
      <w:proofErr w:type="spellEnd"/>
      <w:r w:rsidR="00D850A5" w:rsidRPr="004D50DE">
        <w:rPr>
          <w:rFonts w:ascii="Times New Roman" w:hAnsi="Times New Roman" w:cs="Times New Roman"/>
          <w:b w:val="0"/>
          <w:bCs/>
          <w:i w:val="0"/>
          <w:iCs/>
        </w:rPr>
        <w:t xml:space="preserve"> = </w:t>
      </w:r>
      <w:proofErr w:type="spellStart"/>
      <w:r w:rsidR="00D850A5" w:rsidRPr="004D50DE">
        <w:rPr>
          <w:rFonts w:ascii="Times New Roman" w:hAnsi="Times New Roman" w:cs="Times New Roman"/>
          <w:b w:val="0"/>
          <w:bCs/>
        </w:rPr>
        <w:t>Colpophyllia</w:t>
      </w:r>
      <w:proofErr w:type="spellEnd"/>
      <w:r w:rsidR="00D850A5" w:rsidRPr="004D50DE">
        <w:rPr>
          <w:rFonts w:ascii="Times New Roman" w:hAnsi="Times New Roman" w:cs="Times New Roman"/>
          <w:b w:val="0"/>
          <w:bCs/>
        </w:rPr>
        <w:t xml:space="preserve"> natans</w:t>
      </w:r>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Dlab</w:t>
      </w:r>
      <w:proofErr w:type="spellEnd"/>
      <w:r w:rsidR="00D850A5" w:rsidRPr="004D50DE">
        <w:rPr>
          <w:rFonts w:ascii="Times New Roman" w:hAnsi="Times New Roman" w:cs="Times New Roman"/>
          <w:b w:val="0"/>
          <w:bCs/>
          <w:i w:val="0"/>
          <w:iCs/>
        </w:rPr>
        <w:t xml:space="preserve"> = </w:t>
      </w:r>
      <w:proofErr w:type="spellStart"/>
      <w:r w:rsidR="00D850A5" w:rsidRPr="004D50DE">
        <w:rPr>
          <w:rFonts w:ascii="Times New Roman" w:hAnsi="Times New Roman" w:cs="Times New Roman"/>
          <w:b w:val="0"/>
          <w:bCs/>
        </w:rPr>
        <w:t>Diploria</w:t>
      </w:r>
      <w:proofErr w:type="spellEnd"/>
      <w:r w:rsidR="00D850A5" w:rsidRPr="004D50DE">
        <w:rPr>
          <w:rFonts w:ascii="Times New Roman" w:hAnsi="Times New Roman" w:cs="Times New Roman"/>
          <w:b w:val="0"/>
          <w:bCs/>
        </w:rPr>
        <w:t xml:space="preserve"> </w:t>
      </w:r>
      <w:proofErr w:type="spellStart"/>
      <w:r w:rsidR="00D850A5" w:rsidRPr="004D50DE">
        <w:rPr>
          <w:rFonts w:ascii="Times New Roman" w:hAnsi="Times New Roman" w:cs="Times New Roman"/>
          <w:b w:val="0"/>
          <w:bCs/>
        </w:rPr>
        <w:t>labyrinthiformis</w:t>
      </w:r>
      <w:proofErr w:type="spellEnd"/>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Mcav</w:t>
      </w:r>
      <w:proofErr w:type="spellEnd"/>
      <w:r w:rsidR="00D850A5" w:rsidRPr="004D50DE">
        <w:rPr>
          <w:rFonts w:ascii="Times New Roman" w:hAnsi="Times New Roman" w:cs="Times New Roman"/>
          <w:b w:val="0"/>
          <w:bCs/>
          <w:i w:val="0"/>
          <w:iCs/>
        </w:rPr>
        <w:t xml:space="preserve"> = </w:t>
      </w:r>
      <w:proofErr w:type="spellStart"/>
      <w:r w:rsidR="00D850A5" w:rsidRPr="004D50DE">
        <w:rPr>
          <w:rFonts w:ascii="Times New Roman" w:hAnsi="Times New Roman" w:cs="Times New Roman"/>
          <w:b w:val="0"/>
          <w:bCs/>
        </w:rPr>
        <w:t>Montastraea</w:t>
      </w:r>
      <w:proofErr w:type="spellEnd"/>
      <w:r w:rsidR="00D850A5" w:rsidRPr="004D50DE">
        <w:rPr>
          <w:rFonts w:ascii="Times New Roman" w:hAnsi="Times New Roman" w:cs="Times New Roman"/>
          <w:b w:val="0"/>
          <w:bCs/>
        </w:rPr>
        <w:t xml:space="preserve"> cavernosa</w:t>
      </w:r>
      <w:r w:rsidR="00D850A5" w:rsidRPr="004D50DE">
        <w:rPr>
          <w:rFonts w:ascii="Times New Roman" w:hAnsi="Times New Roman" w:cs="Times New Roman"/>
          <w:b w:val="0"/>
          <w:bCs/>
          <w:i w:val="0"/>
          <w:iCs/>
        </w:rPr>
        <w:t xml:space="preserve">, </w:t>
      </w:r>
      <w:proofErr w:type="spellStart"/>
      <w:r w:rsidR="00D850A5" w:rsidRPr="004D50DE">
        <w:rPr>
          <w:rFonts w:ascii="Times New Roman" w:hAnsi="Times New Roman" w:cs="Times New Roman"/>
          <w:b w:val="0"/>
          <w:bCs/>
          <w:i w:val="0"/>
          <w:iCs/>
        </w:rPr>
        <w:t>Pcli</w:t>
      </w:r>
      <w:proofErr w:type="spellEnd"/>
      <w:r w:rsidR="00D850A5" w:rsidRPr="004D50DE">
        <w:rPr>
          <w:rFonts w:ascii="Times New Roman" w:hAnsi="Times New Roman" w:cs="Times New Roman"/>
          <w:b w:val="0"/>
          <w:bCs/>
          <w:i w:val="0"/>
          <w:iCs/>
        </w:rPr>
        <w:t xml:space="preserve"> = </w:t>
      </w:r>
      <w:r w:rsidR="00D850A5" w:rsidRPr="004D50DE">
        <w:rPr>
          <w:rFonts w:ascii="Times New Roman" w:hAnsi="Times New Roman" w:cs="Times New Roman"/>
          <w:b w:val="0"/>
          <w:bCs/>
        </w:rPr>
        <w:t xml:space="preserve">Pseudodiploria </w:t>
      </w:r>
      <w:proofErr w:type="spellStart"/>
      <w:r w:rsidR="00D850A5" w:rsidRPr="004D50DE">
        <w:rPr>
          <w:rFonts w:ascii="Times New Roman" w:hAnsi="Times New Roman" w:cs="Times New Roman"/>
          <w:b w:val="0"/>
          <w:bCs/>
        </w:rPr>
        <w:t>clivosa</w:t>
      </w:r>
      <w:proofErr w:type="spellEnd"/>
      <w:r w:rsidR="00D850A5" w:rsidRPr="004D50DE">
        <w:rPr>
          <w:rFonts w:ascii="Times New Roman" w:hAnsi="Times New Roman" w:cs="Times New Roman"/>
          <w:b w:val="0"/>
          <w:bCs/>
          <w:i w:val="0"/>
          <w:iCs/>
        </w:rPr>
        <w:t xml:space="preserve"> and </w:t>
      </w:r>
      <w:proofErr w:type="spellStart"/>
      <w:r w:rsidR="00D850A5" w:rsidRPr="004D50DE">
        <w:rPr>
          <w:rFonts w:ascii="Times New Roman" w:hAnsi="Times New Roman" w:cs="Times New Roman"/>
          <w:b w:val="0"/>
          <w:bCs/>
          <w:i w:val="0"/>
          <w:iCs/>
        </w:rPr>
        <w:t>Pstr</w:t>
      </w:r>
      <w:proofErr w:type="spellEnd"/>
      <w:r w:rsidR="00D850A5" w:rsidRPr="004D50DE">
        <w:rPr>
          <w:rFonts w:ascii="Times New Roman" w:hAnsi="Times New Roman" w:cs="Times New Roman"/>
          <w:b w:val="0"/>
          <w:bCs/>
          <w:i w:val="0"/>
          <w:iCs/>
        </w:rPr>
        <w:t xml:space="preserve"> = </w:t>
      </w:r>
      <w:r w:rsidR="00D850A5" w:rsidRPr="004D50DE">
        <w:rPr>
          <w:rFonts w:ascii="Times New Roman" w:hAnsi="Times New Roman" w:cs="Times New Roman"/>
          <w:b w:val="0"/>
          <w:bCs/>
        </w:rPr>
        <w:t>P. strigosa</w:t>
      </w:r>
      <w:r w:rsidR="00D850A5" w:rsidRPr="004D50DE">
        <w:rPr>
          <w:rFonts w:ascii="Times New Roman" w:hAnsi="Times New Roman" w:cs="Times New Roman"/>
          <w:b w:val="0"/>
          <w:bCs/>
          <w:i w:val="0"/>
          <w:iCs/>
        </w:rPr>
        <w:t>.</w:t>
      </w:r>
    </w:p>
    <w:p w14:paraId="530B31C9" w14:textId="77777777" w:rsidR="00946468" w:rsidRPr="004D50DE" w:rsidRDefault="0094646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p>
    <w:tbl>
      <w:tblPr>
        <w:tblW w:w="10080" w:type="dxa"/>
        <w:jc w:val="center"/>
        <w:tblLayout w:type="fixed"/>
        <w:tblLook w:val="0420" w:firstRow="1" w:lastRow="0" w:firstColumn="0" w:lastColumn="0" w:noHBand="0" w:noVBand="1"/>
      </w:tblPr>
      <w:tblGrid>
        <w:gridCol w:w="1352"/>
        <w:gridCol w:w="1669"/>
        <w:gridCol w:w="1603"/>
        <w:gridCol w:w="1643"/>
        <w:gridCol w:w="1803"/>
        <w:gridCol w:w="1284"/>
        <w:gridCol w:w="726"/>
      </w:tblGrid>
      <w:tr w:rsidR="006875D1" w:rsidRPr="004D50DE" w14:paraId="0F1271E9" w14:textId="77777777" w:rsidTr="006875D1">
        <w:trPr>
          <w:tblHeader/>
          <w:jc w:val="center"/>
        </w:trPr>
        <w:tc>
          <w:tcPr>
            <w:tcW w:w="1242"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1BFFD9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Species</w:t>
            </w: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717E7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Age (days)</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0DCD4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Treatment</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88640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71139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0A500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4AD7FF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6875D1" w:rsidRPr="004D50DE" w14:paraId="1F4E312E"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1A8A8F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Apal</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6639A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BFCC6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10B55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09164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(0.02, 54.47)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A9906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A1629C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6A371AF8"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5C182C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C3210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D6D26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5175A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1.04</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1A89A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(0.02, 55.83)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1F1E7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8E166F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0B780E18"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F1279C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D5BCE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BCB0F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DD3B9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1.23</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44A7A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(0.55, 2.73)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DFFB7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0.611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2C0047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BD98B3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7C15F6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768E9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F4A422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D99F1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B876D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(0.36, 1.85)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B4E9C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F78797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21C1949"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3BEE93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Cnat</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06B9B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0F017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B8DCD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FC37E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(0.21, 13)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F9B46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78A5CF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70A1E056"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B02E4E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14548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FB740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9EA76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3.00</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88EE1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(0.12, 75.82)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23A44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36123A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4C8FADC0"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D282A4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EA699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E28FF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BAC29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1.95</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C7E0F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(0.97, 3.89)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0F245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AF24D6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465DC95"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F096FF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19796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53250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BF873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B3C38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(0.02, 51.92)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616E8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5DB2D4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67829D84"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2CC126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EABDD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8141A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BFD8F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F351E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(0.01, 8.08)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99BA0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0.489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8341D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15C216E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8E1AFD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2296C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FE3BF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4E272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6.68</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40C92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(2.53, 17.62)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71A9A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A86F06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3C7A5D90"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1F59A8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36C5A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49548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3BEBF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1.15</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D7924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(0.64, 2.09)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12C4A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0.636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30FB40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07BDB53A"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D64423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4E11B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09DD5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7C256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B2892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(0.83, 2.11)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44564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AAE31E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C3810F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3DE360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CBA11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EF63B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D243F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3.77</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855F2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(2.07, 6.85)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A1070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29794E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2D117AE0"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DEFFCF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C982A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A5129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C7C66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12840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(0.47, 1.47)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5FE5F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0.525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C073F3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4CCC30E0"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2A39EF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Dlab</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156CE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FF9C3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1953C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0.89</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AF088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(0.02, 48.07)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E6EEC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0.954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C63D41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10F5D961"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07BD5F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CC67B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B351B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528D7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0A83C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(0.01, 2.46)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6DFF7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0.169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9EE95C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47040B0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2A1140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8A872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6F632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3C427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1.63</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CE7A8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(0.2, 13.12)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3FD98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0.645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B88B7E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68472798"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128245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0645A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AA74F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567C4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1.70</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EB7BD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(0.21, 13.66)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FC1B6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0.617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BB48B0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4D03B3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CC6E31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01A56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33D41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5C1E2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2.25</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FD364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(0.94, 5.42)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18FF0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0FCFF0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06E4E65"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37D441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A9F14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9A499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054DE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0.48</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89F43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(0.21, 1.11)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6B2B1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A60D8E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03DF817"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2C233D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4A721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082A7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52A52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957A7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(0.32, 1.61)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87154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0.424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547D83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45E8AAE4"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46362D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D3E62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31B01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3D9CE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0.10</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BA14E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(0.03, 0.32)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BFBAF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974EE5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5059CABA"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9F0CF8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Mcav</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55908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96973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34ACF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0.33</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DB72B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(0.01, 8.73)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CCB62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F75415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50A0A7C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FC32D1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A5BE4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82358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4BBC8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1.04</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8B798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(0.02, 56.21)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C11F3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CD709D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4C95EF4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E50C1F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2D668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C2844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58BB8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201FC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(0.02, 54.64)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703CC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6D7B70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65958511"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F0A096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17A99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D27C7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FCF2C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7.96</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FAECE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(2.55, 24.91)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5F124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F4C84F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195841AA"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41EC3C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48902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CE846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BB312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1.58</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5959B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(0.69, 3.6)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D2C1C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0.282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861C1E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474684A4"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9DBD79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E9DA7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6E428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FAD2D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2.08</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784D5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(0.61, 7.11)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3CC3E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C34239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17FF3154"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75B5C2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Pcli</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EBE09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14148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64CC7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3.06</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06003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(0.12, 79.46)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436DB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BD3D0D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482CA37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41434F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40AC3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1B949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F1F6FA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0BC9A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(0.02, 51.41)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4450B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ED9E4D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098D5AF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388994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6DDCD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BEE57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762EF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F4BC0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(0.05, 0.47)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DE53E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844917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787164D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EE6D22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18ECA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3B64E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9B18D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1.40</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157E1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(0.6, 3.23)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9263A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0.435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707270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01235DD8"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136DE3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Pstr</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F7570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D2246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CB1EC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0.80</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682A8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(0.08, 8.18)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3386E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0.849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4CA54C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0214472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4D3CB2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24C2E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54E36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A543C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2532A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(0.02, 53.5)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1628C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22860B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480A72FF"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EFB16E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AABDC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3EDFD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1F356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0.20</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5127C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(0.01, 4.42)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6F07E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0.308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B8E2AB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752BCBB7"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3EA6E7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9D80A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5E9A2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4CCF8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4.92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C2C74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(1.37, 17.63)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631EE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DA6057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48FB7C7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C331B8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B2C64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6C93C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6D8C1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0.78</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A4FA1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(0.35, 1.75)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1A4D9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0.544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51F9DF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C53276D"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2E2F7D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4AAA5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752D6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5BE74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7.42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C3F88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(2.86, 19.25)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22A1F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AD81A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07F2A62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D1C58F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8CCEF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EBF8F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BC3BB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4C60C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(0.6, 2.91)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28B49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0.491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BA3DA1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21B50A65"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2DC30E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4D03D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99BEA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33F23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1.22</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DF46B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(0.55, 2.68)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A909E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CED2BC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1BBE237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95C98C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5D430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E1941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FA74A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0.68</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F59AC5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(0.3, 1.54)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34791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0.358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E1737A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D3DE1B7"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864198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33FC7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69A32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A49F9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w:t>
            </w:r>
          </w:p>
        </w:tc>
        <w:tc>
          <w:tcPr>
            <w:tcW w:w="165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8AC22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(0.42, 2.21)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469C9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0.937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AF251E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bl>
    <w:p w14:paraId="4A39DC31" w14:textId="77777777" w:rsidR="00624CE1" w:rsidRPr="004D50DE" w:rsidRDefault="00624CE1" w:rsidP="004D50DE">
      <w:pPr>
        <w:spacing w:after="0"/>
        <w:rPr>
          <w:rFonts w:ascii="Times New Roman" w:hAnsi="Times New Roman" w:cs="Times New Roman"/>
          <w:lang w:val="pt-PT"/>
        </w:rPr>
      </w:pPr>
    </w:p>
    <w:p w14:paraId="7E33046F" w14:textId="6D0C5FB7" w:rsidR="001E0EE3" w:rsidRPr="004D50DE" w:rsidRDefault="001E0EE3"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r w:rsidRPr="004D50DE">
        <w:rPr>
          <w:rFonts w:ascii="Times New Roman" w:hAnsi="Times New Roman" w:cs="Times New Roman"/>
          <w:i w:val="0"/>
          <w:iCs/>
        </w:rPr>
        <w:t>S</w:t>
      </w:r>
      <w:r w:rsidR="00996275" w:rsidRPr="004D50DE">
        <w:rPr>
          <w:rFonts w:ascii="Times New Roman" w:hAnsi="Times New Roman" w:cs="Times New Roman"/>
          <w:i w:val="0"/>
          <w:iCs/>
        </w:rPr>
        <w:t>ection 2</w:t>
      </w:r>
      <w:r w:rsidRPr="004D50DE">
        <w:rPr>
          <w:rFonts w:ascii="Times New Roman" w:hAnsi="Times New Roman" w:cs="Times New Roman"/>
          <w:i w:val="0"/>
          <w:iCs/>
        </w:rPr>
        <w:t xml:space="preserve">. </w:t>
      </w:r>
      <w:r w:rsidR="007F13D4" w:rsidRPr="004D50DE">
        <w:rPr>
          <w:rFonts w:ascii="Times New Roman" w:hAnsi="Times New Roman" w:cs="Times New Roman"/>
          <w:i w:val="0"/>
          <w:iCs/>
        </w:rPr>
        <w:t xml:space="preserve">Benchtop Assays </w:t>
      </w:r>
      <w:r w:rsidR="00996275" w:rsidRPr="004D50DE">
        <w:rPr>
          <w:rFonts w:ascii="Times New Roman" w:hAnsi="Times New Roman" w:cs="Times New Roman"/>
          <w:i w:val="0"/>
          <w:iCs/>
        </w:rPr>
        <w:t>One</w:t>
      </w:r>
      <w:r w:rsidRPr="004D50DE">
        <w:rPr>
          <w:rFonts w:ascii="Times New Roman" w:hAnsi="Times New Roman" w:cs="Times New Roman"/>
          <w:i w:val="0"/>
          <w:iCs/>
        </w:rPr>
        <w:t>-day Settlement</w:t>
      </w:r>
    </w:p>
    <w:p w14:paraId="063E1661" w14:textId="77777777" w:rsidR="001E0EE3" w:rsidRPr="004D50DE" w:rsidRDefault="001E0EE3"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p>
    <w:p w14:paraId="47418146" w14:textId="3AEEE1D3" w:rsidR="001E0EE3" w:rsidRPr="004D50DE" w:rsidRDefault="001E0EE3"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r w:rsidRPr="004D50DE">
        <w:rPr>
          <w:rFonts w:ascii="Times New Roman" w:hAnsi="Times New Roman" w:cs="Times New Roman"/>
          <w:i w:val="0"/>
          <w:iCs/>
        </w:rPr>
        <w:t>Table S</w:t>
      </w:r>
      <w:r w:rsidR="00996275" w:rsidRPr="004D50DE">
        <w:rPr>
          <w:rFonts w:ascii="Times New Roman" w:hAnsi="Times New Roman" w:cs="Times New Roman"/>
          <w:i w:val="0"/>
          <w:iCs/>
        </w:rPr>
        <w:t>2</w:t>
      </w:r>
      <w:r w:rsidRPr="004D50DE">
        <w:rPr>
          <w:rFonts w:ascii="Times New Roman" w:hAnsi="Times New Roman" w:cs="Times New Roman"/>
          <w:i w:val="0"/>
          <w:iCs/>
        </w:rPr>
        <w:t>a</w:t>
      </w:r>
      <w:r w:rsidRPr="004D50DE">
        <w:rPr>
          <w:rFonts w:ascii="Times New Roman" w:hAnsi="Times New Roman" w:cs="Times New Roman"/>
          <w:b w:val="0"/>
          <w:bCs/>
          <w:i w:val="0"/>
          <w:iCs/>
        </w:rPr>
        <w:t>: Bias-reduced binomial generalized linear model (</w:t>
      </w:r>
      <w:proofErr w:type="spellStart"/>
      <w:r w:rsidRPr="004D50DE">
        <w:rPr>
          <w:rFonts w:ascii="Times New Roman" w:hAnsi="Times New Roman" w:cs="Times New Roman"/>
          <w:b w:val="0"/>
          <w:bCs/>
          <w:i w:val="0"/>
          <w:iCs/>
        </w:rPr>
        <w:t>brglm</w:t>
      </w:r>
      <w:proofErr w:type="spellEnd"/>
      <w:r w:rsidRPr="004D50DE">
        <w:rPr>
          <w:rFonts w:ascii="Times New Roman" w:hAnsi="Times New Roman" w:cs="Times New Roman"/>
          <w:b w:val="0"/>
          <w:bCs/>
          <w:i w:val="0"/>
          <w:iCs/>
        </w:rPr>
        <w:t xml:space="preserve">) coefficients for the effect of </w:t>
      </w:r>
      <w:proofErr w:type="spellStart"/>
      <w:r w:rsidRPr="004D50DE">
        <w:rPr>
          <w:rFonts w:ascii="Times New Roman" w:hAnsi="Times New Roman" w:cs="Times New Roman"/>
          <w:b w:val="0"/>
          <w:bCs/>
          <w:i w:val="0"/>
          <w:iCs/>
        </w:rPr>
        <w:t>tetrabromopyrrole</w:t>
      </w:r>
      <w:proofErr w:type="spellEnd"/>
      <w:r w:rsidRPr="004D50DE">
        <w:rPr>
          <w:rFonts w:ascii="Times New Roman" w:hAnsi="Times New Roman" w:cs="Times New Roman"/>
          <w:b w:val="0"/>
          <w:bCs/>
          <w:i w:val="0"/>
          <w:iCs/>
        </w:rPr>
        <w:t xml:space="preserve"> (TBP) treatment, larval age, and exposure duration on coral larval settlement probability</w:t>
      </w:r>
      <w:r w:rsidR="00946468" w:rsidRPr="004D50DE">
        <w:rPr>
          <w:rFonts w:ascii="Times New Roman" w:hAnsi="Times New Roman" w:cs="Times New Roman"/>
          <w:b w:val="0"/>
          <w:bCs/>
          <w:i w:val="0"/>
          <w:iCs/>
        </w:rPr>
        <w:t xml:space="preserve"> after one day</w:t>
      </w:r>
      <w:r w:rsidRPr="004D50DE">
        <w:rPr>
          <w:rFonts w:ascii="Times New Roman" w:hAnsi="Times New Roman" w:cs="Times New Roman"/>
          <w:b w:val="0"/>
          <w:bCs/>
          <w:i w:val="0"/>
          <w:iCs/>
        </w:rPr>
        <w:t xml:space="preserve">. Models included all two-way and three-way interactions between factors. </w:t>
      </w:r>
      <w:r w:rsidRPr="004D50DE">
        <w:rPr>
          <w:rFonts w:ascii="Times New Roman" w:hAnsi="Times New Roman" w:cs="Times New Roman"/>
          <w:b w:val="0"/>
          <w:bCs/>
          <w:i w:val="0"/>
          <w:iCs/>
        </w:rPr>
        <w:lastRenderedPageBreak/>
        <w:t>Odds ratios are derived from log-odds coefficients. Reference levels: DMSO solvent control, 1hr exposure duration, youngest larval age tested for each species. *** p &lt; 0.001, ** p &lt; 0.01, * p &lt; 0.05.</w:t>
      </w:r>
    </w:p>
    <w:p w14:paraId="186C1E04" w14:textId="77777777" w:rsidR="001E0EE3" w:rsidRPr="004D50DE" w:rsidRDefault="001E0EE3"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sz w:val="18"/>
          <w:szCs w:val="18"/>
        </w:rPr>
      </w:pPr>
    </w:p>
    <w:p w14:paraId="6151552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r w:rsidRPr="004D50DE">
        <w:rPr>
          <w:rFonts w:ascii="Times New Roman" w:eastAsia="Times New Roman" w:hAnsi="Times New Roman" w:cs="Times New Roman"/>
          <w:b/>
          <w:i/>
          <w:color w:val="000000"/>
        </w:rPr>
        <w:t>Acropora palmata</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96410E" w:rsidRPr="004D50DE" w14:paraId="18D8E732"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83DDAD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006F9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C61B1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0A51B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EEC0B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262F18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96410E" w:rsidRPr="004D50DE" w14:paraId="1D52213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42A152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7A1E2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E4C09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(0, 0.16)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BC969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EA6B8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72D3B8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474A4FD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2D1B74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70759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180.95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5BB2B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(10.25, 3194.17)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E3EB5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C993F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D3F7A7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1DB1C01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8E4F94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3C691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98960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(0.02, 56.78)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C19D3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B8D95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776A55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4798171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7220E5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(6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8CE1F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C6A49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(0.02, 55.6)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A4199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7726D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A194C7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3C40397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0BB030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711C4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56DB1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(0.01, 17.72)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1FA82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8356E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0.567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CA9E19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00DCE32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6EA763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C69F0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CEE6F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(0.01, 19.28)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7E95E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48828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0.595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CC51C5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0BDB57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503868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4C620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587C7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(0, 273.1)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ACD1E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FC71F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8ADDB2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8ADD31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8E6B26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57DB8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8DEBB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(0.01, 647.2)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998AB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6CC07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0.805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20717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63F57D70"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5F87488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96410E" w:rsidRPr="004D50DE" w14:paraId="5AF85DAC"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BDA263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052E85F3" w14:textId="77777777" w:rsidR="0096410E" w:rsidRPr="004D50DE" w:rsidRDefault="0096410E" w:rsidP="004D50DE">
      <w:pPr>
        <w:spacing w:after="0"/>
        <w:rPr>
          <w:rFonts w:ascii="Times New Roman" w:hAnsi="Times New Roman" w:cs="Times New Roman"/>
        </w:rPr>
      </w:pPr>
    </w:p>
    <w:p w14:paraId="64D5756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proofErr w:type="spellStart"/>
      <w:r w:rsidRPr="004D50DE">
        <w:rPr>
          <w:rFonts w:ascii="Times New Roman" w:eastAsia="Times New Roman" w:hAnsi="Times New Roman" w:cs="Times New Roman"/>
          <w:b/>
          <w:i/>
          <w:color w:val="000000"/>
        </w:rPr>
        <w:t>Colpophyllia</w:t>
      </w:r>
      <w:proofErr w:type="spellEnd"/>
      <w:r w:rsidRPr="004D50DE">
        <w:rPr>
          <w:rFonts w:ascii="Times New Roman" w:eastAsia="Times New Roman" w:hAnsi="Times New Roman" w:cs="Times New Roman"/>
          <w:b/>
          <w:i/>
          <w:color w:val="000000"/>
        </w:rPr>
        <w:t xml:space="preserve"> natans</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96410E" w:rsidRPr="004D50DE" w14:paraId="5E95D043"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C06884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A6CFA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7A0F6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AE411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047C5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F2376E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96410E" w:rsidRPr="004D50DE" w14:paraId="0D10CDC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46391B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D9676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61B3E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(0.02, 0.14)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3FE07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93018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7ADAE9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46BDCE6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8B3E24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FB949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80D29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(0.6, 5.33)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1C450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91B4C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9D1F55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0EA358B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AA4A11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C5788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ADA64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(0.16, 2.47)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D1372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3DBDF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EAC9A2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4895822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B8FFA7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887CB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25A8B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(0, 1.67)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C6305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39A53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0.106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38320F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2D5DAF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AAF99E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B08E3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4D60A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(0.41, 3.57)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828E4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9869C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0.737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91E84B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0B8F6106"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13CF21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(5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20527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079D1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(0, 1.61)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21F4E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BD770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C8BD5A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7088ED7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689ED5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(6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63B58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3773A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(0.04, 1.69)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5C9A5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990EA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0.162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3D43F3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67ED770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00A4CE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3480E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41C8A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(0.55, 14.23)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BA907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4620F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66B92D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51789FB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BFD475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A622E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48.97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96CDE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(2.36, 1015.66)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657DF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9E5A4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7FA1EB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3D39ECD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B952E2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17E70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4.36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07E4F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(1.16, 16.35)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E7D29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87A6A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D122C4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4E71C99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24106B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AAB2C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51.94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996D8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(2.51, 1075.56)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0AFFA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FF557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D7E398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63F49E9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E4F354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BC41C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58.18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337C4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(7.88, 429.59)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33909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3F317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A5AAEE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4742D9D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A76174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67A64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62E76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(0.02, 103.1)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55478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A67E8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B5000F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6F2F10A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AAC684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29045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3.37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997A2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(0.68, 16.77)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F08C6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46270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0.137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653FD7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0F2996F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B9F85E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E0CCA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18058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(0.02, 105.17)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97C96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156BD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0.825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ED6528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44D12C36"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991F80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E4B3A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CDE83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(0.02, 17.18)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523CE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F7493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7C111B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2B98E91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799FD3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lastRenderedPageBreak/>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93180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0D3BC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(0, 16.85)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BB117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99E9B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0.497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FA798A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3A72D81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4339CD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15548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597AA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(0.02, 0.78)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C2C21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9DB8E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6CABAF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12068FD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2D7CB3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9B919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2CFF7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(0.01, 53.77)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510EC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B1025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0.882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4B3D53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876D2B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0CA140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6F75B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02A14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(0.02, 36)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F2E1F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D27B4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AD0D48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7FACC129"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217E270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96410E" w:rsidRPr="004D50DE" w14:paraId="1027F051"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17B3EE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673B1E34" w14:textId="77777777" w:rsidR="0096410E" w:rsidRPr="004D50DE" w:rsidRDefault="0096410E" w:rsidP="004D50DE">
      <w:pPr>
        <w:spacing w:after="0"/>
        <w:rPr>
          <w:rFonts w:ascii="Times New Roman" w:hAnsi="Times New Roman" w:cs="Times New Roman"/>
        </w:rPr>
      </w:pPr>
    </w:p>
    <w:p w14:paraId="6202955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proofErr w:type="spellStart"/>
      <w:r w:rsidRPr="004D50DE">
        <w:rPr>
          <w:rFonts w:ascii="Times New Roman" w:eastAsia="Times New Roman" w:hAnsi="Times New Roman" w:cs="Times New Roman"/>
          <w:b/>
          <w:i/>
          <w:color w:val="000000"/>
        </w:rPr>
        <w:t>Diploria</w:t>
      </w:r>
      <w:proofErr w:type="spellEnd"/>
      <w:r w:rsidRPr="004D50DE">
        <w:rPr>
          <w:rFonts w:ascii="Times New Roman" w:eastAsia="Times New Roman" w:hAnsi="Times New Roman" w:cs="Times New Roman"/>
          <w:b/>
          <w:i/>
          <w:color w:val="000000"/>
        </w:rPr>
        <w:t xml:space="preserve"> </w:t>
      </w:r>
      <w:proofErr w:type="spellStart"/>
      <w:r w:rsidRPr="004D50DE">
        <w:rPr>
          <w:rFonts w:ascii="Times New Roman" w:eastAsia="Times New Roman" w:hAnsi="Times New Roman" w:cs="Times New Roman"/>
          <w:b/>
          <w:i/>
          <w:color w:val="000000"/>
        </w:rPr>
        <w:t>labyrinthiformis</w:t>
      </w:r>
      <w:proofErr w:type="spellEnd"/>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96410E" w:rsidRPr="004D50DE" w14:paraId="20272ED4"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829273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D3452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11860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5044C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6AD4D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B741A7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96410E" w:rsidRPr="004D50DE" w14:paraId="59789D7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A3C435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EF857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E1116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65AC6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94D62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FE82FA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713CDF7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33EA85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CDDD7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32.48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B5E45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(1.8, 586.15)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06B53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634C0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669BB2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68EA7F1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755C97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1E05F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D694C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(0.02, 49.21)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15EF1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82B8B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3F569D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5315BA1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71AD70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B8AF9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35119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(0.11, 73.37)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F0B09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B439F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0.537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A1FDAB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70714E5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3905BD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1F56D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54326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(0.1, 67.19)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1D81C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07FD7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0.571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E93A01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7C42A42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5D87F4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(5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98C9A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7CB7E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(0.1, 65.81)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A6ECA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D1D28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2867BA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FD1793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3A19C3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F274B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73A98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(0.05, 165.66)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3B8A3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32489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817457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53EFEA1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22424A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9EBCD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BF30F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(0.03, 23.6)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C72C4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FF9AB5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82F918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A6ADFD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5F3AD8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55BB1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F8068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(0.05, 44.06)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201FD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728C6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0.812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980B9F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39FF747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11A344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53E38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5.89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4C8F2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(0.19, 179.54)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1DA91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EC6E8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0.309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F584FF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B67AAF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822ED1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EF581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F141D9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(0, 55.55)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BEECA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89F6F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0.666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BD37CC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8A418F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316FEE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3CD13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32C56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(0.02, 164.44)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CCEB6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6E704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0.793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D5582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0BB29F3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A5EA4D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E7395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8F283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(0.01, 110.6)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F0620D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25C82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97D019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47007CF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E923AD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E8701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20493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(0.01, 218.61)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A4B0C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1F4D5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3E6C42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484AC19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8C7C7C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49182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2F923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(0, 9.19)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0914D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71FD5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0.305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51095A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011D112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6F2DE4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47459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461B1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(0, 7.12)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8AC5C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D3585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BF1AA3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33094477"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5327A59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96410E" w:rsidRPr="004D50DE" w14:paraId="2633F789"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59452A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32AC09F4" w14:textId="77777777" w:rsidR="0096410E" w:rsidRPr="004D50DE" w:rsidRDefault="0096410E" w:rsidP="004D50DE">
      <w:pPr>
        <w:spacing w:after="0"/>
        <w:rPr>
          <w:rFonts w:ascii="Times New Roman" w:hAnsi="Times New Roman" w:cs="Times New Roman"/>
        </w:rPr>
      </w:pPr>
    </w:p>
    <w:p w14:paraId="0D069E8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proofErr w:type="spellStart"/>
      <w:r w:rsidRPr="004D50DE">
        <w:rPr>
          <w:rFonts w:ascii="Times New Roman" w:eastAsia="Times New Roman" w:hAnsi="Times New Roman" w:cs="Times New Roman"/>
          <w:b/>
          <w:i/>
          <w:color w:val="000000"/>
        </w:rPr>
        <w:t>Montastraea</w:t>
      </w:r>
      <w:proofErr w:type="spellEnd"/>
      <w:r w:rsidRPr="004D50DE">
        <w:rPr>
          <w:rFonts w:ascii="Times New Roman" w:eastAsia="Times New Roman" w:hAnsi="Times New Roman" w:cs="Times New Roman"/>
          <w:b/>
          <w:i/>
          <w:color w:val="000000"/>
        </w:rPr>
        <w:t xml:space="preserve"> cavernosa</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96410E" w:rsidRPr="004D50DE" w14:paraId="284CDEF3"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1FD309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3DA82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68F32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45EDB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BDAD0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6A3785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96410E" w:rsidRPr="004D50DE" w14:paraId="1E9F85A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811EA5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57F22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F2C21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(0.01, 0.17)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0D2EC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C9094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576838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27B367E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8D6AAA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5D02B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3CDAC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(0.45, 20.79)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A0D62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44B7A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E45D2C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256FCC3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8A67D7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28D31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36F96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(0.1, 10.23)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0B2C1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A7BE0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4330C6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0AEF59D6"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CFA636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lastRenderedPageBreak/>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C41ED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DFEF5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(0.01, 8.32)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ED3F7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A8527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0.493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F701C0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0C7D37D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B5629C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8E8D1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C8841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(0.01, 7.81)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80A8D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DB3B2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0.469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479B76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6A11CAF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AD41C0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43379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13.95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B884E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(1.05, 185.94)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CF851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31576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3F4313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0B0AD46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7A590A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ABEFE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36.24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1E329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(1.15, 1141.34)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8809B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E8E40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37FDB3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2F1C768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9836F6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5673A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78.34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A08DD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(2.47, 2488.73)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6E2A5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5BA6D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71C98B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6409B65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1FD150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1BA50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96B2F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(0.01, 102.83)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5C9B2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B7FBF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C49BDF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39B14AC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3A64E4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15C59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4B37B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(0.01, 102.37)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A4F79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BB37B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4555BD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5CD7A6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18DAD6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42E3E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2CC17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(0, 21.28)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07022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EB02D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0.472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5D8B61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28C787B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6DE6FC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7215E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BE3F9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(0, 15.94)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9B52F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C9800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0.402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C425BC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77CD394"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09AEF1B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96410E" w:rsidRPr="004D50DE" w14:paraId="29EDA454"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ACD882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1CC5E1AA" w14:textId="77777777" w:rsidR="0096410E" w:rsidRPr="004D50DE" w:rsidRDefault="0096410E" w:rsidP="004D50DE">
      <w:pPr>
        <w:spacing w:after="0"/>
        <w:rPr>
          <w:rFonts w:ascii="Times New Roman" w:hAnsi="Times New Roman" w:cs="Times New Roman"/>
        </w:rPr>
      </w:pPr>
    </w:p>
    <w:p w14:paraId="6E6F049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r w:rsidRPr="004D50DE">
        <w:rPr>
          <w:rFonts w:ascii="Times New Roman" w:eastAsia="Times New Roman" w:hAnsi="Times New Roman" w:cs="Times New Roman"/>
          <w:b/>
          <w:i/>
          <w:color w:val="000000"/>
        </w:rPr>
        <w:t xml:space="preserve">Pseudodiploria </w:t>
      </w:r>
      <w:proofErr w:type="spellStart"/>
      <w:r w:rsidRPr="004D50DE">
        <w:rPr>
          <w:rFonts w:ascii="Times New Roman" w:eastAsia="Times New Roman" w:hAnsi="Times New Roman" w:cs="Times New Roman"/>
          <w:b/>
          <w:i/>
          <w:color w:val="000000"/>
        </w:rPr>
        <w:t>clivosa</w:t>
      </w:r>
      <w:proofErr w:type="spellEnd"/>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96410E" w:rsidRPr="004D50DE" w14:paraId="12DFAD43"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410A3F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6E5B7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B8F62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C7CF9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72DD9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0ACDE7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96410E" w:rsidRPr="004D50DE" w14:paraId="5794C06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A06ACF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277B5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B2B39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(0, 0.16)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A131B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FC8B8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5826CC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5C08154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0A4FCC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82AA0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14.75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C17D7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(0.79, 277.24)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F67ED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6CE4A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B8DDA9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71573EA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D25C5C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21FDF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1A062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(0.12, 79.46)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6A592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EA673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2855D4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64EDEB66"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B0BAE2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245F5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6A524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(0.02, 55.71)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E3B7E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11E1D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912E52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2F71D21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66C86F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83771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7BBB3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(0.01, 8.76)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CAFAD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06B2C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0.461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90427A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6AEA63B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C967A6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E383E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4.73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48531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(0.08, 287.04)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A8844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E7796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0.458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52A181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76D5154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CFF98E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9AA04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03980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(0, 54.8)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EB8B3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48E54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0.664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D90608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7BFA31D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79E41F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56C18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3.41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4C505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(0.02, 717)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B2AE5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D7E55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0.653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0857C3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7CFE15E0"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4858428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96410E" w:rsidRPr="004D50DE" w14:paraId="4A8FF28C"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A9A3FD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0F58BDBA" w14:textId="77777777" w:rsidR="0096410E" w:rsidRPr="004D50DE" w:rsidRDefault="0096410E" w:rsidP="004D50DE">
      <w:pPr>
        <w:spacing w:after="0"/>
        <w:rPr>
          <w:rFonts w:ascii="Times New Roman" w:hAnsi="Times New Roman" w:cs="Times New Roman"/>
        </w:rPr>
      </w:pPr>
    </w:p>
    <w:p w14:paraId="5A734C6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r w:rsidRPr="004D50DE">
        <w:rPr>
          <w:rFonts w:ascii="Times New Roman" w:eastAsia="Times New Roman" w:hAnsi="Times New Roman" w:cs="Times New Roman"/>
          <w:b/>
          <w:i/>
          <w:color w:val="000000"/>
        </w:rPr>
        <w:t>Pseudodiploria strigosa</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96410E" w:rsidRPr="004D50DE" w14:paraId="208B7985"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4460DD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8DBA7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37140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088EF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6055C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3C826F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96410E" w:rsidRPr="004D50DE" w14:paraId="6D7015B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1C1A81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5ABD8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265E0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(0, 0.21)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F1246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0E6DA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592025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6232647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FFF3A4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6C3D7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7EDF9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(0.08, 53.31)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536F5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E3B9F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0.668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461421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09C60B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2462FA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A0145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39C15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(0.09, 64.29)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BB487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D74AC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05D914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57A386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A36035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2C3FA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9207C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(0.02, 44.07)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4287D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62DFE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0.921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934B11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3C505B0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CD20BE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20546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52839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8F8DC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3ED52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0.929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384E4F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36A19E3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1C0F51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(5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8702C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5.97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82E94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(0.29, 123.39)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3B55B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53B43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A360D1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626A34D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13ED8C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lastRenderedPageBreak/>
              <w:t xml:space="preserve">Age (6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0E2FD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49.13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4F23B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(2.75, 878.03)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1971E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32952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79035B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487168E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F7A7AF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CB510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F085C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(0.25, 402.9)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4A313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4FBF5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0.222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B6B24D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1ABD98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1D352F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22CC2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FE1E9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(0.39, 2315.5)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E8C32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93746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EE566F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5F47141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8C450E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5F9CD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19.96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11649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(0.26, 1551.63)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4C9F0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7E269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F9B2E2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46DCBF9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4DBA8C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E79B8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8.92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45BEA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(0.27, 292.2)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B063E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F6C26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18CEFE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348A407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DAE1C8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8954B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84AD8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(0.04, 29.81)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00F55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D115C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E3C25F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2D1B212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6D6E73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723E9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D722F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(0, 70.11)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65DD0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DC902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0.732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093471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2E6D9F86"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4D3F9A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1CBC1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68A6B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(0, 70.17)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CFBED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D96FE9"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0.732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DA718C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5C386BF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E8D916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0EE47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5FAC3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(0.08, 84.42)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5E3436"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05D5F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EEEDA4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677E9E2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B93004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7F89C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D652A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(0.02, 15.79)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2E31C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37857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0.724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D08039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41ED8DB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F85642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610CC8"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3426DB"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(0, 44.1)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C35D0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D3A0B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0.543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ACA676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18F832B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1639C3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6C12C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18B28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(0, 35.91)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86EB3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F9AF6F"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0.495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3CC201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6BCB7C0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4BDF225"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FF2540"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44B762"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3BE7BE"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36464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5320A8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96410E" w:rsidRPr="004D50DE" w14:paraId="202236E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8619984"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4B44BA"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988371"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(0, 4.48)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F740C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7D952C"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ED08243"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96410E" w:rsidRPr="004D50DE" w14:paraId="51FF94C8"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5BA131C7"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96410E" w:rsidRPr="004D50DE" w14:paraId="51B56439"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4FB8F4D" w14:textId="77777777" w:rsidR="0096410E" w:rsidRPr="004D50DE" w:rsidRDefault="0096410E"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2A498E2C" w14:textId="77777777" w:rsidR="00980851" w:rsidRPr="004D50DE" w:rsidRDefault="00980851" w:rsidP="004D50DE">
      <w:pPr>
        <w:pStyle w:val="TableCaption"/>
        <w:keepNext/>
        <w:pBdr>
          <w:top w:val="none" w:sz="0" w:space="0" w:color="000000"/>
          <w:left w:val="none" w:sz="0" w:space="0" w:color="000000"/>
          <w:bottom w:val="none" w:sz="0" w:space="0" w:color="000000"/>
          <w:right w:val="none" w:sz="0" w:space="0" w:color="000000"/>
        </w:pBdr>
        <w:spacing w:before="60"/>
        <w:ind w:left="60" w:right="60"/>
        <w:jc w:val="left"/>
        <w:rPr>
          <w:rFonts w:ascii="Times New Roman" w:hAnsi="Times New Roman" w:cs="Times New Roman"/>
        </w:rPr>
      </w:pPr>
    </w:p>
    <w:p w14:paraId="4F684340" w14:textId="643AC785" w:rsidR="00946468" w:rsidRPr="004D50DE" w:rsidRDefault="0094646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r w:rsidRPr="004D50DE">
        <w:rPr>
          <w:rFonts w:ascii="Times New Roman" w:hAnsi="Times New Roman" w:cs="Times New Roman"/>
          <w:i w:val="0"/>
          <w:iCs/>
        </w:rPr>
        <w:t>Table S</w:t>
      </w:r>
      <w:r w:rsidRPr="004D50DE">
        <w:rPr>
          <w:rFonts w:ascii="Times New Roman" w:hAnsi="Times New Roman" w:cs="Times New Roman"/>
          <w:i w:val="0"/>
          <w:iCs/>
        </w:rPr>
        <w:t>2</w:t>
      </w:r>
      <w:r w:rsidRPr="004D50DE">
        <w:rPr>
          <w:rFonts w:ascii="Times New Roman" w:hAnsi="Times New Roman" w:cs="Times New Roman"/>
          <w:i w:val="0"/>
          <w:iCs/>
        </w:rPr>
        <w:t>b</w:t>
      </w:r>
      <w:r w:rsidRPr="004D50DE">
        <w:rPr>
          <w:rFonts w:ascii="Times New Roman" w:hAnsi="Times New Roman" w:cs="Times New Roman"/>
          <w:b w:val="0"/>
          <w:bCs/>
          <w:i w:val="0"/>
          <w:iCs/>
        </w:rPr>
        <w:t xml:space="preserve">. Effect of </w:t>
      </w:r>
      <w:proofErr w:type="spellStart"/>
      <w:r w:rsidRPr="004D50DE">
        <w:rPr>
          <w:rFonts w:ascii="Times New Roman" w:hAnsi="Times New Roman" w:cs="Times New Roman"/>
          <w:b w:val="0"/>
          <w:bCs/>
          <w:i w:val="0"/>
          <w:iCs/>
        </w:rPr>
        <w:t>tetrabromopyrrole</w:t>
      </w:r>
      <w:proofErr w:type="spellEnd"/>
      <w:r w:rsidRPr="004D50DE">
        <w:rPr>
          <w:rFonts w:ascii="Times New Roman" w:hAnsi="Times New Roman" w:cs="Times New Roman"/>
          <w:b w:val="0"/>
          <w:bCs/>
          <w:i w:val="0"/>
          <w:iCs/>
        </w:rPr>
        <w:t xml:space="preserve"> (TBP) on larval settlement probability relative to </w:t>
      </w:r>
      <w:proofErr w:type="spellStart"/>
      <w:r w:rsidRPr="004D50DE">
        <w:rPr>
          <w:rFonts w:ascii="Times New Roman" w:hAnsi="Times New Roman" w:cs="Times New Roman"/>
          <w:b w:val="0"/>
          <w:bCs/>
          <w:i w:val="0"/>
          <w:iCs/>
        </w:rPr>
        <w:t>dimethylsulfoxide</w:t>
      </w:r>
      <w:proofErr w:type="spellEnd"/>
      <w:r w:rsidRPr="004D50DE">
        <w:rPr>
          <w:rFonts w:ascii="Times New Roman" w:hAnsi="Times New Roman" w:cs="Times New Roman"/>
          <w:b w:val="0"/>
          <w:bCs/>
          <w:i w:val="0"/>
          <w:iCs/>
        </w:rPr>
        <w:t xml:space="preserve"> (DMSO) solvent controls</w:t>
      </w:r>
      <w:r w:rsidRPr="004D50DE">
        <w:rPr>
          <w:rFonts w:ascii="Times New Roman" w:hAnsi="Times New Roman" w:cs="Times New Roman"/>
          <w:b w:val="0"/>
          <w:bCs/>
          <w:i w:val="0"/>
          <w:iCs/>
        </w:rPr>
        <w:t xml:space="preserve"> after one day</w:t>
      </w:r>
      <w:r w:rsidRPr="004D50DE">
        <w:rPr>
          <w:rFonts w:ascii="Times New Roman" w:hAnsi="Times New Roman" w:cs="Times New Roman"/>
          <w:b w:val="0"/>
          <w:bCs/>
          <w:i w:val="0"/>
          <w:iCs/>
        </w:rPr>
        <w:t>. Contrasts were estimated at each combination of larval age and exposure duration using estimated marginal means (</w:t>
      </w:r>
      <w:proofErr w:type="spellStart"/>
      <w:r w:rsidRPr="004D50DE">
        <w:rPr>
          <w:rFonts w:ascii="Times New Roman" w:hAnsi="Times New Roman" w:cs="Times New Roman"/>
          <w:b w:val="0"/>
          <w:bCs/>
          <w:i w:val="0"/>
          <w:iCs/>
        </w:rPr>
        <w:t>emmeans</w:t>
      </w:r>
      <w:proofErr w:type="spellEnd"/>
      <w:r w:rsidRPr="004D50DE">
        <w:rPr>
          <w:rFonts w:ascii="Times New Roman" w:hAnsi="Times New Roman" w:cs="Times New Roman"/>
          <w:b w:val="0"/>
          <w:bCs/>
          <w:i w:val="0"/>
          <w:iCs/>
        </w:rPr>
        <w:t>) from a bias-reduced binomial GLM (</w:t>
      </w:r>
      <w:proofErr w:type="spellStart"/>
      <w:r w:rsidRPr="004D50DE">
        <w:rPr>
          <w:rFonts w:ascii="Times New Roman" w:hAnsi="Times New Roman" w:cs="Times New Roman"/>
          <w:b w:val="0"/>
          <w:bCs/>
          <w:i w:val="0"/>
          <w:iCs/>
        </w:rPr>
        <w:t>brglm</w:t>
      </w:r>
      <w:proofErr w:type="spellEnd"/>
      <w:r w:rsidRPr="004D50DE">
        <w:rPr>
          <w:rFonts w:ascii="Times New Roman" w:hAnsi="Times New Roman" w:cs="Times New Roman"/>
          <w:b w:val="0"/>
          <w:bCs/>
          <w:i w:val="0"/>
          <w:iCs/>
        </w:rPr>
        <w:t xml:space="preserve">) with a three-way interaction (Treatment × Age × Exposure duration). Odds ratios &gt; 1 indicate higher settlement probability under TBP relative to DMSO. *** p &lt; 0.001, ** p &lt; 0.01, * p &lt; 0.05. </w:t>
      </w:r>
      <w:proofErr w:type="spellStart"/>
      <w:r w:rsidRPr="004D50DE">
        <w:rPr>
          <w:rFonts w:ascii="Times New Roman" w:hAnsi="Times New Roman" w:cs="Times New Roman"/>
          <w:b w:val="0"/>
          <w:bCs/>
          <w:i w:val="0"/>
          <w:iCs/>
        </w:rPr>
        <w:t>Apal</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Acropora palmata</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Cnat</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Colpophyllia</w:t>
      </w:r>
      <w:proofErr w:type="spellEnd"/>
      <w:r w:rsidRPr="004D50DE">
        <w:rPr>
          <w:rFonts w:ascii="Times New Roman" w:hAnsi="Times New Roman" w:cs="Times New Roman"/>
          <w:b w:val="0"/>
          <w:bCs/>
        </w:rPr>
        <w:t xml:space="preserve"> natans</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Dlab</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Diploria</w:t>
      </w:r>
      <w:proofErr w:type="spellEnd"/>
      <w:r w:rsidRPr="004D50DE">
        <w:rPr>
          <w:rFonts w:ascii="Times New Roman" w:hAnsi="Times New Roman" w:cs="Times New Roman"/>
          <w:b w:val="0"/>
          <w:bCs/>
        </w:rPr>
        <w:t xml:space="preserve"> </w:t>
      </w:r>
      <w:proofErr w:type="spellStart"/>
      <w:r w:rsidRPr="004D50DE">
        <w:rPr>
          <w:rFonts w:ascii="Times New Roman" w:hAnsi="Times New Roman" w:cs="Times New Roman"/>
          <w:b w:val="0"/>
          <w:bCs/>
        </w:rPr>
        <w:t>labyrinthiformis</w:t>
      </w:r>
      <w:proofErr w:type="spellEnd"/>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Mcav</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Montastraea</w:t>
      </w:r>
      <w:proofErr w:type="spellEnd"/>
      <w:r w:rsidRPr="004D50DE">
        <w:rPr>
          <w:rFonts w:ascii="Times New Roman" w:hAnsi="Times New Roman" w:cs="Times New Roman"/>
          <w:b w:val="0"/>
          <w:bCs/>
        </w:rPr>
        <w:t xml:space="preserve"> cavernosa</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Pcli</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 xml:space="preserve">Pseudodiploria </w:t>
      </w:r>
      <w:proofErr w:type="spellStart"/>
      <w:r w:rsidRPr="004D50DE">
        <w:rPr>
          <w:rFonts w:ascii="Times New Roman" w:hAnsi="Times New Roman" w:cs="Times New Roman"/>
          <w:b w:val="0"/>
          <w:bCs/>
        </w:rPr>
        <w:t>clivosa</w:t>
      </w:r>
      <w:proofErr w:type="spellEnd"/>
      <w:r w:rsidRPr="004D50DE">
        <w:rPr>
          <w:rFonts w:ascii="Times New Roman" w:hAnsi="Times New Roman" w:cs="Times New Roman"/>
          <w:b w:val="0"/>
          <w:bCs/>
          <w:i w:val="0"/>
          <w:iCs/>
        </w:rPr>
        <w:t xml:space="preserve"> and </w:t>
      </w:r>
      <w:proofErr w:type="spellStart"/>
      <w:r w:rsidRPr="004D50DE">
        <w:rPr>
          <w:rFonts w:ascii="Times New Roman" w:hAnsi="Times New Roman" w:cs="Times New Roman"/>
          <w:b w:val="0"/>
          <w:bCs/>
          <w:i w:val="0"/>
          <w:iCs/>
        </w:rPr>
        <w:t>Pstr</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P. strigosa</w:t>
      </w:r>
      <w:r w:rsidRPr="004D50DE">
        <w:rPr>
          <w:rFonts w:ascii="Times New Roman" w:hAnsi="Times New Roman" w:cs="Times New Roman"/>
          <w:b w:val="0"/>
          <w:bCs/>
          <w:i w:val="0"/>
          <w:iCs/>
        </w:rPr>
        <w:t>.</w:t>
      </w:r>
    </w:p>
    <w:p w14:paraId="35A3EB94" w14:textId="77777777" w:rsidR="00946468" w:rsidRPr="004D50DE" w:rsidRDefault="0094646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p>
    <w:tbl>
      <w:tblPr>
        <w:tblW w:w="10080" w:type="dxa"/>
        <w:jc w:val="center"/>
        <w:tblLayout w:type="fixed"/>
        <w:tblLook w:val="0420" w:firstRow="1" w:lastRow="0" w:firstColumn="0" w:lastColumn="0" w:noHBand="0" w:noVBand="1"/>
      </w:tblPr>
      <w:tblGrid>
        <w:gridCol w:w="1251"/>
        <w:gridCol w:w="1547"/>
        <w:gridCol w:w="1855"/>
        <w:gridCol w:w="1523"/>
        <w:gridCol w:w="2041"/>
        <w:gridCol w:w="1190"/>
        <w:gridCol w:w="673"/>
      </w:tblGrid>
      <w:tr w:rsidR="006875D1" w:rsidRPr="004D50DE" w14:paraId="12B06D9E" w14:textId="77777777" w:rsidTr="006875D1">
        <w:trPr>
          <w:tblHeader/>
          <w:jc w:val="center"/>
        </w:trPr>
        <w:tc>
          <w:tcPr>
            <w:tcW w:w="1242"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76BB5C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Species</w:t>
            </w: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291E1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Age (days)</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73EB7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Exposure (</w:t>
            </w:r>
            <w:proofErr w:type="spellStart"/>
            <w:r w:rsidRPr="004D50DE">
              <w:rPr>
                <w:rFonts w:ascii="Times New Roman" w:eastAsia="Times New Roman" w:hAnsi="Times New Roman" w:cs="Times New Roman"/>
                <w:b/>
                <w:color w:val="000000"/>
                <w:sz w:val="20"/>
                <w:szCs w:val="20"/>
              </w:rPr>
              <w:t>hr</w:t>
            </w:r>
            <w:proofErr w:type="spellEnd"/>
            <w:r w:rsidRPr="004D50DE">
              <w:rPr>
                <w:rFonts w:ascii="Times New Roman" w:eastAsia="Times New Roman" w:hAnsi="Times New Roman" w:cs="Times New Roman"/>
                <w:b/>
                <w:color w:val="000000"/>
                <w:sz w:val="20"/>
                <w:szCs w:val="20"/>
              </w:rPr>
              <w:t>)</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1CF3E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C6675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77872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3893B3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6875D1" w:rsidRPr="004D50DE" w14:paraId="5AFFDBAD"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569FD5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Apal</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28121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4B24B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CC864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180.95</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49218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(10.25, 3194.34)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98E61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0BF6E8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6434C7E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49B634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3B5B3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26A24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2C1CB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60.05</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57592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(3.39, 1063.31)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04D70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EB9426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1EEE39B5"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7E6A18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CF3DA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7D6E2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F7043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55.22</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69811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(3.12, 977.16)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8ABB7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646386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429F5256"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428A56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5D3EC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3EF9A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FCDBA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37.74</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82866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(2.11, 673.76)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6B123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3A7421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5F7257CC"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526746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Cnat</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4BD29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DB59A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0B313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1.78</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6CB54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(0.6, 5.33)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72F62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A5AFB9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3C968C58"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09F10B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50192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E12E7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BFF0B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87.36</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821E0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(5.17, 1477.07)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C7D1C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1C8BA0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6841551E"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692DCF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33D72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D1004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0578C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7.77</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F7D00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(3.7, 16.34)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F44C9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B2A7E7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3951EBB1"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D6B563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D7283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2D99B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6F115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92.66</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F92D3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(5.49, 1563.99)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48856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833766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474983A8"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6CBA77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E4429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DC7EB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F5173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103.79</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88FE7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(19.47, 553.16)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97C2E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11CC1F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048D20EE"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A4CB1F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53AE7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59CAD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C8C89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5.00</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C350B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(1.5, 16.63)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FD82B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38C32F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1ADF6218"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534F81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1E7BF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85DAD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29417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54.80</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C190D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(3.22, 932.71)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DEE97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9B048A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2A96482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6C2F42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1C85C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4523C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7B104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2.56</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2CE48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(1.39, 4.73)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484D1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1C12AD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5BFEA70A"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25A371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01298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A3F42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D9F4D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187.41</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92242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(11.17, 3145.65)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81124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8A639A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146887E1"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35B0FA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73B45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DB069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98882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269.24</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ACFE7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(16.03, 4521.88)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AAE61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5499F1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5FF45BFD"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9316C6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Dlab</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185E9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F1C96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C7781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32.48</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57BD4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(1.8, 586.18)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048D2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4A8EF6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34D6BC9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C79ED8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99134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84709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E031B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26.18</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E0F42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(4.59, 149.43)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045E5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0A4943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23F4B92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D0D2EE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CCB25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E2F22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70725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48.91</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DF924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(8.58, 278.73)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FC893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729A6E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1BB8484E"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E708AD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8C8E9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46066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7059F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191.40</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38033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(31.08, 1178.56)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E02E7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D62A09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0C0061B4"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7BAA4B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4CD14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0636E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7479F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91.00</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78720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(5.13, 1615.45)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BAE99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09FC2C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6F8C2D4E"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5B0F13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227A2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B4D79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C06EF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81.20</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6EA85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(4.59, 1437.83)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3DEA6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4572DF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57D83D8E"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FB306D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1A498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83E81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6C3DC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12.01</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8A0F2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(2.95, 48.94)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74E0B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8DD2B6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3A094F0B"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DBE509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25BEA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10607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52885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31.75</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45E8F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(5.63, 179.12)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06563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327698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688FF8F6"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22A266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Mcav</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0FE2E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7FCB0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9D683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3.07</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B3220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(0.45, 20.79)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2D348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04595C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20AA968A"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64EF75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74B09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A813E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0F9C5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111.17</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ECB9C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(6.3, 1961.26)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9ECAE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7DBA73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7EFCCF58"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B5DF06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DC185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9FF1D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0EA72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240.31</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2EF39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(13.48, 4284.07)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437D5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F2D114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53310A52"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3AB5B3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D7AE7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4BEDE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F1BFD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42.78</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5A1CB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(7.47, 245.08)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0C380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FCE2A1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371A229F"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B65D72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FC24E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205FB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042F3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264.12</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934A7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(14.66, 4758.09)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9D4F2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2F2C91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481F18AD"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0AEF36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BB6A8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F3009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6B22C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422.05</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214E4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(23.15, 7695.09)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C4156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97567E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48738594"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C027AF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Pcli</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333E1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E1468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5B8AE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14.75</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EC7BF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(0.79, 277.25)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5B6CB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665BF9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7819BF1F"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2D85F6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D1983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C931A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81911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69.77</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A790D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(3.94, 1234.03)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6B98F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7D8ED7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4B8A929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EC6010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218BC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FD551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B766B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3.99</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EB8BC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(0.62, 25.83)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5F798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0.147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9C667D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0890F432"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E26DC3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DADB4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1B46E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7CCFE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64.26</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40E10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(3.62, 1139.78)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04C88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08D520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3656C118" w14:textId="77777777" w:rsidTr="006875D1">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BF4DC3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Pstr</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B1BAD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5AC50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4519A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2.04</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F5BE0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(0.08, 53.31)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892D9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0.668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1A732D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1ED3C65D"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93A7EC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1E4F9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E02FA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9093F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61.29</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8998C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(3.47, 1082.34)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B7555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E521A9D"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04BEC4D4"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D6DA2A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056B0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E7081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2F18F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40.77</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DD090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(2.28, 728)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AF466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82CAB9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322865BD"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591A2C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1D804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CE3C0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E14FB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18.21</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BB759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(5.27, 62.87)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9B33D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81FAC7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0909E67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2D3DDF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F6886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DB71B8"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A6705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2.11</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2FB06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(0.93, 4.77)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8F95F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C782AA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6875D1" w:rsidRPr="004D50DE" w14:paraId="6C088180"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BDA74B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BC470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FDBA5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E3BEC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20.43</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19CFB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(3.6, 116.03)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41DAD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97581F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159C4BA3"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D5D0D5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D6074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E29AA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54647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111.64</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9F1AF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(6.33, 1967.95)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DA91F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41E332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401B8F29"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80E6D1B"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7C63D3"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0E664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76765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60.05</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A73C41"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(3.4, 1061.38)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BF502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718C2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17572AA1"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C4FF88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FF1F34"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5CC99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AF369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2.36</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CE45A7"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(1.01, 5.49)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52E8D0"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1BA68E6"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6875D1" w:rsidRPr="004D50DE" w14:paraId="5D82EEBC" w14:textId="77777777" w:rsidTr="006875D1">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60B2BB2"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9810E5"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CD1B19"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957C4E"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1.97</w:t>
            </w:r>
          </w:p>
        </w:tc>
        <w:tc>
          <w:tcPr>
            <w:tcW w:w="202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CE773A"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(0.86, 4.47)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C0E36F"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0.107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2E1DA5C" w14:textId="77777777" w:rsidR="006875D1" w:rsidRPr="004D50DE" w:rsidRDefault="006875D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bl>
    <w:p w14:paraId="47A2FE1C" w14:textId="77777777" w:rsidR="001E0EE3" w:rsidRPr="004D50DE" w:rsidRDefault="001E0EE3" w:rsidP="004D50DE">
      <w:pPr>
        <w:spacing w:after="0"/>
        <w:rPr>
          <w:rFonts w:ascii="Times New Roman" w:hAnsi="Times New Roman" w:cs="Times New Roman"/>
          <w:lang w:val="pt-PT"/>
        </w:rPr>
      </w:pPr>
    </w:p>
    <w:p w14:paraId="786BDE1F" w14:textId="17A8B36B" w:rsidR="001E0EE3" w:rsidRPr="004D50DE" w:rsidRDefault="0094646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r w:rsidRPr="004D50DE">
        <w:rPr>
          <w:rFonts w:ascii="Times New Roman" w:hAnsi="Times New Roman" w:cs="Times New Roman"/>
          <w:i w:val="0"/>
          <w:iCs/>
        </w:rPr>
        <w:t>Table S</w:t>
      </w:r>
      <w:r w:rsidRPr="004D50DE">
        <w:rPr>
          <w:rFonts w:ascii="Times New Roman" w:hAnsi="Times New Roman" w:cs="Times New Roman"/>
          <w:i w:val="0"/>
          <w:iCs/>
        </w:rPr>
        <w:t>2</w:t>
      </w:r>
      <w:r w:rsidRPr="004D50DE">
        <w:rPr>
          <w:rFonts w:ascii="Times New Roman" w:hAnsi="Times New Roman" w:cs="Times New Roman"/>
          <w:i w:val="0"/>
          <w:iCs/>
        </w:rPr>
        <w:t>c</w:t>
      </w:r>
      <w:r w:rsidRPr="004D50DE">
        <w:rPr>
          <w:rFonts w:ascii="Times New Roman" w:hAnsi="Times New Roman" w:cs="Times New Roman"/>
          <w:b w:val="0"/>
          <w:bCs/>
          <w:i w:val="0"/>
          <w:iCs/>
        </w:rPr>
        <w:t>. Effect of three-hour treatment exposure on larval settlement probability relative to one-hour exposure</w:t>
      </w:r>
      <w:r w:rsidRPr="004D50DE">
        <w:rPr>
          <w:rFonts w:ascii="Times New Roman" w:hAnsi="Times New Roman" w:cs="Times New Roman"/>
          <w:b w:val="0"/>
          <w:bCs/>
          <w:i w:val="0"/>
          <w:iCs/>
        </w:rPr>
        <w:t xml:space="preserve"> after one day</w:t>
      </w:r>
      <w:r w:rsidRPr="004D50DE">
        <w:rPr>
          <w:rFonts w:ascii="Times New Roman" w:hAnsi="Times New Roman" w:cs="Times New Roman"/>
          <w:b w:val="0"/>
          <w:bCs/>
          <w:i w:val="0"/>
          <w:iCs/>
        </w:rPr>
        <w:t>. Contrasts were estimated at each combination of larval age and treatment using estimated marginal means (</w:t>
      </w:r>
      <w:proofErr w:type="spellStart"/>
      <w:r w:rsidRPr="004D50DE">
        <w:rPr>
          <w:rFonts w:ascii="Times New Roman" w:hAnsi="Times New Roman" w:cs="Times New Roman"/>
          <w:b w:val="0"/>
          <w:bCs/>
          <w:i w:val="0"/>
          <w:iCs/>
        </w:rPr>
        <w:t>emmeans</w:t>
      </w:r>
      <w:proofErr w:type="spellEnd"/>
      <w:r w:rsidRPr="004D50DE">
        <w:rPr>
          <w:rFonts w:ascii="Times New Roman" w:hAnsi="Times New Roman" w:cs="Times New Roman"/>
          <w:b w:val="0"/>
          <w:bCs/>
          <w:i w:val="0"/>
          <w:iCs/>
        </w:rPr>
        <w:t>) from a bias-reduced binomial GLM (</w:t>
      </w:r>
      <w:proofErr w:type="spellStart"/>
      <w:r w:rsidRPr="004D50DE">
        <w:rPr>
          <w:rFonts w:ascii="Times New Roman" w:hAnsi="Times New Roman" w:cs="Times New Roman"/>
          <w:b w:val="0"/>
          <w:bCs/>
          <w:i w:val="0"/>
          <w:iCs/>
        </w:rPr>
        <w:t>brglm</w:t>
      </w:r>
      <w:proofErr w:type="spellEnd"/>
      <w:r w:rsidRPr="004D50DE">
        <w:rPr>
          <w:rFonts w:ascii="Times New Roman" w:hAnsi="Times New Roman" w:cs="Times New Roman"/>
          <w:b w:val="0"/>
          <w:bCs/>
          <w:i w:val="0"/>
          <w:iCs/>
        </w:rPr>
        <w:t xml:space="preserve">) with a three-way interaction (Treatment × Age × Exposure duration). Odds ratios &gt; 1 indicate higher settlement probability under after a three-hour exposure compared to a one-hour exposure. *** p &lt; 0.001, ** p &lt; 0.01, * p &lt; 0.05. </w:t>
      </w:r>
      <w:proofErr w:type="spellStart"/>
      <w:r w:rsidRPr="004D50DE">
        <w:rPr>
          <w:rFonts w:ascii="Times New Roman" w:hAnsi="Times New Roman" w:cs="Times New Roman"/>
          <w:b w:val="0"/>
          <w:bCs/>
          <w:i w:val="0"/>
          <w:iCs/>
        </w:rPr>
        <w:t>Apal</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Acropora palmata</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Cnat</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Colpophyllia</w:t>
      </w:r>
      <w:proofErr w:type="spellEnd"/>
      <w:r w:rsidRPr="004D50DE">
        <w:rPr>
          <w:rFonts w:ascii="Times New Roman" w:hAnsi="Times New Roman" w:cs="Times New Roman"/>
          <w:b w:val="0"/>
          <w:bCs/>
        </w:rPr>
        <w:t xml:space="preserve"> natans</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Dlab</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Diploria</w:t>
      </w:r>
      <w:proofErr w:type="spellEnd"/>
      <w:r w:rsidRPr="004D50DE">
        <w:rPr>
          <w:rFonts w:ascii="Times New Roman" w:hAnsi="Times New Roman" w:cs="Times New Roman"/>
          <w:b w:val="0"/>
          <w:bCs/>
        </w:rPr>
        <w:t xml:space="preserve"> </w:t>
      </w:r>
      <w:proofErr w:type="spellStart"/>
      <w:r w:rsidRPr="004D50DE">
        <w:rPr>
          <w:rFonts w:ascii="Times New Roman" w:hAnsi="Times New Roman" w:cs="Times New Roman"/>
          <w:b w:val="0"/>
          <w:bCs/>
        </w:rPr>
        <w:t>labyrinthiformis</w:t>
      </w:r>
      <w:proofErr w:type="spellEnd"/>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Mcav</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Montastraea</w:t>
      </w:r>
      <w:proofErr w:type="spellEnd"/>
      <w:r w:rsidRPr="004D50DE">
        <w:rPr>
          <w:rFonts w:ascii="Times New Roman" w:hAnsi="Times New Roman" w:cs="Times New Roman"/>
          <w:b w:val="0"/>
          <w:bCs/>
        </w:rPr>
        <w:t xml:space="preserve"> cavernosa</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Pcli</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 xml:space="preserve">Pseudodiploria </w:t>
      </w:r>
      <w:proofErr w:type="spellStart"/>
      <w:r w:rsidRPr="004D50DE">
        <w:rPr>
          <w:rFonts w:ascii="Times New Roman" w:hAnsi="Times New Roman" w:cs="Times New Roman"/>
          <w:b w:val="0"/>
          <w:bCs/>
        </w:rPr>
        <w:t>clivosa</w:t>
      </w:r>
      <w:proofErr w:type="spellEnd"/>
      <w:r w:rsidRPr="004D50DE">
        <w:rPr>
          <w:rFonts w:ascii="Times New Roman" w:hAnsi="Times New Roman" w:cs="Times New Roman"/>
          <w:b w:val="0"/>
          <w:bCs/>
          <w:i w:val="0"/>
          <w:iCs/>
        </w:rPr>
        <w:t xml:space="preserve"> and </w:t>
      </w:r>
      <w:proofErr w:type="spellStart"/>
      <w:r w:rsidRPr="004D50DE">
        <w:rPr>
          <w:rFonts w:ascii="Times New Roman" w:hAnsi="Times New Roman" w:cs="Times New Roman"/>
          <w:b w:val="0"/>
          <w:bCs/>
          <w:i w:val="0"/>
          <w:iCs/>
        </w:rPr>
        <w:t>Pstr</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P. strigosa</w:t>
      </w:r>
      <w:r w:rsidRPr="004D50DE">
        <w:rPr>
          <w:rFonts w:ascii="Times New Roman" w:hAnsi="Times New Roman" w:cs="Times New Roman"/>
          <w:b w:val="0"/>
          <w:bCs/>
          <w:i w:val="0"/>
          <w:iCs/>
        </w:rPr>
        <w:t>.</w:t>
      </w:r>
    </w:p>
    <w:p w14:paraId="45D9F0CE" w14:textId="77777777" w:rsidR="00946468" w:rsidRPr="004D50DE" w:rsidRDefault="00946468" w:rsidP="004D50DE">
      <w:pPr>
        <w:spacing w:after="0"/>
        <w:rPr>
          <w:rFonts w:ascii="Times New Roman" w:hAnsi="Times New Roman" w:cs="Times New Roman"/>
          <w:lang w:val="pt-PT"/>
        </w:rPr>
      </w:pPr>
    </w:p>
    <w:tbl>
      <w:tblPr>
        <w:tblW w:w="10080" w:type="dxa"/>
        <w:jc w:val="center"/>
        <w:tblLayout w:type="fixed"/>
        <w:tblLook w:val="0420" w:firstRow="1" w:lastRow="0" w:firstColumn="0" w:lastColumn="0" w:noHBand="0" w:noVBand="1"/>
      </w:tblPr>
      <w:tblGrid>
        <w:gridCol w:w="1333"/>
        <w:gridCol w:w="1647"/>
        <w:gridCol w:w="1582"/>
        <w:gridCol w:w="1622"/>
        <w:gridCol w:w="1911"/>
        <w:gridCol w:w="1268"/>
        <w:gridCol w:w="717"/>
      </w:tblGrid>
      <w:tr w:rsidR="002F5240" w:rsidRPr="004D50DE" w14:paraId="51B690DE" w14:textId="77777777" w:rsidTr="007C3866">
        <w:trPr>
          <w:tblHeader/>
          <w:jc w:val="center"/>
        </w:trPr>
        <w:tc>
          <w:tcPr>
            <w:tcW w:w="1242"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E10501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Species</w:t>
            </w: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DCFE0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Age (days)</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097E6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Treatment</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42E99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0749B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A332C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1DF61C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2F5240" w:rsidRPr="004D50DE" w14:paraId="3620A4F7" w14:textId="77777777" w:rsidTr="007C3866">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3E0675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Apal</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EA6F5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BF4A6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9648C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72E1B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(0.02, 56.78)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49369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CC113C8"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5FDBA0B0"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D65723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DC9E8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BB3B8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E7554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1.04</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BF573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(0.02, 55.83)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81AB5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39680E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5B34345B"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7B0756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95A93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8A96C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C70F4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A31A5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(0.14, 0.73)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35A6B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64975A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2F5240" w:rsidRPr="004D50DE" w14:paraId="5D5F052D"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CC95DF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270E4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5B4DC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C4780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0.65</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3E8EF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(0.28, 1.53)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FFB0C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02DF00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7BAC55BC" w14:textId="77777777" w:rsidTr="007C3866">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156831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Cnat</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F0BB5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50B1B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BF2FB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95948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(0.16, 2.47)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71041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2B6036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6C90AF14"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D6201A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E68DA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D62B8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5068F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D7381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(0.02, 50.9)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9000A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A76045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32D8FFC2"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59984A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83EF2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79E91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EF9C8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54AF0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(0.92, 4.78)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CC4E8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6EE665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4E6AAA65"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9D87B6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024A8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F0D98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D6FA3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4B1EA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(0.02, 51.92)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E499F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3F30DF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60C3F069"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D17C86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70A80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EA273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EF8F0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4EA06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(0.01, 8.08)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6DB89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0.489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14E37E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2DC91265"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7EAD54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048BD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756D6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F3E2E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1.75</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53F4B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(0.74, 4.14)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DFA03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0.206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3123D5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599EF554"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5D37EF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BA8E2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EBCEB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6577C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0.61</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B0E37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(0.32, 1.18)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12FB5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0.142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041DBE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7AFCD0B7"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236766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68191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96730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C687F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0.69</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5AD4B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(0.42, 1.14)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9F3CF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DF3547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02A52675"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FDFFB2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B419E8"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52BF5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8308D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F77F6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(1.13, 3.63)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DF044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BB3252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2F5240" w:rsidRPr="004D50DE" w14:paraId="78BB698C"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4C10F7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7A8A6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1CFAF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D4DC9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1FD7F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(0.47, 1.47)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ADC8D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0.525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FFE32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0DD261CC" w14:textId="77777777" w:rsidTr="007C3866">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8CD1A2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Dlab</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70C1B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C3DC1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DE9BE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0F759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(0.02, 49.21)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1FBE3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ED0DD9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00A510CB"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AFE847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2C62E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DC29E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40CD9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0.29</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1C4D6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(0.01, 7.64)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D18A88"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0.461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DBC6CC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6642979B"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781E5B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561FC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0EF8F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72722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92FCA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(0.21, 13.39)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F306A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0.631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55418A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26B0211D"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3BF067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674E4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3203B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C50668"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937A7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(0.1, 10.18)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CE997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AE1E23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6C950B9A"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DF313C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4B772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26677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5CDDD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B80FB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(1.08, 6.03)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40EF8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631B90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2F5240" w:rsidRPr="004D50DE" w14:paraId="72E6F5F8"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CEAF1B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48643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3A085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5EFAC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C8545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(0.4, 2.07)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58DE48"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0.824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35444F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0BE45A57"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177326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D5E7F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31F32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4A375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0.41</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3A27C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(0.18, 0.92)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15AE7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ED3515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2F5240" w:rsidRPr="004D50DE" w14:paraId="2D19B65C"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26A661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DB59D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11A27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9336A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A57D9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(0.06, 0.43)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CEDAA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2A7DEC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2F5240" w:rsidRPr="004D50DE" w14:paraId="5248E61F" w14:textId="77777777" w:rsidTr="007C3866">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E75A0E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lastRenderedPageBreak/>
              <w:t>Mcav</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AA30E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2210B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E8025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AD9BF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(0.1, 10.23)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462C7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B24151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70F97CB1"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1B10EE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956D0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83F5A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7451F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79A7C8"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(0.02, 54.83)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2673D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136737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54BED154"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E317CE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9255D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F4908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590F9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B8D70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(0.02, 54.55)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1DC4B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E0F871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5132F554"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771580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4B26E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20AA1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29E7F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13.95</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B567C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(4.45, 43.68)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5BA7E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344CB2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2F5240" w:rsidRPr="004D50DE" w14:paraId="26A8C5A6"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AFA870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1A3C5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8A46B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C814F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2.43</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D998A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(1.03, 5.72)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C1423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515F6C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2F5240" w:rsidRPr="004D50DE" w14:paraId="070C6098"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3B3423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008B8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F4A4E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68533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1.79</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4C6DF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(0.7, 4.61)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24986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0.227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4F71C7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7BD4AE8F" w14:textId="77777777" w:rsidTr="007C3866">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0E26CC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Pcli</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72F12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9ADC4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019D7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01F41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(0.12, 79.46)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FE1E8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AE4EFE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2FBB7358"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93999E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D16F8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B18F7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D9FC9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BBC21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(0.02, 52.46)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10A2C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44254C8"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2154C1D5"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544C60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6D797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DAC22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56EA8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6FCB6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(0.24, 2.8)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DC100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0.761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05ED66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45882987"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B9CBEA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49ED7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2708C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88966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FDEA2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(0.4, 2.06)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0C5E4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0.807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D8A165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0A7146A2" w14:textId="77777777" w:rsidTr="007C3866">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3ADE7A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Pstr</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9DA43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B115E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FA18BB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2.45</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7ACF8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(0.09, 64.3)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78C0F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88FA9C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6B862674"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6AF7AB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02708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A2D20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60A6E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F064A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(0.02, 53.5)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5342D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6385E4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40351565"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47E2DC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AFB61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EA498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14B05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BCE43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(0.02, 53.57)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8B4B0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0C9FE7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3B1F3ACA"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F82939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63ED4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92A13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3EE44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6.25</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C8BEA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(1.77, 22.11)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46E95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57315F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2F5240" w:rsidRPr="004D50DE" w14:paraId="15548965"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81F33D8"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14C4D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D0C1C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A7B0CF"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1.34</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36DF2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(0.59, 3.03)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1B888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0.486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1506C38"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22E55450"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727B47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44269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88EFA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5FC00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24.56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57846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(4.35, 138.58)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7EF014"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2CD23D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2F5240" w:rsidRPr="004D50DE" w14:paraId="0B1522E9"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2E04D0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F8598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8EF179"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D2849B"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35EA07"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(0.82, 4.05)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5FDF7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0.142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80CB8A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683D2719"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4E8ED4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E2C1B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2D4612"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E5DECE"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1.47</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A15C8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(0.63, 3.42)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668845"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0.368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869CE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701CF306"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D11CF3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4812E0"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0912A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1DBDD3"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0.81</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083F1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(0.36, 1.82)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691D5C"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0.607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49841B1"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2F5240" w:rsidRPr="004D50DE" w14:paraId="657AC975" w14:textId="77777777" w:rsidTr="007C3866">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1A4113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350AF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F2E1CD"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CD4C2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1.25</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EFC72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(0.55, 2.83)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B88346"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0.598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7911FBA" w14:textId="77777777" w:rsidR="002F5240" w:rsidRPr="004D50DE" w:rsidRDefault="002F5240"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bl>
    <w:p w14:paraId="64DD2133" w14:textId="77777777" w:rsidR="002F5240" w:rsidRPr="004D50DE" w:rsidRDefault="002F5240" w:rsidP="004D50DE">
      <w:pPr>
        <w:spacing w:after="0"/>
        <w:rPr>
          <w:rFonts w:ascii="Times New Roman" w:hAnsi="Times New Roman" w:cs="Times New Roman"/>
          <w:lang w:val="pt-PT"/>
        </w:rPr>
      </w:pPr>
    </w:p>
    <w:p w14:paraId="276A799D" w14:textId="5CD839F8" w:rsidR="00946468" w:rsidRPr="004D50DE" w:rsidRDefault="0094646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r w:rsidRPr="004D50DE">
        <w:rPr>
          <w:rFonts w:ascii="Times New Roman" w:hAnsi="Times New Roman" w:cs="Times New Roman"/>
          <w:i w:val="0"/>
          <w:iCs/>
        </w:rPr>
        <w:t xml:space="preserve">Section </w:t>
      </w:r>
      <w:r w:rsidRPr="004D50DE">
        <w:rPr>
          <w:rFonts w:ascii="Times New Roman" w:hAnsi="Times New Roman" w:cs="Times New Roman"/>
          <w:i w:val="0"/>
          <w:iCs/>
        </w:rPr>
        <w:t>3</w:t>
      </w:r>
      <w:r w:rsidRPr="004D50DE">
        <w:rPr>
          <w:rFonts w:ascii="Times New Roman" w:hAnsi="Times New Roman" w:cs="Times New Roman"/>
          <w:i w:val="0"/>
          <w:iCs/>
        </w:rPr>
        <w:t>.</w:t>
      </w:r>
      <w:r w:rsidR="007F13D4" w:rsidRPr="004D50DE">
        <w:rPr>
          <w:rFonts w:ascii="Times New Roman" w:hAnsi="Times New Roman" w:cs="Times New Roman"/>
          <w:i w:val="0"/>
          <w:iCs/>
        </w:rPr>
        <w:t xml:space="preserve"> Benchtop Assays</w:t>
      </w:r>
      <w:r w:rsidRPr="004D50DE">
        <w:rPr>
          <w:rFonts w:ascii="Times New Roman" w:hAnsi="Times New Roman" w:cs="Times New Roman"/>
          <w:i w:val="0"/>
          <w:iCs/>
        </w:rPr>
        <w:t xml:space="preserve"> </w:t>
      </w:r>
      <w:r w:rsidRPr="004D50DE">
        <w:rPr>
          <w:rFonts w:ascii="Times New Roman" w:hAnsi="Times New Roman" w:cs="Times New Roman"/>
          <w:i w:val="0"/>
          <w:iCs/>
        </w:rPr>
        <w:t>Two</w:t>
      </w:r>
      <w:r w:rsidRPr="004D50DE">
        <w:rPr>
          <w:rFonts w:ascii="Times New Roman" w:hAnsi="Times New Roman" w:cs="Times New Roman"/>
          <w:i w:val="0"/>
          <w:iCs/>
        </w:rPr>
        <w:t xml:space="preserve">-day </w:t>
      </w:r>
      <w:r w:rsidRPr="004D50DE">
        <w:rPr>
          <w:rFonts w:ascii="Times New Roman" w:hAnsi="Times New Roman" w:cs="Times New Roman"/>
          <w:i w:val="0"/>
          <w:iCs/>
        </w:rPr>
        <w:t>Unattached Metamorphosis</w:t>
      </w:r>
    </w:p>
    <w:p w14:paraId="3AC8326F" w14:textId="77777777" w:rsidR="00946468" w:rsidRPr="004D50DE" w:rsidRDefault="0094646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p>
    <w:p w14:paraId="2D43A138" w14:textId="36FF6EB4" w:rsidR="00946468" w:rsidRPr="004D50DE" w:rsidRDefault="0094646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r w:rsidRPr="004D50DE">
        <w:rPr>
          <w:rFonts w:ascii="Times New Roman" w:hAnsi="Times New Roman" w:cs="Times New Roman"/>
          <w:i w:val="0"/>
          <w:iCs/>
        </w:rPr>
        <w:t>Table S</w:t>
      </w:r>
      <w:r w:rsidRPr="004D50DE">
        <w:rPr>
          <w:rFonts w:ascii="Times New Roman" w:hAnsi="Times New Roman" w:cs="Times New Roman"/>
          <w:i w:val="0"/>
          <w:iCs/>
        </w:rPr>
        <w:t>3</w:t>
      </w:r>
      <w:r w:rsidRPr="004D50DE">
        <w:rPr>
          <w:rFonts w:ascii="Times New Roman" w:hAnsi="Times New Roman" w:cs="Times New Roman"/>
          <w:i w:val="0"/>
          <w:iCs/>
        </w:rPr>
        <w:t>a</w:t>
      </w:r>
      <w:r w:rsidRPr="004D50DE">
        <w:rPr>
          <w:rFonts w:ascii="Times New Roman" w:hAnsi="Times New Roman" w:cs="Times New Roman"/>
          <w:b w:val="0"/>
          <w:bCs/>
          <w:i w:val="0"/>
          <w:iCs/>
        </w:rPr>
        <w:t>: Bias-reduced binomial generalized linear model (</w:t>
      </w:r>
      <w:proofErr w:type="spellStart"/>
      <w:r w:rsidRPr="004D50DE">
        <w:rPr>
          <w:rFonts w:ascii="Times New Roman" w:hAnsi="Times New Roman" w:cs="Times New Roman"/>
          <w:b w:val="0"/>
          <w:bCs/>
          <w:i w:val="0"/>
          <w:iCs/>
        </w:rPr>
        <w:t>brglm</w:t>
      </w:r>
      <w:proofErr w:type="spellEnd"/>
      <w:r w:rsidRPr="004D50DE">
        <w:rPr>
          <w:rFonts w:ascii="Times New Roman" w:hAnsi="Times New Roman" w:cs="Times New Roman"/>
          <w:b w:val="0"/>
          <w:bCs/>
          <w:i w:val="0"/>
          <w:iCs/>
        </w:rPr>
        <w:t xml:space="preserve">) coefficients for the effect of </w:t>
      </w:r>
      <w:proofErr w:type="spellStart"/>
      <w:r w:rsidRPr="004D50DE">
        <w:rPr>
          <w:rFonts w:ascii="Times New Roman" w:hAnsi="Times New Roman" w:cs="Times New Roman"/>
          <w:b w:val="0"/>
          <w:bCs/>
          <w:i w:val="0"/>
          <w:iCs/>
        </w:rPr>
        <w:t>tetrabromopyrrole</w:t>
      </w:r>
      <w:proofErr w:type="spellEnd"/>
      <w:r w:rsidRPr="004D50DE">
        <w:rPr>
          <w:rFonts w:ascii="Times New Roman" w:hAnsi="Times New Roman" w:cs="Times New Roman"/>
          <w:b w:val="0"/>
          <w:bCs/>
          <w:i w:val="0"/>
          <w:iCs/>
        </w:rPr>
        <w:t xml:space="preserve"> (TBP) treatment, larval age, and exposure duration on </w:t>
      </w:r>
      <w:r w:rsidRPr="004D50DE">
        <w:rPr>
          <w:rFonts w:ascii="Times New Roman" w:hAnsi="Times New Roman" w:cs="Times New Roman"/>
          <w:b w:val="0"/>
          <w:bCs/>
          <w:i w:val="0"/>
          <w:iCs/>
        </w:rPr>
        <w:t xml:space="preserve">unattached </w:t>
      </w:r>
      <w:r w:rsidR="00233E40" w:rsidRPr="004D50DE">
        <w:rPr>
          <w:rFonts w:ascii="Times New Roman" w:hAnsi="Times New Roman" w:cs="Times New Roman"/>
          <w:b w:val="0"/>
          <w:bCs/>
          <w:i w:val="0"/>
          <w:iCs/>
        </w:rPr>
        <w:t xml:space="preserve">larval </w:t>
      </w:r>
      <w:r w:rsidRPr="004D50DE">
        <w:rPr>
          <w:rFonts w:ascii="Times New Roman" w:hAnsi="Times New Roman" w:cs="Times New Roman"/>
          <w:b w:val="0"/>
          <w:bCs/>
          <w:i w:val="0"/>
          <w:iCs/>
        </w:rPr>
        <w:t>metamorphosis</w:t>
      </w:r>
      <w:r w:rsidRPr="004D50DE">
        <w:rPr>
          <w:rFonts w:ascii="Times New Roman" w:hAnsi="Times New Roman" w:cs="Times New Roman"/>
          <w:b w:val="0"/>
          <w:bCs/>
          <w:i w:val="0"/>
          <w:iCs/>
        </w:rPr>
        <w:t xml:space="preserve"> probability after </w:t>
      </w:r>
      <w:r w:rsidRPr="004D50DE">
        <w:rPr>
          <w:rFonts w:ascii="Times New Roman" w:hAnsi="Times New Roman" w:cs="Times New Roman"/>
          <w:b w:val="0"/>
          <w:bCs/>
          <w:i w:val="0"/>
          <w:iCs/>
        </w:rPr>
        <w:t>two days</w:t>
      </w:r>
      <w:r w:rsidRPr="004D50DE">
        <w:rPr>
          <w:rFonts w:ascii="Times New Roman" w:hAnsi="Times New Roman" w:cs="Times New Roman"/>
          <w:b w:val="0"/>
          <w:bCs/>
          <w:i w:val="0"/>
          <w:iCs/>
        </w:rPr>
        <w:t>. Models included all two-way and three-way interactions between factors. Odds ratios are derived from log-odds coefficients. Reference levels: DMSO solvent control, 1hr exposure duration, youngest larval age tested for each species. *** p &lt; 0.001, ** p &lt; 0.01, * p &lt; 0.05.</w:t>
      </w:r>
    </w:p>
    <w:p w14:paraId="13D330FA" w14:textId="77777777" w:rsidR="00946468" w:rsidRPr="004D50DE" w:rsidRDefault="0094646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p>
    <w:p w14:paraId="0D4A8D3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r w:rsidRPr="004D50DE">
        <w:rPr>
          <w:rFonts w:ascii="Times New Roman" w:eastAsia="Times New Roman" w:hAnsi="Times New Roman" w:cs="Times New Roman"/>
          <w:b/>
          <w:i/>
          <w:color w:val="000000"/>
        </w:rPr>
        <w:t>Acropora palmata</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80448D" w:rsidRPr="004D50DE" w14:paraId="010B09D3"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01757C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8E87D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FE1F3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FF8B5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923A0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1C86D0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80448D" w:rsidRPr="004D50DE" w14:paraId="4ADDE23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F848F3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76035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6BF93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(0, 0.16)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44016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F5B6A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A6C614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1333405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D3C8C5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E07AB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148.22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D160A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(8.41, 2612.7)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76B9A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BCBEE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3F4036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12C5AF9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0380CB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lastRenderedPageBreak/>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4DA54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CA368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(0.02, 54.46)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9A0F6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4D33F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3CF4CE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726A8C2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4ED980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(6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EF426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D24F4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(0.02, 55.6)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38B1B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0749B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DA307A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1BCF6C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C8EB9C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7B22B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EFFC0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(0.01, 46.08)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A49D2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2E416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090E56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7717BB3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954BA9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86FB7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69B81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(0.02, 53.82)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C7CBC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E17C8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172AB0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4F3229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475924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7AA11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81BDC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(0, 284.12)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5A426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B22B5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B3615E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00FB8CA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E822B3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C066E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3751F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(0, 459.37)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4FC86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C8AC5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0.895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F88DFB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FB683F7"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4D50CC3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80448D" w:rsidRPr="004D50DE" w14:paraId="53C74595"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07F16BF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1EC54C15" w14:textId="77777777" w:rsidR="0080448D" w:rsidRPr="004D50DE" w:rsidRDefault="0080448D" w:rsidP="004D50DE">
      <w:pPr>
        <w:spacing w:after="0"/>
        <w:rPr>
          <w:rFonts w:ascii="Times New Roman" w:hAnsi="Times New Roman" w:cs="Times New Roman"/>
        </w:rPr>
      </w:pPr>
    </w:p>
    <w:p w14:paraId="12048B2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proofErr w:type="spellStart"/>
      <w:r w:rsidRPr="004D50DE">
        <w:rPr>
          <w:rFonts w:ascii="Times New Roman" w:eastAsia="Times New Roman" w:hAnsi="Times New Roman" w:cs="Times New Roman"/>
          <w:b/>
          <w:i/>
          <w:color w:val="000000"/>
        </w:rPr>
        <w:t>Colpophyllia</w:t>
      </w:r>
      <w:proofErr w:type="spellEnd"/>
      <w:r w:rsidRPr="004D50DE">
        <w:rPr>
          <w:rFonts w:ascii="Times New Roman" w:eastAsia="Times New Roman" w:hAnsi="Times New Roman" w:cs="Times New Roman"/>
          <w:b/>
          <w:i/>
          <w:color w:val="000000"/>
        </w:rPr>
        <w:t xml:space="preserve"> natans</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80448D" w:rsidRPr="004D50DE" w14:paraId="48F1B503"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35A787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CC09E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A5B8B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AD1D3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47097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244154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80448D" w:rsidRPr="004D50DE" w14:paraId="79133F3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BBA1AF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A95EA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A02BB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(0, 0.08)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B9F48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E6D23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61B1C2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2EF05DC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26DB67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FCD83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FF23E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(0.6, 23.49)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11F74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47C02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1A3408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F38C09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6498A9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573FD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37F0C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(0.47, 20.05)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1D7A9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F5647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B1D545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72376BE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F40D21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C8C4D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359D4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(0.01, 8.51)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DF160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5C68E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D312A7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7198E1C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3325D3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3010E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12.27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045D2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(2.29, 65.83)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76A41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81068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E4478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06C5D8D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1198F8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(5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A486A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CEDFF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(0.01, 8.25)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72765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320A2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0.497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DBD006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12186A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F1BC2E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(6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12321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17E84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(0.01, 8.51)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36E2C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A6D73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0.509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F9B3A8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7E95FA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E37187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B38E9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71F12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(0.1, 7.66)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3D24C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B8EEA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4A8B9B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690386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F081A2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E1489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6.56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AB196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(0.22, 197.57)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F98B7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68E77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683BA5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5C23594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5CFB17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D8D07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C3419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(0.03, 1.69)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B7690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4566C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485629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7DC398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325A5C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55B61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14.43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3727F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(0.49, 423.24)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04C42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E630C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2EA76C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77EB4D2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6983D4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736D9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7.72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40E8F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(0.26, 230.35)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35354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49A27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0.238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0EA4F2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9F2471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8FCB88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3FCC3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8A242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(0, 25.65)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9A0BF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CAD39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0.613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224D45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043FD05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E9E66D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DC415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C45EE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(0.02, 1.12)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79C71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D8A5C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5BF7D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502C10C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F278BC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29BDF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69657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(0, 25.9)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65D9E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642BD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0.616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0F272D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946163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58D3D8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7E083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0EB55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(0.02, 40.24)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50D39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D2AFD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BB0660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58A18A5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0CF44B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8C5A0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65A85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(0.03, 299.56)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F6D7A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BB422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1E4FBE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1D678F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844096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28EB2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7.93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D1853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(0.76, 82.69)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EF7CC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93695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93CF02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3632079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BEC53C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57F42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3D7E3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(0.02, 209.68)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1FD0E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9F294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0.728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AFF7B8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7F8D16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859EBC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B6BC1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5A517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(0.02, 52.45)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F401F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FD5D3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EDEF0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3730363A"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2F85B2F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80448D" w:rsidRPr="004D50DE" w14:paraId="5C50F7A4"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4F9D304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lastRenderedPageBreak/>
              <w:t>Odds ratios derived from log-odds coefficients. Reference level: DMSO, 1hr exposure, youngest larval age tested.</w:t>
            </w:r>
          </w:p>
        </w:tc>
      </w:tr>
    </w:tbl>
    <w:p w14:paraId="29393A1A" w14:textId="77777777" w:rsidR="0080448D" w:rsidRPr="004D50DE" w:rsidRDefault="0080448D" w:rsidP="004D50DE">
      <w:pPr>
        <w:spacing w:after="0"/>
        <w:rPr>
          <w:rFonts w:ascii="Times New Roman" w:hAnsi="Times New Roman" w:cs="Times New Roman"/>
        </w:rPr>
      </w:pPr>
    </w:p>
    <w:p w14:paraId="1376C40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proofErr w:type="spellStart"/>
      <w:r w:rsidRPr="004D50DE">
        <w:rPr>
          <w:rFonts w:ascii="Times New Roman" w:eastAsia="Times New Roman" w:hAnsi="Times New Roman" w:cs="Times New Roman"/>
          <w:b/>
          <w:i/>
          <w:color w:val="000000"/>
        </w:rPr>
        <w:t>Diploria</w:t>
      </w:r>
      <w:proofErr w:type="spellEnd"/>
      <w:r w:rsidRPr="004D50DE">
        <w:rPr>
          <w:rFonts w:ascii="Times New Roman" w:eastAsia="Times New Roman" w:hAnsi="Times New Roman" w:cs="Times New Roman"/>
          <w:b/>
          <w:i/>
          <w:color w:val="000000"/>
        </w:rPr>
        <w:t xml:space="preserve"> </w:t>
      </w:r>
      <w:proofErr w:type="spellStart"/>
      <w:r w:rsidRPr="004D50DE">
        <w:rPr>
          <w:rFonts w:ascii="Times New Roman" w:eastAsia="Times New Roman" w:hAnsi="Times New Roman" w:cs="Times New Roman"/>
          <w:b/>
          <w:i/>
          <w:color w:val="000000"/>
        </w:rPr>
        <w:t>labyrinthiformis</w:t>
      </w:r>
      <w:proofErr w:type="spellEnd"/>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80448D" w:rsidRPr="004D50DE" w14:paraId="0CEE5002"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E4AE61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698D8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67E62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F4A1F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F70F2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A0CED0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80448D" w:rsidRPr="004D50DE" w14:paraId="2A6E999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D80191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507D2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DEE2B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(0, 0.21)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AB74B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AA922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7B51EE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0E542B0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0073FB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247E7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12.21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136D9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(0.63, 236.89)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614BE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AA6A6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BC20C0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A4FDD9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E02A3B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4ED7C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B9C22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(0.02, 48.07)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59C3C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B8AE4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0.954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403368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E949E3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4F4D01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DEA00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ACDD9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(0.02, 49.18)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BDCF8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CF80E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290F85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AAB20B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6857D3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208DE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F0AD3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32BA3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1F1E5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0.929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2DB85D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B8CF77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213C80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(5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ECA3E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59CBF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(0.01, 43.17)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F16DE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13490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AE6991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99C1AA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9FEEC8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C4850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5.12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3142A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(0.08, 320.36)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D6CEF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CED2E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0.439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D7D43B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3DB1777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4B82C1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809F5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3.82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6D816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(0.06, 238.84)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0B34F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FC106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0.525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A0DC7A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74336FC"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C41A8C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F41D1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3.55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0C52B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(0.06, 221.91)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CF31F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BDB78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0.549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C37E46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01D9AED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8A1586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C8849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93584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(0.01, 53.56)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AEFB0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E03ED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6D704A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E6D035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7154ED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7E54B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83D8D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(0, 283.45)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21FE4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24CBA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EA581B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548E81A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727237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88387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3.30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EA00F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(0.02, 569.69)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34139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E07E7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0.649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A6089A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0E9BBEE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A1081F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55BCB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357AF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(0, 314.28)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BA4DC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47EB5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81D7EF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F62151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7F6F46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0B5A3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90529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(0, 150.5)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BDFCB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94F4B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57CCA1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0FC754E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0CF344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15280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ACD8F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(0, 36.07)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0CB92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27C7D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0.521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02A3F3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3CDE24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D11FA4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BBBBD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2190D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(0, 598.46)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BED70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4D287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0.855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715A0F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260D8D0"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4C6D910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80448D" w:rsidRPr="004D50DE" w14:paraId="257CAB12"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786A6A4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3ABB93B4" w14:textId="77777777" w:rsidR="0080448D" w:rsidRPr="004D50DE" w:rsidRDefault="0080448D" w:rsidP="004D50DE">
      <w:pPr>
        <w:spacing w:after="0"/>
        <w:rPr>
          <w:rFonts w:ascii="Times New Roman" w:hAnsi="Times New Roman" w:cs="Times New Roman"/>
        </w:rPr>
      </w:pPr>
    </w:p>
    <w:p w14:paraId="491E22C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proofErr w:type="spellStart"/>
      <w:r w:rsidRPr="004D50DE">
        <w:rPr>
          <w:rFonts w:ascii="Times New Roman" w:eastAsia="Times New Roman" w:hAnsi="Times New Roman" w:cs="Times New Roman"/>
          <w:b/>
          <w:i/>
          <w:color w:val="000000"/>
        </w:rPr>
        <w:t>Montastraea</w:t>
      </w:r>
      <w:proofErr w:type="spellEnd"/>
      <w:r w:rsidRPr="004D50DE">
        <w:rPr>
          <w:rFonts w:ascii="Times New Roman" w:eastAsia="Times New Roman" w:hAnsi="Times New Roman" w:cs="Times New Roman"/>
          <w:b/>
          <w:i/>
          <w:color w:val="000000"/>
        </w:rPr>
        <w:t xml:space="preserve"> cavernosa</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80448D" w:rsidRPr="004D50DE" w14:paraId="77B8BC50"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429039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7B5C6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95674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A8435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2D63E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75EB7A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80448D" w:rsidRPr="004D50DE" w14:paraId="766985B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51D34D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7FCAA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8F5B1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(0.02, 0.21)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A7429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B1CF7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6715F7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07E70E3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93BC3F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DA297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754CF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(0.07, 4.53)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1662F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DE8EC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0.587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D17DF8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05DBDD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6193B7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0ACB6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2AD8D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(0.01, 4.34)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CE359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EB524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0.302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FC1296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35D880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749ADA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9724B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67C2B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(0.01, 4.05)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A6B31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31388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0.282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D5224E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5E974AD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639636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A6D92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E5A79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(0.01, 3.8)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5B912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DBF5E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0.265</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E74B6D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21E49A7"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D1F1A2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3B5AA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8.72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10B41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(0.21, 366.62)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DAD6B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6CE37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A5ECE5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553C07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EFC5D0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8A2C8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5.03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DA7C4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(0.1, 241.57)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DF603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7B6B2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0.414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2C9DDE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3E3245D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90C4AC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9CDC0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17.86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B1D36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(0.47, 680.04)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09097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BCE04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5F54A5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59E753F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9AF5A6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lastRenderedPageBreak/>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2CB5F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52.88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4E225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(0.72, 3911.17)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89553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2.20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976D2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C44791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47BF18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A8CB29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AC743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5.22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F2691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(0.03, 811.4)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B7A4A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336A3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0.521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7E7C8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31328DE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1EDA18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59CD6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2A6FF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(0, 4.98)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1543D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D99B4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C25CCE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98951B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B7B153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EA86B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3F3EA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(0, 24.43)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533F2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AB3EC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0.394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094DA5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680FD59"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440FA02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80448D" w:rsidRPr="004D50DE" w14:paraId="0C9063A6"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3D8403B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1A4B7FB2" w14:textId="77777777" w:rsidR="0080448D" w:rsidRPr="004D50DE" w:rsidRDefault="0080448D" w:rsidP="004D50DE">
      <w:pPr>
        <w:spacing w:after="0"/>
        <w:rPr>
          <w:rFonts w:ascii="Times New Roman" w:hAnsi="Times New Roman" w:cs="Times New Roman"/>
        </w:rPr>
      </w:pPr>
    </w:p>
    <w:p w14:paraId="5D6E7F7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r w:rsidRPr="004D50DE">
        <w:rPr>
          <w:rFonts w:ascii="Times New Roman" w:eastAsia="Times New Roman" w:hAnsi="Times New Roman" w:cs="Times New Roman"/>
          <w:b/>
          <w:i/>
          <w:color w:val="000000"/>
        </w:rPr>
        <w:t xml:space="preserve">Pseudodiploria </w:t>
      </w:r>
      <w:proofErr w:type="spellStart"/>
      <w:r w:rsidRPr="004D50DE">
        <w:rPr>
          <w:rFonts w:ascii="Times New Roman" w:eastAsia="Times New Roman" w:hAnsi="Times New Roman" w:cs="Times New Roman"/>
          <w:b/>
          <w:i/>
          <w:color w:val="000000"/>
        </w:rPr>
        <w:t>clivosa</w:t>
      </w:r>
      <w:proofErr w:type="spellEnd"/>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80448D" w:rsidRPr="004D50DE" w14:paraId="167BD213"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31CF41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CCD37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DA915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07A20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DEFEE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8E64F4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80448D" w:rsidRPr="004D50DE" w14:paraId="28F0FD0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736EBB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FE540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EB5EE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(0.01, 0.19)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A37D4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0A2A8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30DF15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723BC87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027247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AEFB4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EA3A3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(0.5, 11.47)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C83A0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0.80</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66130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DF4C52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0E78FB9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A87A8D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65584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F8BF0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(0.01, 4.23)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C69AC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2CDFE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0.296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6971E7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69904B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257F44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43BC7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A0CA5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(0.01, 4.51)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7F212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28B6A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0.314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FF50A4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F5DB5A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755B02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5478D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7.26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AC25A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(0.26, 199.47)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2C1EF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AD2AF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456573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B50630F"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90D755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5B8FF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10.81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AF4FF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(0.4, 291.34)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9AE6D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9747A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6A3F73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772429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5F5067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06297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5.00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72C96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(0.03, 772.36)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A4325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2C95A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0.532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C7674F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0ECADA4"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5721F7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2D9B9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B7437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(0, 142.48)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A3912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057BF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271559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7BF15A0"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62CE19C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80448D" w:rsidRPr="004D50DE" w14:paraId="4BBE7AD7"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18AD4F0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657B7121" w14:textId="77777777" w:rsidR="0080448D" w:rsidRPr="004D50DE" w:rsidRDefault="0080448D" w:rsidP="004D50DE">
      <w:pPr>
        <w:spacing w:after="0"/>
        <w:rPr>
          <w:rFonts w:ascii="Times New Roman" w:hAnsi="Times New Roman" w:cs="Times New Roman"/>
        </w:rPr>
      </w:pPr>
    </w:p>
    <w:p w14:paraId="4BAFF5D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after="0"/>
        <w:rPr>
          <w:rFonts w:ascii="Times New Roman" w:hAnsi="Times New Roman" w:cs="Times New Roman"/>
        </w:rPr>
      </w:pPr>
      <w:r w:rsidRPr="004D50DE">
        <w:rPr>
          <w:rFonts w:ascii="Times New Roman" w:eastAsia="Times New Roman" w:hAnsi="Times New Roman" w:cs="Times New Roman"/>
          <w:b/>
          <w:i/>
          <w:color w:val="000000"/>
        </w:rPr>
        <w:t>Pseudodiploria strigosa</w:t>
      </w:r>
    </w:p>
    <w:tbl>
      <w:tblPr>
        <w:tblW w:w="0" w:type="auto"/>
        <w:jc w:val="center"/>
        <w:tblLayout w:type="fixed"/>
        <w:tblLook w:val="0420" w:firstRow="1" w:lastRow="0" w:firstColumn="0" w:lastColumn="0" w:noHBand="0" w:noVBand="1"/>
      </w:tblPr>
      <w:tblGrid>
        <w:gridCol w:w="4464"/>
        <w:gridCol w:w="1152"/>
        <w:gridCol w:w="1584"/>
        <w:gridCol w:w="864"/>
        <w:gridCol w:w="1008"/>
        <w:gridCol w:w="1008"/>
      </w:tblGrid>
      <w:tr w:rsidR="0080448D" w:rsidRPr="004D50DE" w14:paraId="29F8CC0A" w14:textId="77777777" w:rsidTr="00365F9E">
        <w:trPr>
          <w:tblHeade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8767CA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98630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1B563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C7339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12861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6ADF0B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80448D" w:rsidRPr="004D50DE" w14:paraId="30E1F03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8B8658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1B302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14032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(0.05, 0.33)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CA53C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FCB3E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A8DE6F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464C475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6CA26A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(TBP vs. DMSO)</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39D45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94219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(0.16, 2.58)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D96DC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0.71</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564A6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0.537</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B71581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7DA9740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758984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Exposure duration (3hr vs. 1hr)</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D7FD2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17443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(0.08, 2.12)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A1C32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C8BE0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0.292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03007D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754EE4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8D5484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(3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42788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16976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(0, 1.62)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BA30E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F26DB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F6741D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374E73F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047039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(4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62CA1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EEF02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(0, 1.62)</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80CDE1"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67214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F749A4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A85B345"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7C2FDE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(5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94665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26A0A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(0.04, 1.67)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EEBF9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38431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D73B22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727528BD"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63B2DA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Age (6 </w:t>
            </w:r>
            <w:proofErr w:type="spellStart"/>
            <w:r w:rsidRPr="004D50DE">
              <w:rPr>
                <w:rFonts w:ascii="Times New Roman" w:eastAsia="Times New Roman" w:hAnsi="Times New Roman" w:cs="Times New Roman"/>
                <w:color w:val="000000"/>
                <w:sz w:val="20"/>
                <w:szCs w:val="20"/>
              </w:rPr>
              <w:t>dpf</w:t>
            </w:r>
            <w:proofErr w:type="spellEnd"/>
            <w:r w:rsidRPr="004D50DE">
              <w:rPr>
                <w:rFonts w:ascii="Times New Roman" w:eastAsia="Times New Roman" w:hAnsi="Times New Roman" w:cs="Times New Roman"/>
                <w:color w:val="000000"/>
                <w:sz w:val="20"/>
                <w:szCs w:val="20"/>
              </w:rPr>
              <w:t>)</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52C2A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030F0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(0.59, 6.81)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63A75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18098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0.266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833489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BA82658"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3A8D0F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Treatment × Exposure duration</w:t>
            </w:r>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65B31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8.97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94D3B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(1.21, 66.46)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8A390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BB2B9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0.032</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285375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2563359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CD3EAD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8E5111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14.83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CDC18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(0.56, 396.26)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85280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5DC79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0.108</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9BFFD4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06DE04F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A0C150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8ED32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90.00</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48634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(3.71, 2185.67)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1667D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9AD8B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779632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686884A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E7084B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A0414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15.67</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F5816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(1.65, 148.44)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73591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2D920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34926F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80448D" w:rsidRPr="004D50DE" w14:paraId="35B39B2A"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CB6F4D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lastRenderedPageBreak/>
              <w:t xml:space="preserve">Treatment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DB5F4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3.81</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E20C3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(0.72, 20.13)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FB7E6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0.85</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2C5EB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0.116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D3AD96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020B0DA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654641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8F906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A4A4E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(0.03, 175.84)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56FCB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291D24"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0.691</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B4FDE2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3B8DF7BB"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D16DCE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25C76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7.64</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60062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(0.2, 290.96)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D8B52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AA485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6A74EF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18BDDF12"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065A72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C9BA43"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10.46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FB804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(0.88, 124.41)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75A2E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1.26</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F8243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B92C5E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5E0BF3B3"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7236DF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3E479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2.09</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4D41CD"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(0.3, 14.3)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E2160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752D5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0.454</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585D9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24965D61"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B91058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3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8EBEC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3A8A60"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(0.01, 101.17)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DB5EC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2.34</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D0440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0.993</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2CE6F7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666031F9"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7891A78"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4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C94B5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5BB84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(0, 2.74)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B9185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1.99</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E7A34F"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0.146</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7710882"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F1D762E"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36A19F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5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73D46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A856EC"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(0, 1.11)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1B7DF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1.47</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BC4B9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AACB80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5642DDB0" w14:textId="77777777" w:rsidTr="00365F9E">
        <w:trPr>
          <w:jc w:val="center"/>
        </w:trPr>
        <w:tc>
          <w:tcPr>
            <w:tcW w:w="4464"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84BAA0A"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xml:space="preserve">Treatment × Exposure duration × Age 6 </w:t>
            </w:r>
            <w:proofErr w:type="spellStart"/>
            <w:r w:rsidRPr="004D50DE">
              <w:rPr>
                <w:rFonts w:ascii="Times New Roman" w:eastAsia="Times New Roman" w:hAnsi="Times New Roman" w:cs="Times New Roman"/>
                <w:color w:val="000000"/>
                <w:sz w:val="20"/>
                <w:szCs w:val="20"/>
              </w:rPr>
              <w:t>dpf</w:t>
            </w:r>
            <w:proofErr w:type="spellEnd"/>
          </w:p>
        </w:tc>
        <w:tc>
          <w:tcPr>
            <w:tcW w:w="115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C7079E"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0.13</w:t>
            </w:r>
          </w:p>
        </w:tc>
        <w:tc>
          <w:tcPr>
            <w:tcW w:w="158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7C04E6"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(0.01, 1.46)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D4D6D9"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1.23</w:t>
            </w:r>
          </w:p>
        </w:tc>
        <w:tc>
          <w:tcPr>
            <w:tcW w:w="1008"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43473B"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0.099</w:t>
            </w:r>
          </w:p>
        </w:tc>
        <w:tc>
          <w:tcPr>
            <w:tcW w:w="100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F107AC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p>
        </w:tc>
      </w:tr>
      <w:tr w:rsidR="0080448D" w:rsidRPr="004D50DE" w14:paraId="465214E9"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5E3F8805"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80448D" w:rsidRPr="004D50DE" w14:paraId="50792FAE"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55F91A77" w14:textId="77777777" w:rsidR="0080448D" w:rsidRPr="004D50DE" w:rsidRDefault="0080448D"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Odds ratios derived from log-odds coefficients. Reference level: DMSO, 1hr exposure, youngest larval age tested.</w:t>
            </w:r>
          </w:p>
        </w:tc>
      </w:tr>
    </w:tbl>
    <w:p w14:paraId="2390D83D" w14:textId="77777777" w:rsidR="00946468" w:rsidRPr="004D50DE" w:rsidRDefault="00946468" w:rsidP="004D50DE">
      <w:pPr>
        <w:spacing w:after="0"/>
        <w:rPr>
          <w:rFonts w:ascii="Times New Roman" w:hAnsi="Times New Roman" w:cs="Times New Roman"/>
        </w:rPr>
      </w:pPr>
    </w:p>
    <w:p w14:paraId="63CA2999" w14:textId="77389450" w:rsidR="00B3754B" w:rsidRPr="004D50DE" w:rsidRDefault="004752B2"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r w:rsidRPr="004D50DE">
        <w:rPr>
          <w:rFonts w:ascii="Times New Roman" w:hAnsi="Times New Roman" w:cs="Times New Roman"/>
          <w:i w:val="0"/>
          <w:iCs/>
        </w:rPr>
        <w:t>Table S</w:t>
      </w:r>
      <w:r w:rsidRPr="004D50DE">
        <w:rPr>
          <w:rFonts w:ascii="Times New Roman" w:hAnsi="Times New Roman" w:cs="Times New Roman"/>
          <w:i w:val="0"/>
          <w:iCs/>
        </w:rPr>
        <w:t>3</w:t>
      </w:r>
      <w:r w:rsidRPr="004D50DE">
        <w:rPr>
          <w:rFonts w:ascii="Times New Roman" w:hAnsi="Times New Roman" w:cs="Times New Roman"/>
          <w:i w:val="0"/>
          <w:iCs/>
        </w:rPr>
        <w:t>b</w:t>
      </w:r>
      <w:r w:rsidRPr="004D50DE">
        <w:rPr>
          <w:rFonts w:ascii="Times New Roman" w:hAnsi="Times New Roman" w:cs="Times New Roman"/>
          <w:b w:val="0"/>
          <w:bCs/>
          <w:i w:val="0"/>
          <w:iCs/>
        </w:rPr>
        <w:t xml:space="preserve">. Effect of </w:t>
      </w:r>
      <w:proofErr w:type="spellStart"/>
      <w:r w:rsidRPr="004D50DE">
        <w:rPr>
          <w:rFonts w:ascii="Times New Roman" w:hAnsi="Times New Roman" w:cs="Times New Roman"/>
          <w:b w:val="0"/>
          <w:bCs/>
          <w:i w:val="0"/>
          <w:iCs/>
        </w:rPr>
        <w:t>tetrabromopyrrole</w:t>
      </w:r>
      <w:proofErr w:type="spellEnd"/>
      <w:r w:rsidRPr="004D50DE">
        <w:rPr>
          <w:rFonts w:ascii="Times New Roman" w:hAnsi="Times New Roman" w:cs="Times New Roman"/>
          <w:b w:val="0"/>
          <w:bCs/>
          <w:i w:val="0"/>
          <w:iCs/>
        </w:rPr>
        <w:t xml:space="preserve"> (TBP) on </w:t>
      </w:r>
      <w:r w:rsidRPr="004D50DE">
        <w:rPr>
          <w:rFonts w:ascii="Times New Roman" w:hAnsi="Times New Roman" w:cs="Times New Roman"/>
          <w:b w:val="0"/>
          <w:bCs/>
          <w:i w:val="0"/>
          <w:iCs/>
        </w:rPr>
        <w:t xml:space="preserve">unattached </w:t>
      </w:r>
      <w:r w:rsidR="00233E40" w:rsidRPr="004D50DE">
        <w:rPr>
          <w:rFonts w:ascii="Times New Roman" w:hAnsi="Times New Roman" w:cs="Times New Roman"/>
          <w:b w:val="0"/>
          <w:bCs/>
          <w:i w:val="0"/>
          <w:iCs/>
        </w:rPr>
        <w:t xml:space="preserve">larval </w:t>
      </w:r>
      <w:r w:rsidRPr="004D50DE">
        <w:rPr>
          <w:rFonts w:ascii="Times New Roman" w:hAnsi="Times New Roman" w:cs="Times New Roman"/>
          <w:b w:val="0"/>
          <w:bCs/>
          <w:i w:val="0"/>
          <w:iCs/>
        </w:rPr>
        <w:t>metamorphosis</w:t>
      </w:r>
      <w:r w:rsidRPr="004D50DE">
        <w:rPr>
          <w:rFonts w:ascii="Times New Roman" w:hAnsi="Times New Roman" w:cs="Times New Roman"/>
          <w:b w:val="0"/>
          <w:bCs/>
          <w:i w:val="0"/>
          <w:iCs/>
        </w:rPr>
        <w:t xml:space="preserve"> probability relative to </w:t>
      </w:r>
      <w:proofErr w:type="spellStart"/>
      <w:r w:rsidRPr="004D50DE">
        <w:rPr>
          <w:rFonts w:ascii="Times New Roman" w:hAnsi="Times New Roman" w:cs="Times New Roman"/>
          <w:b w:val="0"/>
          <w:bCs/>
          <w:i w:val="0"/>
          <w:iCs/>
        </w:rPr>
        <w:t>dimethylsulfoxide</w:t>
      </w:r>
      <w:proofErr w:type="spellEnd"/>
      <w:r w:rsidRPr="004D50DE">
        <w:rPr>
          <w:rFonts w:ascii="Times New Roman" w:hAnsi="Times New Roman" w:cs="Times New Roman"/>
          <w:b w:val="0"/>
          <w:bCs/>
          <w:i w:val="0"/>
          <w:iCs/>
        </w:rPr>
        <w:t xml:space="preserve"> (DMSO) solvent controls after </w:t>
      </w:r>
      <w:r w:rsidRPr="004D50DE">
        <w:rPr>
          <w:rFonts w:ascii="Times New Roman" w:hAnsi="Times New Roman" w:cs="Times New Roman"/>
          <w:b w:val="0"/>
          <w:bCs/>
          <w:i w:val="0"/>
          <w:iCs/>
        </w:rPr>
        <w:t xml:space="preserve">two </w:t>
      </w:r>
      <w:r w:rsidRPr="004D50DE">
        <w:rPr>
          <w:rFonts w:ascii="Times New Roman" w:hAnsi="Times New Roman" w:cs="Times New Roman"/>
          <w:b w:val="0"/>
          <w:bCs/>
          <w:i w:val="0"/>
          <w:iCs/>
        </w:rPr>
        <w:t>day</w:t>
      </w:r>
      <w:r w:rsidRPr="004D50DE">
        <w:rPr>
          <w:rFonts w:ascii="Times New Roman" w:hAnsi="Times New Roman" w:cs="Times New Roman"/>
          <w:b w:val="0"/>
          <w:bCs/>
          <w:i w:val="0"/>
          <w:iCs/>
        </w:rPr>
        <w:t>s</w:t>
      </w:r>
      <w:r w:rsidRPr="004D50DE">
        <w:rPr>
          <w:rFonts w:ascii="Times New Roman" w:hAnsi="Times New Roman" w:cs="Times New Roman"/>
          <w:b w:val="0"/>
          <w:bCs/>
          <w:i w:val="0"/>
          <w:iCs/>
        </w:rPr>
        <w:t>. Contrasts were estimated at each combination of larval age and exposure duration using estimated marginal means (</w:t>
      </w:r>
      <w:proofErr w:type="spellStart"/>
      <w:r w:rsidRPr="004D50DE">
        <w:rPr>
          <w:rFonts w:ascii="Times New Roman" w:hAnsi="Times New Roman" w:cs="Times New Roman"/>
          <w:b w:val="0"/>
          <w:bCs/>
          <w:i w:val="0"/>
          <w:iCs/>
        </w:rPr>
        <w:t>emmeans</w:t>
      </w:r>
      <w:proofErr w:type="spellEnd"/>
      <w:r w:rsidRPr="004D50DE">
        <w:rPr>
          <w:rFonts w:ascii="Times New Roman" w:hAnsi="Times New Roman" w:cs="Times New Roman"/>
          <w:b w:val="0"/>
          <w:bCs/>
          <w:i w:val="0"/>
          <w:iCs/>
        </w:rPr>
        <w:t>) from a bias-reduced binomial GLM (</w:t>
      </w:r>
      <w:proofErr w:type="spellStart"/>
      <w:r w:rsidRPr="004D50DE">
        <w:rPr>
          <w:rFonts w:ascii="Times New Roman" w:hAnsi="Times New Roman" w:cs="Times New Roman"/>
          <w:b w:val="0"/>
          <w:bCs/>
          <w:i w:val="0"/>
          <w:iCs/>
        </w:rPr>
        <w:t>brglm</w:t>
      </w:r>
      <w:proofErr w:type="spellEnd"/>
      <w:r w:rsidRPr="004D50DE">
        <w:rPr>
          <w:rFonts w:ascii="Times New Roman" w:hAnsi="Times New Roman" w:cs="Times New Roman"/>
          <w:b w:val="0"/>
          <w:bCs/>
          <w:i w:val="0"/>
          <w:iCs/>
        </w:rPr>
        <w:t xml:space="preserve">) with a three-way interaction (Treatment × Age × Exposure duration). Odds ratios &gt; 1 indicate higher </w:t>
      </w:r>
      <w:r w:rsidR="00141008" w:rsidRPr="004D50DE">
        <w:rPr>
          <w:rFonts w:ascii="Times New Roman" w:hAnsi="Times New Roman" w:cs="Times New Roman"/>
          <w:b w:val="0"/>
          <w:bCs/>
          <w:i w:val="0"/>
          <w:iCs/>
        </w:rPr>
        <w:t>unattached metamorphosis</w:t>
      </w:r>
      <w:r w:rsidRPr="004D50DE">
        <w:rPr>
          <w:rFonts w:ascii="Times New Roman" w:hAnsi="Times New Roman" w:cs="Times New Roman"/>
          <w:b w:val="0"/>
          <w:bCs/>
          <w:i w:val="0"/>
          <w:iCs/>
        </w:rPr>
        <w:t xml:space="preserve"> probability under TBP relative to DMSO. *** p &lt; 0.001, ** p &lt; 0.01, * p &lt; 0.05. </w:t>
      </w:r>
      <w:proofErr w:type="spellStart"/>
      <w:r w:rsidRPr="004D50DE">
        <w:rPr>
          <w:rFonts w:ascii="Times New Roman" w:hAnsi="Times New Roman" w:cs="Times New Roman"/>
          <w:b w:val="0"/>
          <w:bCs/>
          <w:i w:val="0"/>
          <w:iCs/>
        </w:rPr>
        <w:t>Apal</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Acropora palmata</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Cnat</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Colpophyllia</w:t>
      </w:r>
      <w:proofErr w:type="spellEnd"/>
      <w:r w:rsidRPr="004D50DE">
        <w:rPr>
          <w:rFonts w:ascii="Times New Roman" w:hAnsi="Times New Roman" w:cs="Times New Roman"/>
          <w:b w:val="0"/>
          <w:bCs/>
        </w:rPr>
        <w:t xml:space="preserve"> natans</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Dlab</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Diploria</w:t>
      </w:r>
      <w:proofErr w:type="spellEnd"/>
      <w:r w:rsidRPr="004D50DE">
        <w:rPr>
          <w:rFonts w:ascii="Times New Roman" w:hAnsi="Times New Roman" w:cs="Times New Roman"/>
          <w:b w:val="0"/>
          <w:bCs/>
        </w:rPr>
        <w:t xml:space="preserve"> </w:t>
      </w:r>
      <w:proofErr w:type="spellStart"/>
      <w:r w:rsidRPr="004D50DE">
        <w:rPr>
          <w:rFonts w:ascii="Times New Roman" w:hAnsi="Times New Roman" w:cs="Times New Roman"/>
          <w:b w:val="0"/>
          <w:bCs/>
        </w:rPr>
        <w:t>labyrinthiformis</w:t>
      </w:r>
      <w:proofErr w:type="spellEnd"/>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Mcav</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Montastraea</w:t>
      </w:r>
      <w:proofErr w:type="spellEnd"/>
      <w:r w:rsidRPr="004D50DE">
        <w:rPr>
          <w:rFonts w:ascii="Times New Roman" w:hAnsi="Times New Roman" w:cs="Times New Roman"/>
          <w:b w:val="0"/>
          <w:bCs/>
        </w:rPr>
        <w:t xml:space="preserve"> cavernosa</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Pcli</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 xml:space="preserve">Pseudodiploria </w:t>
      </w:r>
      <w:proofErr w:type="spellStart"/>
      <w:r w:rsidRPr="004D50DE">
        <w:rPr>
          <w:rFonts w:ascii="Times New Roman" w:hAnsi="Times New Roman" w:cs="Times New Roman"/>
          <w:b w:val="0"/>
          <w:bCs/>
        </w:rPr>
        <w:t>clivosa</w:t>
      </w:r>
      <w:proofErr w:type="spellEnd"/>
      <w:r w:rsidRPr="004D50DE">
        <w:rPr>
          <w:rFonts w:ascii="Times New Roman" w:hAnsi="Times New Roman" w:cs="Times New Roman"/>
          <w:b w:val="0"/>
          <w:bCs/>
          <w:i w:val="0"/>
          <w:iCs/>
        </w:rPr>
        <w:t xml:space="preserve"> and </w:t>
      </w:r>
      <w:proofErr w:type="spellStart"/>
      <w:r w:rsidRPr="004D50DE">
        <w:rPr>
          <w:rFonts w:ascii="Times New Roman" w:hAnsi="Times New Roman" w:cs="Times New Roman"/>
          <w:b w:val="0"/>
          <w:bCs/>
          <w:i w:val="0"/>
          <w:iCs/>
        </w:rPr>
        <w:t>Pstr</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P. strigos</w:t>
      </w:r>
      <w:r w:rsidR="00B3754B" w:rsidRPr="004D50DE">
        <w:rPr>
          <w:rFonts w:ascii="Times New Roman" w:hAnsi="Times New Roman" w:cs="Times New Roman"/>
          <w:b w:val="0"/>
          <w:bCs/>
        </w:rPr>
        <w:t>a.</w:t>
      </w:r>
    </w:p>
    <w:p w14:paraId="1EF0446F" w14:textId="77777777" w:rsidR="00946468" w:rsidRPr="004D50DE" w:rsidRDefault="00946468" w:rsidP="004D50DE">
      <w:pPr>
        <w:spacing w:after="0"/>
        <w:rPr>
          <w:rFonts w:ascii="Times New Roman" w:hAnsi="Times New Roman" w:cs="Times New Roman"/>
        </w:rPr>
      </w:pPr>
    </w:p>
    <w:tbl>
      <w:tblPr>
        <w:tblW w:w="10080" w:type="dxa"/>
        <w:jc w:val="center"/>
        <w:tblLayout w:type="fixed"/>
        <w:tblLook w:val="0420" w:firstRow="1" w:lastRow="0" w:firstColumn="0" w:lastColumn="0" w:noHBand="0" w:noVBand="1"/>
      </w:tblPr>
      <w:tblGrid>
        <w:gridCol w:w="1268"/>
        <w:gridCol w:w="1566"/>
        <w:gridCol w:w="1878"/>
        <w:gridCol w:w="1541"/>
        <w:gridCol w:w="1941"/>
        <w:gridCol w:w="1205"/>
        <w:gridCol w:w="681"/>
      </w:tblGrid>
      <w:tr w:rsidR="00B3754B" w:rsidRPr="004D50DE" w14:paraId="577ADCF9" w14:textId="77777777" w:rsidTr="00B3754B">
        <w:trPr>
          <w:tblHeader/>
          <w:jc w:val="center"/>
        </w:trPr>
        <w:tc>
          <w:tcPr>
            <w:tcW w:w="1242"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89E554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Species</w:t>
            </w: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D39568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Age (days)</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B8A66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Exposure (</w:t>
            </w:r>
            <w:proofErr w:type="spellStart"/>
            <w:r w:rsidRPr="004D50DE">
              <w:rPr>
                <w:rFonts w:ascii="Times New Roman" w:eastAsia="Times New Roman" w:hAnsi="Times New Roman" w:cs="Times New Roman"/>
                <w:b/>
                <w:color w:val="000000"/>
                <w:sz w:val="20"/>
                <w:szCs w:val="20"/>
              </w:rPr>
              <w:t>hr</w:t>
            </w:r>
            <w:proofErr w:type="spellEnd"/>
            <w:r w:rsidRPr="004D50DE">
              <w:rPr>
                <w:rFonts w:ascii="Times New Roman" w:eastAsia="Times New Roman" w:hAnsi="Times New Roman" w:cs="Times New Roman"/>
                <w:b/>
                <w:color w:val="000000"/>
                <w:sz w:val="20"/>
                <w:szCs w:val="20"/>
              </w:rPr>
              <w:t>)</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D4638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FFC29E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DFA12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93593F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B3754B" w:rsidRPr="004D50DE" w14:paraId="32A6E507"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F7C1FA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Apal</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D7831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CDDEE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EC346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148.22</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A43FD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(8.41, 2612.83)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3314A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FACC8F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25898FAE"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7AD1EF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892F3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E509C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B4E4F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137.63</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C1CBF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(7.79, 2432.19)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BAF84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BD3C06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1D49F871"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959D2A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F29B8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4605A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53AF8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118.19</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82DD5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(6.72, 2079.75)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7204A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D2987C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6B3B6967"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9CCCE2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0DBCD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120B3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456D5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161.76</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815E1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(9.13, 2867.2)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037DA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AF8860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49EA694F"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147759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Cnat</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775F0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8641D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9910A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3.74</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20A2F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(0.6, 23.49)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17F44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C043EC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72DDEA30"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0D6DAE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99D77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ECE05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67C5E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24.56</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1FBCE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(1.4, 431.98)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9FCF0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4D60DD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554CA878"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66E21A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0E0B5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D6C6C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93970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0.91</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15DB3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(0.48, 1.72)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8851A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0.766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FB1711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0542723"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8E7DC1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F2FF5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39E9F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D2A33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54.03</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CB7A8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(3.17, 920.75)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292E5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8E3A59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58D9565B"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76E33A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C10BA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E9BC8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F3126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28.89</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153D6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(1.66, 502.82)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BE15F4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011E05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36734FA7"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4D2C39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A64C3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C714C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74E99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3.35</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33054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(1.1, 10.18)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5E351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32751A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0776AF99"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0C37C0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7AFC6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30E02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14A92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68.59</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A9838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(4.05, 1162.03)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2877E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D8D0E9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126C0C42"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F3B3F2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F261F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A5B77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7C55E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6.44</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F85A8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(3.22, 12.89)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B6D90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AB1649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5100B493"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61F03E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E6DE5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ED56E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2B898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108.12</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48B18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(6.42, 1820.65)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CF509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D52EAA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33BD1001"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31C562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122CFF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912BD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4BD3A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26.17</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02E9B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(4.89, 140.21)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CCA85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B62AE1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6ABC542F"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71BCEE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Dlab</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DE4EC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8061A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2E790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12.21</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E65D5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(0.63, 236.91)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96700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254653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4D930A9"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5F6816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CFA06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48F0D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4C8A7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46.62</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69357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(2.61, 832.51)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3543E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57B437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075CE618"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B2C8ED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70F14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E5E1F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1B06D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43.28</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E249D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(2.42, 773.79)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37678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38B057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1670D536"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1F3EDF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FD5FB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44CFB4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50441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9.77</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51A8E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(0.5, 192.08)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CAAC9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0.134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F4C1FE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EF3ED38"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1B0288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0E6C9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6908F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89E55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62.45</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300CE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(3.49, 1117.32)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6AD82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2F2FD7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6D609542"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EE04F6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52853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CCAF2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68126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108.21</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97E6B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(6.1, 1919.22)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7A014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58EABC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2E4C8C53"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D4AE60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66BD4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77615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DE5B0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38.62</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5761F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(6.83, 218.32)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55A6E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BEFEC6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412BF53D"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9B0176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7DCC2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0E3EA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85520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86.31</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AA8781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(4.9, 1518.73)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14B26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10CBFE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66142A3F"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E6BEE9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Mcav</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ACF0F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A62DD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389A3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0.56</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803FE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(0.07, 4.53)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1FCB7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0.587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3CE8D6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3ABDE6AA"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EA58DB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39EB9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90EBD7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5885DD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2.82</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85F85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(0.11, 73.4)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953AF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0.533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104A86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D3277CE"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246E0C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29DDA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2A163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A2B95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10.01</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ADCA8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(0.51, 197.05)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404BA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2A41E7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6D078CC4"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42ADDF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916B0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C3A46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874B4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4.89</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5EC0C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(0.22, 108.5)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17373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0.316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4AD078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80B0591"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5B029E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44A4B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6ED3F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C7B23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0.69</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0D5E1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(0.16, 3.03)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E0994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6647C8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20A40470"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9E1451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23A29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C229AE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9E8F4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7.46</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EA6E9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(0.36, 153.16)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A105E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B6D069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4D8EF44"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F4B0E2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Pcli</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6A193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55941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200D8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2.40</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B3CA9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(0.5, 11.47)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6FAE7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0.273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B84E88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D100639"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15FB8F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482E4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24435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39445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25.91</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008E1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(1.43, 470.44)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58986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FDC2F5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64E9308E"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ACBA3B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5418E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4CB1D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34F16B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17.41</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27384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(0.94, 322.91)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A6044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6FF22D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B11418E"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0F8A13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4E58F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B87B6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62558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139.62</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77668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(7.88, 2473.7)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A5DF2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96FA4C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6AB7D7F7"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00CC79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Pstr</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50DD7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4E001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67547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0.65</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2043B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(0.16, 2.58)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D22E8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0.537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A4EC3B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29A9D947"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9E5025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9679E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CF474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EEEE0C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9.58</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3359D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(0.49, 188.43)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0B461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0.137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8C627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36A7B8A9"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4014A2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87112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A94A8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9BE1C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58.14</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322C0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(3.29, 1028.8)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CF9EA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F06102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4BA7DD7B"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B64003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69092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903E5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B3383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10.12</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7F5AF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(1.72, 59.48)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D15AD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E9600C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443C45AD"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1E88AB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1DFF1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6D1190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BA57C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2.46</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C5F0D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(0.97, 6.2)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B44A0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887FE8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C8E93C5"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749E65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17B34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44E8A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9D59C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5.79</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8A19B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(1.36, 24.6)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091C9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B9B36B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24F69355"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4C7DA7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215B2C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578F73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B151F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87.79</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A2987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(4.98, 1547.59)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DC10E3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24B11C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3B1281C8"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27EDDA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0A04D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369912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F1D97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28.66</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3147D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(5.06, 162.36)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9E864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5925D4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1D66B241"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009A69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D485C3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C05E19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AC98F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5.69</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74918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(1.97, 16.46)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00779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3F8732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3836E084"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7D130A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F44EDC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84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62ED7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3BF58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2.91</w:t>
            </w:r>
          </w:p>
        </w:tc>
        <w:tc>
          <w:tcPr>
            <w:tcW w:w="1903"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46D79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(1.13, 7.55)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CA9C3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6D8DA2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bl>
    <w:p w14:paraId="76B69072" w14:textId="77777777" w:rsidR="00B3754B" w:rsidRPr="004D50DE" w:rsidRDefault="00B3754B" w:rsidP="004D50DE">
      <w:pPr>
        <w:spacing w:after="0"/>
        <w:rPr>
          <w:rFonts w:ascii="Times New Roman" w:hAnsi="Times New Roman" w:cs="Times New Roman"/>
        </w:rPr>
      </w:pPr>
    </w:p>
    <w:p w14:paraId="14586809" w14:textId="7471A772" w:rsidR="00233E40" w:rsidRPr="004D50DE" w:rsidRDefault="00233E40"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r w:rsidRPr="004D50DE">
        <w:rPr>
          <w:rFonts w:ascii="Times New Roman" w:hAnsi="Times New Roman" w:cs="Times New Roman"/>
          <w:i w:val="0"/>
          <w:iCs/>
        </w:rPr>
        <w:t>Table S</w:t>
      </w:r>
      <w:r w:rsidRPr="004D50DE">
        <w:rPr>
          <w:rFonts w:ascii="Times New Roman" w:hAnsi="Times New Roman" w:cs="Times New Roman"/>
          <w:i w:val="0"/>
          <w:iCs/>
        </w:rPr>
        <w:t>3</w:t>
      </w:r>
      <w:r w:rsidRPr="004D50DE">
        <w:rPr>
          <w:rFonts w:ascii="Times New Roman" w:hAnsi="Times New Roman" w:cs="Times New Roman"/>
          <w:i w:val="0"/>
          <w:iCs/>
        </w:rPr>
        <w:t>c</w:t>
      </w:r>
      <w:r w:rsidRPr="004D50DE">
        <w:rPr>
          <w:rFonts w:ascii="Times New Roman" w:hAnsi="Times New Roman" w:cs="Times New Roman"/>
          <w:b w:val="0"/>
          <w:bCs/>
          <w:i w:val="0"/>
          <w:iCs/>
        </w:rPr>
        <w:t xml:space="preserve">. Effect of three-hour treatment exposure on </w:t>
      </w:r>
      <w:r w:rsidRPr="004D50DE">
        <w:rPr>
          <w:rFonts w:ascii="Times New Roman" w:hAnsi="Times New Roman" w:cs="Times New Roman"/>
          <w:b w:val="0"/>
          <w:bCs/>
          <w:i w:val="0"/>
          <w:iCs/>
        </w:rPr>
        <w:t>unattached larval metamorphosis</w:t>
      </w:r>
      <w:r w:rsidRPr="004D50DE">
        <w:rPr>
          <w:rFonts w:ascii="Times New Roman" w:hAnsi="Times New Roman" w:cs="Times New Roman"/>
          <w:b w:val="0"/>
          <w:bCs/>
          <w:i w:val="0"/>
          <w:iCs/>
        </w:rPr>
        <w:t xml:space="preserve"> probability relative to one-hour exposure after </w:t>
      </w:r>
      <w:r w:rsidRPr="004D50DE">
        <w:rPr>
          <w:rFonts w:ascii="Times New Roman" w:hAnsi="Times New Roman" w:cs="Times New Roman"/>
          <w:b w:val="0"/>
          <w:bCs/>
          <w:i w:val="0"/>
          <w:iCs/>
        </w:rPr>
        <w:t>two days</w:t>
      </w:r>
      <w:r w:rsidRPr="004D50DE">
        <w:rPr>
          <w:rFonts w:ascii="Times New Roman" w:hAnsi="Times New Roman" w:cs="Times New Roman"/>
          <w:b w:val="0"/>
          <w:bCs/>
          <w:i w:val="0"/>
          <w:iCs/>
        </w:rPr>
        <w:t xml:space="preserve">. Contrasts were estimated at each combination of larval </w:t>
      </w:r>
      <w:r w:rsidRPr="004D50DE">
        <w:rPr>
          <w:rFonts w:ascii="Times New Roman" w:hAnsi="Times New Roman" w:cs="Times New Roman"/>
          <w:b w:val="0"/>
          <w:bCs/>
          <w:i w:val="0"/>
          <w:iCs/>
        </w:rPr>
        <w:lastRenderedPageBreak/>
        <w:t>age and treatment using estimated marginal means (</w:t>
      </w:r>
      <w:proofErr w:type="spellStart"/>
      <w:r w:rsidRPr="004D50DE">
        <w:rPr>
          <w:rFonts w:ascii="Times New Roman" w:hAnsi="Times New Roman" w:cs="Times New Roman"/>
          <w:b w:val="0"/>
          <w:bCs/>
          <w:i w:val="0"/>
          <w:iCs/>
        </w:rPr>
        <w:t>emmeans</w:t>
      </w:r>
      <w:proofErr w:type="spellEnd"/>
      <w:r w:rsidRPr="004D50DE">
        <w:rPr>
          <w:rFonts w:ascii="Times New Roman" w:hAnsi="Times New Roman" w:cs="Times New Roman"/>
          <w:b w:val="0"/>
          <w:bCs/>
          <w:i w:val="0"/>
          <w:iCs/>
        </w:rPr>
        <w:t>) from a bias-reduced binomial GLM (</w:t>
      </w:r>
      <w:proofErr w:type="spellStart"/>
      <w:r w:rsidRPr="004D50DE">
        <w:rPr>
          <w:rFonts w:ascii="Times New Roman" w:hAnsi="Times New Roman" w:cs="Times New Roman"/>
          <w:b w:val="0"/>
          <w:bCs/>
          <w:i w:val="0"/>
          <w:iCs/>
        </w:rPr>
        <w:t>brglm</w:t>
      </w:r>
      <w:proofErr w:type="spellEnd"/>
      <w:r w:rsidRPr="004D50DE">
        <w:rPr>
          <w:rFonts w:ascii="Times New Roman" w:hAnsi="Times New Roman" w:cs="Times New Roman"/>
          <w:b w:val="0"/>
          <w:bCs/>
          <w:i w:val="0"/>
          <w:iCs/>
        </w:rPr>
        <w:t xml:space="preserve">) with a three-way interaction (Treatment × Age × Exposure duration). Odds ratios &gt; 1 indicate higher </w:t>
      </w:r>
      <w:r w:rsidR="00141008" w:rsidRPr="004D50DE">
        <w:rPr>
          <w:rFonts w:ascii="Times New Roman" w:hAnsi="Times New Roman" w:cs="Times New Roman"/>
          <w:b w:val="0"/>
          <w:bCs/>
          <w:i w:val="0"/>
          <w:iCs/>
        </w:rPr>
        <w:t>unattached metamorphosis</w:t>
      </w:r>
      <w:r w:rsidRPr="004D50DE">
        <w:rPr>
          <w:rFonts w:ascii="Times New Roman" w:hAnsi="Times New Roman" w:cs="Times New Roman"/>
          <w:b w:val="0"/>
          <w:bCs/>
          <w:i w:val="0"/>
          <w:iCs/>
        </w:rPr>
        <w:t xml:space="preserve"> probability under after a three-hour exposure compared to a one-hour exposure. *** p &lt; 0.001, ** p &lt; 0.01, * p &lt; 0.05. </w:t>
      </w:r>
      <w:proofErr w:type="spellStart"/>
      <w:r w:rsidRPr="004D50DE">
        <w:rPr>
          <w:rFonts w:ascii="Times New Roman" w:hAnsi="Times New Roman" w:cs="Times New Roman"/>
          <w:b w:val="0"/>
          <w:bCs/>
          <w:i w:val="0"/>
          <w:iCs/>
        </w:rPr>
        <w:t>Apal</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Acropora palmata</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Cnat</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Colpophyllia</w:t>
      </w:r>
      <w:proofErr w:type="spellEnd"/>
      <w:r w:rsidRPr="004D50DE">
        <w:rPr>
          <w:rFonts w:ascii="Times New Roman" w:hAnsi="Times New Roman" w:cs="Times New Roman"/>
          <w:b w:val="0"/>
          <w:bCs/>
        </w:rPr>
        <w:t xml:space="preserve"> natans</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Dlab</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Diploria</w:t>
      </w:r>
      <w:proofErr w:type="spellEnd"/>
      <w:r w:rsidRPr="004D50DE">
        <w:rPr>
          <w:rFonts w:ascii="Times New Roman" w:hAnsi="Times New Roman" w:cs="Times New Roman"/>
          <w:b w:val="0"/>
          <w:bCs/>
        </w:rPr>
        <w:t xml:space="preserve"> </w:t>
      </w:r>
      <w:proofErr w:type="spellStart"/>
      <w:r w:rsidRPr="004D50DE">
        <w:rPr>
          <w:rFonts w:ascii="Times New Roman" w:hAnsi="Times New Roman" w:cs="Times New Roman"/>
          <w:b w:val="0"/>
          <w:bCs/>
        </w:rPr>
        <w:t>labyrinthiformis</w:t>
      </w:r>
      <w:proofErr w:type="spellEnd"/>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Mcav</w:t>
      </w:r>
      <w:proofErr w:type="spellEnd"/>
      <w:r w:rsidRPr="004D50DE">
        <w:rPr>
          <w:rFonts w:ascii="Times New Roman" w:hAnsi="Times New Roman" w:cs="Times New Roman"/>
          <w:b w:val="0"/>
          <w:bCs/>
          <w:i w:val="0"/>
          <w:iCs/>
        </w:rPr>
        <w:t xml:space="preserve"> = </w:t>
      </w:r>
      <w:proofErr w:type="spellStart"/>
      <w:r w:rsidRPr="004D50DE">
        <w:rPr>
          <w:rFonts w:ascii="Times New Roman" w:hAnsi="Times New Roman" w:cs="Times New Roman"/>
          <w:b w:val="0"/>
          <w:bCs/>
        </w:rPr>
        <w:t>Montastraea</w:t>
      </w:r>
      <w:proofErr w:type="spellEnd"/>
      <w:r w:rsidRPr="004D50DE">
        <w:rPr>
          <w:rFonts w:ascii="Times New Roman" w:hAnsi="Times New Roman" w:cs="Times New Roman"/>
          <w:b w:val="0"/>
          <w:bCs/>
        </w:rPr>
        <w:t xml:space="preserve"> cavernosa</w:t>
      </w:r>
      <w:r w:rsidRPr="004D50DE">
        <w:rPr>
          <w:rFonts w:ascii="Times New Roman" w:hAnsi="Times New Roman" w:cs="Times New Roman"/>
          <w:b w:val="0"/>
          <w:bCs/>
          <w:i w:val="0"/>
          <w:iCs/>
        </w:rPr>
        <w:t xml:space="preserve">, </w:t>
      </w:r>
      <w:proofErr w:type="spellStart"/>
      <w:r w:rsidRPr="004D50DE">
        <w:rPr>
          <w:rFonts w:ascii="Times New Roman" w:hAnsi="Times New Roman" w:cs="Times New Roman"/>
          <w:b w:val="0"/>
          <w:bCs/>
          <w:i w:val="0"/>
          <w:iCs/>
        </w:rPr>
        <w:t>Pcli</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 xml:space="preserve">Pseudodiploria </w:t>
      </w:r>
      <w:proofErr w:type="spellStart"/>
      <w:r w:rsidRPr="004D50DE">
        <w:rPr>
          <w:rFonts w:ascii="Times New Roman" w:hAnsi="Times New Roman" w:cs="Times New Roman"/>
          <w:b w:val="0"/>
          <w:bCs/>
        </w:rPr>
        <w:t>clivosa</w:t>
      </w:r>
      <w:proofErr w:type="spellEnd"/>
      <w:r w:rsidRPr="004D50DE">
        <w:rPr>
          <w:rFonts w:ascii="Times New Roman" w:hAnsi="Times New Roman" w:cs="Times New Roman"/>
          <w:b w:val="0"/>
          <w:bCs/>
          <w:i w:val="0"/>
          <w:iCs/>
        </w:rPr>
        <w:t xml:space="preserve"> and </w:t>
      </w:r>
      <w:proofErr w:type="spellStart"/>
      <w:r w:rsidRPr="004D50DE">
        <w:rPr>
          <w:rFonts w:ascii="Times New Roman" w:hAnsi="Times New Roman" w:cs="Times New Roman"/>
          <w:b w:val="0"/>
          <w:bCs/>
          <w:i w:val="0"/>
          <w:iCs/>
        </w:rPr>
        <w:t>Pstr</w:t>
      </w:r>
      <w:proofErr w:type="spellEnd"/>
      <w:r w:rsidRPr="004D50DE">
        <w:rPr>
          <w:rFonts w:ascii="Times New Roman" w:hAnsi="Times New Roman" w:cs="Times New Roman"/>
          <w:b w:val="0"/>
          <w:bCs/>
          <w:i w:val="0"/>
          <w:iCs/>
        </w:rPr>
        <w:t xml:space="preserve"> = </w:t>
      </w:r>
      <w:r w:rsidRPr="004D50DE">
        <w:rPr>
          <w:rFonts w:ascii="Times New Roman" w:hAnsi="Times New Roman" w:cs="Times New Roman"/>
          <w:b w:val="0"/>
          <w:bCs/>
        </w:rPr>
        <w:t>P. strigosa</w:t>
      </w:r>
      <w:r w:rsidRPr="004D50DE">
        <w:rPr>
          <w:rFonts w:ascii="Times New Roman" w:hAnsi="Times New Roman" w:cs="Times New Roman"/>
          <w:b w:val="0"/>
          <w:bCs/>
          <w:i w:val="0"/>
          <w:iCs/>
        </w:rPr>
        <w:t>.</w:t>
      </w:r>
    </w:p>
    <w:p w14:paraId="597A7E2B" w14:textId="77777777" w:rsidR="00233E40" w:rsidRPr="004D50DE" w:rsidRDefault="00233E40"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p>
    <w:tbl>
      <w:tblPr>
        <w:tblW w:w="10080" w:type="dxa"/>
        <w:jc w:val="center"/>
        <w:tblLayout w:type="fixed"/>
        <w:tblLook w:val="0420" w:firstRow="1" w:lastRow="0" w:firstColumn="0" w:lastColumn="0" w:noHBand="0" w:noVBand="1"/>
      </w:tblPr>
      <w:tblGrid>
        <w:gridCol w:w="1333"/>
        <w:gridCol w:w="1647"/>
        <w:gridCol w:w="1582"/>
        <w:gridCol w:w="1622"/>
        <w:gridCol w:w="1911"/>
        <w:gridCol w:w="1268"/>
        <w:gridCol w:w="717"/>
      </w:tblGrid>
      <w:tr w:rsidR="00B3754B" w:rsidRPr="004D50DE" w14:paraId="29F2FD5F" w14:textId="77777777" w:rsidTr="00B3754B">
        <w:trPr>
          <w:tblHeader/>
          <w:jc w:val="center"/>
        </w:trPr>
        <w:tc>
          <w:tcPr>
            <w:tcW w:w="1242"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459003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Species</w:t>
            </w: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6A363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Age (days)</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AFB08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Treatment</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141A3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Odds ratio</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3F5EE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291F2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59D2DC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B3754B" w:rsidRPr="004D50DE" w14:paraId="22E70C68"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9EEEE9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Apal</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430E5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89D50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BE5AF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B38A8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(0.02, 54.47)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D5E85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33FD54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04033623"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4D3AEB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E1D65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E925E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607F7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1.04</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05C81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(0.02, 55.83)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D9595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2445F2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1EC41A6"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A407D7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19D9C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C587A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F301D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0.81</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9B6B7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(0.37, 1.8)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37617C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0.611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47A466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018A999"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F9F61C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07725C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5F0066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32541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D1CD4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(0.54, 2.77)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0BDEAF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0.626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0EC30C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27E1E81C"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D2F21D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Cnat</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32AF2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75D71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C94D1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3.06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A067D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(0.47, 20.05)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BC8B2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334490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055B2F23"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09242D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1B866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FF014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E0793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9772A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(0.02, 51.42)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16163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E5EC93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2F8C5E59"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62BFC8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82897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E0D20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E6460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0.45</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19ABE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(0.21, 0.96)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1E46E3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365481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5ECD0574"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70C3FB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F44E7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729A3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934DB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18D9C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(0.02, 51.92)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680DB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DE2546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6329E194"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A570DA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B3A9B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81C60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97464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2.94</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6FC0B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(0.12, 74.26)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84061A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0.513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8EE25B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53FF9CE6"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8BFCD9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3F307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032FC7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0BC2F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2.74</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43228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(0.97, 7.75)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9037A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0.057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2B4251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73607D6C"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033109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0FD34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286E7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2346E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2.76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645DD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(1.26, 6.08)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71E5D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78B3AE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77E81DD7"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7B8849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C314A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FB4FC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30B00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3.22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DEE15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(1.81, 5.7)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78127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26A025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0FE80793"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ECDAC5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58E9A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08B56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236B4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D6AA1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(1.05, 3.81)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54798B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0.035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6BA309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3DD969B7"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37754A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F6E0E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2003F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4618F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379E1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(1.27, 5.58)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0B85EE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0.009</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C1C89A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4E2F3884"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8B9651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Dlab</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68653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FF055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7C636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0.89</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FD170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(0.02, 48.07)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68D6A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0.954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F00D66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2970094A"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497F1C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23204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29949F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B72ED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8DE5F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(0.02, 48.26)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9BB52F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0.958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26A0C8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330B4357"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A2118B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BE5DE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C263C7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E991B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2.94</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8905E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(0.11, 76.43)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B5687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0.517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9761B8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0E0C5FFF"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223420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DA84C0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79615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798144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4FDC0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(0.02, 53.44)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B92E1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52A2CF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1E8F3D5"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BCB76B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95B2A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F393A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741F1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4.55</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4DABD9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(1.52, 13.63)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A8B8F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0.007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1CC33B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420E8FE4"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0DF121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C4C7E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36C05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7CA88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2.09</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596F3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(0.9, 4.85)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0BC7A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4F625A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0F53199"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3B3081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49B07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03D73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63465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2.62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8E8C1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(1.14, 6.06)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A20ED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C1F89C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3A04132C"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97C64C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432972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3DDBF3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FD40C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8.83</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AA9E03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(2.87, 27.18)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0A747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623E48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7DD7DD9A"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96054E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Mcav</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FA6EF0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2D8F3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8DC852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EEDF8C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(0.01, 4.34)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A6D8D4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0.302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7D1FCB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0328249"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D5D4BD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F334A5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DB830F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3B5E8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10.33</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A54E7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(0.52, 204.27)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EC0B9C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2A49D4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F1652F1"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CBD0E0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BCFDE6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94411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917B6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238D24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(0.02, 54.64)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E8955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DB4E08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51F85437"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678AE5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C5CBD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52A282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D538F0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1.70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A3BD9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(0.21, 13.76)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AE0C5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0.617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51C83C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B6056B7"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EC3A38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265ABA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76897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859B9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2.54</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AEAA2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(0.35, 18.28)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C259C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0.355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CFB2FA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017F1583"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9EB68A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1B5F2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01F599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DBD466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141E47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(0.17, 3.31)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E73C7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0.716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D069B4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093ABCB"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368F0A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Pcli</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E5C52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C9909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BCFF7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0.19</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A0854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(0.01, 4.23)</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1264FA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0.296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5CACFD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2E7974E2"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C3251E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7DE05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1545D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26600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3F57B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(0.02, 51.41)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415F46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0.984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4D1DB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315E118"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485CA9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B89C3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4E337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719204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1.39</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9F7A7D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(0.42, 4.58)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EEECD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0.583</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5002EF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72090D1"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9690DC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41ECF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2BEA7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CE95F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5.17</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55B400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(2.09, 12.78)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B4219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179578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1A4FCEA4" w14:textId="77777777" w:rsidTr="00B3754B">
        <w:trPr>
          <w:jc w:val="center"/>
        </w:trPr>
        <w:tc>
          <w:tcPr>
            <w:tcW w:w="1242"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7607E8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Pstr</w:t>
            </w:r>
            <w:proofErr w:type="spellEnd"/>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E33B1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5EBBB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545DE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0.42</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7A4565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(0.08, 2.12)</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69224F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0.292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FA2241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2C47DC3A"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02B7313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E7B0F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B7CF77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2E1A6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1.00</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7B86FA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(0.02, 53.5)</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A16D3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0E8566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109A73AC"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BD86DF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0089B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4AFB5D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DF4E0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3.19</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C1050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(0.12, 83.08)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EA0CD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0.485</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0FBA29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3EF38642"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054530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01AFE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1C4DBA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82C3146"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4.37</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26B118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(0.67, 28.4)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08C9D1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0.122</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D728F6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5899E607"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F725BC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37DE4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56FC5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DMSO</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F1C934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0.87</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4B6DD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(0.31, 2.46)</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C11FB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0.796</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9EB07E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425A20AF"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31A899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1D20AC"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47B56E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AC0BAE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3.75</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ECED62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(1.16, 12.14)</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F9A24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0.027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6D27187"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5886DF16"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6A4AED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6D4631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E971C5"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BE704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9.16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E71CBA"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(2.97, 28.28)</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45F4D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DCEFB2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3E50E332"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92944D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F4354A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514903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0ED9B9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1.57</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676FB9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(0.71, 3.51)</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9EED3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0.268</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4FECED1"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r w:rsidR="00B3754B" w:rsidRPr="004D50DE" w14:paraId="01027B7A"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028C2A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BFE05F"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5</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A0F91B3"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2555D2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2.46</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E3E5A2"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(1.03, 5.9)</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4ED3560"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0.044</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B254CDD"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B3754B" w:rsidRPr="004D50DE" w14:paraId="127F95C1" w14:textId="77777777" w:rsidTr="00B3754B">
        <w:trPr>
          <w:jc w:val="center"/>
        </w:trPr>
        <w:tc>
          <w:tcPr>
            <w:tcW w:w="1242"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747ABD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1535"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9863F8"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w:t>
            </w:r>
          </w:p>
        </w:tc>
        <w:tc>
          <w:tcPr>
            <w:tcW w:w="147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4018FB"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w:t>
            </w:r>
          </w:p>
        </w:tc>
        <w:tc>
          <w:tcPr>
            <w:tcW w:w="151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0B20A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jc w:val="right"/>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1.03</w:t>
            </w:r>
          </w:p>
        </w:tc>
        <w:tc>
          <w:tcPr>
            <w:tcW w:w="17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BEFE3AE"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(0.45, 2.37)</w:t>
            </w:r>
          </w:p>
        </w:tc>
        <w:tc>
          <w:tcPr>
            <w:tcW w:w="1181"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CFE7B94"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0.937</w:t>
            </w:r>
          </w:p>
        </w:tc>
        <w:tc>
          <w:tcPr>
            <w:tcW w:w="668"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9D7AFC9" w14:textId="77777777" w:rsidR="00B3754B" w:rsidRPr="004D50DE" w:rsidRDefault="00B3754B"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p>
        </w:tc>
      </w:tr>
    </w:tbl>
    <w:p w14:paraId="7FE8D3DF" w14:textId="77777777" w:rsidR="00233E40" w:rsidRPr="004D50DE" w:rsidRDefault="00233E40"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p>
    <w:p w14:paraId="3A4CA197" w14:textId="77777777" w:rsidR="00946468" w:rsidRPr="004D50DE" w:rsidRDefault="00946468"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p>
    <w:p w14:paraId="6D737930" w14:textId="5608089A" w:rsidR="007F13D4" w:rsidRPr="004D50DE" w:rsidRDefault="007F13D4"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r w:rsidRPr="004D50DE">
        <w:rPr>
          <w:rFonts w:ascii="Times New Roman" w:hAnsi="Times New Roman" w:cs="Times New Roman"/>
          <w:i w:val="0"/>
          <w:iCs/>
        </w:rPr>
        <w:t xml:space="preserve">Section </w:t>
      </w:r>
      <w:r w:rsidRPr="004D50DE">
        <w:rPr>
          <w:rFonts w:ascii="Times New Roman" w:hAnsi="Times New Roman" w:cs="Times New Roman"/>
          <w:i w:val="0"/>
          <w:iCs/>
        </w:rPr>
        <w:t>4</w:t>
      </w:r>
      <w:r w:rsidRPr="004D50DE">
        <w:rPr>
          <w:rFonts w:ascii="Times New Roman" w:hAnsi="Times New Roman" w:cs="Times New Roman"/>
          <w:i w:val="0"/>
          <w:iCs/>
        </w:rPr>
        <w:t xml:space="preserve">. </w:t>
      </w:r>
      <w:r w:rsidRPr="004D50DE">
        <w:rPr>
          <w:rFonts w:ascii="Times New Roman" w:hAnsi="Times New Roman" w:cs="Times New Roman"/>
          <w:i w:val="0"/>
          <w:iCs/>
        </w:rPr>
        <w:t>Mesocosm Assays Settlement</w:t>
      </w:r>
    </w:p>
    <w:p w14:paraId="01FD2359" w14:textId="77777777" w:rsidR="007F13D4" w:rsidRPr="004D50DE" w:rsidRDefault="007F13D4"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i w:val="0"/>
          <w:iCs/>
        </w:rPr>
      </w:pPr>
    </w:p>
    <w:p w14:paraId="037D1733" w14:textId="097BFA60" w:rsidR="00DF208F" w:rsidRDefault="007F13D4"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r w:rsidRPr="004D50DE">
        <w:rPr>
          <w:rFonts w:ascii="Times New Roman" w:hAnsi="Times New Roman" w:cs="Times New Roman"/>
          <w:i w:val="0"/>
          <w:iCs/>
        </w:rPr>
        <w:t>Table S</w:t>
      </w:r>
      <w:r w:rsidRPr="004D50DE">
        <w:rPr>
          <w:rFonts w:ascii="Times New Roman" w:hAnsi="Times New Roman" w:cs="Times New Roman"/>
          <w:i w:val="0"/>
          <w:iCs/>
        </w:rPr>
        <w:t>4</w:t>
      </w:r>
      <w:r w:rsidRPr="004D50DE">
        <w:rPr>
          <w:rFonts w:ascii="Times New Roman" w:hAnsi="Times New Roman" w:cs="Times New Roman"/>
          <w:i w:val="0"/>
          <w:iCs/>
        </w:rPr>
        <w:t>a</w:t>
      </w:r>
      <w:r w:rsidRPr="004D50DE">
        <w:rPr>
          <w:rFonts w:ascii="Times New Roman" w:hAnsi="Times New Roman" w:cs="Times New Roman"/>
          <w:b w:val="0"/>
          <w:bCs/>
          <w:i w:val="0"/>
          <w:iCs/>
        </w:rPr>
        <w:t xml:space="preserve">: </w:t>
      </w:r>
      <w:r w:rsidR="000B7771" w:rsidRPr="004D50DE">
        <w:rPr>
          <w:rFonts w:ascii="Times New Roman" w:hAnsi="Times New Roman" w:cs="Times New Roman"/>
          <w:b w:val="0"/>
          <w:bCs/>
          <w:i w:val="0"/>
          <w:iCs/>
        </w:rPr>
        <w:t xml:space="preserve">Poisson generalized linear mixed model (GLMM) coefficients for the effect of substrate conditioning and </w:t>
      </w:r>
      <w:proofErr w:type="spellStart"/>
      <w:r w:rsidR="000B7771" w:rsidRPr="004D50DE">
        <w:rPr>
          <w:rFonts w:ascii="Times New Roman" w:hAnsi="Times New Roman" w:cs="Times New Roman"/>
          <w:b w:val="0"/>
          <w:bCs/>
          <w:i w:val="0"/>
          <w:iCs/>
        </w:rPr>
        <w:t>tetrabromopyrrole</w:t>
      </w:r>
      <w:proofErr w:type="spellEnd"/>
      <w:r w:rsidR="000B7771" w:rsidRPr="004D50DE">
        <w:rPr>
          <w:rFonts w:ascii="Times New Roman" w:hAnsi="Times New Roman" w:cs="Times New Roman"/>
          <w:b w:val="0"/>
          <w:bCs/>
          <w:i w:val="0"/>
          <w:iCs/>
        </w:rPr>
        <w:t xml:space="preserve"> (TBP) larval treatment on coral recruit counts per substrate. Models included </w:t>
      </w:r>
      <w:r w:rsidR="000B7771" w:rsidRPr="004D50DE">
        <w:rPr>
          <w:rFonts w:ascii="Times New Roman" w:hAnsi="Times New Roman" w:cs="Times New Roman"/>
          <w:b w:val="0"/>
          <w:bCs/>
          <w:i w:val="0"/>
          <w:iCs/>
        </w:rPr>
        <w:t>bucket</w:t>
      </w:r>
      <w:r w:rsidR="000B7771" w:rsidRPr="004D50DE">
        <w:rPr>
          <w:rFonts w:ascii="Times New Roman" w:hAnsi="Times New Roman" w:cs="Times New Roman"/>
          <w:b w:val="0"/>
          <w:bCs/>
          <w:i w:val="0"/>
          <w:iCs/>
        </w:rPr>
        <w:t xml:space="preserve"> as a random effect (variance reported in footnote). Incidence rate ratios (IRR) are derived from log-scale coefficients and represent the multiplicative change in recruit counts relative to the reference level (Control Unconditioned </w:t>
      </w:r>
      <w:r w:rsidR="000B7771" w:rsidRPr="004D50DE">
        <w:rPr>
          <w:rFonts w:ascii="Times New Roman" w:hAnsi="Times New Roman" w:cs="Times New Roman"/>
          <w:b w:val="0"/>
          <w:bCs/>
          <w:i w:val="0"/>
          <w:iCs/>
        </w:rPr>
        <w:t>substrates</w:t>
      </w:r>
      <w:r w:rsidR="000B7771" w:rsidRPr="004D50DE">
        <w:rPr>
          <w:rFonts w:ascii="Times New Roman" w:hAnsi="Times New Roman" w:cs="Times New Roman"/>
          <w:b w:val="0"/>
          <w:bCs/>
          <w:i w:val="0"/>
          <w:iCs/>
        </w:rPr>
        <w:t xml:space="preserve"> with untreated larvae). *** p &lt; 0.001, ** p &lt; 0.01, * p &lt; 0.05.</w:t>
      </w:r>
    </w:p>
    <w:p w14:paraId="50E1C205" w14:textId="77777777" w:rsidR="004D50DE" w:rsidRPr="004D50DE" w:rsidRDefault="004D50DE"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p>
    <w:tbl>
      <w:tblPr>
        <w:tblW w:w="0" w:type="auto"/>
        <w:jc w:val="center"/>
        <w:tblLayout w:type="fixed"/>
        <w:tblLook w:val="0420" w:firstRow="1" w:lastRow="0" w:firstColumn="0" w:lastColumn="0" w:noHBand="0" w:noVBand="1"/>
      </w:tblPr>
      <w:tblGrid>
        <w:gridCol w:w="2160"/>
        <w:gridCol w:w="3312"/>
        <w:gridCol w:w="864"/>
        <w:gridCol w:w="1296"/>
        <w:gridCol w:w="864"/>
        <w:gridCol w:w="864"/>
        <w:gridCol w:w="720"/>
      </w:tblGrid>
      <w:tr w:rsidR="000B7771" w:rsidRPr="004D50DE" w14:paraId="163D77AE" w14:textId="77777777" w:rsidTr="00365F9E">
        <w:trPr>
          <w:tblHeader/>
          <w:jc w:val="center"/>
        </w:trPr>
        <w:tc>
          <w:tcPr>
            <w:tcW w:w="2160"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4ACE641"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Species</w:t>
            </w:r>
          </w:p>
        </w:tc>
        <w:tc>
          <w:tcPr>
            <w:tcW w:w="331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0A28E6"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Term</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CFDEDC"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IRR</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A59FED"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1F50032"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SE</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F154161"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D79D718"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0B7771" w:rsidRPr="004D50DE" w14:paraId="1B3EA6AC" w14:textId="77777777" w:rsidTr="00365F9E">
        <w:trPr>
          <w:jc w:val="center"/>
        </w:trPr>
        <w:tc>
          <w:tcPr>
            <w:tcW w:w="2160"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F251E62"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Orbicella</w:t>
            </w:r>
            <w:proofErr w:type="spellEnd"/>
            <w:r w:rsidRPr="004D50DE">
              <w:rPr>
                <w:rFonts w:ascii="Times New Roman" w:eastAsia="Times New Roman" w:hAnsi="Times New Roman" w:cs="Times New Roman"/>
                <w:i/>
                <w:color w:val="000000"/>
                <w:sz w:val="20"/>
                <w:szCs w:val="20"/>
              </w:rPr>
              <w:t xml:space="preserve"> faveolata</w:t>
            </w:r>
          </w:p>
        </w:tc>
        <w:tc>
          <w:tcPr>
            <w:tcW w:w="331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0B7D1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9CA3C2F"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6.56</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E73C1B2"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(4.62, 9.31)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9DAB5CA"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0.178</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67CBDFA"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A91177C"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7D3C5F34" w14:textId="77777777" w:rsidTr="00365F9E">
        <w:trPr>
          <w:jc w:val="center"/>
        </w:trPr>
        <w:tc>
          <w:tcPr>
            <w:tcW w:w="2160"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4D8CD7EB"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331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F443E7E"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Control Conditioned vs. Control Unconditioned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81E45BB"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3.55</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660E97"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(2.19, 5.76)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24ABA22"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0.247</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7D366D2"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41C502A"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3FC778CF" w14:textId="77777777" w:rsidTr="00365F9E">
        <w:trPr>
          <w:jc w:val="center"/>
        </w:trPr>
        <w:tc>
          <w:tcPr>
            <w:tcW w:w="2160"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01D4927"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331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8C0900"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 Unconditioned vs. Control Unconditioned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4228CD"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6.68</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E243E94"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(4.12, 10.83)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F818237"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6D58A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3BEE4B31"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3614D387" w14:textId="77777777" w:rsidTr="00365F9E">
        <w:trPr>
          <w:jc w:val="center"/>
        </w:trPr>
        <w:tc>
          <w:tcPr>
            <w:tcW w:w="2160"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2726727"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r w:rsidRPr="004D50DE">
              <w:rPr>
                <w:rFonts w:ascii="Times New Roman" w:eastAsia="Times New Roman" w:hAnsi="Times New Roman" w:cs="Times New Roman"/>
                <w:i/>
                <w:color w:val="000000"/>
                <w:sz w:val="20"/>
                <w:szCs w:val="20"/>
              </w:rPr>
              <w:t>Pseudodiploria strigosa</w:t>
            </w:r>
          </w:p>
        </w:tc>
        <w:tc>
          <w:tcPr>
            <w:tcW w:w="331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EC27B8"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Intercept</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3BCB4E7"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2.37</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974F3D0"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(1.45, 3.89)</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BA29A2"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0.251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EDC191A"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CBBA77B"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4D9A19EA" w14:textId="77777777" w:rsidTr="00365F9E">
        <w:trPr>
          <w:jc w:val="center"/>
        </w:trPr>
        <w:tc>
          <w:tcPr>
            <w:tcW w:w="2160"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5803C49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331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3990FC6"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Control Conditioned vs. Control Unconditioned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1FEE6A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8.14</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AE2CE88"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(4.18, 15.83)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A1A370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0.340</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BD2E7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46ABF31A"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2A1CF7AA" w14:textId="77777777" w:rsidTr="00365F9E">
        <w:trPr>
          <w:jc w:val="center"/>
        </w:trPr>
        <w:tc>
          <w:tcPr>
            <w:tcW w:w="2160"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2BE10E4F"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3312"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3EEC08B"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TBP Unconditioned vs. Control Unconditioned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5D7827"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2.57</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1D739FA"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(1.31, 5.03)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8D7DC1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0.343</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C229DD8"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670E4940"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62306FA2" w14:textId="77777777" w:rsidTr="00365F9E">
        <w:trPr>
          <w:jc w:val="center"/>
        </w:trPr>
        <w:tc>
          <w:tcPr>
            <w:tcW w:w="10080" w:type="dxa"/>
            <w:gridSpan w:val="7"/>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3455FF50"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0B7771" w:rsidRPr="004D50DE" w14:paraId="2A8E233A" w14:textId="77777777" w:rsidTr="00365F9E">
        <w:trPr>
          <w:jc w:val="center"/>
        </w:trPr>
        <w:tc>
          <w:tcPr>
            <w:tcW w:w="10080" w:type="dxa"/>
            <w:gridSpan w:val="7"/>
            <w:tcBorders>
              <w:top w:val="none" w:sz="0" w:space="0" w:color="FFFFFF"/>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7737964E" w14:textId="01015586"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Random effect variance (</w:t>
            </w:r>
            <w:r w:rsidRPr="004D50DE">
              <w:rPr>
                <w:rFonts w:ascii="Times New Roman" w:eastAsia="Times New Roman" w:hAnsi="Times New Roman" w:cs="Times New Roman"/>
                <w:color w:val="000000"/>
                <w:sz w:val="20"/>
                <w:szCs w:val="20"/>
              </w:rPr>
              <w:t>bucket</w:t>
            </w:r>
            <w:r w:rsidRPr="004D50DE">
              <w:rPr>
                <w:rFonts w:ascii="Times New Roman" w:eastAsia="Times New Roman" w:hAnsi="Times New Roman" w:cs="Times New Roman"/>
                <w:color w:val="000000"/>
                <w:sz w:val="20"/>
                <w:szCs w:val="20"/>
              </w:rPr>
              <w:t xml:space="preserve">): </w:t>
            </w:r>
            <w:proofErr w:type="spellStart"/>
            <w:r w:rsidRPr="004D50DE">
              <w:rPr>
                <w:rFonts w:ascii="Times New Roman" w:eastAsia="Times New Roman" w:hAnsi="Times New Roman" w:cs="Times New Roman"/>
                <w:i/>
                <w:iCs/>
                <w:color w:val="000000"/>
                <w:sz w:val="20"/>
                <w:szCs w:val="20"/>
              </w:rPr>
              <w:t>Orbicella</w:t>
            </w:r>
            <w:proofErr w:type="spellEnd"/>
            <w:r w:rsidRPr="004D50DE">
              <w:rPr>
                <w:rFonts w:ascii="Times New Roman" w:eastAsia="Times New Roman" w:hAnsi="Times New Roman" w:cs="Times New Roman"/>
                <w:i/>
                <w:iCs/>
                <w:color w:val="000000"/>
                <w:sz w:val="20"/>
                <w:szCs w:val="20"/>
              </w:rPr>
              <w:t xml:space="preserve"> faveolata</w:t>
            </w:r>
            <w:r w:rsidRPr="004D50DE">
              <w:rPr>
                <w:rFonts w:ascii="Times New Roman" w:eastAsia="Times New Roman" w:hAnsi="Times New Roman" w:cs="Times New Roman"/>
                <w:color w:val="000000"/>
                <w:sz w:val="20"/>
                <w:szCs w:val="20"/>
              </w:rPr>
              <w:t xml:space="preserve"> = 0.085, </w:t>
            </w:r>
            <w:r w:rsidRPr="004D50DE">
              <w:rPr>
                <w:rFonts w:ascii="Times New Roman" w:eastAsia="Times New Roman" w:hAnsi="Times New Roman" w:cs="Times New Roman"/>
                <w:i/>
                <w:iCs/>
                <w:color w:val="000000"/>
                <w:sz w:val="20"/>
                <w:szCs w:val="20"/>
              </w:rPr>
              <w:t>Pseudodiploria strigosa</w:t>
            </w:r>
            <w:r w:rsidRPr="004D50DE">
              <w:rPr>
                <w:rFonts w:ascii="Times New Roman" w:eastAsia="Times New Roman" w:hAnsi="Times New Roman" w:cs="Times New Roman"/>
                <w:color w:val="000000"/>
                <w:sz w:val="20"/>
                <w:szCs w:val="20"/>
              </w:rPr>
              <w:t xml:space="preserve"> = 0.153.</w:t>
            </w:r>
          </w:p>
        </w:tc>
      </w:tr>
      <w:tr w:rsidR="000B7771" w:rsidRPr="004D50DE" w14:paraId="174083BD" w14:textId="77777777" w:rsidTr="00365F9E">
        <w:trPr>
          <w:jc w:val="center"/>
        </w:trPr>
        <w:tc>
          <w:tcPr>
            <w:tcW w:w="10080" w:type="dxa"/>
            <w:gridSpan w:val="7"/>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9EA2956"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IRR derived from log-scale Poisson GLMM coefficients. Reference level: Control Unconditioned.</w:t>
            </w:r>
          </w:p>
        </w:tc>
      </w:tr>
    </w:tbl>
    <w:p w14:paraId="5778F5DF" w14:textId="77777777" w:rsidR="00DF208F" w:rsidRPr="004D50DE" w:rsidRDefault="00DF208F" w:rsidP="004D50DE">
      <w:pPr>
        <w:spacing w:after="0"/>
        <w:rPr>
          <w:rFonts w:ascii="Times New Roman" w:hAnsi="Times New Roman" w:cs="Times New Roman"/>
        </w:rPr>
      </w:pPr>
    </w:p>
    <w:p w14:paraId="2209CA0C" w14:textId="096CAE74" w:rsidR="00DF208F" w:rsidRPr="004D50DE" w:rsidRDefault="00DF208F" w:rsidP="004D50DE">
      <w:pPr>
        <w:pStyle w:val="TableCaption"/>
        <w:keepNext/>
        <w:pBdr>
          <w:top w:val="none" w:sz="0" w:space="0" w:color="000000"/>
          <w:left w:val="none" w:sz="0" w:space="0" w:color="000000"/>
          <w:bottom w:val="none" w:sz="0" w:space="0" w:color="000000"/>
          <w:right w:val="none" w:sz="0" w:space="0" w:color="000000"/>
        </w:pBdr>
        <w:spacing w:before="60"/>
        <w:ind w:left="60" w:right="60"/>
        <w:jc w:val="left"/>
        <w:rPr>
          <w:rFonts w:ascii="Times New Roman" w:hAnsi="Times New Roman" w:cs="Times New Roman"/>
          <w:b w:val="0"/>
          <w:bCs/>
          <w:i w:val="0"/>
          <w:iCs/>
        </w:rPr>
      </w:pPr>
      <w:r w:rsidRPr="004D50DE">
        <w:rPr>
          <w:rFonts w:ascii="Times New Roman" w:hAnsi="Times New Roman" w:cs="Times New Roman"/>
          <w:i w:val="0"/>
          <w:iCs/>
        </w:rPr>
        <w:t>Table S</w:t>
      </w:r>
      <w:r w:rsidR="000B7771" w:rsidRPr="004D50DE">
        <w:rPr>
          <w:rFonts w:ascii="Times New Roman" w:hAnsi="Times New Roman" w:cs="Times New Roman"/>
          <w:i w:val="0"/>
          <w:iCs/>
        </w:rPr>
        <w:t>4b</w:t>
      </w:r>
      <w:r w:rsidRPr="004D50DE">
        <w:rPr>
          <w:rFonts w:ascii="Times New Roman" w:hAnsi="Times New Roman" w:cs="Times New Roman"/>
          <w:b w:val="0"/>
          <w:bCs/>
          <w:i w:val="0"/>
          <w:iCs/>
        </w:rPr>
        <w:t xml:space="preserve">. Pairwise contrasts for the effect of substrate conditioning and </w:t>
      </w:r>
      <w:proofErr w:type="spellStart"/>
      <w:r w:rsidRPr="004D50DE">
        <w:rPr>
          <w:rFonts w:ascii="Times New Roman" w:hAnsi="Times New Roman" w:cs="Times New Roman"/>
          <w:b w:val="0"/>
          <w:bCs/>
          <w:i w:val="0"/>
          <w:iCs/>
        </w:rPr>
        <w:t>tetrabromopyrrole</w:t>
      </w:r>
      <w:proofErr w:type="spellEnd"/>
      <w:r w:rsidRPr="004D50DE">
        <w:rPr>
          <w:rFonts w:ascii="Times New Roman" w:hAnsi="Times New Roman" w:cs="Times New Roman"/>
          <w:b w:val="0"/>
          <w:bCs/>
          <w:i w:val="0"/>
          <w:iCs/>
        </w:rPr>
        <w:t xml:space="preserve"> (TBP) larval treatment on coral recruit counts per substrate. Incidence rate ratios (IRR) &gt; 1 indicate more recruits in the first named treatment relative to the second. Models used a Poisson GLMM with </w:t>
      </w:r>
      <w:r w:rsidR="000B7771" w:rsidRPr="004D50DE">
        <w:rPr>
          <w:rFonts w:ascii="Times New Roman" w:hAnsi="Times New Roman" w:cs="Times New Roman"/>
          <w:b w:val="0"/>
          <w:bCs/>
          <w:i w:val="0"/>
          <w:iCs/>
        </w:rPr>
        <w:t>bucket</w:t>
      </w:r>
      <w:r w:rsidRPr="004D50DE">
        <w:rPr>
          <w:rFonts w:ascii="Times New Roman" w:hAnsi="Times New Roman" w:cs="Times New Roman"/>
          <w:b w:val="0"/>
          <w:bCs/>
          <w:i w:val="0"/>
          <w:iCs/>
        </w:rPr>
        <w:t xml:space="preserve"> as a random effect. P-values adjusted using Tukey method for family of 3 comparisons. *** p &lt; 0.001, ** p &lt; 0.01, * p &lt; 0.05.</w:t>
      </w:r>
    </w:p>
    <w:tbl>
      <w:tblPr>
        <w:tblW w:w="0" w:type="auto"/>
        <w:jc w:val="center"/>
        <w:tblLayout w:type="fixed"/>
        <w:tblLook w:val="0420" w:firstRow="1" w:lastRow="0" w:firstColumn="0" w:lastColumn="0" w:noHBand="0" w:noVBand="1"/>
      </w:tblPr>
      <w:tblGrid>
        <w:gridCol w:w="2160"/>
        <w:gridCol w:w="4176"/>
        <w:gridCol w:w="864"/>
        <w:gridCol w:w="1296"/>
        <w:gridCol w:w="864"/>
        <w:gridCol w:w="720"/>
      </w:tblGrid>
      <w:tr w:rsidR="000B7771" w:rsidRPr="004D50DE" w14:paraId="29C324DF" w14:textId="77777777" w:rsidTr="00365F9E">
        <w:trPr>
          <w:tblHeader/>
          <w:jc w:val="center"/>
        </w:trPr>
        <w:tc>
          <w:tcPr>
            <w:tcW w:w="2160" w:type="dxa"/>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020FA3C"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Species</w:t>
            </w:r>
          </w:p>
        </w:tc>
        <w:tc>
          <w:tcPr>
            <w:tcW w:w="417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2C819F"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Contrast</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275A8F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IRR</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6DF333D"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95% CI</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1BBD9782"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p-value</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536A22BA"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b/>
                <w:color w:val="000000"/>
                <w:sz w:val="20"/>
                <w:szCs w:val="20"/>
              </w:rPr>
            </w:pPr>
            <w:r w:rsidRPr="004D50DE">
              <w:rPr>
                <w:rFonts w:ascii="Times New Roman" w:eastAsia="Times New Roman" w:hAnsi="Times New Roman" w:cs="Times New Roman"/>
                <w:b/>
                <w:color w:val="000000"/>
                <w:sz w:val="20"/>
                <w:szCs w:val="20"/>
              </w:rPr>
              <w:t xml:space="preserve"> </w:t>
            </w:r>
          </w:p>
        </w:tc>
      </w:tr>
      <w:tr w:rsidR="000B7771" w:rsidRPr="004D50DE" w14:paraId="50B28F1A" w14:textId="77777777" w:rsidTr="00365F9E">
        <w:trPr>
          <w:jc w:val="center"/>
        </w:trPr>
        <w:tc>
          <w:tcPr>
            <w:tcW w:w="2160"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E6A36AF"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roofErr w:type="spellStart"/>
            <w:r w:rsidRPr="004D50DE">
              <w:rPr>
                <w:rFonts w:ascii="Times New Roman" w:eastAsia="Times New Roman" w:hAnsi="Times New Roman" w:cs="Times New Roman"/>
                <w:i/>
                <w:color w:val="000000"/>
                <w:sz w:val="20"/>
                <w:szCs w:val="20"/>
              </w:rPr>
              <w:t>Orbicella</w:t>
            </w:r>
            <w:proofErr w:type="spellEnd"/>
            <w:r w:rsidRPr="004D50DE">
              <w:rPr>
                <w:rFonts w:ascii="Times New Roman" w:eastAsia="Times New Roman" w:hAnsi="Times New Roman" w:cs="Times New Roman"/>
                <w:i/>
                <w:color w:val="000000"/>
                <w:sz w:val="20"/>
                <w:szCs w:val="20"/>
              </w:rPr>
              <w:t xml:space="preserve"> faveolata</w:t>
            </w:r>
          </w:p>
        </w:tc>
        <w:tc>
          <w:tcPr>
            <w:tcW w:w="417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BC0AFD8"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Control Unconditioned - Control 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7A26A3E4"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0.28</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76A6B66"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(0.17, 0.46)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A6EE6B"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0715217E"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29C66542" w14:textId="77777777" w:rsidTr="00365F9E">
        <w:trPr>
          <w:jc w:val="center"/>
        </w:trPr>
        <w:tc>
          <w:tcPr>
            <w:tcW w:w="2160"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6D28B85A"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417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E3541B7"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Control Unconditioned - TBP Unconditioned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C26EE68"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0.15</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C94FF52"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(0.09, 0.24)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B13CA1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713C1A35"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7F40B783" w14:textId="77777777" w:rsidTr="00365F9E">
        <w:trPr>
          <w:jc w:val="center"/>
        </w:trPr>
        <w:tc>
          <w:tcPr>
            <w:tcW w:w="2160"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3B274E26"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417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DEDD1FB"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Control Conditioned - TBP Unconditioned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79D83A4"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0.53</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0D0155A"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(0.33, 0.85)</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9CFF150"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0.05</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9697F2E"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7D0A5962" w14:textId="77777777" w:rsidTr="00365F9E">
        <w:trPr>
          <w:jc w:val="center"/>
        </w:trPr>
        <w:tc>
          <w:tcPr>
            <w:tcW w:w="2160" w:type="dxa"/>
            <w:vMerge w:val="restart"/>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0CD1872"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r w:rsidRPr="004D50DE">
              <w:rPr>
                <w:rFonts w:ascii="Times New Roman" w:eastAsia="Times New Roman" w:hAnsi="Times New Roman" w:cs="Times New Roman"/>
                <w:i/>
                <w:color w:val="000000"/>
                <w:sz w:val="20"/>
                <w:szCs w:val="20"/>
              </w:rPr>
              <w:t>Pseudodiploria strigosa</w:t>
            </w:r>
          </w:p>
        </w:tc>
        <w:tc>
          <w:tcPr>
            <w:tcW w:w="417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72FB0FF"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Control Unconditioned - Control 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BA5E98C"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0.12</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FD8191"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(0.06, 0.24)</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36606C1F"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2C20AFF0"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50769FE6" w14:textId="77777777" w:rsidTr="00365F9E">
        <w:trPr>
          <w:jc w:val="center"/>
        </w:trPr>
        <w:tc>
          <w:tcPr>
            <w:tcW w:w="2160"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11140495"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417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480084E5"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Control Unconditioned - TBP Unconditioned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6F72AF1"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0.39</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3375303"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(0.2, 0.76)</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5C7896C5"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0.05</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93CE700"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67BCA8F3" w14:textId="77777777" w:rsidTr="00365F9E">
        <w:trPr>
          <w:jc w:val="center"/>
        </w:trPr>
        <w:tc>
          <w:tcPr>
            <w:tcW w:w="2160" w:type="dxa"/>
            <w:vMerge/>
            <w:tcBorders>
              <w:top w:val="single" w:sz="8" w:space="0" w:color="666666"/>
              <w:left w:val="single" w:sz="8" w:space="0" w:color="666666"/>
              <w:bottom w:val="single" w:sz="8" w:space="0" w:color="666666"/>
              <w:right w:val="none" w:sz="0" w:space="0" w:color="000000"/>
            </w:tcBorders>
            <w:shd w:val="clear" w:color="auto" w:fill="FFFFFF"/>
            <w:tcMar>
              <w:top w:w="0" w:type="dxa"/>
              <w:left w:w="0" w:type="dxa"/>
              <w:bottom w:w="0" w:type="dxa"/>
              <w:right w:w="0" w:type="dxa"/>
            </w:tcMar>
            <w:vAlign w:val="center"/>
          </w:tcPr>
          <w:p w14:paraId="71E11D88"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i/>
                <w:color w:val="000000"/>
                <w:sz w:val="20"/>
                <w:szCs w:val="20"/>
              </w:rPr>
            </w:pPr>
          </w:p>
        </w:tc>
        <w:tc>
          <w:tcPr>
            <w:tcW w:w="417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6436E895"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Control Conditioned - TBP Unconditioned</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298597D6"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3.17</w:t>
            </w:r>
          </w:p>
        </w:tc>
        <w:tc>
          <w:tcPr>
            <w:tcW w:w="1296"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51EC250"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(1.67, 6.01)</w:t>
            </w:r>
          </w:p>
        </w:tc>
        <w:tc>
          <w:tcPr>
            <w:tcW w:w="864" w:type="dxa"/>
            <w:tcBorders>
              <w:top w:val="single" w:sz="8" w:space="0" w:color="666666"/>
              <w:left w:val="none" w:sz="0" w:space="0" w:color="000000"/>
              <w:bottom w:val="single" w:sz="8" w:space="0" w:color="666666"/>
              <w:right w:val="none" w:sz="0" w:space="0" w:color="000000"/>
            </w:tcBorders>
            <w:shd w:val="clear" w:color="auto" w:fill="FFFFFF"/>
            <w:tcMar>
              <w:top w:w="0" w:type="dxa"/>
              <w:left w:w="0" w:type="dxa"/>
              <w:bottom w:w="0" w:type="dxa"/>
              <w:right w:w="0" w:type="dxa"/>
            </w:tcMar>
            <w:vAlign w:val="center"/>
          </w:tcPr>
          <w:p w14:paraId="08113B2D"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&lt; 0.01</w:t>
            </w:r>
          </w:p>
        </w:tc>
        <w:tc>
          <w:tcPr>
            <w:tcW w:w="720" w:type="dxa"/>
            <w:tcBorders>
              <w:top w:val="single" w:sz="8" w:space="0" w:color="666666"/>
              <w:left w:val="none" w:sz="0" w:space="0" w:color="000000"/>
              <w:bottom w:val="single" w:sz="8" w:space="0" w:color="666666"/>
              <w:right w:val="single" w:sz="8" w:space="0" w:color="666666"/>
            </w:tcBorders>
            <w:shd w:val="clear" w:color="auto" w:fill="FFFFFF"/>
            <w:tcMar>
              <w:top w:w="0" w:type="dxa"/>
              <w:left w:w="0" w:type="dxa"/>
              <w:bottom w:w="0" w:type="dxa"/>
              <w:right w:w="0" w:type="dxa"/>
            </w:tcMar>
            <w:vAlign w:val="center"/>
          </w:tcPr>
          <w:p w14:paraId="1817E519"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jc w:val="center"/>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w:t>
            </w:r>
          </w:p>
        </w:tc>
      </w:tr>
      <w:tr w:rsidR="000B7771" w:rsidRPr="004D50DE" w14:paraId="64305347" w14:textId="77777777" w:rsidTr="00365F9E">
        <w:trPr>
          <w:jc w:val="center"/>
        </w:trPr>
        <w:tc>
          <w:tcPr>
            <w:tcW w:w="10080" w:type="dxa"/>
            <w:gridSpan w:val="6"/>
            <w:tcBorders>
              <w:top w:val="single" w:sz="8" w:space="0" w:color="666666"/>
              <w:left w:val="single" w:sz="8" w:space="0" w:color="666666"/>
              <w:bottom w:val="none" w:sz="0" w:space="0" w:color="FFFFFF"/>
              <w:right w:val="single" w:sz="8" w:space="0" w:color="666666"/>
            </w:tcBorders>
            <w:shd w:val="clear" w:color="auto" w:fill="FFFFFF"/>
            <w:tcMar>
              <w:top w:w="0" w:type="dxa"/>
              <w:left w:w="0" w:type="dxa"/>
              <w:bottom w:w="0" w:type="dxa"/>
              <w:right w:w="0" w:type="dxa"/>
            </w:tcMar>
            <w:vAlign w:val="center"/>
          </w:tcPr>
          <w:p w14:paraId="4BAA6D4F"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 p &lt; 0.001, ** p &lt; 0.01, * p &lt; 0.05</w:t>
            </w:r>
          </w:p>
        </w:tc>
      </w:tr>
      <w:tr w:rsidR="000B7771" w:rsidRPr="004D50DE" w14:paraId="35C0F203" w14:textId="77777777" w:rsidTr="00365F9E">
        <w:trPr>
          <w:jc w:val="center"/>
        </w:trPr>
        <w:tc>
          <w:tcPr>
            <w:tcW w:w="10080" w:type="dxa"/>
            <w:gridSpan w:val="6"/>
            <w:tcBorders>
              <w:top w:val="none" w:sz="0" w:space="0" w:color="FFFFFF"/>
              <w:left w:val="single" w:sz="8" w:space="0" w:color="666666"/>
              <w:bottom w:val="single" w:sz="8" w:space="0" w:color="666666"/>
              <w:right w:val="single" w:sz="8" w:space="0" w:color="666666"/>
            </w:tcBorders>
            <w:shd w:val="clear" w:color="auto" w:fill="FFFFFF"/>
            <w:tcMar>
              <w:top w:w="0" w:type="dxa"/>
              <w:left w:w="0" w:type="dxa"/>
              <w:bottom w:w="0" w:type="dxa"/>
              <w:right w:w="0" w:type="dxa"/>
            </w:tcMar>
            <w:vAlign w:val="center"/>
          </w:tcPr>
          <w:p w14:paraId="2CF7B3FE" w14:textId="77777777" w:rsidR="000B7771" w:rsidRPr="004D50DE" w:rsidRDefault="000B7771" w:rsidP="004D50DE">
            <w:pPr>
              <w:pBdr>
                <w:top w:val="none" w:sz="0" w:space="0" w:color="000000"/>
                <w:left w:val="none" w:sz="0" w:space="0" w:color="000000"/>
                <w:bottom w:val="none" w:sz="0" w:space="0" w:color="000000"/>
                <w:right w:val="none" w:sz="0" w:space="0" w:color="000000"/>
              </w:pBdr>
              <w:spacing w:before="100" w:after="0"/>
              <w:ind w:left="100" w:right="100"/>
              <w:rPr>
                <w:rFonts w:ascii="Times New Roman" w:eastAsia="Times New Roman" w:hAnsi="Times New Roman" w:cs="Times New Roman"/>
                <w:color w:val="000000"/>
                <w:sz w:val="20"/>
                <w:szCs w:val="20"/>
              </w:rPr>
            </w:pPr>
            <w:r w:rsidRPr="004D50DE">
              <w:rPr>
                <w:rFonts w:ascii="Times New Roman" w:eastAsia="Times New Roman" w:hAnsi="Times New Roman" w:cs="Times New Roman"/>
                <w:color w:val="000000"/>
                <w:sz w:val="20"/>
                <w:szCs w:val="20"/>
              </w:rPr>
              <w:t>IRR derived from log-scale Poisson GLMM coefficients. P-values adjusted using Tukey method for family of 3 comparisons.</w:t>
            </w:r>
          </w:p>
        </w:tc>
      </w:tr>
    </w:tbl>
    <w:p w14:paraId="4E37889B" w14:textId="77777777" w:rsidR="00DF208F" w:rsidRPr="004D50DE" w:rsidRDefault="00DF208F" w:rsidP="004D50DE">
      <w:pPr>
        <w:pStyle w:val="TableCaption"/>
        <w:keepNext/>
        <w:pBdr>
          <w:top w:val="none" w:sz="0" w:space="0" w:color="000000"/>
          <w:left w:val="none" w:sz="0" w:space="0" w:color="000000"/>
          <w:bottom w:val="none" w:sz="0" w:space="0" w:color="000000"/>
          <w:right w:val="none" w:sz="0" w:space="0" w:color="000000"/>
        </w:pBdr>
        <w:spacing w:before="60"/>
        <w:ind w:right="60"/>
        <w:jc w:val="left"/>
        <w:rPr>
          <w:rFonts w:ascii="Times New Roman" w:hAnsi="Times New Roman" w:cs="Times New Roman"/>
          <w:b w:val="0"/>
          <w:bCs/>
          <w:i w:val="0"/>
          <w:iCs/>
        </w:rPr>
      </w:pPr>
    </w:p>
    <w:p w14:paraId="43D80F12" w14:textId="77777777" w:rsidR="00946468" w:rsidRPr="004D50DE" w:rsidRDefault="00946468" w:rsidP="004D50DE">
      <w:pPr>
        <w:spacing w:after="0"/>
        <w:rPr>
          <w:rFonts w:ascii="Times New Roman" w:hAnsi="Times New Roman" w:cs="Times New Roman"/>
          <w:lang w:val="pt-PT"/>
        </w:rPr>
      </w:pPr>
    </w:p>
    <w:sectPr w:rsidR="00946468" w:rsidRPr="004D50DE" w:rsidSect="00624CE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0468"/>
    <w:multiLevelType w:val="hybridMultilevel"/>
    <w:tmpl w:val="E23E0C3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E7069AE"/>
    <w:multiLevelType w:val="hybridMultilevel"/>
    <w:tmpl w:val="2EE217C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18562882">
    <w:abstractNumId w:val="1"/>
  </w:num>
  <w:num w:numId="2" w16cid:durableId="1269003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EA7"/>
    <w:rsid w:val="000643E2"/>
    <w:rsid w:val="000A7EEC"/>
    <w:rsid w:val="000B4395"/>
    <w:rsid w:val="000B6481"/>
    <w:rsid w:val="000B6A85"/>
    <w:rsid w:val="000B7771"/>
    <w:rsid w:val="00115EE5"/>
    <w:rsid w:val="0013424B"/>
    <w:rsid w:val="00134B55"/>
    <w:rsid w:val="00141008"/>
    <w:rsid w:val="001833D5"/>
    <w:rsid w:val="001A2887"/>
    <w:rsid w:val="001E0EE3"/>
    <w:rsid w:val="00224ED3"/>
    <w:rsid w:val="00233E40"/>
    <w:rsid w:val="00243B22"/>
    <w:rsid w:val="00250111"/>
    <w:rsid w:val="00283327"/>
    <w:rsid w:val="0028391E"/>
    <w:rsid w:val="002F5240"/>
    <w:rsid w:val="002F5EBB"/>
    <w:rsid w:val="002F77C1"/>
    <w:rsid w:val="00314386"/>
    <w:rsid w:val="00323A4A"/>
    <w:rsid w:val="003839CD"/>
    <w:rsid w:val="003D2413"/>
    <w:rsid w:val="003E6984"/>
    <w:rsid w:val="00403C5F"/>
    <w:rsid w:val="00404FA8"/>
    <w:rsid w:val="00452B7B"/>
    <w:rsid w:val="00461DA8"/>
    <w:rsid w:val="004664BA"/>
    <w:rsid w:val="004752B2"/>
    <w:rsid w:val="00483A2E"/>
    <w:rsid w:val="00493ECD"/>
    <w:rsid w:val="004D50DE"/>
    <w:rsid w:val="0053514D"/>
    <w:rsid w:val="00536ACC"/>
    <w:rsid w:val="00556AB4"/>
    <w:rsid w:val="0058296F"/>
    <w:rsid w:val="00583642"/>
    <w:rsid w:val="005A2EA7"/>
    <w:rsid w:val="005A4904"/>
    <w:rsid w:val="005D12A3"/>
    <w:rsid w:val="005F1D67"/>
    <w:rsid w:val="006036FA"/>
    <w:rsid w:val="00624CE1"/>
    <w:rsid w:val="0063412C"/>
    <w:rsid w:val="00663939"/>
    <w:rsid w:val="006871B9"/>
    <w:rsid w:val="006875D1"/>
    <w:rsid w:val="006A1F22"/>
    <w:rsid w:val="006B683D"/>
    <w:rsid w:val="006C737E"/>
    <w:rsid w:val="006E62D0"/>
    <w:rsid w:val="006F7349"/>
    <w:rsid w:val="00723B78"/>
    <w:rsid w:val="00736038"/>
    <w:rsid w:val="00763C0B"/>
    <w:rsid w:val="007C3866"/>
    <w:rsid w:val="007F13D4"/>
    <w:rsid w:val="0080448D"/>
    <w:rsid w:val="00854847"/>
    <w:rsid w:val="00887F89"/>
    <w:rsid w:val="0089129D"/>
    <w:rsid w:val="00891C09"/>
    <w:rsid w:val="008B3556"/>
    <w:rsid w:val="008C2912"/>
    <w:rsid w:val="008D2FCC"/>
    <w:rsid w:val="00917DCF"/>
    <w:rsid w:val="0094023A"/>
    <w:rsid w:val="009448C7"/>
    <w:rsid w:val="00945C58"/>
    <w:rsid w:val="00946468"/>
    <w:rsid w:val="0096410E"/>
    <w:rsid w:val="00980851"/>
    <w:rsid w:val="00996275"/>
    <w:rsid w:val="009A1CC3"/>
    <w:rsid w:val="009A3592"/>
    <w:rsid w:val="009E5250"/>
    <w:rsid w:val="009F3522"/>
    <w:rsid w:val="009F6F50"/>
    <w:rsid w:val="00A01E61"/>
    <w:rsid w:val="00A81659"/>
    <w:rsid w:val="00AC06CE"/>
    <w:rsid w:val="00AD79E3"/>
    <w:rsid w:val="00B3754B"/>
    <w:rsid w:val="00BA6AE6"/>
    <w:rsid w:val="00BB16DF"/>
    <w:rsid w:val="00BB28CC"/>
    <w:rsid w:val="00BC13C4"/>
    <w:rsid w:val="00BE66D5"/>
    <w:rsid w:val="00C20234"/>
    <w:rsid w:val="00C47FC9"/>
    <w:rsid w:val="00CA6009"/>
    <w:rsid w:val="00CC3E5F"/>
    <w:rsid w:val="00CD3207"/>
    <w:rsid w:val="00CE4BA0"/>
    <w:rsid w:val="00D13984"/>
    <w:rsid w:val="00D850A5"/>
    <w:rsid w:val="00DE7574"/>
    <w:rsid w:val="00DF208F"/>
    <w:rsid w:val="00DF2A55"/>
    <w:rsid w:val="00E070B3"/>
    <w:rsid w:val="00E63E74"/>
    <w:rsid w:val="00E7054C"/>
    <w:rsid w:val="00EA35D6"/>
    <w:rsid w:val="00EB63B5"/>
    <w:rsid w:val="00EC23C0"/>
    <w:rsid w:val="00F553AF"/>
    <w:rsid w:val="00FC3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5A815"/>
  <w15:chartTrackingRefBased/>
  <w15:docId w15:val="{78F29F64-086A-F34D-8868-998434BC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E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E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E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E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E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E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E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E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E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E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E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E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E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E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E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EA7"/>
    <w:rPr>
      <w:rFonts w:eastAsiaTheme="majorEastAsia" w:cstheme="majorBidi"/>
      <w:color w:val="272727" w:themeColor="text1" w:themeTint="D8"/>
    </w:rPr>
  </w:style>
  <w:style w:type="paragraph" w:styleId="Title">
    <w:name w:val="Title"/>
    <w:basedOn w:val="Normal"/>
    <w:next w:val="Normal"/>
    <w:link w:val="TitleChar"/>
    <w:uiPriority w:val="10"/>
    <w:qFormat/>
    <w:rsid w:val="005A2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E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E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E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EA7"/>
    <w:pPr>
      <w:spacing w:before="160"/>
      <w:jc w:val="center"/>
    </w:pPr>
    <w:rPr>
      <w:i/>
      <w:iCs/>
      <w:color w:val="404040" w:themeColor="text1" w:themeTint="BF"/>
    </w:rPr>
  </w:style>
  <w:style w:type="character" w:customStyle="1" w:styleId="QuoteChar">
    <w:name w:val="Quote Char"/>
    <w:basedOn w:val="DefaultParagraphFont"/>
    <w:link w:val="Quote"/>
    <w:uiPriority w:val="29"/>
    <w:rsid w:val="005A2EA7"/>
    <w:rPr>
      <w:i/>
      <w:iCs/>
      <w:color w:val="404040" w:themeColor="text1" w:themeTint="BF"/>
    </w:rPr>
  </w:style>
  <w:style w:type="paragraph" w:styleId="ListParagraph">
    <w:name w:val="List Paragraph"/>
    <w:basedOn w:val="Normal"/>
    <w:uiPriority w:val="34"/>
    <w:qFormat/>
    <w:rsid w:val="005A2EA7"/>
    <w:pPr>
      <w:ind w:left="720"/>
      <w:contextualSpacing/>
    </w:pPr>
  </w:style>
  <w:style w:type="character" w:styleId="IntenseEmphasis">
    <w:name w:val="Intense Emphasis"/>
    <w:basedOn w:val="DefaultParagraphFont"/>
    <w:uiPriority w:val="21"/>
    <w:qFormat/>
    <w:rsid w:val="005A2EA7"/>
    <w:rPr>
      <w:i/>
      <w:iCs/>
      <w:color w:val="0F4761" w:themeColor="accent1" w:themeShade="BF"/>
    </w:rPr>
  </w:style>
  <w:style w:type="paragraph" w:styleId="IntenseQuote">
    <w:name w:val="Intense Quote"/>
    <w:basedOn w:val="Normal"/>
    <w:next w:val="Normal"/>
    <w:link w:val="IntenseQuoteChar"/>
    <w:uiPriority w:val="30"/>
    <w:qFormat/>
    <w:rsid w:val="005A2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EA7"/>
    <w:rPr>
      <w:i/>
      <w:iCs/>
      <w:color w:val="0F4761" w:themeColor="accent1" w:themeShade="BF"/>
    </w:rPr>
  </w:style>
  <w:style w:type="character" w:styleId="IntenseReference">
    <w:name w:val="Intense Reference"/>
    <w:basedOn w:val="DefaultParagraphFont"/>
    <w:uiPriority w:val="32"/>
    <w:qFormat/>
    <w:rsid w:val="005A2EA7"/>
    <w:rPr>
      <w:b/>
      <w:bCs/>
      <w:smallCaps/>
      <w:color w:val="0F4761" w:themeColor="accent1" w:themeShade="BF"/>
      <w:spacing w:val="5"/>
    </w:rPr>
  </w:style>
  <w:style w:type="paragraph" w:styleId="Caption">
    <w:name w:val="caption"/>
    <w:basedOn w:val="Normal"/>
    <w:next w:val="Normal"/>
    <w:uiPriority w:val="35"/>
    <w:unhideWhenUsed/>
    <w:qFormat/>
    <w:rsid w:val="005A2EA7"/>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2F77C1"/>
    <w:rPr>
      <w:sz w:val="16"/>
      <w:szCs w:val="16"/>
    </w:rPr>
  </w:style>
  <w:style w:type="paragraph" w:styleId="CommentText">
    <w:name w:val="annotation text"/>
    <w:basedOn w:val="Normal"/>
    <w:link w:val="CommentTextChar"/>
    <w:uiPriority w:val="99"/>
    <w:unhideWhenUsed/>
    <w:rsid w:val="002F77C1"/>
    <w:pPr>
      <w:spacing w:line="240" w:lineRule="auto"/>
    </w:pPr>
    <w:rPr>
      <w:sz w:val="20"/>
      <w:szCs w:val="20"/>
    </w:rPr>
  </w:style>
  <w:style w:type="character" w:customStyle="1" w:styleId="CommentTextChar">
    <w:name w:val="Comment Text Char"/>
    <w:basedOn w:val="DefaultParagraphFont"/>
    <w:link w:val="CommentText"/>
    <w:uiPriority w:val="99"/>
    <w:rsid w:val="002F77C1"/>
    <w:rPr>
      <w:sz w:val="20"/>
      <w:szCs w:val="20"/>
    </w:rPr>
  </w:style>
  <w:style w:type="paragraph" w:styleId="CommentSubject">
    <w:name w:val="annotation subject"/>
    <w:basedOn w:val="CommentText"/>
    <w:next w:val="CommentText"/>
    <w:link w:val="CommentSubjectChar"/>
    <w:uiPriority w:val="99"/>
    <w:semiHidden/>
    <w:unhideWhenUsed/>
    <w:rsid w:val="002F77C1"/>
    <w:rPr>
      <w:b/>
      <w:bCs/>
    </w:rPr>
  </w:style>
  <w:style w:type="character" w:customStyle="1" w:styleId="CommentSubjectChar">
    <w:name w:val="Comment Subject Char"/>
    <w:basedOn w:val="CommentTextChar"/>
    <w:link w:val="CommentSubject"/>
    <w:uiPriority w:val="99"/>
    <w:semiHidden/>
    <w:rsid w:val="002F77C1"/>
    <w:rPr>
      <w:b/>
      <w:bCs/>
      <w:sz w:val="20"/>
      <w:szCs w:val="20"/>
    </w:rPr>
  </w:style>
  <w:style w:type="paragraph" w:customStyle="1" w:styleId="TableCaption">
    <w:name w:val="Table Caption"/>
    <w:basedOn w:val="Normal"/>
    <w:qFormat/>
    <w:rsid w:val="0058296F"/>
    <w:pPr>
      <w:spacing w:after="0" w:line="240" w:lineRule="auto"/>
      <w:jc w:val="center"/>
    </w:pPr>
    <w:rPr>
      <w:rFonts w:eastAsiaTheme="minorEastAsia"/>
      <w:b/>
      <w: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25</Pages>
  <Words>5598</Words>
  <Characters>31914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Sneed, Jennifer</dc:creator>
  <cp:keywords/>
  <dc:description/>
  <cp:lastModifiedBy>Sneed, Jennifer</cp:lastModifiedBy>
  <cp:revision>7</cp:revision>
  <dcterms:created xsi:type="dcterms:W3CDTF">2026-04-22T14:11:00Z</dcterms:created>
  <dcterms:modified xsi:type="dcterms:W3CDTF">2026-04-22T14:40:00Z</dcterms:modified>
</cp:coreProperties>
</file>