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0DF0" w14:textId="55322B1D" w:rsidR="00D27219" w:rsidRPr="00B50393" w:rsidRDefault="00B55AC1" w:rsidP="00914292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B9465D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</w:t>
      </w:r>
      <w:r w:rsidR="00F47BD5" w:rsidRPr="00B9465D">
        <w:rPr>
          <w:rFonts w:ascii="Times New Roman" w:eastAsia="Yu Gothic" w:hAnsi="Times New Roman" w:cs="Times New Roman" w:hint="eastAsia"/>
          <w:b/>
          <w:bCs/>
          <w:color w:val="000000"/>
          <w:sz w:val="24"/>
        </w:rPr>
        <w:t>3</w:t>
      </w:r>
      <w:r w:rsidRPr="00B9465D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. </w:t>
      </w:r>
      <w:r w:rsidR="005858E9" w:rsidRPr="005858E9">
        <w:rPr>
          <w:rFonts w:ascii="Times New Roman" w:eastAsia="Times New Roman" w:hAnsi="Times New Roman" w:cs="Times New Roman"/>
          <w:color w:val="000000"/>
          <w:sz w:val="24"/>
        </w:rPr>
        <w:t>OE</w:t>
      </w:r>
      <w:r w:rsidRPr="00B50393">
        <w:rPr>
          <w:rFonts w:ascii="Times New Roman" w:eastAsia="Times New Roman" w:hAnsi="Times New Roman" w:cs="Times New Roman"/>
          <w:color w:val="000000"/>
          <w:sz w:val="24"/>
        </w:rPr>
        <w:t xml:space="preserve"> based on the percentage of time with intragastric pH &gt;4</w:t>
      </w:r>
    </w:p>
    <w:tbl>
      <w:tblPr>
        <w:tblStyle w:val="aa"/>
        <w:tblW w:w="469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158"/>
        <w:gridCol w:w="4113"/>
      </w:tblGrid>
      <w:tr w:rsidR="00D96B08" w14:paraId="63CC9B27" w14:textId="77777777" w:rsidTr="00537A2C">
        <w:trPr>
          <w:trHeight w:val="653"/>
        </w:trPr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C7A4B" w14:textId="77777777" w:rsidR="00D27219" w:rsidRPr="007E122F" w:rsidRDefault="00B55AC1" w:rsidP="00914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PPIs</w:t>
            </w:r>
          </w:p>
        </w:tc>
        <w:tc>
          <w:tcPr>
            <w:tcW w:w="1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C5B60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Dose</w:t>
            </w:r>
          </w:p>
        </w:tc>
        <w:tc>
          <w:tcPr>
            <w:tcW w:w="23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A3A54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OE</w:t>
            </w:r>
          </w:p>
        </w:tc>
      </w:tr>
      <w:tr w:rsidR="00D96B08" w14:paraId="7C2C6F88" w14:textId="77777777" w:rsidTr="00537A2C">
        <w:trPr>
          <w:trHeight w:val="653"/>
        </w:trPr>
        <w:tc>
          <w:tcPr>
            <w:tcW w:w="1432" w:type="pct"/>
            <w:vMerge w:val="restart"/>
            <w:tcBorders>
              <w:top w:val="single" w:sz="4" w:space="0" w:color="auto"/>
            </w:tcBorders>
            <w:vAlign w:val="center"/>
          </w:tcPr>
          <w:p w14:paraId="3B692413" w14:textId="77777777" w:rsidR="00D27219" w:rsidRPr="007E122F" w:rsidRDefault="00B55AC1" w:rsidP="00914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Esomeprazole</w:t>
            </w:r>
          </w:p>
        </w:tc>
        <w:tc>
          <w:tcPr>
            <w:tcW w:w="1227" w:type="pct"/>
            <w:tcBorders>
              <w:top w:val="single" w:sz="4" w:space="0" w:color="auto"/>
            </w:tcBorders>
            <w:vAlign w:val="center"/>
          </w:tcPr>
          <w:p w14:paraId="4B99BEE0" w14:textId="74F1BD60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2.5 mg</w:t>
            </w:r>
          </w:p>
        </w:tc>
        <w:tc>
          <w:tcPr>
            <w:tcW w:w="2340" w:type="pct"/>
            <w:tcBorders>
              <w:top w:val="single" w:sz="4" w:space="0" w:color="auto"/>
            </w:tcBorders>
            <w:vAlign w:val="center"/>
          </w:tcPr>
          <w:p w14:paraId="643C6646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 mg</w:t>
            </w:r>
          </w:p>
        </w:tc>
      </w:tr>
      <w:tr w:rsidR="00D96B08" w14:paraId="1ACB6A7A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4FBFA805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069DAC26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5 mg</w:t>
            </w:r>
          </w:p>
        </w:tc>
        <w:tc>
          <w:tcPr>
            <w:tcW w:w="2340" w:type="pct"/>
            <w:vAlign w:val="center"/>
          </w:tcPr>
          <w:p w14:paraId="69E1E998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8 mg</w:t>
            </w:r>
          </w:p>
        </w:tc>
      </w:tr>
      <w:tr w:rsidR="00D96B08" w14:paraId="10316747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08C08046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5C05A883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10 mg</w:t>
            </w:r>
          </w:p>
        </w:tc>
        <w:tc>
          <w:tcPr>
            <w:tcW w:w="2340" w:type="pct"/>
            <w:vAlign w:val="center"/>
          </w:tcPr>
          <w:p w14:paraId="601E9470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16 mg</w:t>
            </w:r>
          </w:p>
        </w:tc>
      </w:tr>
      <w:tr w:rsidR="00D96B08" w14:paraId="3791BDC1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5253D96C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75C8DAC6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20 mg</w:t>
            </w:r>
          </w:p>
        </w:tc>
        <w:tc>
          <w:tcPr>
            <w:tcW w:w="2340" w:type="pct"/>
            <w:vAlign w:val="center"/>
          </w:tcPr>
          <w:p w14:paraId="357DD644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32 mg</w:t>
            </w:r>
          </w:p>
        </w:tc>
      </w:tr>
      <w:tr w:rsidR="00D96B08" w14:paraId="4A72AFEA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6D2960CA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677310C1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24.65 mg</w:t>
            </w:r>
          </w:p>
        </w:tc>
        <w:tc>
          <w:tcPr>
            <w:tcW w:w="2340" w:type="pct"/>
            <w:vAlign w:val="center"/>
          </w:tcPr>
          <w:p w14:paraId="4456A131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39.44 mg</w:t>
            </w:r>
          </w:p>
        </w:tc>
      </w:tr>
      <w:tr w:rsidR="00D96B08" w14:paraId="03672BDE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2CD3790E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47D7C7C8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40 mg</w:t>
            </w:r>
          </w:p>
        </w:tc>
        <w:tc>
          <w:tcPr>
            <w:tcW w:w="2340" w:type="pct"/>
            <w:vAlign w:val="center"/>
          </w:tcPr>
          <w:p w14:paraId="3C181840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64 mg</w:t>
            </w:r>
          </w:p>
        </w:tc>
      </w:tr>
      <w:tr w:rsidR="00D96B08" w14:paraId="34B43C21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280A843E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368018E3" w14:textId="78FAFD8A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49.3 mg</w:t>
            </w:r>
          </w:p>
        </w:tc>
        <w:tc>
          <w:tcPr>
            <w:tcW w:w="2340" w:type="pct"/>
            <w:vAlign w:val="center"/>
          </w:tcPr>
          <w:p w14:paraId="6B47988D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78.88 mg</w:t>
            </w:r>
          </w:p>
        </w:tc>
      </w:tr>
      <w:tr w:rsidR="00D96B08" w14:paraId="340345E0" w14:textId="77777777" w:rsidTr="00F47BD5">
        <w:trPr>
          <w:trHeight w:val="653"/>
        </w:trPr>
        <w:tc>
          <w:tcPr>
            <w:tcW w:w="1432" w:type="pct"/>
            <w:vMerge w:val="restart"/>
            <w:vAlign w:val="center"/>
          </w:tcPr>
          <w:p w14:paraId="01738ED7" w14:textId="77777777" w:rsidR="00D27219" w:rsidRPr="007E122F" w:rsidRDefault="00B55AC1" w:rsidP="00914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Omeprazole</w:t>
            </w:r>
          </w:p>
        </w:tc>
        <w:tc>
          <w:tcPr>
            <w:tcW w:w="1227" w:type="pct"/>
            <w:vAlign w:val="center"/>
          </w:tcPr>
          <w:p w14:paraId="493B8135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10 mg</w:t>
            </w:r>
          </w:p>
        </w:tc>
        <w:tc>
          <w:tcPr>
            <w:tcW w:w="2340" w:type="pct"/>
            <w:vAlign w:val="center"/>
          </w:tcPr>
          <w:p w14:paraId="0AD8A374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10 mg</w:t>
            </w:r>
          </w:p>
        </w:tc>
      </w:tr>
      <w:tr w:rsidR="00D96B08" w14:paraId="4910965A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7C9C66B5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171D20C6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20 mg</w:t>
            </w:r>
          </w:p>
        </w:tc>
        <w:tc>
          <w:tcPr>
            <w:tcW w:w="2340" w:type="pct"/>
            <w:vAlign w:val="center"/>
          </w:tcPr>
          <w:p w14:paraId="537EF883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20 mg</w:t>
            </w:r>
          </w:p>
        </w:tc>
      </w:tr>
      <w:tr w:rsidR="00D96B08" w14:paraId="696EBCE4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1C64CF97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627CA5FA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40 mg</w:t>
            </w:r>
          </w:p>
        </w:tc>
        <w:tc>
          <w:tcPr>
            <w:tcW w:w="2340" w:type="pct"/>
            <w:vAlign w:val="center"/>
          </w:tcPr>
          <w:p w14:paraId="62F844A8" w14:textId="4FDD861A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40 mg</w:t>
            </w:r>
          </w:p>
        </w:tc>
      </w:tr>
      <w:tr w:rsidR="00D96B08" w14:paraId="27414EB9" w14:textId="77777777" w:rsidTr="00F47BD5">
        <w:trPr>
          <w:trHeight w:val="653"/>
        </w:trPr>
        <w:tc>
          <w:tcPr>
            <w:tcW w:w="1432" w:type="pct"/>
            <w:vMerge w:val="restart"/>
            <w:vAlign w:val="center"/>
          </w:tcPr>
          <w:p w14:paraId="58516B31" w14:textId="77777777" w:rsidR="00D27219" w:rsidRPr="007E122F" w:rsidRDefault="00B55AC1" w:rsidP="00914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Rabeprazole</w:t>
            </w:r>
          </w:p>
        </w:tc>
        <w:tc>
          <w:tcPr>
            <w:tcW w:w="1227" w:type="pct"/>
            <w:vAlign w:val="center"/>
          </w:tcPr>
          <w:p w14:paraId="468A1403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5 mg</w:t>
            </w:r>
          </w:p>
        </w:tc>
        <w:tc>
          <w:tcPr>
            <w:tcW w:w="2340" w:type="pct"/>
            <w:vAlign w:val="center"/>
          </w:tcPr>
          <w:p w14:paraId="3A2E8F6E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9 mg</w:t>
            </w:r>
          </w:p>
        </w:tc>
      </w:tr>
      <w:tr w:rsidR="00D96B08" w14:paraId="34ADAF36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0F75C7EE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3483BC32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10 mg</w:t>
            </w:r>
          </w:p>
        </w:tc>
        <w:tc>
          <w:tcPr>
            <w:tcW w:w="2340" w:type="pct"/>
            <w:vAlign w:val="center"/>
          </w:tcPr>
          <w:p w14:paraId="3CD78FA0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18 mg</w:t>
            </w:r>
          </w:p>
        </w:tc>
      </w:tr>
      <w:tr w:rsidR="00D96B08" w14:paraId="5A766F61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06278C67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36420078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20 mg</w:t>
            </w:r>
          </w:p>
        </w:tc>
        <w:tc>
          <w:tcPr>
            <w:tcW w:w="2340" w:type="pct"/>
            <w:vAlign w:val="center"/>
          </w:tcPr>
          <w:p w14:paraId="1D18C626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36 mg</w:t>
            </w:r>
          </w:p>
        </w:tc>
      </w:tr>
      <w:tr w:rsidR="00D96B08" w14:paraId="190BBFDB" w14:textId="77777777" w:rsidTr="00F47BD5">
        <w:trPr>
          <w:trHeight w:val="653"/>
        </w:trPr>
        <w:tc>
          <w:tcPr>
            <w:tcW w:w="1432" w:type="pct"/>
            <w:vMerge w:val="restart"/>
            <w:vAlign w:val="center"/>
          </w:tcPr>
          <w:p w14:paraId="0C9BB256" w14:textId="77777777" w:rsidR="00D27219" w:rsidRPr="007E122F" w:rsidRDefault="00B55AC1" w:rsidP="0091429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Lansoprazole</w:t>
            </w:r>
          </w:p>
        </w:tc>
        <w:tc>
          <w:tcPr>
            <w:tcW w:w="1227" w:type="pct"/>
            <w:vAlign w:val="center"/>
          </w:tcPr>
          <w:p w14:paraId="4C153567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15 mg</w:t>
            </w:r>
          </w:p>
        </w:tc>
        <w:tc>
          <w:tcPr>
            <w:tcW w:w="2340" w:type="pct"/>
            <w:vAlign w:val="center"/>
          </w:tcPr>
          <w:p w14:paraId="64AE980B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13.5 mg</w:t>
            </w:r>
          </w:p>
        </w:tc>
      </w:tr>
      <w:tr w:rsidR="00D96B08" w14:paraId="04D682E5" w14:textId="77777777" w:rsidTr="00F47BD5">
        <w:trPr>
          <w:trHeight w:val="653"/>
        </w:trPr>
        <w:tc>
          <w:tcPr>
            <w:tcW w:w="1432" w:type="pct"/>
            <w:vMerge/>
            <w:vAlign w:val="center"/>
          </w:tcPr>
          <w:p w14:paraId="72CBF093" w14:textId="77777777" w:rsidR="00D27219" w:rsidRPr="001750A7" w:rsidRDefault="00D27219" w:rsidP="009142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7" w:type="pct"/>
            <w:vAlign w:val="center"/>
          </w:tcPr>
          <w:p w14:paraId="14D92434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30 mg</w:t>
            </w:r>
          </w:p>
        </w:tc>
        <w:tc>
          <w:tcPr>
            <w:tcW w:w="2340" w:type="pct"/>
            <w:vAlign w:val="center"/>
          </w:tcPr>
          <w:p w14:paraId="694E8879" w14:textId="77777777" w:rsidR="00D27219" w:rsidRPr="007E122F" w:rsidRDefault="00B55AC1" w:rsidP="009142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122F">
              <w:rPr>
                <w:rFonts w:ascii="Times New Roman" w:eastAsia="Times New Roman" w:hAnsi="Times New Roman" w:cs="Times New Roman"/>
                <w:color w:val="000000"/>
                <w:sz w:val="24"/>
              </w:rPr>
              <w:t>27 mg</w:t>
            </w:r>
          </w:p>
        </w:tc>
      </w:tr>
    </w:tbl>
    <w:p w14:paraId="3468451D" w14:textId="4DF47F5E" w:rsidR="00FA32A9" w:rsidRDefault="00FA32A9" w:rsidP="00B50393"/>
    <w:sectPr w:rsidR="00FA3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E5A8" w14:textId="77777777" w:rsidR="0004703B" w:rsidRDefault="0004703B" w:rsidP="00451B70">
      <w:pPr>
        <w:spacing w:after="0" w:line="240" w:lineRule="auto"/>
      </w:pPr>
      <w:r>
        <w:separator/>
      </w:r>
    </w:p>
  </w:endnote>
  <w:endnote w:type="continuationSeparator" w:id="0">
    <w:p w14:paraId="4108E7CB" w14:textId="77777777" w:rsidR="0004703B" w:rsidRDefault="0004703B" w:rsidP="00451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B3BD" w14:textId="77777777" w:rsidR="0004703B" w:rsidRDefault="0004703B" w:rsidP="00451B70">
      <w:pPr>
        <w:spacing w:after="0" w:line="240" w:lineRule="auto"/>
      </w:pPr>
      <w:r>
        <w:separator/>
      </w:r>
    </w:p>
  </w:footnote>
  <w:footnote w:type="continuationSeparator" w:id="0">
    <w:p w14:paraId="2E1A6D4F" w14:textId="77777777" w:rsidR="0004703B" w:rsidRDefault="0004703B" w:rsidP="00451B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19"/>
    <w:rsid w:val="0004703B"/>
    <w:rsid w:val="00092B1B"/>
    <w:rsid w:val="001603DC"/>
    <w:rsid w:val="001750A7"/>
    <w:rsid w:val="001E7863"/>
    <w:rsid w:val="002F51E8"/>
    <w:rsid w:val="0042601E"/>
    <w:rsid w:val="00451B70"/>
    <w:rsid w:val="00511D52"/>
    <w:rsid w:val="00537A2C"/>
    <w:rsid w:val="005858E9"/>
    <w:rsid w:val="006E4E3E"/>
    <w:rsid w:val="00722DD8"/>
    <w:rsid w:val="007C23CD"/>
    <w:rsid w:val="007E122F"/>
    <w:rsid w:val="007F4956"/>
    <w:rsid w:val="00862D36"/>
    <w:rsid w:val="008F6239"/>
    <w:rsid w:val="00914292"/>
    <w:rsid w:val="00A93F37"/>
    <w:rsid w:val="00AC1CD6"/>
    <w:rsid w:val="00B11984"/>
    <w:rsid w:val="00B50393"/>
    <w:rsid w:val="00B55AC1"/>
    <w:rsid w:val="00B9465D"/>
    <w:rsid w:val="00D27219"/>
    <w:rsid w:val="00D313DF"/>
    <w:rsid w:val="00D42493"/>
    <w:rsid w:val="00D70DBA"/>
    <w:rsid w:val="00D96B08"/>
    <w:rsid w:val="00DF7CBB"/>
    <w:rsid w:val="00E75ADF"/>
    <w:rsid w:val="00F47BD5"/>
    <w:rsid w:val="00FA32A9"/>
    <w:rsid w:val="00FF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5FDB4"/>
  <w15:chartTrackingRefBased/>
  <w15:docId w15:val="{7A1D6B82-24E0-4224-ABD6-D785F5A4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219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D27219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219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219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219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219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219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219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219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219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7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27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D27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D272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D2721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D272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D2721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D272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D272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219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D27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219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D27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219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D272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219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D272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721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D272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721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27219"/>
    <w:pPr>
      <w:spacing w:after="0" w:line="240" w:lineRule="auto"/>
    </w:pPr>
    <w:rPr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D27219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D27219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D27219"/>
    <w:rPr>
      <w:sz w:val="20"/>
      <w:szCs w:val="20"/>
      <w:lang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2721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27219"/>
    <w:rPr>
      <w:b/>
      <w:bCs/>
      <w:sz w:val="20"/>
      <w:szCs w:val="20"/>
      <w:lang w:eastAsia="ja-JP"/>
    </w:rPr>
  </w:style>
  <w:style w:type="paragraph" w:styleId="af0">
    <w:name w:val="Revision"/>
    <w:hidden/>
    <w:uiPriority w:val="99"/>
    <w:semiHidden/>
    <w:rsid w:val="00092B1B"/>
    <w:pPr>
      <w:spacing w:after="0" w:line="240" w:lineRule="auto"/>
    </w:pPr>
    <w:rPr>
      <w:sz w:val="22"/>
      <w:lang w:eastAsia="ja-JP"/>
    </w:rPr>
  </w:style>
  <w:style w:type="paragraph" w:styleId="af1">
    <w:name w:val="header"/>
    <w:basedOn w:val="a"/>
    <w:link w:val="af2"/>
    <w:uiPriority w:val="99"/>
    <w:unhideWhenUsed/>
    <w:rsid w:val="00451B7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451B70"/>
    <w:rPr>
      <w:sz w:val="22"/>
      <w:lang w:eastAsia="ja-JP"/>
    </w:rPr>
  </w:style>
  <w:style w:type="paragraph" w:styleId="af3">
    <w:name w:val="footer"/>
    <w:basedOn w:val="a"/>
    <w:link w:val="af4"/>
    <w:uiPriority w:val="99"/>
    <w:unhideWhenUsed/>
    <w:rsid w:val="00451B70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451B70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14</cp:revision>
  <dcterms:created xsi:type="dcterms:W3CDTF">2026-08-06T12:42:00Z</dcterms:created>
  <dcterms:modified xsi:type="dcterms:W3CDTF">2026-08-10T11:59:00Z</dcterms:modified>
</cp:coreProperties>
</file>