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3EBEB" w14:textId="1FEFE7AC" w:rsidR="0079081C" w:rsidRPr="0015471F" w:rsidRDefault="0079081C">
      <w:pPr>
        <w:rPr>
          <w:rFonts w:ascii="Times New Roman" w:hAnsi="Times New Roman" w:cs="Times New Roman"/>
          <w:sz w:val="20"/>
          <w:szCs w:val="20"/>
        </w:rPr>
      </w:pPr>
      <w:r w:rsidRPr="0015471F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AD768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15471F">
        <w:rPr>
          <w:rFonts w:ascii="Times New Roman" w:hAnsi="Times New Roman" w:cs="Times New Roman"/>
          <w:b/>
          <w:bCs/>
          <w:sz w:val="20"/>
          <w:szCs w:val="20"/>
        </w:rPr>
        <w:t xml:space="preserve"> Perceived needs and </w:t>
      </w:r>
      <w:r w:rsidR="0022149F">
        <w:rPr>
          <w:rFonts w:ascii="Times New Roman" w:hAnsi="Times New Roman" w:cs="Times New Roman"/>
          <w:b/>
          <w:bCs/>
          <w:sz w:val="20"/>
          <w:szCs w:val="20"/>
        </w:rPr>
        <w:t>characteristics</w:t>
      </w:r>
      <w:r w:rsidRPr="0015471F">
        <w:rPr>
          <w:rFonts w:ascii="Times New Roman" w:hAnsi="Times New Roman" w:cs="Times New Roman"/>
          <w:b/>
          <w:bCs/>
          <w:sz w:val="20"/>
          <w:szCs w:val="20"/>
        </w:rPr>
        <w:t xml:space="preserve"> for ADL observation tools</w:t>
      </w:r>
      <w:r w:rsidR="0022149F">
        <w:rPr>
          <w:rFonts w:ascii="Times New Roman" w:hAnsi="Times New Roman" w:cs="Times New Roman"/>
          <w:b/>
          <w:bCs/>
          <w:sz w:val="20"/>
          <w:szCs w:val="20"/>
        </w:rPr>
        <w:t xml:space="preserve"> in hospital settings</w:t>
      </w:r>
    </w:p>
    <w:tbl>
      <w:tblPr>
        <w:tblStyle w:val="Tabel-Git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79"/>
        <w:gridCol w:w="1276"/>
        <w:gridCol w:w="1417"/>
      </w:tblGrid>
      <w:tr w:rsidR="00645C57" w:rsidRPr="0015471F" w14:paraId="0490D88F" w14:textId="77777777" w:rsidTr="00740986">
        <w:tc>
          <w:tcPr>
            <w:tcW w:w="6379" w:type="dxa"/>
            <w:tcBorders>
              <w:left w:val="nil"/>
              <w:bottom w:val="single" w:sz="4" w:space="0" w:color="auto"/>
              <w:right w:val="nil"/>
            </w:tcBorders>
          </w:tcPr>
          <w:p w14:paraId="5F6ED7E1" w14:textId="77777777" w:rsidR="00645C57" w:rsidRPr="0015471F" w:rsidRDefault="00645C57" w:rsidP="00CC3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A5CC96D" w14:textId="159B3E69" w:rsidR="00645C57" w:rsidRPr="0015471F" w:rsidRDefault="00645C57" w:rsidP="00645C5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125290FC" w14:textId="77777777" w:rsidR="00645C57" w:rsidRPr="0015471F" w:rsidRDefault="00645C57" w:rsidP="00645C5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645C57" w:rsidRPr="0015471F" w14:paraId="6319C5AA" w14:textId="77777777" w:rsidTr="00740986"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0A497" w14:textId="21078D88" w:rsidR="00645C57" w:rsidRPr="0015471F" w:rsidRDefault="00645C57" w:rsidP="00CC3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Perceived need for a new </w:t>
            </w:r>
            <w:r w:rsidR="008E2E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ADL </w:t>
            </w:r>
            <w:r w:rsidRPr="0015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observation tool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1=No need 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2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3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4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5=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ery high need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70900" w14:textId="6777791A" w:rsidR="00645C57" w:rsidRPr="0015471F" w:rsidRDefault="00645C57" w:rsidP="00645C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36.5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5F10F2" w14:textId="528C7765" w:rsidR="00645C57" w:rsidRPr="0015471F" w:rsidRDefault="00645C57" w:rsidP="00645C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34.0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44.5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5C57" w:rsidRPr="0015471F" w14:paraId="4FFEAD63" w14:textId="77777777" w:rsidTr="00740986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6EC0FBF9" w14:textId="43470735" w:rsidR="00645C57" w:rsidRPr="006B3F45" w:rsidRDefault="00645C57" w:rsidP="00CC35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Required properties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r w:rsidRPr="001547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 ADL observation tool</w:t>
            </w:r>
            <w:r w:rsidR="006B3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Assessment of the level of independence in ADL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Assessment of the need for support during task performance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Assessment of safety and risk during task performance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Assessment of the quality of ADL performance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Assessment of process skills and limitations during task performance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Assessment of physical capacities and limitations during task performance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Assessment of cognitive capacities and limitations during task performance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Therapist’s overall clinical assessment of task performance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Observation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both 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 xml:space="preserve">P-ADL and I-ADL 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Observation of P-ADL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only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Patient’s own experience of task performance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Possibility of an overall performance score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Other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8F6AE7" w14:textId="2FC5EBC8" w:rsidR="00645C57" w:rsidRPr="006B3F45" w:rsidRDefault="00645C57" w:rsidP="00645C57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t>117 (79.1)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105 (70.9)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104 (70.3)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95 (64.2)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94 (63.5)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92 (62.2)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92 (62.2)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90 (60.8)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82 (55.4)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80 (54.1)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69 (46.6)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42 (28.4)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br/>
              <w:t>2 (1.4)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ABB9AB" w14:textId="0D4D14CA" w:rsidR="00645C57" w:rsidRPr="006B3F45" w:rsidRDefault="00645C57" w:rsidP="00645C57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(71.</w:t>
            </w:r>
            <w:r w:rsidR="001163C5" w:rsidRPr="00862C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="00753CAB" w:rsidRPr="00862C5F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(6</w:t>
            </w:r>
            <w:r w:rsidR="00862C5F" w:rsidRPr="006B3F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53CAB" w:rsidRPr="00862C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  <w:r w:rsidR="00184663" w:rsidRPr="00862C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4663" w:rsidRPr="00862C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(62.</w:t>
            </w:r>
            <w:r w:rsidR="00184663" w:rsidRPr="00862C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-77.</w:t>
            </w:r>
            <w:r w:rsidR="00184663" w:rsidRPr="00862C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2C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C659AD">
              <w:rPr>
                <w:rFonts w:ascii="Times New Roman" w:hAnsi="Times New Roman" w:cs="Times New Roman"/>
                <w:sz w:val="20"/>
                <w:szCs w:val="20"/>
              </w:rPr>
              <w:t>(5</w:t>
            </w:r>
            <w:r w:rsidR="004139F0" w:rsidRPr="00C659AD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Pr="00C659AD">
              <w:rPr>
                <w:rFonts w:ascii="Times New Roman" w:hAnsi="Times New Roman" w:cs="Times New Roman"/>
                <w:sz w:val="20"/>
                <w:szCs w:val="20"/>
              </w:rPr>
              <w:t>-71.</w:t>
            </w:r>
            <w:r w:rsidR="004139F0" w:rsidRPr="00C659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59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C659A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  <w:r w:rsidR="00C659AD" w:rsidRPr="006B3F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  <w:r w:rsidR="00C659AD" w:rsidRPr="006B3F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659AD" w:rsidRPr="006B3F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C659A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73B64" w:rsidRPr="006B3F4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3B64" w:rsidRPr="006B3F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659AD" w:rsidRPr="006B3F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73B64" w:rsidRPr="006B3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659AD" w:rsidRPr="006B3F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659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B3F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0D3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B64" w:rsidRPr="006B3F45">
              <w:rPr>
                <w:rFonts w:ascii="Times New Roman" w:hAnsi="Times New Roman" w:cs="Times New Roman"/>
                <w:sz w:val="20"/>
                <w:szCs w:val="20"/>
              </w:rPr>
              <w:t>54.1-6</w:t>
            </w:r>
            <w:r w:rsidR="00210D32" w:rsidRPr="006B3F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73B64" w:rsidRPr="006B3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10D32" w:rsidRPr="006B3F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10D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210D32">
              <w:rPr>
                <w:rFonts w:ascii="Times New Roman" w:hAnsi="Times New Roman" w:cs="Times New Roman"/>
                <w:sz w:val="20"/>
                <w:szCs w:val="20"/>
              </w:rPr>
              <w:t>(52.</w:t>
            </w:r>
            <w:r w:rsidR="00462A74" w:rsidRPr="00210D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10D32">
              <w:rPr>
                <w:rFonts w:ascii="Times New Roman" w:hAnsi="Times New Roman" w:cs="Times New Roman"/>
                <w:sz w:val="20"/>
                <w:szCs w:val="20"/>
              </w:rPr>
              <w:t>-68.</w:t>
            </w:r>
            <w:r w:rsidR="00462A74" w:rsidRPr="00210D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10D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(47.</w:t>
            </w:r>
            <w:r w:rsidR="00210D32" w:rsidRPr="006B3F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-63.</w:t>
            </w:r>
            <w:r w:rsidR="00C62357" w:rsidRPr="006B3F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3155F8"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r w:rsidR="003155F8" w:rsidRPr="003155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83DCF" w:rsidRPr="003155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155F8" w:rsidRPr="003155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155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83DCF" w:rsidRPr="003155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155F8" w:rsidRPr="00315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3DCF" w:rsidRPr="003155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155F8" w:rsidRPr="003155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155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(38.</w:t>
            </w:r>
            <w:r w:rsidR="005F051E" w:rsidRPr="006B3F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F051E" w:rsidRPr="006B3F45">
              <w:rPr>
                <w:rFonts w:ascii="Times New Roman" w:hAnsi="Times New Roman" w:cs="Times New Roman"/>
                <w:sz w:val="20"/>
                <w:szCs w:val="20"/>
              </w:rPr>
              <w:t>54.6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(21.</w:t>
            </w:r>
            <w:r w:rsidR="00F07422" w:rsidRPr="006B3F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-36.</w:t>
            </w:r>
            <w:r w:rsidR="00F07422" w:rsidRPr="006B3F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074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3F4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F07422" w:rsidRPr="006B3F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07422" w:rsidRPr="006B3F45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  <w:r w:rsidRPr="006B3F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5C57" w:rsidRPr="0015471F" w14:paraId="6573F995" w14:textId="77777777" w:rsidTr="00740986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E87C0" w14:textId="5AB64451" w:rsidR="00645C57" w:rsidRPr="00645C57" w:rsidRDefault="00645C57" w:rsidP="00CC35F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4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Characteristics </w:t>
            </w:r>
            <w:r w:rsidR="00ED2106" w:rsidRPr="00ED2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facilitating</w:t>
            </w:r>
            <w:r w:rsidRPr="00E24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use in hospital settings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Can be used in hospital settings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Designed for occupational therapists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Time required is compatible with clinical practice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Easy to use in clinical practice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Applicable to patients with different levels of task performance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Evidence-based ADL assessment tool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Results can be easily summarized and communicated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Applicable to all patients regardless of diagnosis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Available with a Danish test manual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Results are understandable for other professional groups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Integrated into the electronic patient record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Training in the use of the tool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Prioritized by management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Requires the use of software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ADA51" w14:textId="6032D481" w:rsidR="00645C57" w:rsidRPr="0015471F" w:rsidRDefault="00645C57" w:rsidP="00645C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122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82.4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107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72.3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68.9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67.6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62.2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742D1">
              <w:rPr>
                <w:rFonts w:ascii="Times New Roman" w:hAnsi="Times New Roman" w:cs="Times New Roman"/>
                <w:sz w:val="20"/>
                <w:szCs w:val="20"/>
              </w:rPr>
              <w:t>56.1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742D1">
              <w:rPr>
                <w:rFonts w:ascii="Times New Roman" w:hAnsi="Times New Roman" w:cs="Times New Roman"/>
                <w:sz w:val="20"/>
                <w:szCs w:val="20"/>
              </w:rPr>
              <w:t>56.1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742D1" w:rsidRPr="0015471F">
              <w:rPr>
                <w:rFonts w:ascii="Times New Roman" w:hAnsi="Times New Roman" w:cs="Times New Roman"/>
                <w:sz w:val="20"/>
                <w:szCs w:val="20"/>
              </w:rPr>
              <w:t>48.0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48.0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45.3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42.6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474DC" w14:textId="134298C4" w:rsidR="00645C57" w:rsidRPr="0015471F" w:rsidRDefault="00645C57" w:rsidP="00645C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  <w:r w:rsidR="00E81A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81A66">
              <w:rPr>
                <w:rFonts w:ascii="Times New Roman" w:hAnsi="Times New Roman" w:cs="Times New Roman"/>
                <w:sz w:val="20"/>
                <w:szCs w:val="20"/>
              </w:rPr>
              <w:t>87.7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9316A">
              <w:rPr>
                <w:rFonts w:ascii="Times New Roman" w:hAnsi="Times New Roman" w:cs="Times New Roman"/>
                <w:sz w:val="20"/>
                <w:szCs w:val="20"/>
              </w:rPr>
              <w:t>64.6-78.9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9316A">
              <w:rPr>
                <w:rFonts w:ascii="Times New Roman" w:hAnsi="Times New Roman" w:cs="Times New Roman"/>
                <w:sz w:val="20"/>
                <w:szCs w:val="20"/>
              </w:rPr>
              <w:t>61.1-75.8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9316A">
              <w:rPr>
                <w:rFonts w:ascii="Times New Roman" w:hAnsi="Times New Roman" w:cs="Times New Roman"/>
                <w:sz w:val="20"/>
                <w:szCs w:val="20"/>
              </w:rPr>
              <w:t>59.7-74.6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72A81">
              <w:rPr>
                <w:rFonts w:ascii="Times New Roman" w:hAnsi="Times New Roman" w:cs="Times New Roman"/>
                <w:sz w:val="20"/>
                <w:szCs w:val="20"/>
              </w:rPr>
              <w:t>54.1-69.6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16CCE">
              <w:rPr>
                <w:rFonts w:ascii="Times New Roman" w:hAnsi="Times New Roman" w:cs="Times New Roman"/>
                <w:sz w:val="20"/>
                <w:szCs w:val="20"/>
              </w:rPr>
              <w:t>48.0-63.8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16CCE">
              <w:rPr>
                <w:rFonts w:ascii="Times New Roman" w:hAnsi="Times New Roman" w:cs="Times New Roman"/>
                <w:sz w:val="20"/>
                <w:szCs w:val="20"/>
              </w:rPr>
              <w:t>(48.0-63.8)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04252">
              <w:rPr>
                <w:rFonts w:ascii="Times New Roman" w:hAnsi="Times New Roman" w:cs="Times New Roman"/>
                <w:sz w:val="20"/>
                <w:szCs w:val="20"/>
              </w:rPr>
              <w:t>40.1-56.0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04252">
              <w:rPr>
                <w:rFonts w:ascii="Times New Roman" w:hAnsi="Times New Roman" w:cs="Times New Roman"/>
                <w:sz w:val="20"/>
                <w:szCs w:val="20"/>
              </w:rPr>
              <w:t>(40.1-56.0)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4CEA">
              <w:rPr>
                <w:rFonts w:ascii="Times New Roman" w:hAnsi="Times New Roman" w:cs="Times New Roman"/>
                <w:sz w:val="20"/>
                <w:szCs w:val="20"/>
              </w:rPr>
              <w:t>37.5-53.3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A662D">
              <w:rPr>
                <w:rFonts w:ascii="Times New Roman" w:hAnsi="Times New Roman" w:cs="Times New Roman"/>
                <w:sz w:val="20"/>
                <w:szCs w:val="20"/>
              </w:rPr>
              <w:t>35.5-51.3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A662D">
              <w:rPr>
                <w:rFonts w:ascii="Times New Roman" w:hAnsi="Times New Roman" w:cs="Times New Roman"/>
                <w:sz w:val="20"/>
                <w:szCs w:val="20"/>
              </w:rPr>
              <w:t>34.9</w:t>
            </w:r>
            <w:r w:rsidR="00331086">
              <w:rPr>
                <w:rFonts w:ascii="Times New Roman" w:hAnsi="Times New Roman" w:cs="Times New Roman"/>
                <w:sz w:val="20"/>
                <w:szCs w:val="20"/>
              </w:rPr>
              <w:t>-50.6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31086">
              <w:rPr>
                <w:rFonts w:ascii="Times New Roman" w:hAnsi="Times New Roman" w:cs="Times New Roman"/>
                <w:sz w:val="20"/>
                <w:szCs w:val="20"/>
              </w:rPr>
              <w:t>18.1-31.8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5471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310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1086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7600A2D2" w14:textId="59AEC1D8" w:rsidR="00ED169B" w:rsidRPr="0015471F" w:rsidRDefault="0079081C" w:rsidP="00D7003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5471F">
        <w:rPr>
          <w:rFonts w:ascii="Times New Roman" w:hAnsi="Times New Roman" w:cs="Times New Roman"/>
          <w:sz w:val="20"/>
          <w:szCs w:val="20"/>
        </w:rPr>
        <w:t>Abbreviations:</w:t>
      </w:r>
      <w:r w:rsidRPr="001547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02991" w:rsidRPr="00A844FA">
        <w:rPr>
          <w:rFonts w:ascii="Times New Roman" w:hAnsi="Times New Roman" w:cs="Times New Roman"/>
          <w:sz w:val="20"/>
          <w:szCs w:val="20"/>
        </w:rPr>
        <w:t>ADL, activities of daily livin</w:t>
      </w:r>
      <w:r w:rsidR="00902991">
        <w:rPr>
          <w:rFonts w:ascii="Times New Roman" w:hAnsi="Times New Roman" w:cs="Times New Roman"/>
          <w:sz w:val="20"/>
          <w:szCs w:val="20"/>
        </w:rPr>
        <w:t xml:space="preserve">g. </w:t>
      </w:r>
      <w:r w:rsidR="008C1A26" w:rsidRPr="008C1A26">
        <w:rPr>
          <w:rFonts w:ascii="Times New Roman" w:hAnsi="Times New Roman" w:cs="Times New Roman"/>
          <w:sz w:val="20"/>
          <w:szCs w:val="20"/>
        </w:rPr>
        <w:t>Percentages may exceed 100% because respondents could select more than one response option</w:t>
      </w:r>
      <w:r w:rsidR="008C1A26">
        <w:rPr>
          <w:rFonts w:ascii="Times New Roman" w:hAnsi="Times New Roman" w:cs="Times New Roman"/>
          <w:sz w:val="20"/>
          <w:szCs w:val="20"/>
        </w:rPr>
        <w:t xml:space="preserve">. </w:t>
      </w:r>
      <w:r w:rsidRPr="0015471F" w:rsidDel="000A0F0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sectPr w:rsidR="00ED169B" w:rsidRPr="0015471F" w:rsidSect="007A27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1386C" w14:textId="77777777" w:rsidR="00AC2F99" w:rsidRDefault="00AC2F99" w:rsidP="009E4B94">
      <w:pPr>
        <w:spacing w:line="240" w:lineRule="auto"/>
      </w:pPr>
      <w:r>
        <w:separator/>
      </w:r>
    </w:p>
  </w:endnote>
  <w:endnote w:type="continuationSeparator" w:id="0">
    <w:p w14:paraId="0E3C1C83" w14:textId="77777777" w:rsidR="00AC2F99" w:rsidRDefault="00AC2F99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0EDA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53D20F7F" w14:textId="77777777" w:rsidTr="001E46F9">
      <w:trPr>
        <w:trHeight w:val="284"/>
      </w:trPr>
      <w:tc>
        <w:tcPr>
          <w:tcW w:w="6096" w:type="dxa"/>
        </w:tcPr>
        <w:p w14:paraId="197F4F5B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441424BC" w14:textId="77777777" w:rsidR="00FC1F1B" w:rsidRDefault="007742D1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3827a79f-7fda-4bf9-9cd5-fb0d5a8047a7&quot;}}"/>
              <w:id w:val="2132284046"/>
            </w:sdtPr>
            <w:sdtEndPr>
              <w:rPr>
                <w:rStyle w:val="Sidetal"/>
              </w:rPr>
            </w:sdtEndPr>
            <w:sdtContent>
              <w:r w:rsidR="00B32995"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3CA954C0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522710225"/>
  <w:bookmarkStart w:id="3" w:name="_Hlk522710226"/>
  <w:bookmarkStart w:id="4" w:name="_Hlk523305887"/>
  <w:bookmarkStart w:id="5" w:name="_Hlk523305888"/>
  <w:p w14:paraId="43434F9A" w14:textId="77777777" w:rsidR="00AA67DC" w:rsidRDefault="0067674F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848014" wp14:editId="71323F2D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AE9F3A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848014" id="EkstraLogoTekst" o:spid="_x0000_s1026" style="position:absolute;margin-left:331.5pt;margin-top:0;width:382.7pt;height:36.8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2FAE9F3A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DA08D" w14:textId="77777777" w:rsidR="00AC2F99" w:rsidRDefault="00AC2F99" w:rsidP="009E4B94">
      <w:pPr>
        <w:spacing w:line="240" w:lineRule="auto"/>
      </w:pPr>
      <w:r>
        <w:separator/>
      </w:r>
    </w:p>
  </w:footnote>
  <w:footnote w:type="continuationSeparator" w:id="0">
    <w:p w14:paraId="0E7FCE90" w14:textId="77777777" w:rsidR="00AC2F99" w:rsidRDefault="00AC2F99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836D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6511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7997D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080843E1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02B04BA1" wp14:editId="4052203A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2355254" cy="540000"/>
          <wp:effectExtent l="0" t="0" r="6985" b="0"/>
          <wp:wrapNone/>
          <wp:docPr id="2078389626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389626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35525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29AB2884" wp14:editId="263E1976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2114937808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937808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752" behindDoc="0" locked="0" layoutInCell="1" allowOverlap="1" wp14:anchorId="37637E9D" wp14:editId="7EFD1018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589436690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436690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4D5F585D" wp14:editId="5DCDB423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79567610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67610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81C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9128C"/>
    <w:rsid w:val="00092A2F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163C5"/>
    <w:rsid w:val="001220C2"/>
    <w:rsid w:val="00122270"/>
    <w:rsid w:val="00122DEF"/>
    <w:rsid w:val="0013244F"/>
    <w:rsid w:val="00143C42"/>
    <w:rsid w:val="0015471F"/>
    <w:rsid w:val="00155130"/>
    <w:rsid w:val="00170EA6"/>
    <w:rsid w:val="00182651"/>
    <w:rsid w:val="00184663"/>
    <w:rsid w:val="00185822"/>
    <w:rsid w:val="0018722D"/>
    <w:rsid w:val="001A4105"/>
    <w:rsid w:val="001B080A"/>
    <w:rsid w:val="001C26AA"/>
    <w:rsid w:val="001C395D"/>
    <w:rsid w:val="001C423A"/>
    <w:rsid w:val="001C683B"/>
    <w:rsid w:val="001C7E53"/>
    <w:rsid w:val="001D436A"/>
    <w:rsid w:val="001E2DAC"/>
    <w:rsid w:val="001E3577"/>
    <w:rsid w:val="001E46F9"/>
    <w:rsid w:val="001F6E3A"/>
    <w:rsid w:val="002077FE"/>
    <w:rsid w:val="00210D32"/>
    <w:rsid w:val="0022149F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1EA1"/>
    <w:rsid w:val="002C2069"/>
    <w:rsid w:val="002D268C"/>
    <w:rsid w:val="002D454B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155F8"/>
    <w:rsid w:val="00316CCE"/>
    <w:rsid w:val="00331086"/>
    <w:rsid w:val="00331DC6"/>
    <w:rsid w:val="003361DB"/>
    <w:rsid w:val="00344B2B"/>
    <w:rsid w:val="003549CA"/>
    <w:rsid w:val="003614ED"/>
    <w:rsid w:val="00361571"/>
    <w:rsid w:val="0036202C"/>
    <w:rsid w:val="003736F8"/>
    <w:rsid w:val="0037699C"/>
    <w:rsid w:val="00384CDD"/>
    <w:rsid w:val="0039316A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39F0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62A74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3275"/>
    <w:rsid w:val="00505068"/>
    <w:rsid w:val="0051610D"/>
    <w:rsid w:val="005178A7"/>
    <w:rsid w:val="00521999"/>
    <w:rsid w:val="0054041D"/>
    <w:rsid w:val="005412DB"/>
    <w:rsid w:val="00543EF2"/>
    <w:rsid w:val="00566DE2"/>
    <w:rsid w:val="00572A81"/>
    <w:rsid w:val="005808AC"/>
    <w:rsid w:val="00582AE7"/>
    <w:rsid w:val="00587A4E"/>
    <w:rsid w:val="00593D85"/>
    <w:rsid w:val="0059497E"/>
    <w:rsid w:val="005A28D4"/>
    <w:rsid w:val="005A7E0B"/>
    <w:rsid w:val="005B2BCF"/>
    <w:rsid w:val="005B5C18"/>
    <w:rsid w:val="005C37E1"/>
    <w:rsid w:val="005C46ED"/>
    <w:rsid w:val="005C5F97"/>
    <w:rsid w:val="005D01DE"/>
    <w:rsid w:val="005D17C3"/>
    <w:rsid w:val="005D1A0B"/>
    <w:rsid w:val="005D20D8"/>
    <w:rsid w:val="005E7FFD"/>
    <w:rsid w:val="005F051E"/>
    <w:rsid w:val="005F1580"/>
    <w:rsid w:val="005F3ED8"/>
    <w:rsid w:val="005F404F"/>
    <w:rsid w:val="005F6B57"/>
    <w:rsid w:val="00604252"/>
    <w:rsid w:val="0061305F"/>
    <w:rsid w:val="006202A1"/>
    <w:rsid w:val="00620547"/>
    <w:rsid w:val="00645C5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B3F45"/>
    <w:rsid w:val="006C7382"/>
    <w:rsid w:val="006D5A6F"/>
    <w:rsid w:val="006F28ED"/>
    <w:rsid w:val="006F43DF"/>
    <w:rsid w:val="0070267E"/>
    <w:rsid w:val="00706DF3"/>
    <w:rsid w:val="00706E32"/>
    <w:rsid w:val="00735C56"/>
    <w:rsid w:val="00740986"/>
    <w:rsid w:val="00743CD0"/>
    <w:rsid w:val="00753CAB"/>
    <w:rsid w:val="007546AF"/>
    <w:rsid w:val="00757310"/>
    <w:rsid w:val="00763C5B"/>
    <w:rsid w:val="00765934"/>
    <w:rsid w:val="00767CA5"/>
    <w:rsid w:val="007742D1"/>
    <w:rsid w:val="00775501"/>
    <w:rsid w:val="00777F96"/>
    <w:rsid w:val="00784D8B"/>
    <w:rsid w:val="0079081C"/>
    <w:rsid w:val="007A2774"/>
    <w:rsid w:val="007A3668"/>
    <w:rsid w:val="007B0AF6"/>
    <w:rsid w:val="007B259C"/>
    <w:rsid w:val="007B6479"/>
    <w:rsid w:val="007C6FA3"/>
    <w:rsid w:val="007E35F3"/>
    <w:rsid w:val="007E373C"/>
    <w:rsid w:val="007F4E18"/>
    <w:rsid w:val="008138F4"/>
    <w:rsid w:val="00830329"/>
    <w:rsid w:val="00836161"/>
    <w:rsid w:val="0083626D"/>
    <w:rsid w:val="00854350"/>
    <w:rsid w:val="00857176"/>
    <w:rsid w:val="0086095F"/>
    <w:rsid w:val="00862C5F"/>
    <w:rsid w:val="00873B64"/>
    <w:rsid w:val="00874FA1"/>
    <w:rsid w:val="00875F4A"/>
    <w:rsid w:val="008809A2"/>
    <w:rsid w:val="00887762"/>
    <w:rsid w:val="00890260"/>
    <w:rsid w:val="00892D08"/>
    <w:rsid w:val="00893791"/>
    <w:rsid w:val="00896783"/>
    <w:rsid w:val="008972EE"/>
    <w:rsid w:val="008A731D"/>
    <w:rsid w:val="008C1A26"/>
    <w:rsid w:val="008C2D1A"/>
    <w:rsid w:val="008C7913"/>
    <w:rsid w:val="008D018A"/>
    <w:rsid w:val="008D0D61"/>
    <w:rsid w:val="008D23D7"/>
    <w:rsid w:val="008E2A94"/>
    <w:rsid w:val="008E2EE4"/>
    <w:rsid w:val="008E5A6D"/>
    <w:rsid w:val="008F32DF"/>
    <w:rsid w:val="008F338D"/>
    <w:rsid w:val="008F4D20"/>
    <w:rsid w:val="00902991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A662D"/>
    <w:rsid w:val="009C4653"/>
    <w:rsid w:val="009D095A"/>
    <w:rsid w:val="009D0B60"/>
    <w:rsid w:val="009D1E80"/>
    <w:rsid w:val="009E4B94"/>
    <w:rsid w:val="009E6027"/>
    <w:rsid w:val="009E636B"/>
    <w:rsid w:val="009E6376"/>
    <w:rsid w:val="009E7B5F"/>
    <w:rsid w:val="009F29B9"/>
    <w:rsid w:val="009F4297"/>
    <w:rsid w:val="00A01890"/>
    <w:rsid w:val="00A10CCF"/>
    <w:rsid w:val="00A21315"/>
    <w:rsid w:val="00A3189C"/>
    <w:rsid w:val="00A43E2A"/>
    <w:rsid w:val="00A451EF"/>
    <w:rsid w:val="00A45572"/>
    <w:rsid w:val="00A5675A"/>
    <w:rsid w:val="00A60328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C2F99"/>
    <w:rsid w:val="00AD4E1D"/>
    <w:rsid w:val="00AD7682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32995"/>
    <w:rsid w:val="00B41CAE"/>
    <w:rsid w:val="00B54CEA"/>
    <w:rsid w:val="00B557ED"/>
    <w:rsid w:val="00B5779E"/>
    <w:rsid w:val="00B6582F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BF4A4C"/>
    <w:rsid w:val="00C04FD9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2357"/>
    <w:rsid w:val="00C65401"/>
    <w:rsid w:val="00C659AD"/>
    <w:rsid w:val="00C67AA2"/>
    <w:rsid w:val="00C70F80"/>
    <w:rsid w:val="00C823E5"/>
    <w:rsid w:val="00C84329"/>
    <w:rsid w:val="00C92C0E"/>
    <w:rsid w:val="00C95A13"/>
    <w:rsid w:val="00CA09BA"/>
    <w:rsid w:val="00CA0A7D"/>
    <w:rsid w:val="00CA15AD"/>
    <w:rsid w:val="00CB0048"/>
    <w:rsid w:val="00CB32AD"/>
    <w:rsid w:val="00CB43EC"/>
    <w:rsid w:val="00CC3DAB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32D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83DC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2435B"/>
    <w:rsid w:val="00E33C23"/>
    <w:rsid w:val="00E3443E"/>
    <w:rsid w:val="00E53EE9"/>
    <w:rsid w:val="00E607A3"/>
    <w:rsid w:val="00E6091D"/>
    <w:rsid w:val="00E61D8F"/>
    <w:rsid w:val="00E66451"/>
    <w:rsid w:val="00E67152"/>
    <w:rsid w:val="00E81A66"/>
    <w:rsid w:val="00E81E8C"/>
    <w:rsid w:val="00E84206"/>
    <w:rsid w:val="00E92B47"/>
    <w:rsid w:val="00E95714"/>
    <w:rsid w:val="00EA40C1"/>
    <w:rsid w:val="00EA7CC0"/>
    <w:rsid w:val="00ED169B"/>
    <w:rsid w:val="00ED2106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07422"/>
    <w:rsid w:val="00F16C5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1AC7"/>
    <w:rsid w:val="00F822CA"/>
    <w:rsid w:val="00F87517"/>
    <w:rsid w:val="00FA1C28"/>
    <w:rsid w:val="00FB3CE5"/>
    <w:rsid w:val="00FC1F1B"/>
    <w:rsid w:val="00FC763A"/>
    <w:rsid w:val="00FD5793"/>
    <w:rsid w:val="00FE2100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EF671"/>
  <w15:docId w15:val="{6631227B-051D-450D-9CE4-899D7D7B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81C"/>
    <w:rPr>
      <w:lang w:val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  <w:lang w:val="da-DK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  <w:lang w:val="da-DK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  <w:lang w:val="da-DK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  <w:lang w:val="da-DK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  <w:lang w:val="da-DK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  <w:lang w:val="da-DK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  <w:lang w:val="da-DK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  <w:lang w:val="da-DK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  <w:lang w:val="da-DK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  <w:lang w:val="da-DK"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  <w:lang w:val="da-DK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  <w:lang w:val="da-DK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  <w:lang w:val="da-DK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  <w:lang w:val="da-DK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  <w:rPr>
      <w:lang w:val="da-DK"/>
    </w:r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  <w:rPr>
      <w:lang w:val="da-DK"/>
    </w:r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  <w:lang w:val="da-DK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  <w:rPr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  <w:rPr>
      <w:lang w:val="da-DK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  <w:lang w:val="da-DK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  <w:rPr>
      <w:lang w:val="da-DK"/>
    </w:r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  <w:rPr>
      <w:lang w:val="da-DK"/>
    </w:r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  <w:lang w:val="da-DK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  <w:lang w:val="da-DK"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  <w:lang w:val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  <w:rPr>
      <w:lang w:val="da-DK"/>
    </w:rPr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  <w:rPr>
      <w:lang w:val="da-DK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  <w:rPr>
      <w:lang w:val="da-DK"/>
    </w:r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  <w:lang w:val="da-DK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  <w:rPr>
      <w:lang w:val="da-DK"/>
    </w:r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  <w:rPr>
      <w:lang w:val="da-DK"/>
    </w:r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  <w:lang w:val="da-DK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  <w:rPr>
      <w:lang w:val="da-DK"/>
    </w:r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  <w:lang w:val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  <w:rPr>
      <w:lang w:val="da-DK"/>
    </w:rPr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  <w:lang w:val="da-DK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  <w:rPr>
      <w:lang w:val="da-DK"/>
    </w:r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da-DK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  <w:lang w:val="da-DK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  <w:lang w:val="da-DK"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  <w:lang w:val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  <w:rPr>
      <w:lang w:val="da-DK"/>
    </w:r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  <w:rPr>
      <w:lang w:val="da-DK"/>
    </w:r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  <w:rPr>
      <w:lang w:val="da-DK"/>
    </w:r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  <w:rPr>
      <w:lang w:val="da-DK"/>
    </w:r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  <w:rPr>
      <w:lang w:val="da-DK"/>
    </w:r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  <w:rPr>
      <w:lang w:val="da-DK"/>
    </w:r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  <w:rPr>
      <w:lang w:val="da-DK"/>
    </w:r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  <w:rPr>
      <w:lang w:val="da-DK"/>
    </w:r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  <w:rPr>
      <w:lang w:val="da-DK"/>
    </w:r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  <w:lang w:val="da-DK"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  <w:rPr>
      <w:lang w:val="da-DK"/>
    </w:r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  <w:rPr>
      <w:lang w:val="da-DK"/>
    </w:r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  <w:rPr>
      <w:lang w:val="da-DK"/>
    </w:r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  <w:rPr>
      <w:lang w:val="da-DK"/>
    </w:r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  <w:rPr>
      <w:lang w:val="da-DK"/>
    </w:r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  <w:rPr>
      <w:lang w:val="da-DK"/>
    </w:r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  <w:rPr>
      <w:lang w:val="da-DK"/>
    </w:r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  <w:rPr>
      <w:lang w:val="da-DK"/>
    </w:r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  <w:rPr>
      <w:lang w:val="da-DK"/>
    </w:r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  <w:rPr>
      <w:lang w:val="da-DK"/>
    </w:r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  <w:rPr>
      <w:lang w:val="da-DK"/>
    </w:r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  <w:rPr>
      <w:lang w:val="da-DK"/>
    </w:r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  <w:rPr>
      <w:lang w:val="da-DK"/>
    </w:r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  <w:rPr>
      <w:lang w:val="da-DK"/>
    </w:r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  <w:rPr>
      <w:lang w:val="da-DK"/>
    </w:r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  <w:rPr>
      <w:lang w:val="da-DK"/>
    </w:r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  <w:rPr>
      <w:lang w:val="da-DK"/>
    </w:r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  <w:rPr>
      <w:lang w:val="da-DK"/>
    </w:r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  <w:rPr>
      <w:lang w:val="da-DK"/>
    </w:r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da-DK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  <w:lang w:val="da-DK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  <w:rPr>
      <w:lang w:val="da-DK"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  <w:lang w:val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  <w:rPr>
      <w:lang w:val="da-DK"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  <w:lang w:val="da-DK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  <w:rPr>
      <w:lang w:val="da-DK"/>
    </w:r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  <w:lang w:val="da-DK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  <w:rPr>
      <w:lang w:val="da-DK"/>
    </w:r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  <w:rPr>
      <w:lang w:val="da-DK"/>
    </w:rPr>
  </w:style>
  <w:style w:type="paragraph" w:styleId="Korrektur">
    <w:name w:val="Revision"/>
    <w:hidden/>
    <w:uiPriority w:val="99"/>
    <w:semiHidden/>
    <w:rsid w:val="00E2435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TA0098\AppData\Local\Temp\Templafy\WordVsto\zbd5awt2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removeAndKeepContent":false,"disableUpdates":false,"type":"text"},"type":"richTextContentControl","id":"3827a79f-7fda-4bf9-9cd5-fb0d5a8047a7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zbd5awt2</Template>
  <TotalTime>10</TotalTime>
  <Pages>1</Pages>
  <Words>332</Words>
  <Characters>2026</Characters>
  <Application>Microsoft Office Word</Application>
  <DocSecurity>4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Mette Staal</dc:creator>
  <cp:lastModifiedBy>Sabina Mette Staal</cp:lastModifiedBy>
  <cp:revision>2</cp:revision>
  <dcterms:created xsi:type="dcterms:W3CDTF">2026-08-10T07:41:00Z</dcterms:created>
  <dcterms:modified xsi:type="dcterms:W3CDTF">2026-08-10T07:41:00Z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981474073284444388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