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C3E24" w14:textId="77777777" w:rsidR="005615C5" w:rsidRPr="008D3F36" w:rsidRDefault="005615C5" w:rsidP="005615C5">
      <w:pPr>
        <w:spacing w:line="480" w:lineRule="auto"/>
        <w:rPr>
          <w:b/>
        </w:rPr>
      </w:pPr>
      <w:r w:rsidRPr="008D3F36">
        <w:rPr>
          <w:b/>
        </w:rPr>
        <w:t>Additional Files Legends</w:t>
      </w:r>
    </w:p>
    <w:p w14:paraId="3F08A4A0" w14:textId="77777777" w:rsidR="005615C5" w:rsidRPr="00391688" w:rsidRDefault="005615C5" w:rsidP="005615C5">
      <w:pPr>
        <w:spacing w:line="480" w:lineRule="auto"/>
        <w:rPr>
          <w:rFonts w:cstheme="minorHAnsi"/>
          <w:lang w:val="en-US"/>
        </w:rPr>
      </w:pPr>
      <w:r w:rsidRPr="00391688">
        <w:rPr>
          <w:rFonts w:cstheme="minorHAnsi"/>
          <w:b/>
          <w:bCs/>
          <w:lang w:val="en-US"/>
        </w:rPr>
        <w:t>Additional Table 1.</w:t>
      </w:r>
      <w:r w:rsidRPr="00391688">
        <w:rPr>
          <w:rFonts w:cstheme="minorHAnsi"/>
          <w:lang w:val="en-US"/>
        </w:rPr>
        <w:t> Demographic data of dolphins included in the study.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264"/>
        <w:gridCol w:w="1320"/>
        <w:gridCol w:w="1189"/>
        <w:gridCol w:w="2173"/>
        <w:gridCol w:w="1488"/>
        <w:gridCol w:w="1916"/>
      </w:tblGrid>
      <w:tr w:rsidR="005615C5" w:rsidRPr="00391688" w14:paraId="462AF41A" w14:textId="77777777" w:rsidTr="00A9715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A054C9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  <w:b/>
                <w:bCs/>
              </w:rPr>
              <w:t>Group</w:t>
            </w: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E17884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  <w:r w:rsidRPr="00391688">
              <w:rPr>
                <w:rFonts w:cstheme="minorHAnsi"/>
                <w:b/>
                <w:bCs/>
              </w:rPr>
              <w:t>Animal ID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D91D19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  <w:b/>
                <w:bCs/>
              </w:rPr>
              <w:t>Sex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3E03F3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  <w:b/>
                <w:bCs/>
              </w:rPr>
              <w:t>Age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2A6023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  <w:b/>
                <w:bCs/>
              </w:rPr>
              <w:t>Weight (kg)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B6F6E8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  <w:b/>
                <w:bCs/>
              </w:rPr>
              <w:t>Cefovecin Dose</w:t>
            </w:r>
          </w:p>
        </w:tc>
      </w:tr>
      <w:tr w:rsidR="005615C5" w:rsidRPr="00391688" w14:paraId="137BB4CA" w14:textId="77777777" w:rsidTr="00A9715A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E370C5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  <w:b/>
                <w:bCs/>
              </w:rPr>
              <w:t>Neonates</w:t>
            </w: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6A21EA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A3DAA9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Male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085843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 day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2EFE7F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18.0</w:t>
            </w:r>
          </w:p>
        </w:tc>
        <w:tc>
          <w:tcPr>
            <w:tcW w:w="0" w:type="auto"/>
            <w:vMerge w:val="restar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E6273A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8 mg/kg IM</w:t>
            </w:r>
          </w:p>
        </w:tc>
      </w:tr>
      <w:tr w:rsidR="005615C5" w:rsidRPr="00391688" w14:paraId="7FD0BE8A" w14:textId="77777777" w:rsidTr="00A9715A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D35F43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FA3175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481E1D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Female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B7F262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 days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DA8E1D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17.0</w:t>
            </w:r>
          </w:p>
        </w:tc>
        <w:tc>
          <w:tcPr>
            <w:tcW w:w="0" w:type="auto"/>
            <w:vMerge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8AD9C3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</w:tr>
      <w:tr w:rsidR="005615C5" w:rsidRPr="00391688" w14:paraId="525A4CCE" w14:textId="77777777" w:rsidTr="00A9715A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2AB6E3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B6D498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C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06928E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Female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310210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30 days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290DA9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33.4</w:t>
            </w:r>
          </w:p>
        </w:tc>
        <w:tc>
          <w:tcPr>
            <w:tcW w:w="0" w:type="auto"/>
            <w:vMerge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FDCACE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</w:tr>
      <w:tr w:rsidR="005615C5" w:rsidRPr="00391688" w14:paraId="428BD4AB" w14:textId="77777777" w:rsidTr="00A9715A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415113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D048B9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82E71B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Male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E8C110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4 months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435CE0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45.0</w:t>
            </w:r>
          </w:p>
        </w:tc>
        <w:tc>
          <w:tcPr>
            <w:tcW w:w="0" w:type="auto"/>
            <w:vMerge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4EE3F3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</w:tr>
      <w:tr w:rsidR="005615C5" w:rsidRPr="00391688" w14:paraId="47061FA5" w14:textId="77777777" w:rsidTr="00A9715A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6A7379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DCAA25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782854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Male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B00505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20 days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BD56E0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 xml:space="preserve">29.0 </w:t>
            </w:r>
          </w:p>
        </w:tc>
        <w:tc>
          <w:tcPr>
            <w:tcW w:w="0" w:type="auto"/>
            <w:vMerge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4BAA2D8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</w:tr>
      <w:tr w:rsidR="005615C5" w:rsidRPr="00391688" w14:paraId="1315029C" w14:textId="77777777" w:rsidTr="00A9715A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F8DB5A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03E070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F</w:t>
            </w:r>
            <w:r w:rsidRPr="00391688">
              <w:rPr>
                <w:rFonts w:cstheme="minorHAnsi"/>
                <w:vertAlign w:val="superscript"/>
              </w:rPr>
              <w:t>†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C6133D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Female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DCCA07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15 days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3F313A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24.0</w:t>
            </w:r>
          </w:p>
        </w:tc>
        <w:tc>
          <w:tcPr>
            <w:tcW w:w="0" w:type="auto"/>
            <w:vMerge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250713C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</w:tr>
      <w:tr w:rsidR="005615C5" w:rsidRPr="00391688" w14:paraId="0D482D2D" w14:textId="77777777" w:rsidTr="00A9715A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11DF3C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ADBBFD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G*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11C5C8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Male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DD6093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 days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CEB5DA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20.0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234CDA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16.6 mg/kg IM</w:t>
            </w:r>
          </w:p>
        </w:tc>
      </w:tr>
      <w:tr w:rsidR="005615C5" w:rsidRPr="00391688" w14:paraId="622E3316" w14:textId="77777777" w:rsidTr="00A9715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F9D2FE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  <w:b/>
                <w:bCs/>
              </w:rPr>
              <w:t>Juvenile</w:t>
            </w: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20243B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1AA9A0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Male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EA2FD3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 years and 9 months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397D2E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113.0</w:t>
            </w:r>
          </w:p>
        </w:tc>
        <w:tc>
          <w:tcPr>
            <w:tcW w:w="0" w:type="auto"/>
            <w:vMerge w:val="restar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842B25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  <w:p w14:paraId="287817B0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lastRenderedPageBreak/>
              <w:t>8 mg/kg IM</w:t>
            </w:r>
          </w:p>
          <w:p w14:paraId="22318E56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</w:tr>
      <w:tr w:rsidR="005615C5" w:rsidRPr="00391688" w14:paraId="67BB0AF6" w14:textId="77777777" w:rsidTr="00A9715A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6AB586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  <w:b/>
                <w:bCs/>
              </w:rPr>
              <w:lastRenderedPageBreak/>
              <w:t>Subadults</w:t>
            </w: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C2AA0D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I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027C6D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Female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6C5B48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7 years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F6B265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151.0</w:t>
            </w:r>
          </w:p>
        </w:tc>
        <w:tc>
          <w:tcPr>
            <w:tcW w:w="0" w:type="auto"/>
            <w:vMerge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26B359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</w:tr>
      <w:tr w:rsidR="005615C5" w:rsidRPr="00391688" w14:paraId="12E3ED6D" w14:textId="77777777" w:rsidTr="00A9715A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A070F7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1A5D50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J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7ABF00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Female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FE1CEC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9 years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A84CDF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171.0</w:t>
            </w:r>
          </w:p>
        </w:tc>
        <w:tc>
          <w:tcPr>
            <w:tcW w:w="0" w:type="auto"/>
            <w:vMerge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99D742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</w:tr>
      <w:tr w:rsidR="005615C5" w:rsidRPr="00391688" w14:paraId="300C97A9" w14:textId="77777777" w:rsidTr="00A9715A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18182F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6495A5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K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CDBB3A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Male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946334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9 years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AEB880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160.0</w:t>
            </w:r>
          </w:p>
        </w:tc>
        <w:tc>
          <w:tcPr>
            <w:tcW w:w="0" w:type="auto"/>
            <w:vMerge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E8F506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</w:tr>
      <w:tr w:rsidR="005615C5" w:rsidRPr="00391688" w14:paraId="36E087C8" w14:textId="77777777" w:rsidTr="00A9715A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E22F5E0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3F7727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L</w:t>
            </w:r>
            <w:r w:rsidRPr="00391688">
              <w:rPr>
                <w:rFonts w:cstheme="minorHAnsi"/>
                <w:vertAlign w:val="superscript"/>
              </w:rPr>
              <w:t>†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CAF8D8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Female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B962F7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5 years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16782A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140.0</w:t>
            </w:r>
          </w:p>
        </w:tc>
        <w:tc>
          <w:tcPr>
            <w:tcW w:w="0" w:type="auto"/>
            <w:vMerge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C0CECAE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</w:tr>
      <w:tr w:rsidR="005615C5" w:rsidRPr="00391688" w14:paraId="1AD9249E" w14:textId="77777777" w:rsidTr="00A9715A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C5E2D0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  <w:b/>
                <w:bCs/>
              </w:rPr>
              <w:t>Adults</w:t>
            </w: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9B39A0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FE96D4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Male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ED057A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13 years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F7F794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182.0</w:t>
            </w:r>
          </w:p>
        </w:tc>
        <w:tc>
          <w:tcPr>
            <w:tcW w:w="0" w:type="auto"/>
            <w:vMerge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E1D5F0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</w:tr>
      <w:tr w:rsidR="005615C5" w:rsidRPr="00391688" w14:paraId="3ABB87BF" w14:textId="77777777" w:rsidTr="00A9715A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5E7F5E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48F4F2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E99971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Male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B0605D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21 years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6DA13B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206.0</w:t>
            </w:r>
          </w:p>
        </w:tc>
        <w:tc>
          <w:tcPr>
            <w:tcW w:w="0" w:type="auto"/>
            <w:vMerge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CF3F48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</w:tr>
      <w:tr w:rsidR="005615C5" w:rsidRPr="00391688" w14:paraId="4F17B28E" w14:textId="77777777" w:rsidTr="00A9715A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537504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BCF0FE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O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76389B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Male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668793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25 years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6BD025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173.0</w:t>
            </w:r>
          </w:p>
        </w:tc>
        <w:tc>
          <w:tcPr>
            <w:tcW w:w="0" w:type="auto"/>
            <w:vMerge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1CE8B1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</w:tr>
      <w:tr w:rsidR="005615C5" w:rsidRPr="00391688" w14:paraId="34BCC92F" w14:textId="77777777" w:rsidTr="00A9715A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29CCEC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A763AE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A80445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Female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B8A0DC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28 years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FFF0F0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176.0</w:t>
            </w:r>
          </w:p>
        </w:tc>
        <w:tc>
          <w:tcPr>
            <w:tcW w:w="0" w:type="auto"/>
            <w:vMerge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CAF8EE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</w:tr>
      <w:tr w:rsidR="005615C5" w:rsidRPr="00391688" w14:paraId="74FBF70C" w14:textId="77777777" w:rsidTr="00A9715A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97EDA54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8AA295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Q</w:t>
            </w:r>
            <w:r w:rsidRPr="00391688">
              <w:rPr>
                <w:rFonts w:cstheme="minorHAnsi"/>
                <w:vertAlign w:val="superscript"/>
              </w:rPr>
              <w:t>†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8BEE58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Female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437300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18 years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9F6FFC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150.0</w:t>
            </w:r>
          </w:p>
        </w:tc>
        <w:tc>
          <w:tcPr>
            <w:tcW w:w="0" w:type="auto"/>
            <w:vMerge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F97FE1A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</w:tr>
      <w:tr w:rsidR="005615C5" w:rsidRPr="00391688" w14:paraId="50B7BB07" w14:textId="77777777" w:rsidTr="00A9715A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1416BC4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13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D000F7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R</w:t>
            </w:r>
            <w:r w:rsidRPr="00391688">
              <w:rPr>
                <w:rFonts w:cstheme="minorHAnsi"/>
                <w:vertAlign w:val="superscript"/>
              </w:rPr>
              <w:t>†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C1D780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Female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7531A7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30 years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FE9994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168.0</w:t>
            </w:r>
          </w:p>
        </w:tc>
        <w:tc>
          <w:tcPr>
            <w:tcW w:w="0" w:type="auto"/>
            <w:vMerge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656884C" w14:textId="77777777" w:rsidR="005615C5" w:rsidRPr="00391688" w:rsidRDefault="005615C5" w:rsidP="00A9715A">
            <w:pPr>
              <w:spacing w:line="480" w:lineRule="auto"/>
              <w:jc w:val="center"/>
              <w:rPr>
                <w:rFonts w:cstheme="minorHAnsi"/>
              </w:rPr>
            </w:pPr>
          </w:p>
        </w:tc>
      </w:tr>
    </w:tbl>
    <w:p w14:paraId="338ED934" w14:textId="77777777" w:rsidR="005615C5" w:rsidRPr="00391688" w:rsidRDefault="005615C5" w:rsidP="005615C5">
      <w:pPr>
        <w:spacing w:line="480" w:lineRule="auto"/>
        <w:rPr>
          <w:rFonts w:cstheme="minorHAnsi"/>
          <w:lang w:val="en-US"/>
        </w:rPr>
      </w:pPr>
      <w:r w:rsidRPr="00391688">
        <w:rPr>
          <w:rFonts w:cstheme="minorHAnsi"/>
          <w:lang w:val="en-US"/>
        </w:rPr>
        <w:t>*Dolphin G was treated with a double dose (16.6 mg/kg) and is presented for descriptive purposes only; this individual was not included in the statistical comparison due to the different dosages.</w:t>
      </w:r>
      <w:r w:rsidRPr="00391688">
        <w:rPr>
          <w:rFonts w:cstheme="minorHAnsi"/>
          <w:vertAlign w:val="superscript"/>
          <w:lang w:val="en-US"/>
        </w:rPr>
        <w:t xml:space="preserve"> </w:t>
      </w:r>
      <w:r w:rsidRPr="00391688">
        <w:rPr>
          <w:rFonts w:cstheme="minorHAnsi"/>
          <w:vertAlign w:val="superscript"/>
          <w:lang w:val="en-US"/>
        </w:rPr>
        <w:lastRenderedPageBreak/>
        <w:t>†</w:t>
      </w:r>
      <w:r w:rsidRPr="00391688">
        <w:rPr>
          <w:rFonts w:cstheme="minorHAnsi"/>
          <w:lang w:val="en-US"/>
        </w:rPr>
        <w:t xml:space="preserve">Dolphins F, L, Q, and R were treated with 8 mg/kg cefovecin but did not undergo sufficient serial sampling to allow individual pharmacokinetic analysis; their available data were therefore not included in the PK analysis. </w:t>
      </w:r>
    </w:p>
    <w:p w14:paraId="0A2F7BAE" w14:textId="77777777" w:rsidR="005615C5" w:rsidRPr="00391688" w:rsidRDefault="005615C5" w:rsidP="005615C5">
      <w:pPr>
        <w:spacing w:line="480" w:lineRule="auto"/>
        <w:jc w:val="both"/>
        <w:rPr>
          <w:rFonts w:cstheme="minorHAnsi"/>
          <w:lang w:val="en-US"/>
        </w:rPr>
      </w:pPr>
      <w:r>
        <w:rPr>
          <w:rFonts w:cstheme="minorHAnsi"/>
          <w:b/>
          <w:bCs/>
          <w:lang w:val="en-US"/>
        </w:rPr>
        <w:t xml:space="preserve">Additional </w:t>
      </w:r>
      <w:r w:rsidRPr="00391688">
        <w:rPr>
          <w:rFonts w:cstheme="minorHAnsi"/>
          <w:b/>
          <w:bCs/>
          <w:lang w:val="en-US"/>
        </w:rPr>
        <w:t>Table 2.</w:t>
      </w:r>
      <w:r w:rsidRPr="00391688">
        <w:rPr>
          <w:rFonts w:cstheme="minorHAnsi"/>
          <w:lang w:val="en-US"/>
        </w:rPr>
        <w:t xml:space="preserve"> Plasma cefovecin concentrations (µg/mL) in neonatal dolphins following a single intramuscular (IM) dose of 8 mg/kg, and in the neonate identified as “dolphin G” following a single IM dose of 16.6 mg/kg. </w:t>
      </w:r>
    </w:p>
    <w:tbl>
      <w:tblPr>
        <w:tblW w:w="8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960"/>
        <w:gridCol w:w="774"/>
        <w:gridCol w:w="908"/>
        <w:gridCol w:w="720"/>
        <w:gridCol w:w="757"/>
        <w:gridCol w:w="673"/>
        <w:gridCol w:w="960"/>
        <w:gridCol w:w="960"/>
        <w:gridCol w:w="148"/>
        <w:gridCol w:w="673"/>
      </w:tblGrid>
      <w:tr w:rsidR="005615C5" w:rsidRPr="00391688" w14:paraId="42BBBC55" w14:textId="77777777" w:rsidTr="00A9715A">
        <w:trPr>
          <w:trHeight w:val="264"/>
          <w:jc w:val="center"/>
        </w:trPr>
        <w:tc>
          <w:tcPr>
            <w:tcW w:w="961" w:type="dxa"/>
            <w:noWrap/>
            <w:vAlign w:val="center"/>
            <w:hideMark/>
          </w:tcPr>
          <w:p w14:paraId="5AA8893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Time (days)</w:t>
            </w:r>
          </w:p>
        </w:tc>
        <w:tc>
          <w:tcPr>
            <w:tcW w:w="960" w:type="dxa"/>
            <w:noWrap/>
            <w:vAlign w:val="center"/>
            <w:hideMark/>
          </w:tcPr>
          <w:p w14:paraId="0EA5F0D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A</w:t>
            </w:r>
          </w:p>
        </w:tc>
        <w:tc>
          <w:tcPr>
            <w:tcW w:w="774" w:type="dxa"/>
            <w:noWrap/>
            <w:vAlign w:val="center"/>
            <w:hideMark/>
          </w:tcPr>
          <w:p w14:paraId="0F15D98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B</w:t>
            </w:r>
          </w:p>
        </w:tc>
        <w:tc>
          <w:tcPr>
            <w:tcW w:w="900" w:type="dxa"/>
            <w:noWrap/>
            <w:vAlign w:val="center"/>
            <w:hideMark/>
          </w:tcPr>
          <w:p w14:paraId="5446CCF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C</w:t>
            </w:r>
          </w:p>
        </w:tc>
        <w:tc>
          <w:tcPr>
            <w:tcW w:w="720" w:type="dxa"/>
            <w:noWrap/>
            <w:vAlign w:val="center"/>
            <w:hideMark/>
          </w:tcPr>
          <w:p w14:paraId="3B31C6B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D</w:t>
            </w:r>
          </w:p>
        </w:tc>
        <w:tc>
          <w:tcPr>
            <w:tcW w:w="810" w:type="dxa"/>
            <w:vAlign w:val="center"/>
          </w:tcPr>
          <w:p w14:paraId="7FA05F8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E</w:t>
            </w:r>
          </w:p>
        </w:tc>
        <w:tc>
          <w:tcPr>
            <w:tcW w:w="648" w:type="dxa"/>
            <w:vAlign w:val="center"/>
          </w:tcPr>
          <w:p w14:paraId="467D6EB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F</w:t>
            </w:r>
            <w:r w:rsidRPr="00391688">
              <w:rPr>
                <w:rFonts w:cstheme="minorHAnsi"/>
                <w:vertAlign w:val="superscript"/>
                <w:lang w:val="en-US"/>
              </w:rPr>
              <w:t>†</w:t>
            </w:r>
          </w:p>
        </w:tc>
        <w:tc>
          <w:tcPr>
            <w:tcW w:w="960" w:type="dxa"/>
            <w:noWrap/>
            <w:vAlign w:val="center"/>
            <w:hideMark/>
          </w:tcPr>
          <w:p w14:paraId="550E71E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MEAN</w:t>
            </w:r>
          </w:p>
        </w:tc>
        <w:tc>
          <w:tcPr>
            <w:tcW w:w="960" w:type="dxa"/>
            <w:noWrap/>
            <w:vAlign w:val="center"/>
            <w:hideMark/>
          </w:tcPr>
          <w:p w14:paraId="2635511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SEM</w:t>
            </w:r>
          </w:p>
        </w:tc>
        <w:tc>
          <w:tcPr>
            <w:tcW w:w="149" w:type="dxa"/>
            <w:tcBorders>
              <w:top w:val="nil"/>
              <w:bottom w:val="nil"/>
            </w:tcBorders>
            <w:vAlign w:val="center"/>
          </w:tcPr>
          <w:p w14:paraId="6674977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</w:p>
        </w:tc>
        <w:tc>
          <w:tcPr>
            <w:tcW w:w="652" w:type="dxa"/>
            <w:vAlign w:val="center"/>
          </w:tcPr>
          <w:p w14:paraId="21E3FF0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G*</w:t>
            </w:r>
          </w:p>
        </w:tc>
      </w:tr>
      <w:tr w:rsidR="005615C5" w:rsidRPr="00391688" w14:paraId="0778907E" w14:textId="77777777" w:rsidTr="00A9715A">
        <w:trPr>
          <w:trHeight w:val="276"/>
          <w:jc w:val="center"/>
        </w:trPr>
        <w:tc>
          <w:tcPr>
            <w:tcW w:w="961" w:type="dxa"/>
            <w:noWrap/>
            <w:vAlign w:val="center"/>
            <w:hideMark/>
          </w:tcPr>
          <w:p w14:paraId="3734EE5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14:paraId="04A80A7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774" w:type="dxa"/>
            <w:noWrap/>
            <w:vAlign w:val="center"/>
            <w:hideMark/>
          </w:tcPr>
          <w:p w14:paraId="3DA6846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900" w:type="dxa"/>
            <w:noWrap/>
            <w:vAlign w:val="center"/>
            <w:hideMark/>
          </w:tcPr>
          <w:p w14:paraId="3831F8A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720" w:type="dxa"/>
            <w:noWrap/>
            <w:vAlign w:val="center"/>
            <w:hideMark/>
          </w:tcPr>
          <w:p w14:paraId="701BD51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810" w:type="dxa"/>
            <w:vAlign w:val="center"/>
          </w:tcPr>
          <w:p w14:paraId="76CB7BD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648" w:type="dxa"/>
            <w:vAlign w:val="center"/>
          </w:tcPr>
          <w:p w14:paraId="775B043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960" w:type="dxa"/>
            <w:noWrap/>
            <w:vAlign w:val="center"/>
            <w:hideMark/>
          </w:tcPr>
          <w:p w14:paraId="79BE218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0.00</w:t>
            </w:r>
          </w:p>
        </w:tc>
        <w:tc>
          <w:tcPr>
            <w:tcW w:w="960" w:type="dxa"/>
            <w:noWrap/>
            <w:vAlign w:val="center"/>
            <w:hideMark/>
          </w:tcPr>
          <w:p w14:paraId="0E1906A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0.00</w:t>
            </w:r>
          </w:p>
        </w:tc>
        <w:tc>
          <w:tcPr>
            <w:tcW w:w="149" w:type="dxa"/>
            <w:tcBorders>
              <w:top w:val="nil"/>
              <w:bottom w:val="nil"/>
            </w:tcBorders>
            <w:vAlign w:val="center"/>
          </w:tcPr>
          <w:p w14:paraId="7120B03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vAlign w:val="center"/>
          </w:tcPr>
          <w:p w14:paraId="0E16459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n.d.</w:t>
            </w:r>
          </w:p>
        </w:tc>
      </w:tr>
      <w:tr w:rsidR="005615C5" w:rsidRPr="00391688" w14:paraId="1D512878" w14:textId="77777777" w:rsidTr="00A9715A">
        <w:trPr>
          <w:trHeight w:val="264"/>
          <w:jc w:val="center"/>
        </w:trPr>
        <w:tc>
          <w:tcPr>
            <w:tcW w:w="961" w:type="dxa"/>
            <w:noWrap/>
            <w:vAlign w:val="center"/>
            <w:hideMark/>
          </w:tcPr>
          <w:p w14:paraId="374BF50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0.39</w:t>
            </w:r>
          </w:p>
        </w:tc>
        <w:tc>
          <w:tcPr>
            <w:tcW w:w="960" w:type="dxa"/>
            <w:noWrap/>
            <w:vAlign w:val="center"/>
            <w:hideMark/>
          </w:tcPr>
          <w:p w14:paraId="78051EA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35.49</w:t>
            </w:r>
          </w:p>
        </w:tc>
        <w:tc>
          <w:tcPr>
            <w:tcW w:w="774" w:type="dxa"/>
            <w:noWrap/>
            <w:vAlign w:val="center"/>
            <w:hideMark/>
          </w:tcPr>
          <w:p w14:paraId="7775130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00" w:type="dxa"/>
            <w:noWrap/>
            <w:vAlign w:val="center"/>
            <w:hideMark/>
          </w:tcPr>
          <w:p w14:paraId="6168D0A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20" w:type="dxa"/>
            <w:noWrap/>
            <w:vAlign w:val="center"/>
            <w:hideMark/>
          </w:tcPr>
          <w:p w14:paraId="0D18BAE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810" w:type="dxa"/>
          </w:tcPr>
          <w:p w14:paraId="08C6366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48" w:type="dxa"/>
          </w:tcPr>
          <w:p w14:paraId="372135F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60" w:type="dxa"/>
            <w:noWrap/>
            <w:vAlign w:val="center"/>
            <w:hideMark/>
          </w:tcPr>
          <w:p w14:paraId="102092A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35.49</w:t>
            </w:r>
          </w:p>
        </w:tc>
        <w:tc>
          <w:tcPr>
            <w:tcW w:w="960" w:type="dxa"/>
            <w:noWrap/>
            <w:vAlign w:val="center"/>
            <w:hideMark/>
          </w:tcPr>
          <w:p w14:paraId="4CA6306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0.00</w:t>
            </w:r>
          </w:p>
        </w:tc>
        <w:tc>
          <w:tcPr>
            <w:tcW w:w="149" w:type="dxa"/>
            <w:tcBorders>
              <w:top w:val="nil"/>
              <w:bottom w:val="nil"/>
            </w:tcBorders>
            <w:vAlign w:val="center"/>
          </w:tcPr>
          <w:p w14:paraId="1E9B102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vAlign w:val="center"/>
          </w:tcPr>
          <w:p w14:paraId="3DC72E8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</w:tr>
      <w:tr w:rsidR="005615C5" w:rsidRPr="00391688" w14:paraId="2C6CB98E" w14:textId="77777777" w:rsidTr="00A9715A">
        <w:trPr>
          <w:trHeight w:val="264"/>
          <w:jc w:val="center"/>
        </w:trPr>
        <w:tc>
          <w:tcPr>
            <w:tcW w:w="961" w:type="dxa"/>
            <w:noWrap/>
            <w:vAlign w:val="center"/>
            <w:hideMark/>
          </w:tcPr>
          <w:p w14:paraId="4D8A503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960" w:type="dxa"/>
            <w:noWrap/>
            <w:vAlign w:val="center"/>
            <w:hideMark/>
          </w:tcPr>
          <w:p w14:paraId="4E3553C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74" w:type="dxa"/>
            <w:noWrap/>
            <w:vAlign w:val="center"/>
            <w:hideMark/>
          </w:tcPr>
          <w:p w14:paraId="6EDB0F4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00" w:type="dxa"/>
            <w:noWrap/>
            <w:vAlign w:val="center"/>
            <w:hideMark/>
          </w:tcPr>
          <w:p w14:paraId="64E5A31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35.16</w:t>
            </w:r>
          </w:p>
        </w:tc>
        <w:tc>
          <w:tcPr>
            <w:tcW w:w="720" w:type="dxa"/>
            <w:noWrap/>
            <w:vAlign w:val="center"/>
            <w:hideMark/>
          </w:tcPr>
          <w:p w14:paraId="58AE2E6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810" w:type="dxa"/>
          </w:tcPr>
          <w:p w14:paraId="2D35F93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48" w:type="dxa"/>
          </w:tcPr>
          <w:p w14:paraId="0AA73CE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60" w:type="dxa"/>
            <w:noWrap/>
            <w:vAlign w:val="center"/>
            <w:hideMark/>
          </w:tcPr>
          <w:p w14:paraId="4CD8360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35.16</w:t>
            </w:r>
          </w:p>
        </w:tc>
        <w:tc>
          <w:tcPr>
            <w:tcW w:w="960" w:type="dxa"/>
            <w:noWrap/>
            <w:vAlign w:val="center"/>
            <w:hideMark/>
          </w:tcPr>
          <w:p w14:paraId="1D9E32D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0.00</w:t>
            </w:r>
          </w:p>
        </w:tc>
        <w:tc>
          <w:tcPr>
            <w:tcW w:w="149" w:type="dxa"/>
            <w:tcBorders>
              <w:top w:val="nil"/>
              <w:bottom w:val="nil"/>
            </w:tcBorders>
            <w:vAlign w:val="center"/>
          </w:tcPr>
          <w:p w14:paraId="5910483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vAlign w:val="center"/>
          </w:tcPr>
          <w:p w14:paraId="60AEC94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</w:tr>
      <w:tr w:rsidR="005615C5" w:rsidRPr="00391688" w14:paraId="697F28AE" w14:textId="77777777" w:rsidTr="00A9715A">
        <w:trPr>
          <w:trHeight w:val="264"/>
          <w:jc w:val="center"/>
        </w:trPr>
        <w:tc>
          <w:tcPr>
            <w:tcW w:w="961" w:type="dxa"/>
            <w:noWrap/>
            <w:vAlign w:val="center"/>
            <w:hideMark/>
          </w:tcPr>
          <w:p w14:paraId="621753B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1.75</w:t>
            </w:r>
          </w:p>
        </w:tc>
        <w:tc>
          <w:tcPr>
            <w:tcW w:w="960" w:type="dxa"/>
            <w:noWrap/>
            <w:vAlign w:val="center"/>
            <w:hideMark/>
          </w:tcPr>
          <w:p w14:paraId="33F3E9E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34.26</w:t>
            </w:r>
          </w:p>
        </w:tc>
        <w:tc>
          <w:tcPr>
            <w:tcW w:w="774" w:type="dxa"/>
            <w:noWrap/>
            <w:vAlign w:val="center"/>
            <w:hideMark/>
          </w:tcPr>
          <w:p w14:paraId="2F61FD6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00" w:type="dxa"/>
            <w:noWrap/>
            <w:vAlign w:val="center"/>
            <w:hideMark/>
          </w:tcPr>
          <w:p w14:paraId="5D42CC6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20" w:type="dxa"/>
            <w:noWrap/>
            <w:vAlign w:val="center"/>
            <w:hideMark/>
          </w:tcPr>
          <w:p w14:paraId="66A96F6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810" w:type="dxa"/>
          </w:tcPr>
          <w:p w14:paraId="0D239B4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48" w:type="dxa"/>
          </w:tcPr>
          <w:p w14:paraId="2A09035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60" w:type="dxa"/>
            <w:noWrap/>
            <w:vAlign w:val="center"/>
            <w:hideMark/>
          </w:tcPr>
          <w:p w14:paraId="36D1961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34.26</w:t>
            </w:r>
          </w:p>
        </w:tc>
        <w:tc>
          <w:tcPr>
            <w:tcW w:w="960" w:type="dxa"/>
            <w:noWrap/>
            <w:vAlign w:val="center"/>
            <w:hideMark/>
          </w:tcPr>
          <w:p w14:paraId="2178C64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0.00</w:t>
            </w:r>
          </w:p>
        </w:tc>
        <w:tc>
          <w:tcPr>
            <w:tcW w:w="149" w:type="dxa"/>
            <w:tcBorders>
              <w:top w:val="nil"/>
              <w:bottom w:val="nil"/>
            </w:tcBorders>
            <w:vAlign w:val="center"/>
          </w:tcPr>
          <w:p w14:paraId="315A7EC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vAlign w:val="center"/>
          </w:tcPr>
          <w:p w14:paraId="77BEB05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</w:tr>
      <w:tr w:rsidR="005615C5" w:rsidRPr="00391688" w14:paraId="095593C1" w14:textId="77777777" w:rsidTr="00A9715A">
        <w:trPr>
          <w:trHeight w:val="264"/>
          <w:jc w:val="center"/>
        </w:trPr>
        <w:tc>
          <w:tcPr>
            <w:tcW w:w="961" w:type="dxa"/>
            <w:noWrap/>
            <w:vAlign w:val="center"/>
            <w:hideMark/>
          </w:tcPr>
          <w:p w14:paraId="4E4894D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960" w:type="dxa"/>
            <w:noWrap/>
            <w:vAlign w:val="center"/>
            <w:hideMark/>
          </w:tcPr>
          <w:p w14:paraId="51820E8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25.42</w:t>
            </w:r>
          </w:p>
        </w:tc>
        <w:tc>
          <w:tcPr>
            <w:tcW w:w="774" w:type="dxa"/>
            <w:noWrap/>
            <w:vAlign w:val="center"/>
            <w:hideMark/>
          </w:tcPr>
          <w:p w14:paraId="05756EB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29.12</w:t>
            </w:r>
          </w:p>
        </w:tc>
        <w:tc>
          <w:tcPr>
            <w:tcW w:w="900" w:type="dxa"/>
            <w:noWrap/>
            <w:vAlign w:val="center"/>
            <w:hideMark/>
          </w:tcPr>
          <w:p w14:paraId="052582D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28.1206</w:t>
            </w:r>
          </w:p>
        </w:tc>
        <w:tc>
          <w:tcPr>
            <w:tcW w:w="720" w:type="dxa"/>
            <w:noWrap/>
            <w:vAlign w:val="center"/>
            <w:hideMark/>
          </w:tcPr>
          <w:p w14:paraId="0B18CDC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10.90</w:t>
            </w:r>
          </w:p>
        </w:tc>
        <w:tc>
          <w:tcPr>
            <w:tcW w:w="810" w:type="dxa"/>
          </w:tcPr>
          <w:p w14:paraId="519AAE5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21.2</w:t>
            </w:r>
          </w:p>
        </w:tc>
        <w:tc>
          <w:tcPr>
            <w:tcW w:w="648" w:type="dxa"/>
          </w:tcPr>
          <w:p w14:paraId="3620480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12.24</w:t>
            </w:r>
          </w:p>
        </w:tc>
        <w:tc>
          <w:tcPr>
            <w:tcW w:w="960" w:type="dxa"/>
            <w:noWrap/>
            <w:vAlign w:val="center"/>
            <w:hideMark/>
          </w:tcPr>
          <w:p w14:paraId="0F7731D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21.17</w:t>
            </w:r>
          </w:p>
        </w:tc>
        <w:tc>
          <w:tcPr>
            <w:tcW w:w="960" w:type="dxa"/>
            <w:noWrap/>
            <w:vAlign w:val="center"/>
            <w:hideMark/>
          </w:tcPr>
          <w:p w14:paraId="6AC0F3E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3.24</w:t>
            </w:r>
          </w:p>
        </w:tc>
        <w:tc>
          <w:tcPr>
            <w:tcW w:w="149" w:type="dxa"/>
            <w:tcBorders>
              <w:top w:val="nil"/>
              <w:bottom w:val="nil"/>
            </w:tcBorders>
            <w:vAlign w:val="center"/>
          </w:tcPr>
          <w:p w14:paraId="0758DD9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vAlign w:val="center"/>
          </w:tcPr>
          <w:p w14:paraId="773A0EC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49.66</w:t>
            </w:r>
          </w:p>
        </w:tc>
      </w:tr>
      <w:tr w:rsidR="005615C5" w:rsidRPr="00391688" w14:paraId="14D6DF70" w14:textId="77777777" w:rsidTr="00A9715A">
        <w:trPr>
          <w:trHeight w:val="276"/>
          <w:jc w:val="center"/>
        </w:trPr>
        <w:tc>
          <w:tcPr>
            <w:tcW w:w="961" w:type="dxa"/>
            <w:noWrap/>
            <w:vAlign w:val="center"/>
            <w:hideMark/>
          </w:tcPr>
          <w:p w14:paraId="3312141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960" w:type="dxa"/>
            <w:noWrap/>
            <w:vAlign w:val="center"/>
            <w:hideMark/>
          </w:tcPr>
          <w:p w14:paraId="5799093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13.52</w:t>
            </w:r>
          </w:p>
        </w:tc>
        <w:tc>
          <w:tcPr>
            <w:tcW w:w="774" w:type="dxa"/>
            <w:noWrap/>
            <w:vAlign w:val="center"/>
            <w:hideMark/>
          </w:tcPr>
          <w:p w14:paraId="2504A8C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00" w:type="dxa"/>
            <w:noWrap/>
            <w:vAlign w:val="center"/>
            <w:hideMark/>
          </w:tcPr>
          <w:p w14:paraId="3ECAB90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20" w:type="dxa"/>
            <w:noWrap/>
            <w:vAlign w:val="center"/>
            <w:hideMark/>
          </w:tcPr>
          <w:p w14:paraId="0229DF6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810" w:type="dxa"/>
          </w:tcPr>
          <w:p w14:paraId="1B6BFDF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48" w:type="dxa"/>
          </w:tcPr>
          <w:p w14:paraId="18FA78C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60" w:type="dxa"/>
            <w:noWrap/>
            <w:vAlign w:val="center"/>
            <w:hideMark/>
          </w:tcPr>
          <w:p w14:paraId="5BF8FDF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13.52</w:t>
            </w:r>
          </w:p>
        </w:tc>
        <w:tc>
          <w:tcPr>
            <w:tcW w:w="960" w:type="dxa"/>
            <w:noWrap/>
            <w:vAlign w:val="center"/>
            <w:hideMark/>
          </w:tcPr>
          <w:p w14:paraId="7A335D4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0.00</w:t>
            </w:r>
          </w:p>
        </w:tc>
        <w:tc>
          <w:tcPr>
            <w:tcW w:w="149" w:type="dxa"/>
            <w:tcBorders>
              <w:top w:val="nil"/>
              <w:bottom w:val="nil"/>
            </w:tcBorders>
            <w:vAlign w:val="center"/>
          </w:tcPr>
          <w:p w14:paraId="1F8EF66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vAlign w:val="center"/>
          </w:tcPr>
          <w:p w14:paraId="4A90173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31.53</w:t>
            </w:r>
          </w:p>
        </w:tc>
      </w:tr>
      <w:tr w:rsidR="005615C5" w:rsidRPr="00391688" w14:paraId="7B03D336" w14:textId="77777777" w:rsidTr="00A9715A">
        <w:trPr>
          <w:trHeight w:val="264"/>
          <w:jc w:val="center"/>
        </w:trPr>
        <w:tc>
          <w:tcPr>
            <w:tcW w:w="961" w:type="dxa"/>
            <w:noWrap/>
            <w:vAlign w:val="center"/>
            <w:hideMark/>
          </w:tcPr>
          <w:p w14:paraId="1246925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960" w:type="dxa"/>
            <w:noWrap/>
            <w:vAlign w:val="center"/>
            <w:hideMark/>
          </w:tcPr>
          <w:p w14:paraId="38691ED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10.38</w:t>
            </w:r>
          </w:p>
        </w:tc>
        <w:tc>
          <w:tcPr>
            <w:tcW w:w="774" w:type="dxa"/>
            <w:noWrap/>
            <w:vAlign w:val="center"/>
            <w:hideMark/>
          </w:tcPr>
          <w:p w14:paraId="33D04AD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00" w:type="dxa"/>
            <w:noWrap/>
            <w:vAlign w:val="center"/>
            <w:hideMark/>
          </w:tcPr>
          <w:p w14:paraId="58D4BB5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20" w:type="dxa"/>
            <w:noWrap/>
            <w:vAlign w:val="center"/>
            <w:hideMark/>
          </w:tcPr>
          <w:p w14:paraId="7423647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810" w:type="dxa"/>
          </w:tcPr>
          <w:p w14:paraId="0CD16EF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48" w:type="dxa"/>
          </w:tcPr>
          <w:p w14:paraId="5999BB0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60" w:type="dxa"/>
            <w:noWrap/>
            <w:vAlign w:val="center"/>
            <w:hideMark/>
          </w:tcPr>
          <w:p w14:paraId="79A93DE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10.38</w:t>
            </w:r>
          </w:p>
        </w:tc>
        <w:tc>
          <w:tcPr>
            <w:tcW w:w="960" w:type="dxa"/>
            <w:noWrap/>
            <w:vAlign w:val="center"/>
            <w:hideMark/>
          </w:tcPr>
          <w:p w14:paraId="6CB8CDD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0.00</w:t>
            </w:r>
          </w:p>
        </w:tc>
        <w:tc>
          <w:tcPr>
            <w:tcW w:w="149" w:type="dxa"/>
            <w:tcBorders>
              <w:top w:val="nil"/>
              <w:bottom w:val="nil"/>
            </w:tcBorders>
            <w:vAlign w:val="center"/>
          </w:tcPr>
          <w:p w14:paraId="08BE765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vAlign w:val="center"/>
          </w:tcPr>
          <w:p w14:paraId="0DCFE15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26.74</w:t>
            </w:r>
          </w:p>
        </w:tc>
      </w:tr>
      <w:tr w:rsidR="005615C5" w:rsidRPr="00391688" w14:paraId="1367AF21" w14:textId="77777777" w:rsidTr="00A9715A">
        <w:trPr>
          <w:trHeight w:val="264"/>
          <w:jc w:val="center"/>
        </w:trPr>
        <w:tc>
          <w:tcPr>
            <w:tcW w:w="961" w:type="dxa"/>
            <w:noWrap/>
            <w:vAlign w:val="center"/>
            <w:hideMark/>
          </w:tcPr>
          <w:p w14:paraId="5CCAC94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960" w:type="dxa"/>
            <w:noWrap/>
            <w:vAlign w:val="center"/>
            <w:hideMark/>
          </w:tcPr>
          <w:p w14:paraId="6A99BDE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5.58</w:t>
            </w:r>
          </w:p>
        </w:tc>
        <w:tc>
          <w:tcPr>
            <w:tcW w:w="774" w:type="dxa"/>
            <w:noWrap/>
            <w:vAlign w:val="center"/>
            <w:hideMark/>
          </w:tcPr>
          <w:p w14:paraId="2718325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00" w:type="dxa"/>
            <w:noWrap/>
            <w:vAlign w:val="center"/>
            <w:hideMark/>
          </w:tcPr>
          <w:p w14:paraId="664F4BF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10.72</w:t>
            </w:r>
          </w:p>
        </w:tc>
        <w:tc>
          <w:tcPr>
            <w:tcW w:w="720" w:type="dxa"/>
            <w:noWrap/>
            <w:vAlign w:val="center"/>
            <w:hideMark/>
          </w:tcPr>
          <w:p w14:paraId="0B22AE0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810" w:type="dxa"/>
          </w:tcPr>
          <w:p w14:paraId="4C7A43B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12.54</w:t>
            </w:r>
          </w:p>
        </w:tc>
        <w:tc>
          <w:tcPr>
            <w:tcW w:w="648" w:type="dxa"/>
          </w:tcPr>
          <w:p w14:paraId="0983A34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60" w:type="dxa"/>
            <w:noWrap/>
            <w:vAlign w:val="center"/>
            <w:hideMark/>
          </w:tcPr>
          <w:p w14:paraId="1A1BF40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9.61</w:t>
            </w:r>
          </w:p>
        </w:tc>
        <w:tc>
          <w:tcPr>
            <w:tcW w:w="960" w:type="dxa"/>
            <w:noWrap/>
            <w:vAlign w:val="center"/>
            <w:hideMark/>
          </w:tcPr>
          <w:p w14:paraId="3D6D4F1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2.08</w:t>
            </w:r>
          </w:p>
        </w:tc>
        <w:tc>
          <w:tcPr>
            <w:tcW w:w="149" w:type="dxa"/>
            <w:tcBorders>
              <w:top w:val="nil"/>
              <w:bottom w:val="nil"/>
            </w:tcBorders>
            <w:vAlign w:val="center"/>
          </w:tcPr>
          <w:p w14:paraId="2580E99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vAlign w:val="center"/>
          </w:tcPr>
          <w:p w14:paraId="5D8D5E4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18.93</w:t>
            </w:r>
          </w:p>
        </w:tc>
      </w:tr>
      <w:tr w:rsidR="005615C5" w:rsidRPr="00391688" w14:paraId="4239B899" w14:textId="77777777" w:rsidTr="00A9715A">
        <w:trPr>
          <w:trHeight w:val="264"/>
          <w:jc w:val="center"/>
        </w:trPr>
        <w:tc>
          <w:tcPr>
            <w:tcW w:w="961" w:type="dxa"/>
            <w:noWrap/>
            <w:vAlign w:val="center"/>
            <w:hideMark/>
          </w:tcPr>
          <w:p w14:paraId="0BB641D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60" w:type="dxa"/>
            <w:noWrap/>
            <w:vAlign w:val="center"/>
            <w:hideMark/>
          </w:tcPr>
          <w:p w14:paraId="6A084EB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5.28</w:t>
            </w:r>
          </w:p>
        </w:tc>
        <w:tc>
          <w:tcPr>
            <w:tcW w:w="774" w:type="dxa"/>
            <w:noWrap/>
            <w:vAlign w:val="center"/>
            <w:hideMark/>
          </w:tcPr>
          <w:p w14:paraId="5BC171A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10.38</w:t>
            </w:r>
          </w:p>
        </w:tc>
        <w:tc>
          <w:tcPr>
            <w:tcW w:w="900" w:type="dxa"/>
            <w:noWrap/>
            <w:vAlign w:val="center"/>
            <w:hideMark/>
          </w:tcPr>
          <w:p w14:paraId="2731774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6.09</w:t>
            </w:r>
          </w:p>
        </w:tc>
        <w:tc>
          <w:tcPr>
            <w:tcW w:w="720" w:type="dxa"/>
            <w:noWrap/>
            <w:vAlign w:val="center"/>
            <w:hideMark/>
          </w:tcPr>
          <w:p w14:paraId="2FB971F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810" w:type="dxa"/>
          </w:tcPr>
          <w:p w14:paraId="78564A7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48" w:type="dxa"/>
          </w:tcPr>
          <w:p w14:paraId="21740F2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60" w:type="dxa"/>
            <w:noWrap/>
            <w:vAlign w:val="center"/>
            <w:hideMark/>
          </w:tcPr>
          <w:p w14:paraId="7C76F7B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7.25</w:t>
            </w:r>
          </w:p>
        </w:tc>
        <w:tc>
          <w:tcPr>
            <w:tcW w:w="960" w:type="dxa"/>
            <w:noWrap/>
            <w:vAlign w:val="center"/>
            <w:hideMark/>
          </w:tcPr>
          <w:p w14:paraId="7B09A3B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1.94</w:t>
            </w:r>
          </w:p>
        </w:tc>
        <w:tc>
          <w:tcPr>
            <w:tcW w:w="149" w:type="dxa"/>
            <w:tcBorders>
              <w:top w:val="nil"/>
              <w:bottom w:val="nil"/>
            </w:tcBorders>
            <w:vAlign w:val="center"/>
          </w:tcPr>
          <w:p w14:paraId="3BDB3A2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vAlign w:val="center"/>
          </w:tcPr>
          <w:p w14:paraId="64523EA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9.65</w:t>
            </w:r>
          </w:p>
        </w:tc>
      </w:tr>
      <w:tr w:rsidR="005615C5" w:rsidRPr="00391688" w14:paraId="5066622B" w14:textId="77777777" w:rsidTr="00A9715A">
        <w:trPr>
          <w:trHeight w:val="264"/>
          <w:jc w:val="center"/>
        </w:trPr>
        <w:tc>
          <w:tcPr>
            <w:tcW w:w="961" w:type="dxa"/>
            <w:noWrap/>
            <w:vAlign w:val="center"/>
            <w:hideMark/>
          </w:tcPr>
          <w:p w14:paraId="3B6BA71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8</w:t>
            </w:r>
          </w:p>
        </w:tc>
        <w:tc>
          <w:tcPr>
            <w:tcW w:w="960" w:type="dxa"/>
            <w:noWrap/>
            <w:vAlign w:val="center"/>
            <w:hideMark/>
          </w:tcPr>
          <w:p w14:paraId="2BF4F6B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3.16</w:t>
            </w:r>
          </w:p>
        </w:tc>
        <w:tc>
          <w:tcPr>
            <w:tcW w:w="774" w:type="dxa"/>
            <w:noWrap/>
            <w:vAlign w:val="center"/>
            <w:hideMark/>
          </w:tcPr>
          <w:p w14:paraId="6FA9A58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00" w:type="dxa"/>
            <w:noWrap/>
            <w:vAlign w:val="center"/>
            <w:hideMark/>
          </w:tcPr>
          <w:p w14:paraId="5A3FAD6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20" w:type="dxa"/>
            <w:noWrap/>
            <w:vAlign w:val="center"/>
            <w:hideMark/>
          </w:tcPr>
          <w:p w14:paraId="57EBB9A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2.64</w:t>
            </w:r>
          </w:p>
        </w:tc>
        <w:tc>
          <w:tcPr>
            <w:tcW w:w="810" w:type="dxa"/>
          </w:tcPr>
          <w:p w14:paraId="093E443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48" w:type="dxa"/>
          </w:tcPr>
          <w:p w14:paraId="34CABD5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60" w:type="dxa"/>
            <w:noWrap/>
            <w:vAlign w:val="center"/>
            <w:hideMark/>
          </w:tcPr>
          <w:p w14:paraId="60CE1BD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2.90</w:t>
            </w:r>
          </w:p>
        </w:tc>
        <w:tc>
          <w:tcPr>
            <w:tcW w:w="960" w:type="dxa"/>
            <w:noWrap/>
            <w:vAlign w:val="center"/>
            <w:hideMark/>
          </w:tcPr>
          <w:p w14:paraId="5E0E657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0.26</w:t>
            </w:r>
          </w:p>
        </w:tc>
        <w:tc>
          <w:tcPr>
            <w:tcW w:w="149" w:type="dxa"/>
            <w:tcBorders>
              <w:top w:val="nil"/>
              <w:bottom w:val="nil"/>
            </w:tcBorders>
            <w:vAlign w:val="center"/>
          </w:tcPr>
          <w:p w14:paraId="69574AB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vAlign w:val="center"/>
          </w:tcPr>
          <w:p w14:paraId="54DA291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6.27</w:t>
            </w:r>
          </w:p>
        </w:tc>
      </w:tr>
      <w:tr w:rsidR="005615C5" w:rsidRPr="00391688" w14:paraId="2BBAF961" w14:textId="77777777" w:rsidTr="00A9715A">
        <w:trPr>
          <w:trHeight w:val="264"/>
          <w:jc w:val="center"/>
        </w:trPr>
        <w:tc>
          <w:tcPr>
            <w:tcW w:w="961" w:type="dxa"/>
            <w:noWrap/>
            <w:vAlign w:val="center"/>
          </w:tcPr>
          <w:p w14:paraId="02D0E22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391688">
              <w:rPr>
                <w:rFonts w:cstheme="minorHAnsi"/>
                <w:b/>
                <w:bCs/>
              </w:rPr>
              <w:t>9</w:t>
            </w:r>
          </w:p>
        </w:tc>
        <w:tc>
          <w:tcPr>
            <w:tcW w:w="960" w:type="dxa"/>
            <w:noWrap/>
          </w:tcPr>
          <w:p w14:paraId="2281373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74" w:type="dxa"/>
            <w:noWrap/>
          </w:tcPr>
          <w:p w14:paraId="5230A15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00" w:type="dxa"/>
            <w:noWrap/>
          </w:tcPr>
          <w:p w14:paraId="2EAA34F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20" w:type="dxa"/>
            <w:noWrap/>
          </w:tcPr>
          <w:p w14:paraId="52BF921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810" w:type="dxa"/>
          </w:tcPr>
          <w:p w14:paraId="1A5487C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5.42</w:t>
            </w:r>
          </w:p>
        </w:tc>
        <w:tc>
          <w:tcPr>
            <w:tcW w:w="648" w:type="dxa"/>
          </w:tcPr>
          <w:p w14:paraId="37EA783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1.40</w:t>
            </w:r>
          </w:p>
        </w:tc>
        <w:tc>
          <w:tcPr>
            <w:tcW w:w="960" w:type="dxa"/>
            <w:noWrap/>
            <w:vAlign w:val="center"/>
          </w:tcPr>
          <w:p w14:paraId="3912F7C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3.41</w:t>
            </w:r>
          </w:p>
        </w:tc>
        <w:tc>
          <w:tcPr>
            <w:tcW w:w="960" w:type="dxa"/>
            <w:noWrap/>
            <w:vAlign w:val="center"/>
          </w:tcPr>
          <w:p w14:paraId="27B760C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2.01</w:t>
            </w:r>
          </w:p>
        </w:tc>
        <w:tc>
          <w:tcPr>
            <w:tcW w:w="149" w:type="dxa"/>
            <w:tcBorders>
              <w:top w:val="nil"/>
              <w:bottom w:val="nil"/>
            </w:tcBorders>
            <w:vAlign w:val="center"/>
          </w:tcPr>
          <w:p w14:paraId="4109B9C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vAlign w:val="center"/>
          </w:tcPr>
          <w:p w14:paraId="2D297D5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</w:tr>
      <w:tr w:rsidR="005615C5" w:rsidRPr="00391688" w14:paraId="18C84026" w14:textId="77777777" w:rsidTr="00A9715A">
        <w:trPr>
          <w:trHeight w:val="264"/>
          <w:jc w:val="center"/>
        </w:trPr>
        <w:tc>
          <w:tcPr>
            <w:tcW w:w="961" w:type="dxa"/>
            <w:noWrap/>
            <w:vAlign w:val="center"/>
            <w:hideMark/>
          </w:tcPr>
          <w:p w14:paraId="3EFDD89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10</w:t>
            </w:r>
          </w:p>
        </w:tc>
        <w:tc>
          <w:tcPr>
            <w:tcW w:w="960" w:type="dxa"/>
            <w:noWrap/>
            <w:vAlign w:val="center"/>
            <w:hideMark/>
          </w:tcPr>
          <w:p w14:paraId="2B6B680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1.48</w:t>
            </w:r>
          </w:p>
        </w:tc>
        <w:tc>
          <w:tcPr>
            <w:tcW w:w="774" w:type="dxa"/>
            <w:noWrap/>
            <w:vAlign w:val="center"/>
            <w:hideMark/>
          </w:tcPr>
          <w:p w14:paraId="5282DDD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00" w:type="dxa"/>
            <w:noWrap/>
            <w:vAlign w:val="center"/>
            <w:hideMark/>
          </w:tcPr>
          <w:p w14:paraId="0184456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20" w:type="dxa"/>
            <w:noWrap/>
            <w:vAlign w:val="center"/>
            <w:hideMark/>
          </w:tcPr>
          <w:p w14:paraId="4A67A69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810" w:type="dxa"/>
          </w:tcPr>
          <w:p w14:paraId="056F83D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48" w:type="dxa"/>
          </w:tcPr>
          <w:p w14:paraId="2222AEB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60" w:type="dxa"/>
            <w:noWrap/>
            <w:vAlign w:val="center"/>
            <w:hideMark/>
          </w:tcPr>
          <w:p w14:paraId="279699B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1.48</w:t>
            </w:r>
          </w:p>
        </w:tc>
        <w:tc>
          <w:tcPr>
            <w:tcW w:w="960" w:type="dxa"/>
            <w:noWrap/>
            <w:vAlign w:val="center"/>
            <w:hideMark/>
          </w:tcPr>
          <w:p w14:paraId="57941AD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0.00</w:t>
            </w:r>
          </w:p>
        </w:tc>
        <w:tc>
          <w:tcPr>
            <w:tcW w:w="149" w:type="dxa"/>
            <w:tcBorders>
              <w:top w:val="nil"/>
              <w:bottom w:val="nil"/>
            </w:tcBorders>
            <w:vAlign w:val="center"/>
          </w:tcPr>
          <w:p w14:paraId="67D73CC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vAlign w:val="center"/>
          </w:tcPr>
          <w:p w14:paraId="47440D8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3.06</w:t>
            </w:r>
          </w:p>
        </w:tc>
      </w:tr>
      <w:tr w:rsidR="005615C5" w:rsidRPr="00391688" w14:paraId="72F0E2EF" w14:textId="77777777" w:rsidTr="00A9715A">
        <w:trPr>
          <w:trHeight w:val="264"/>
          <w:jc w:val="center"/>
        </w:trPr>
        <w:tc>
          <w:tcPr>
            <w:tcW w:w="961" w:type="dxa"/>
            <w:noWrap/>
            <w:vAlign w:val="center"/>
            <w:hideMark/>
          </w:tcPr>
          <w:p w14:paraId="5551C38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13</w:t>
            </w:r>
          </w:p>
        </w:tc>
        <w:tc>
          <w:tcPr>
            <w:tcW w:w="960" w:type="dxa"/>
            <w:noWrap/>
            <w:vAlign w:val="center"/>
            <w:hideMark/>
          </w:tcPr>
          <w:p w14:paraId="3CC7D89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74" w:type="dxa"/>
            <w:noWrap/>
            <w:vAlign w:val="center"/>
            <w:hideMark/>
          </w:tcPr>
          <w:p w14:paraId="59CC963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1.08</w:t>
            </w:r>
          </w:p>
        </w:tc>
        <w:tc>
          <w:tcPr>
            <w:tcW w:w="900" w:type="dxa"/>
            <w:noWrap/>
            <w:vAlign w:val="center"/>
            <w:hideMark/>
          </w:tcPr>
          <w:p w14:paraId="18AC47E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20" w:type="dxa"/>
            <w:noWrap/>
            <w:vAlign w:val="center"/>
            <w:hideMark/>
          </w:tcPr>
          <w:p w14:paraId="2450178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810" w:type="dxa"/>
          </w:tcPr>
          <w:p w14:paraId="2FA46ED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4.10</w:t>
            </w:r>
          </w:p>
        </w:tc>
        <w:tc>
          <w:tcPr>
            <w:tcW w:w="648" w:type="dxa"/>
          </w:tcPr>
          <w:p w14:paraId="523DEAA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60" w:type="dxa"/>
            <w:noWrap/>
            <w:vAlign w:val="center"/>
            <w:hideMark/>
          </w:tcPr>
          <w:p w14:paraId="2C60D93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2.59</w:t>
            </w:r>
          </w:p>
        </w:tc>
        <w:tc>
          <w:tcPr>
            <w:tcW w:w="960" w:type="dxa"/>
            <w:noWrap/>
            <w:vAlign w:val="center"/>
            <w:hideMark/>
          </w:tcPr>
          <w:p w14:paraId="1A7B1D0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1.51</w:t>
            </w:r>
          </w:p>
        </w:tc>
        <w:tc>
          <w:tcPr>
            <w:tcW w:w="149" w:type="dxa"/>
            <w:tcBorders>
              <w:top w:val="nil"/>
              <w:bottom w:val="nil"/>
            </w:tcBorders>
            <w:vAlign w:val="center"/>
          </w:tcPr>
          <w:p w14:paraId="001578E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vAlign w:val="center"/>
          </w:tcPr>
          <w:p w14:paraId="52CBE3D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0.44</w:t>
            </w:r>
          </w:p>
        </w:tc>
      </w:tr>
      <w:tr w:rsidR="005615C5" w:rsidRPr="00391688" w14:paraId="26189C64" w14:textId="77777777" w:rsidTr="00A9715A">
        <w:trPr>
          <w:trHeight w:val="264"/>
          <w:jc w:val="center"/>
        </w:trPr>
        <w:tc>
          <w:tcPr>
            <w:tcW w:w="961" w:type="dxa"/>
            <w:noWrap/>
            <w:vAlign w:val="center"/>
            <w:hideMark/>
          </w:tcPr>
          <w:p w14:paraId="1E3ECFE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15</w:t>
            </w:r>
          </w:p>
        </w:tc>
        <w:tc>
          <w:tcPr>
            <w:tcW w:w="960" w:type="dxa"/>
            <w:noWrap/>
            <w:vAlign w:val="center"/>
            <w:hideMark/>
          </w:tcPr>
          <w:p w14:paraId="6ABAAC1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0.49</w:t>
            </w:r>
          </w:p>
        </w:tc>
        <w:tc>
          <w:tcPr>
            <w:tcW w:w="774" w:type="dxa"/>
            <w:noWrap/>
            <w:vAlign w:val="center"/>
            <w:hideMark/>
          </w:tcPr>
          <w:p w14:paraId="166963D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00" w:type="dxa"/>
            <w:noWrap/>
            <w:vAlign w:val="center"/>
            <w:hideMark/>
          </w:tcPr>
          <w:p w14:paraId="64274B3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0.43</w:t>
            </w:r>
          </w:p>
        </w:tc>
        <w:tc>
          <w:tcPr>
            <w:tcW w:w="720" w:type="dxa"/>
            <w:noWrap/>
            <w:vAlign w:val="center"/>
            <w:hideMark/>
          </w:tcPr>
          <w:p w14:paraId="527DC50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0.50</w:t>
            </w:r>
          </w:p>
        </w:tc>
        <w:tc>
          <w:tcPr>
            <w:tcW w:w="810" w:type="dxa"/>
          </w:tcPr>
          <w:p w14:paraId="3DFCE9B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1.03</w:t>
            </w:r>
          </w:p>
        </w:tc>
        <w:tc>
          <w:tcPr>
            <w:tcW w:w="648" w:type="dxa"/>
          </w:tcPr>
          <w:p w14:paraId="2A9F36E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960" w:type="dxa"/>
            <w:noWrap/>
            <w:vAlign w:val="center"/>
            <w:hideMark/>
          </w:tcPr>
          <w:p w14:paraId="390AD7F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0.49</w:t>
            </w:r>
          </w:p>
        </w:tc>
        <w:tc>
          <w:tcPr>
            <w:tcW w:w="960" w:type="dxa"/>
            <w:noWrap/>
            <w:vAlign w:val="center"/>
            <w:hideMark/>
          </w:tcPr>
          <w:p w14:paraId="700C35E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0.16</w:t>
            </w:r>
          </w:p>
        </w:tc>
        <w:tc>
          <w:tcPr>
            <w:tcW w:w="149" w:type="dxa"/>
            <w:tcBorders>
              <w:top w:val="nil"/>
              <w:bottom w:val="nil"/>
            </w:tcBorders>
            <w:vAlign w:val="center"/>
          </w:tcPr>
          <w:p w14:paraId="1F7E00C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vAlign w:val="center"/>
          </w:tcPr>
          <w:p w14:paraId="3FF1460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n.d.</w:t>
            </w:r>
          </w:p>
        </w:tc>
      </w:tr>
      <w:tr w:rsidR="005615C5" w:rsidRPr="00391688" w14:paraId="02AF69F8" w14:textId="77777777" w:rsidTr="00A9715A">
        <w:trPr>
          <w:trHeight w:val="264"/>
          <w:jc w:val="center"/>
        </w:trPr>
        <w:tc>
          <w:tcPr>
            <w:tcW w:w="961" w:type="dxa"/>
            <w:noWrap/>
            <w:vAlign w:val="center"/>
            <w:hideMark/>
          </w:tcPr>
          <w:p w14:paraId="193468F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17</w:t>
            </w:r>
          </w:p>
        </w:tc>
        <w:tc>
          <w:tcPr>
            <w:tcW w:w="960" w:type="dxa"/>
            <w:noWrap/>
            <w:vAlign w:val="center"/>
            <w:hideMark/>
          </w:tcPr>
          <w:p w14:paraId="0AACA8C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74" w:type="dxa"/>
            <w:noWrap/>
            <w:vAlign w:val="center"/>
            <w:hideMark/>
          </w:tcPr>
          <w:p w14:paraId="1CD2846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0.11</w:t>
            </w:r>
          </w:p>
        </w:tc>
        <w:tc>
          <w:tcPr>
            <w:tcW w:w="900" w:type="dxa"/>
            <w:noWrap/>
            <w:vAlign w:val="center"/>
            <w:hideMark/>
          </w:tcPr>
          <w:p w14:paraId="532D1A4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20" w:type="dxa"/>
            <w:noWrap/>
            <w:vAlign w:val="center"/>
            <w:hideMark/>
          </w:tcPr>
          <w:p w14:paraId="045734D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810" w:type="dxa"/>
          </w:tcPr>
          <w:p w14:paraId="20923A4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48" w:type="dxa"/>
          </w:tcPr>
          <w:p w14:paraId="24D17A8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60" w:type="dxa"/>
            <w:noWrap/>
            <w:vAlign w:val="center"/>
            <w:hideMark/>
          </w:tcPr>
          <w:p w14:paraId="135729C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0.05</w:t>
            </w:r>
          </w:p>
        </w:tc>
        <w:tc>
          <w:tcPr>
            <w:tcW w:w="960" w:type="dxa"/>
            <w:noWrap/>
            <w:vAlign w:val="center"/>
            <w:hideMark/>
          </w:tcPr>
          <w:p w14:paraId="11EA4D6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0.05</w:t>
            </w:r>
          </w:p>
        </w:tc>
        <w:tc>
          <w:tcPr>
            <w:tcW w:w="149" w:type="dxa"/>
            <w:tcBorders>
              <w:top w:val="nil"/>
              <w:bottom w:val="nil"/>
            </w:tcBorders>
            <w:vAlign w:val="center"/>
          </w:tcPr>
          <w:p w14:paraId="64A80BE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vAlign w:val="center"/>
          </w:tcPr>
          <w:p w14:paraId="1DDEAD6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n.d.</w:t>
            </w:r>
          </w:p>
        </w:tc>
      </w:tr>
      <w:tr w:rsidR="005615C5" w:rsidRPr="00391688" w14:paraId="47A1BC17" w14:textId="77777777" w:rsidTr="00A9715A">
        <w:trPr>
          <w:trHeight w:val="264"/>
          <w:jc w:val="center"/>
        </w:trPr>
        <w:tc>
          <w:tcPr>
            <w:tcW w:w="961" w:type="dxa"/>
            <w:noWrap/>
            <w:vAlign w:val="center"/>
            <w:hideMark/>
          </w:tcPr>
          <w:p w14:paraId="1E80F3E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lastRenderedPageBreak/>
              <w:t>18</w:t>
            </w:r>
          </w:p>
        </w:tc>
        <w:tc>
          <w:tcPr>
            <w:tcW w:w="960" w:type="dxa"/>
            <w:noWrap/>
            <w:vAlign w:val="center"/>
            <w:hideMark/>
          </w:tcPr>
          <w:p w14:paraId="5419060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0.54</w:t>
            </w:r>
          </w:p>
        </w:tc>
        <w:tc>
          <w:tcPr>
            <w:tcW w:w="774" w:type="dxa"/>
            <w:noWrap/>
            <w:vAlign w:val="center"/>
            <w:hideMark/>
          </w:tcPr>
          <w:p w14:paraId="5F0A5FF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00" w:type="dxa"/>
            <w:noWrap/>
            <w:vAlign w:val="center"/>
            <w:hideMark/>
          </w:tcPr>
          <w:p w14:paraId="2C0F690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720" w:type="dxa"/>
            <w:noWrap/>
            <w:vAlign w:val="center"/>
            <w:hideMark/>
          </w:tcPr>
          <w:p w14:paraId="663C3E0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810" w:type="dxa"/>
          </w:tcPr>
          <w:p w14:paraId="302382C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648" w:type="dxa"/>
          </w:tcPr>
          <w:p w14:paraId="5D5C108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60" w:type="dxa"/>
            <w:noWrap/>
            <w:vAlign w:val="center"/>
            <w:hideMark/>
          </w:tcPr>
          <w:p w14:paraId="2FF248B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0.18</w:t>
            </w:r>
          </w:p>
        </w:tc>
        <w:tc>
          <w:tcPr>
            <w:tcW w:w="960" w:type="dxa"/>
            <w:noWrap/>
            <w:vAlign w:val="center"/>
            <w:hideMark/>
          </w:tcPr>
          <w:p w14:paraId="7CDD114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0.18</w:t>
            </w:r>
          </w:p>
        </w:tc>
        <w:tc>
          <w:tcPr>
            <w:tcW w:w="149" w:type="dxa"/>
            <w:tcBorders>
              <w:top w:val="nil"/>
              <w:bottom w:val="nil"/>
            </w:tcBorders>
            <w:vAlign w:val="center"/>
          </w:tcPr>
          <w:p w14:paraId="47ED182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vAlign w:val="center"/>
          </w:tcPr>
          <w:p w14:paraId="6DC55D8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 xml:space="preserve">n.d. </w:t>
            </w:r>
          </w:p>
        </w:tc>
      </w:tr>
      <w:tr w:rsidR="005615C5" w:rsidRPr="00391688" w14:paraId="40148F28" w14:textId="77777777" w:rsidTr="00A9715A">
        <w:trPr>
          <w:trHeight w:val="264"/>
          <w:jc w:val="center"/>
        </w:trPr>
        <w:tc>
          <w:tcPr>
            <w:tcW w:w="961" w:type="dxa"/>
            <w:noWrap/>
            <w:vAlign w:val="center"/>
            <w:hideMark/>
          </w:tcPr>
          <w:p w14:paraId="22B9931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26</w:t>
            </w:r>
          </w:p>
        </w:tc>
        <w:tc>
          <w:tcPr>
            <w:tcW w:w="960" w:type="dxa"/>
            <w:noWrap/>
            <w:vAlign w:val="center"/>
            <w:hideMark/>
          </w:tcPr>
          <w:p w14:paraId="444D10A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774" w:type="dxa"/>
            <w:noWrap/>
            <w:vAlign w:val="center"/>
            <w:hideMark/>
          </w:tcPr>
          <w:p w14:paraId="5B83D59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900" w:type="dxa"/>
            <w:noWrap/>
            <w:vAlign w:val="center"/>
            <w:hideMark/>
          </w:tcPr>
          <w:p w14:paraId="6BA4F6C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20" w:type="dxa"/>
            <w:noWrap/>
            <w:vAlign w:val="center"/>
            <w:hideMark/>
          </w:tcPr>
          <w:p w14:paraId="329C786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810" w:type="dxa"/>
          </w:tcPr>
          <w:p w14:paraId="37C4CDB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48" w:type="dxa"/>
          </w:tcPr>
          <w:p w14:paraId="14155A8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960" w:type="dxa"/>
            <w:noWrap/>
            <w:vAlign w:val="center"/>
            <w:hideMark/>
          </w:tcPr>
          <w:p w14:paraId="123D92A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0.00</w:t>
            </w:r>
          </w:p>
        </w:tc>
        <w:tc>
          <w:tcPr>
            <w:tcW w:w="960" w:type="dxa"/>
            <w:noWrap/>
            <w:vAlign w:val="center"/>
            <w:hideMark/>
          </w:tcPr>
          <w:p w14:paraId="5F2EF1D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0.00</w:t>
            </w:r>
          </w:p>
        </w:tc>
        <w:tc>
          <w:tcPr>
            <w:tcW w:w="149" w:type="dxa"/>
            <w:tcBorders>
              <w:top w:val="nil"/>
              <w:bottom w:val="nil"/>
            </w:tcBorders>
            <w:vAlign w:val="center"/>
          </w:tcPr>
          <w:p w14:paraId="26FFDC2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</w:p>
        </w:tc>
        <w:tc>
          <w:tcPr>
            <w:tcW w:w="652" w:type="dxa"/>
            <w:vAlign w:val="center"/>
          </w:tcPr>
          <w:p w14:paraId="40ACCBD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n.d.</w:t>
            </w:r>
          </w:p>
        </w:tc>
      </w:tr>
    </w:tbl>
    <w:p w14:paraId="6FC4D722" w14:textId="77777777" w:rsidR="005615C5" w:rsidRPr="00391688" w:rsidRDefault="005615C5" w:rsidP="005615C5">
      <w:pPr>
        <w:spacing w:line="480" w:lineRule="auto"/>
        <w:jc w:val="both"/>
        <w:rPr>
          <w:rFonts w:cstheme="minorHAnsi"/>
          <w:lang w:val="en-US"/>
        </w:rPr>
      </w:pPr>
      <w:r w:rsidRPr="00391688">
        <w:rPr>
          <w:rFonts w:cstheme="minorHAnsi"/>
          <w:lang w:val="en-US"/>
        </w:rPr>
        <w:t xml:space="preserve">n.d., non-detectable plasma concentrations; SEM, standard error of the mean. </w:t>
      </w:r>
      <w:r w:rsidRPr="00391688">
        <w:rPr>
          <w:rFonts w:cstheme="minorHAnsi"/>
          <w:vertAlign w:val="superscript"/>
          <w:lang w:val="en-US"/>
        </w:rPr>
        <w:t>†</w:t>
      </w:r>
      <w:r w:rsidRPr="00391688">
        <w:rPr>
          <w:rFonts w:cstheme="minorHAnsi"/>
          <w:lang w:val="en-US"/>
        </w:rPr>
        <w:t>Dolphin F was treated with 8 mg/kg cefovecin but did not undergo sufficient serial sampling to allow individual pharmacokinetic analysis. *Because dolphin G received a different dose (16.6. mg/kg), its data were excluded from the calculation of the mean and SEM.</w:t>
      </w:r>
    </w:p>
    <w:p w14:paraId="6D7E18E1" w14:textId="77777777" w:rsidR="005615C5" w:rsidRPr="00391688" w:rsidRDefault="005615C5" w:rsidP="005615C5">
      <w:pPr>
        <w:spacing w:line="480" w:lineRule="auto"/>
        <w:jc w:val="both"/>
        <w:rPr>
          <w:rFonts w:cstheme="minorHAnsi"/>
          <w:lang w:val="en-US"/>
        </w:rPr>
      </w:pPr>
      <w:r>
        <w:rPr>
          <w:rFonts w:cstheme="minorHAnsi"/>
          <w:b/>
          <w:bCs/>
          <w:lang w:val="en-US"/>
        </w:rPr>
        <w:t>Additional t</w:t>
      </w:r>
      <w:r w:rsidRPr="00391688">
        <w:rPr>
          <w:rFonts w:cstheme="minorHAnsi"/>
          <w:b/>
          <w:bCs/>
          <w:lang w:val="en-US"/>
        </w:rPr>
        <w:t>able 3.</w:t>
      </w:r>
      <w:r w:rsidRPr="00391688">
        <w:rPr>
          <w:rFonts w:cstheme="minorHAnsi"/>
          <w:lang w:val="en-US"/>
        </w:rPr>
        <w:t> Plasma concentrations of cefovecin in juvenile (2y</w:t>
      </w:r>
      <w:r>
        <w:rPr>
          <w:rFonts w:cstheme="minorHAnsi"/>
          <w:lang w:val="en-US"/>
        </w:rPr>
        <w:t xml:space="preserve">, </w:t>
      </w:r>
      <w:r w:rsidRPr="00391688">
        <w:rPr>
          <w:rFonts w:cstheme="minorHAnsi"/>
          <w:lang w:val="en-US"/>
        </w:rPr>
        <w:t>9m) following a single IM dose of 8 mg/kg.</w:t>
      </w:r>
    </w:p>
    <w:tbl>
      <w:tblPr>
        <w:tblW w:w="23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91"/>
      </w:tblGrid>
      <w:tr w:rsidR="005615C5" w:rsidRPr="00391688" w14:paraId="101EEEF4" w14:textId="77777777" w:rsidTr="00A9715A">
        <w:trPr>
          <w:trHeight w:val="264"/>
          <w:jc w:val="center"/>
        </w:trPr>
        <w:tc>
          <w:tcPr>
            <w:tcW w:w="960" w:type="dxa"/>
            <w:noWrap/>
            <w:vAlign w:val="bottom"/>
            <w:hideMark/>
          </w:tcPr>
          <w:p w14:paraId="198D4E6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Time (days)</w:t>
            </w:r>
          </w:p>
        </w:tc>
        <w:tc>
          <w:tcPr>
            <w:tcW w:w="1374" w:type="dxa"/>
            <w:noWrap/>
            <w:vAlign w:val="bottom"/>
            <w:hideMark/>
          </w:tcPr>
          <w:p w14:paraId="5D047C3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Cefovecin Concentration (µg/ml)</w:t>
            </w:r>
          </w:p>
        </w:tc>
      </w:tr>
      <w:tr w:rsidR="005615C5" w:rsidRPr="00391688" w14:paraId="7DFB5466" w14:textId="77777777" w:rsidTr="00A9715A">
        <w:trPr>
          <w:trHeight w:val="276"/>
          <w:jc w:val="center"/>
        </w:trPr>
        <w:tc>
          <w:tcPr>
            <w:tcW w:w="960" w:type="dxa"/>
            <w:noWrap/>
            <w:vAlign w:val="center"/>
            <w:hideMark/>
          </w:tcPr>
          <w:p w14:paraId="0DC1C25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374" w:type="dxa"/>
            <w:noWrap/>
            <w:vAlign w:val="center"/>
            <w:hideMark/>
          </w:tcPr>
          <w:p w14:paraId="5D4A145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n.d.</w:t>
            </w:r>
          </w:p>
        </w:tc>
      </w:tr>
      <w:tr w:rsidR="005615C5" w:rsidRPr="00391688" w14:paraId="18BDCA3B" w14:textId="77777777" w:rsidTr="00A9715A">
        <w:trPr>
          <w:trHeight w:val="264"/>
          <w:jc w:val="center"/>
        </w:trPr>
        <w:tc>
          <w:tcPr>
            <w:tcW w:w="960" w:type="dxa"/>
            <w:noWrap/>
            <w:vAlign w:val="center"/>
            <w:hideMark/>
          </w:tcPr>
          <w:p w14:paraId="2DE1C47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374" w:type="dxa"/>
            <w:noWrap/>
            <w:vAlign w:val="center"/>
            <w:hideMark/>
          </w:tcPr>
          <w:p w14:paraId="493BDDE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46.20</w:t>
            </w:r>
          </w:p>
        </w:tc>
      </w:tr>
      <w:tr w:rsidR="005615C5" w:rsidRPr="00391688" w14:paraId="65848DCA" w14:textId="77777777" w:rsidTr="00A9715A">
        <w:trPr>
          <w:trHeight w:val="264"/>
          <w:jc w:val="center"/>
        </w:trPr>
        <w:tc>
          <w:tcPr>
            <w:tcW w:w="960" w:type="dxa"/>
            <w:noWrap/>
            <w:vAlign w:val="center"/>
            <w:hideMark/>
          </w:tcPr>
          <w:p w14:paraId="4403F9F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374" w:type="dxa"/>
            <w:noWrap/>
            <w:vAlign w:val="center"/>
            <w:hideMark/>
          </w:tcPr>
          <w:p w14:paraId="6798A1D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20.44</w:t>
            </w:r>
          </w:p>
        </w:tc>
      </w:tr>
      <w:tr w:rsidR="005615C5" w:rsidRPr="00391688" w14:paraId="1BD8DE6F" w14:textId="77777777" w:rsidTr="00A9715A">
        <w:trPr>
          <w:trHeight w:val="264"/>
          <w:jc w:val="center"/>
        </w:trPr>
        <w:tc>
          <w:tcPr>
            <w:tcW w:w="960" w:type="dxa"/>
            <w:noWrap/>
            <w:vAlign w:val="center"/>
            <w:hideMark/>
          </w:tcPr>
          <w:p w14:paraId="2940676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374" w:type="dxa"/>
            <w:noWrap/>
            <w:vAlign w:val="center"/>
            <w:hideMark/>
          </w:tcPr>
          <w:p w14:paraId="26CCDA2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13.77</w:t>
            </w:r>
          </w:p>
        </w:tc>
      </w:tr>
      <w:tr w:rsidR="005615C5" w:rsidRPr="00391688" w14:paraId="278C8BC9" w14:textId="77777777" w:rsidTr="00A9715A">
        <w:trPr>
          <w:trHeight w:val="264"/>
          <w:jc w:val="center"/>
        </w:trPr>
        <w:tc>
          <w:tcPr>
            <w:tcW w:w="960" w:type="dxa"/>
            <w:noWrap/>
            <w:vAlign w:val="center"/>
            <w:hideMark/>
          </w:tcPr>
          <w:p w14:paraId="69DA15D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374" w:type="dxa"/>
            <w:noWrap/>
            <w:vAlign w:val="center"/>
            <w:hideMark/>
          </w:tcPr>
          <w:p w14:paraId="6E860C2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8.47</w:t>
            </w:r>
          </w:p>
        </w:tc>
      </w:tr>
      <w:tr w:rsidR="005615C5" w:rsidRPr="00391688" w14:paraId="7CB3FB1E" w14:textId="77777777" w:rsidTr="00A9715A">
        <w:trPr>
          <w:trHeight w:val="276"/>
          <w:jc w:val="center"/>
        </w:trPr>
        <w:tc>
          <w:tcPr>
            <w:tcW w:w="960" w:type="dxa"/>
            <w:noWrap/>
            <w:vAlign w:val="center"/>
            <w:hideMark/>
          </w:tcPr>
          <w:p w14:paraId="55DB553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8</w:t>
            </w:r>
          </w:p>
        </w:tc>
        <w:tc>
          <w:tcPr>
            <w:tcW w:w="1374" w:type="dxa"/>
            <w:noWrap/>
            <w:vAlign w:val="center"/>
            <w:hideMark/>
          </w:tcPr>
          <w:p w14:paraId="5A62005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5.93</w:t>
            </w:r>
          </w:p>
        </w:tc>
      </w:tr>
      <w:tr w:rsidR="005615C5" w:rsidRPr="00391688" w14:paraId="30907CA5" w14:textId="77777777" w:rsidTr="00A9715A">
        <w:trPr>
          <w:trHeight w:val="264"/>
          <w:jc w:val="center"/>
        </w:trPr>
        <w:tc>
          <w:tcPr>
            <w:tcW w:w="960" w:type="dxa"/>
            <w:noWrap/>
            <w:vAlign w:val="center"/>
            <w:hideMark/>
          </w:tcPr>
          <w:p w14:paraId="1FB5B53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9</w:t>
            </w:r>
          </w:p>
        </w:tc>
        <w:tc>
          <w:tcPr>
            <w:tcW w:w="1374" w:type="dxa"/>
            <w:noWrap/>
            <w:vAlign w:val="center"/>
            <w:hideMark/>
          </w:tcPr>
          <w:p w14:paraId="18F600F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4.25</w:t>
            </w:r>
          </w:p>
        </w:tc>
      </w:tr>
      <w:tr w:rsidR="005615C5" w:rsidRPr="00391688" w14:paraId="7F49BDEC" w14:textId="77777777" w:rsidTr="00A9715A">
        <w:trPr>
          <w:trHeight w:val="264"/>
          <w:jc w:val="center"/>
        </w:trPr>
        <w:tc>
          <w:tcPr>
            <w:tcW w:w="960" w:type="dxa"/>
            <w:noWrap/>
            <w:vAlign w:val="center"/>
            <w:hideMark/>
          </w:tcPr>
          <w:p w14:paraId="320A892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11</w:t>
            </w:r>
          </w:p>
        </w:tc>
        <w:tc>
          <w:tcPr>
            <w:tcW w:w="1374" w:type="dxa"/>
            <w:noWrap/>
            <w:vAlign w:val="center"/>
            <w:hideMark/>
          </w:tcPr>
          <w:p w14:paraId="593C746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2.89</w:t>
            </w:r>
          </w:p>
        </w:tc>
      </w:tr>
      <w:tr w:rsidR="005615C5" w:rsidRPr="00391688" w14:paraId="77DB9327" w14:textId="77777777" w:rsidTr="00A9715A">
        <w:trPr>
          <w:trHeight w:val="264"/>
          <w:jc w:val="center"/>
        </w:trPr>
        <w:tc>
          <w:tcPr>
            <w:tcW w:w="960" w:type="dxa"/>
            <w:noWrap/>
            <w:vAlign w:val="center"/>
            <w:hideMark/>
          </w:tcPr>
          <w:p w14:paraId="4B07FD4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13</w:t>
            </w:r>
          </w:p>
        </w:tc>
        <w:tc>
          <w:tcPr>
            <w:tcW w:w="1374" w:type="dxa"/>
            <w:noWrap/>
            <w:vAlign w:val="center"/>
            <w:hideMark/>
          </w:tcPr>
          <w:p w14:paraId="0C8C27B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1.72</w:t>
            </w:r>
          </w:p>
        </w:tc>
      </w:tr>
      <w:tr w:rsidR="005615C5" w:rsidRPr="00391688" w14:paraId="71BF78DE" w14:textId="77777777" w:rsidTr="00A9715A">
        <w:trPr>
          <w:trHeight w:val="264"/>
          <w:jc w:val="center"/>
        </w:trPr>
        <w:tc>
          <w:tcPr>
            <w:tcW w:w="960" w:type="dxa"/>
            <w:noWrap/>
            <w:vAlign w:val="center"/>
            <w:hideMark/>
          </w:tcPr>
          <w:p w14:paraId="3DA947E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14</w:t>
            </w:r>
          </w:p>
        </w:tc>
        <w:tc>
          <w:tcPr>
            <w:tcW w:w="1374" w:type="dxa"/>
            <w:noWrap/>
            <w:vAlign w:val="center"/>
            <w:hideMark/>
          </w:tcPr>
          <w:p w14:paraId="2238A28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1.38</w:t>
            </w:r>
          </w:p>
        </w:tc>
      </w:tr>
      <w:tr w:rsidR="005615C5" w:rsidRPr="00391688" w14:paraId="3354E687" w14:textId="77777777" w:rsidTr="00A9715A">
        <w:trPr>
          <w:trHeight w:val="264"/>
          <w:jc w:val="center"/>
        </w:trPr>
        <w:tc>
          <w:tcPr>
            <w:tcW w:w="960" w:type="dxa"/>
            <w:noWrap/>
            <w:vAlign w:val="center"/>
            <w:hideMark/>
          </w:tcPr>
          <w:p w14:paraId="598CD17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16</w:t>
            </w:r>
          </w:p>
        </w:tc>
        <w:tc>
          <w:tcPr>
            <w:tcW w:w="1374" w:type="dxa"/>
            <w:noWrap/>
            <w:vAlign w:val="center"/>
            <w:hideMark/>
          </w:tcPr>
          <w:p w14:paraId="0A4C7C9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1.11</w:t>
            </w:r>
          </w:p>
        </w:tc>
      </w:tr>
      <w:tr w:rsidR="005615C5" w:rsidRPr="00391688" w14:paraId="3709A06A" w14:textId="77777777" w:rsidTr="00A9715A">
        <w:trPr>
          <w:trHeight w:val="264"/>
          <w:jc w:val="center"/>
        </w:trPr>
        <w:tc>
          <w:tcPr>
            <w:tcW w:w="960" w:type="dxa"/>
            <w:noWrap/>
            <w:vAlign w:val="center"/>
            <w:hideMark/>
          </w:tcPr>
          <w:p w14:paraId="5B1CA6E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17</w:t>
            </w:r>
          </w:p>
        </w:tc>
        <w:tc>
          <w:tcPr>
            <w:tcW w:w="1374" w:type="dxa"/>
            <w:noWrap/>
            <w:vAlign w:val="center"/>
            <w:hideMark/>
          </w:tcPr>
          <w:p w14:paraId="753CC2C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0.77</w:t>
            </w:r>
          </w:p>
        </w:tc>
      </w:tr>
      <w:tr w:rsidR="005615C5" w:rsidRPr="00391688" w14:paraId="09F13F13" w14:textId="77777777" w:rsidTr="00A9715A">
        <w:trPr>
          <w:trHeight w:val="264"/>
          <w:jc w:val="center"/>
        </w:trPr>
        <w:tc>
          <w:tcPr>
            <w:tcW w:w="960" w:type="dxa"/>
            <w:noWrap/>
            <w:vAlign w:val="center"/>
            <w:hideMark/>
          </w:tcPr>
          <w:p w14:paraId="075BE50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lastRenderedPageBreak/>
              <w:t>18</w:t>
            </w:r>
          </w:p>
        </w:tc>
        <w:tc>
          <w:tcPr>
            <w:tcW w:w="1374" w:type="dxa"/>
            <w:noWrap/>
            <w:vAlign w:val="center"/>
            <w:hideMark/>
          </w:tcPr>
          <w:p w14:paraId="6B6E850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0.42</w:t>
            </w:r>
          </w:p>
        </w:tc>
      </w:tr>
      <w:tr w:rsidR="005615C5" w:rsidRPr="00391688" w14:paraId="3D530A70" w14:textId="77777777" w:rsidTr="00A9715A">
        <w:trPr>
          <w:trHeight w:val="264"/>
          <w:jc w:val="center"/>
        </w:trPr>
        <w:tc>
          <w:tcPr>
            <w:tcW w:w="960" w:type="dxa"/>
            <w:noWrap/>
            <w:vAlign w:val="center"/>
            <w:hideMark/>
          </w:tcPr>
          <w:p w14:paraId="070D68F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19</w:t>
            </w:r>
          </w:p>
        </w:tc>
        <w:tc>
          <w:tcPr>
            <w:tcW w:w="1374" w:type="dxa"/>
            <w:noWrap/>
            <w:vAlign w:val="center"/>
            <w:hideMark/>
          </w:tcPr>
          <w:p w14:paraId="287F790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n.d.</w:t>
            </w:r>
          </w:p>
        </w:tc>
      </w:tr>
    </w:tbl>
    <w:p w14:paraId="35C43F0F" w14:textId="77777777" w:rsidR="005615C5" w:rsidRPr="00391688" w:rsidRDefault="005615C5" w:rsidP="005615C5">
      <w:pPr>
        <w:spacing w:line="480" w:lineRule="auto"/>
        <w:jc w:val="center"/>
        <w:rPr>
          <w:rFonts w:cstheme="minorHAnsi"/>
          <w:b/>
          <w:bCs/>
          <w:lang w:val="en-US"/>
        </w:rPr>
      </w:pPr>
      <w:r w:rsidRPr="00391688">
        <w:rPr>
          <w:rFonts w:cstheme="minorHAnsi"/>
        </w:rPr>
        <w:t>n.d., non-detectable plasma concentrations.</w:t>
      </w:r>
    </w:p>
    <w:p w14:paraId="44B3EA28" w14:textId="77777777" w:rsidR="005615C5" w:rsidRPr="00391688" w:rsidRDefault="005615C5" w:rsidP="005615C5">
      <w:pPr>
        <w:spacing w:line="480" w:lineRule="auto"/>
        <w:jc w:val="both"/>
        <w:rPr>
          <w:rFonts w:cstheme="minorHAnsi"/>
          <w:lang w:val="en-US"/>
        </w:rPr>
      </w:pPr>
      <w:r>
        <w:rPr>
          <w:rFonts w:cstheme="minorHAnsi"/>
          <w:b/>
          <w:bCs/>
          <w:lang w:val="en-US"/>
        </w:rPr>
        <w:t>Additional T</w:t>
      </w:r>
      <w:r w:rsidRPr="00391688">
        <w:rPr>
          <w:rFonts w:cstheme="minorHAnsi"/>
          <w:b/>
          <w:bCs/>
          <w:lang w:val="en-US"/>
        </w:rPr>
        <w:t>able 4.</w:t>
      </w:r>
      <w:r w:rsidRPr="00391688">
        <w:rPr>
          <w:rFonts w:cstheme="minorHAnsi"/>
          <w:lang w:val="en-US"/>
        </w:rPr>
        <w:t> Individual and mean plasma concentrations (µg/ml) of cefovecin in adult/subadult dolphins following a single IM dose of 8 mg/kg (mean ± SEM).</w:t>
      </w:r>
    </w:p>
    <w:tbl>
      <w:tblPr>
        <w:tblW w:w="8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673"/>
        <w:gridCol w:w="673"/>
        <w:gridCol w:w="673"/>
        <w:gridCol w:w="556"/>
        <w:gridCol w:w="761"/>
        <w:gridCol w:w="761"/>
        <w:gridCol w:w="677"/>
        <w:gridCol w:w="673"/>
        <w:gridCol w:w="556"/>
        <w:gridCol w:w="673"/>
        <w:gridCol w:w="697"/>
        <w:gridCol w:w="697"/>
      </w:tblGrid>
      <w:tr w:rsidR="005615C5" w:rsidRPr="00391688" w14:paraId="78E39E27" w14:textId="77777777" w:rsidTr="00A9715A">
        <w:trPr>
          <w:cantSplit/>
          <w:trHeight w:val="625"/>
          <w:jc w:val="center"/>
        </w:trPr>
        <w:tc>
          <w:tcPr>
            <w:tcW w:w="385" w:type="dxa"/>
            <w:noWrap/>
            <w:textDirection w:val="tbRl"/>
            <w:vAlign w:val="center"/>
          </w:tcPr>
          <w:p w14:paraId="452AD3D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426" w:type="dxa"/>
            <w:gridSpan w:val="4"/>
            <w:noWrap/>
            <w:vAlign w:val="center"/>
          </w:tcPr>
          <w:p w14:paraId="170E2B7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391688">
              <w:rPr>
                <w:rFonts w:cstheme="minorHAnsi"/>
                <w:b/>
                <w:bCs/>
              </w:rPr>
              <w:t>SUBADULTS</w:t>
            </w:r>
          </w:p>
        </w:tc>
        <w:tc>
          <w:tcPr>
            <w:tcW w:w="3842" w:type="dxa"/>
            <w:gridSpan w:val="6"/>
            <w:vAlign w:val="center"/>
          </w:tcPr>
          <w:p w14:paraId="15A527F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391688">
              <w:rPr>
                <w:rFonts w:cstheme="minorHAnsi"/>
                <w:b/>
                <w:bCs/>
              </w:rPr>
              <w:t>ADULTS</w:t>
            </w:r>
          </w:p>
        </w:tc>
        <w:tc>
          <w:tcPr>
            <w:tcW w:w="1841" w:type="dxa"/>
            <w:gridSpan w:val="2"/>
            <w:vAlign w:val="center"/>
          </w:tcPr>
          <w:p w14:paraId="7BFB75D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5615C5" w:rsidRPr="00391688" w14:paraId="70293BB8" w14:textId="77777777" w:rsidTr="00A9715A">
        <w:trPr>
          <w:trHeight w:val="1165"/>
          <w:jc w:val="center"/>
        </w:trPr>
        <w:tc>
          <w:tcPr>
            <w:tcW w:w="385" w:type="dxa"/>
            <w:noWrap/>
            <w:textDirection w:val="tbRl"/>
            <w:vAlign w:val="center"/>
            <w:hideMark/>
          </w:tcPr>
          <w:p w14:paraId="4F37261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Time (days)</w:t>
            </w:r>
          </w:p>
        </w:tc>
        <w:tc>
          <w:tcPr>
            <w:tcW w:w="579" w:type="dxa"/>
            <w:noWrap/>
            <w:vAlign w:val="center"/>
            <w:hideMark/>
          </w:tcPr>
          <w:p w14:paraId="11BD3E2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H</w:t>
            </w:r>
          </w:p>
        </w:tc>
        <w:tc>
          <w:tcPr>
            <w:tcW w:w="594" w:type="dxa"/>
            <w:noWrap/>
            <w:vAlign w:val="center"/>
            <w:hideMark/>
          </w:tcPr>
          <w:p w14:paraId="240683C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I</w:t>
            </w:r>
          </w:p>
        </w:tc>
        <w:tc>
          <w:tcPr>
            <w:tcW w:w="594" w:type="dxa"/>
            <w:noWrap/>
            <w:vAlign w:val="center"/>
            <w:hideMark/>
          </w:tcPr>
          <w:p w14:paraId="28F993A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J</w:t>
            </w:r>
          </w:p>
        </w:tc>
        <w:tc>
          <w:tcPr>
            <w:tcW w:w="659" w:type="dxa"/>
            <w:vAlign w:val="center"/>
          </w:tcPr>
          <w:p w14:paraId="09A22FE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K</w:t>
            </w:r>
            <w:r w:rsidRPr="00391688">
              <w:rPr>
                <w:rFonts w:cstheme="minorHAnsi"/>
                <w:vertAlign w:val="superscript"/>
                <w:lang w:val="en-US"/>
              </w:rPr>
              <w:t>†</w:t>
            </w:r>
          </w:p>
        </w:tc>
        <w:tc>
          <w:tcPr>
            <w:tcW w:w="761" w:type="dxa"/>
            <w:noWrap/>
            <w:vAlign w:val="center"/>
            <w:hideMark/>
          </w:tcPr>
          <w:p w14:paraId="2E14A0A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L</w:t>
            </w:r>
          </w:p>
        </w:tc>
        <w:tc>
          <w:tcPr>
            <w:tcW w:w="761" w:type="dxa"/>
            <w:noWrap/>
            <w:vAlign w:val="center"/>
            <w:hideMark/>
          </w:tcPr>
          <w:p w14:paraId="6863606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M</w:t>
            </w:r>
          </w:p>
        </w:tc>
        <w:tc>
          <w:tcPr>
            <w:tcW w:w="677" w:type="dxa"/>
            <w:noWrap/>
            <w:vAlign w:val="center"/>
            <w:hideMark/>
          </w:tcPr>
          <w:p w14:paraId="4775814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N</w:t>
            </w:r>
          </w:p>
        </w:tc>
        <w:tc>
          <w:tcPr>
            <w:tcW w:w="579" w:type="dxa"/>
            <w:vAlign w:val="center"/>
          </w:tcPr>
          <w:p w14:paraId="01ECFC9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eastAsia="Times New Roman" w:cstheme="minorHAnsi"/>
                <w:b/>
                <w:bCs/>
                <w:lang w:eastAsia="es-ES"/>
              </w:rPr>
              <w:t>O</w:t>
            </w:r>
          </w:p>
        </w:tc>
        <w:tc>
          <w:tcPr>
            <w:tcW w:w="485" w:type="dxa"/>
            <w:vAlign w:val="center"/>
          </w:tcPr>
          <w:p w14:paraId="7BA34CD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391688">
              <w:rPr>
                <w:rFonts w:cstheme="minorHAnsi"/>
                <w:b/>
                <w:bCs/>
              </w:rPr>
              <w:t>P</w:t>
            </w:r>
            <w:r w:rsidRPr="00391688">
              <w:rPr>
                <w:rFonts w:cstheme="minorHAnsi"/>
                <w:vertAlign w:val="superscript"/>
                <w:lang w:val="en-US"/>
              </w:rPr>
              <w:t>†</w:t>
            </w:r>
          </w:p>
        </w:tc>
        <w:tc>
          <w:tcPr>
            <w:tcW w:w="579" w:type="dxa"/>
            <w:vAlign w:val="center"/>
          </w:tcPr>
          <w:p w14:paraId="42C7334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391688">
              <w:rPr>
                <w:rFonts w:cstheme="minorHAnsi"/>
                <w:b/>
                <w:bCs/>
              </w:rPr>
              <w:t>Q</w:t>
            </w:r>
            <w:r w:rsidRPr="00391688">
              <w:rPr>
                <w:rFonts w:cstheme="minorHAnsi"/>
                <w:vertAlign w:val="superscript"/>
                <w:lang w:val="en-US"/>
              </w:rPr>
              <w:t>†</w:t>
            </w:r>
          </w:p>
        </w:tc>
        <w:tc>
          <w:tcPr>
            <w:tcW w:w="1018" w:type="dxa"/>
            <w:textDirection w:val="tbRl"/>
            <w:vAlign w:val="center"/>
          </w:tcPr>
          <w:p w14:paraId="6F07795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MEAN</w:t>
            </w:r>
          </w:p>
        </w:tc>
        <w:tc>
          <w:tcPr>
            <w:tcW w:w="823" w:type="dxa"/>
            <w:textDirection w:val="tbRl"/>
            <w:vAlign w:val="center"/>
          </w:tcPr>
          <w:p w14:paraId="0CC8030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SEM</w:t>
            </w:r>
          </w:p>
        </w:tc>
      </w:tr>
      <w:tr w:rsidR="005615C5" w:rsidRPr="00391688" w14:paraId="03AF4841" w14:textId="77777777" w:rsidTr="00A9715A">
        <w:trPr>
          <w:trHeight w:val="276"/>
          <w:jc w:val="center"/>
        </w:trPr>
        <w:tc>
          <w:tcPr>
            <w:tcW w:w="385" w:type="dxa"/>
            <w:noWrap/>
            <w:vAlign w:val="center"/>
          </w:tcPr>
          <w:p w14:paraId="78E4FEA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391688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579" w:type="dxa"/>
            <w:noWrap/>
          </w:tcPr>
          <w:p w14:paraId="040AFE0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594" w:type="dxa"/>
            <w:noWrap/>
          </w:tcPr>
          <w:p w14:paraId="34BF270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594" w:type="dxa"/>
            <w:noWrap/>
          </w:tcPr>
          <w:p w14:paraId="2449405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659" w:type="dxa"/>
          </w:tcPr>
          <w:p w14:paraId="2936FD3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</w:tcPr>
          <w:p w14:paraId="3D9BE64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761" w:type="dxa"/>
            <w:noWrap/>
          </w:tcPr>
          <w:p w14:paraId="20DD91A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677" w:type="dxa"/>
            <w:noWrap/>
          </w:tcPr>
          <w:p w14:paraId="6F296A1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579" w:type="dxa"/>
          </w:tcPr>
          <w:p w14:paraId="22D6E31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485" w:type="dxa"/>
          </w:tcPr>
          <w:p w14:paraId="28D1FBB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1AB33F1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6988A02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0.00</w:t>
            </w:r>
          </w:p>
        </w:tc>
        <w:tc>
          <w:tcPr>
            <w:tcW w:w="823" w:type="dxa"/>
            <w:vAlign w:val="center"/>
          </w:tcPr>
          <w:p w14:paraId="39761FD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0.00</w:t>
            </w:r>
          </w:p>
        </w:tc>
      </w:tr>
      <w:tr w:rsidR="005615C5" w:rsidRPr="00391688" w14:paraId="48CC537F" w14:textId="77777777" w:rsidTr="00A9715A">
        <w:trPr>
          <w:trHeight w:val="276"/>
          <w:jc w:val="center"/>
        </w:trPr>
        <w:tc>
          <w:tcPr>
            <w:tcW w:w="385" w:type="dxa"/>
            <w:noWrap/>
            <w:vAlign w:val="center"/>
            <w:hideMark/>
          </w:tcPr>
          <w:p w14:paraId="7673A95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0.3</w:t>
            </w:r>
          </w:p>
        </w:tc>
        <w:tc>
          <w:tcPr>
            <w:tcW w:w="579" w:type="dxa"/>
            <w:noWrap/>
            <w:vAlign w:val="center"/>
            <w:hideMark/>
          </w:tcPr>
          <w:p w14:paraId="4E349CF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16.70</w:t>
            </w:r>
          </w:p>
        </w:tc>
        <w:tc>
          <w:tcPr>
            <w:tcW w:w="594" w:type="dxa"/>
            <w:noWrap/>
            <w:vAlign w:val="center"/>
            <w:hideMark/>
          </w:tcPr>
          <w:p w14:paraId="53767D4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bottom"/>
            <w:hideMark/>
          </w:tcPr>
          <w:p w14:paraId="03B10CE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45.11</w:t>
            </w:r>
          </w:p>
        </w:tc>
        <w:tc>
          <w:tcPr>
            <w:tcW w:w="659" w:type="dxa"/>
          </w:tcPr>
          <w:p w14:paraId="3A49847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316A9A3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47.10</w:t>
            </w:r>
          </w:p>
        </w:tc>
        <w:tc>
          <w:tcPr>
            <w:tcW w:w="761" w:type="dxa"/>
            <w:noWrap/>
            <w:vAlign w:val="center"/>
            <w:hideMark/>
          </w:tcPr>
          <w:p w14:paraId="61AA646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77" w:type="dxa"/>
            <w:noWrap/>
            <w:vAlign w:val="center"/>
            <w:hideMark/>
          </w:tcPr>
          <w:p w14:paraId="60D9AC8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34.80</w:t>
            </w:r>
          </w:p>
        </w:tc>
        <w:tc>
          <w:tcPr>
            <w:tcW w:w="579" w:type="dxa"/>
            <w:vAlign w:val="center"/>
          </w:tcPr>
          <w:p w14:paraId="19BBFE2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485" w:type="dxa"/>
          </w:tcPr>
          <w:p w14:paraId="5C12BCF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55E9426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70A532F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35.93</w:t>
            </w:r>
          </w:p>
        </w:tc>
        <w:tc>
          <w:tcPr>
            <w:tcW w:w="823" w:type="dxa"/>
            <w:vAlign w:val="center"/>
          </w:tcPr>
          <w:p w14:paraId="0CA248B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6.95</w:t>
            </w:r>
          </w:p>
        </w:tc>
      </w:tr>
      <w:tr w:rsidR="005615C5" w:rsidRPr="00391688" w14:paraId="5D10F213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  <w:hideMark/>
          </w:tcPr>
          <w:p w14:paraId="61ABFFC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579" w:type="dxa"/>
            <w:noWrap/>
            <w:vAlign w:val="center"/>
            <w:hideMark/>
          </w:tcPr>
          <w:p w14:paraId="1E7FA06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center"/>
            <w:hideMark/>
          </w:tcPr>
          <w:p w14:paraId="21394A9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bottom"/>
            <w:hideMark/>
          </w:tcPr>
          <w:p w14:paraId="2DF02F8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34.78</w:t>
            </w:r>
          </w:p>
        </w:tc>
        <w:tc>
          <w:tcPr>
            <w:tcW w:w="659" w:type="dxa"/>
          </w:tcPr>
          <w:p w14:paraId="725CBE6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6B01B6F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40.25</w:t>
            </w:r>
          </w:p>
        </w:tc>
        <w:tc>
          <w:tcPr>
            <w:tcW w:w="761" w:type="dxa"/>
            <w:noWrap/>
            <w:vAlign w:val="center"/>
            <w:hideMark/>
          </w:tcPr>
          <w:p w14:paraId="3BD4B5B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8.81</w:t>
            </w:r>
          </w:p>
        </w:tc>
        <w:tc>
          <w:tcPr>
            <w:tcW w:w="677" w:type="dxa"/>
            <w:noWrap/>
            <w:vAlign w:val="center"/>
            <w:hideMark/>
          </w:tcPr>
          <w:p w14:paraId="6A4CDA5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  <w:vAlign w:val="center"/>
          </w:tcPr>
          <w:p w14:paraId="21603A4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29.27</w:t>
            </w:r>
          </w:p>
        </w:tc>
        <w:tc>
          <w:tcPr>
            <w:tcW w:w="485" w:type="dxa"/>
          </w:tcPr>
          <w:p w14:paraId="03A8A25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7769AB3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2BD955B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28.28</w:t>
            </w:r>
          </w:p>
        </w:tc>
        <w:tc>
          <w:tcPr>
            <w:tcW w:w="823" w:type="dxa"/>
            <w:vAlign w:val="center"/>
          </w:tcPr>
          <w:p w14:paraId="4BBAEC8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6.87</w:t>
            </w:r>
          </w:p>
        </w:tc>
      </w:tr>
      <w:tr w:rsidR="005615C5" w:rsidRPr="00391688" w14:paraId="7660E0FD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  <w:hideMark/>
          </w:tcPr>
          <w:p w14:paraId="6E23A67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579" w:type="dxa"/>
            <w:noWrap/>
            <w:vAlign w:val="center"/>
            <w:hideMark/>
          </w:tcPr>
          <w:p w14:paraId="68B6A5E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14.30</w:t>
            </w:r>
          </w:p>
        </w:tc>
        <w:tc>
          <w:tcPr>
            <w:tcW w:w="594" w:type="dxa"/>
            <w:noWrap/>
            <w:vAlign w:val="center"/>
            <w:hideMark/>
          </w:tcPr>
          <w:p w14:paraId="4206A9D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19.66</w:t>
            </w:r>
          </w:p>
        </w:tc>
        <w:tc>
          <w:tcPr>
            <w:tcW w:w="594" w:type="dxa"/>
            <w:noWrap/>
            <w:vAlign w:val="bottom"/>
            <w:hideMark/>
          </w:tcPr>
          <w:p w14:paraId="14AE75A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23.68</w:t>
            </w:r>
          </w:p>
        </w:tc>
        <w:tc>
          <w:tcPr>
            <w:tcW w:w="659" w:type="dxa"/>
          </w:tcPr>
          <w:p w14:paraId="03E515C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068192B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33.58</w:t>
            </w:r>
          </w:p>
        </w:tc>
        <w:tc>
          <w:tcPr>
            <w:tcW w:w="761" w:type="dxa"/>
            <w:noWrap/>
            <w:vAlign w:val="center"/>
            <w:hideMark/>
          </w:tcPr>
          <w:p w14:paraId="33E74AE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15.57</w:t>
            </w:r>
          </w:p>
        </w:tc>
        <w:tc>
          <w:tcPr>
            <w:tcW w:w="677" w:type="dxa"/>
            <w:noWrap/>
            <w:vAlign w:val="center"/>
            <w:hideMark/>
          </w:tcPr>
          <w:p w14:paraId="4B307AF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21.78</w:t>
            </w:r>
          </w:p>
        </w:tc>
        <w:tc>
          <w:tcPr>
            <w:tcW w:w="579" w:type="dxa"/>
            <w:vAlign w:val="center"/>
          </w:tcPr>
          <w:p w14:paraId="1DEB59A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485" w:type="dxa"/>
          </w:tcPr>
          <w:p w14:paraId="68DA834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21EA219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2E16800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21.43</w:t>
            </w:r>
          </w:p>
        </w:tc>
        <w:tc>
          <w:tcPr>
            <w:tcW w:w="823" w:type="dxa"/>
            <w:vAlign w:val="center"/>
          </w:tcPr>
          <w:p w14:paraId="303B84C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2.84</w:t>
            </w:r>
          </w:p>
        </w:tc>
      </w:tr>
      <w:tr w:rsidR="005615C5" w:rsidRPr="00391688" w14:paraId="391CF0A7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  <w:hideMark/>
          </w:tcPr>
          <w:p w14:paraId="7DA433E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579" w:type="dxa"/>
            <w:noWrap/>
            <w:vAlign w:val="center"/>
            <w:hideMark/>
          </w:tcPr>
          <w:p w14:paraId="1F69329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12.67</w:t>
            </w:r>
          </w:p>
        </w:tc>
        <w:tc>
          <w:tcPr>
            <w:tcW w:w="594" w:type="dxa"/>
            <w:noWrap/>
            <w:vAlign w:val="center"/>
            <w:hideMark/>
          </w:tcPr>
          <w:p w14:paraId="21C596F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15.95</w:t>
            </w:r>
          </w:p>
        </w:tc>
        <w:tc>
          <w:tcPr>
            <w:tcW w:w="594" w:type="dxa"/>
            <w:noWrap/>
            <w:vAlign w:val="bottom"/>
            <w:hideMark/>
          </w:tcPr>
          <w:p w14:paraId="343CE3E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16.07</w:t>
            </w:r>
          </w:p>
        </w:tc>
        <w:tc>
          <w:tcPr>
            <w:tcW w:w="659" w:type="dxa"/>
          </w:tcPr>
          <w:p w14:paraId="1F00303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6547A91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15.26</w:t>
            </w:r>
          </w:p>
        </w:tc>
        <w:tc>
          <w:tcPr>
            <w:tcW w:w="761" w:type="dxa"/>
            <w:noWrap/>
            <w:vAlign w:val="center"/>
            <w:hideMark/>
          </w:tcPr>
          <w:p w14:paraId="092FC1A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10.60</w:t>
            </w:r>
          </w:p>
        </w:tc>
        <w:tc>
          <w:tcPr>
            <w:tcW w:w="677" w:type="dxa"/>
            <w:noWrap/>
            <w:vAlign w:val="center"/>
            <w:hideMark/>
          </w:tcPr>
          <w:p w14:paraId="0824469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  <w:vAlign w:val="center"/>
          </w:tcPr>
          <w:p w14:paraId="72B5919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485" w:type="dxa"/>
          </w:tcPr>
          <w:p w14:paraId="3A9EE2D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7C71002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1621001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14.11</w:t>
            </w:r>
          </w:p>
        </w:tc>
        <w:tc>
          <w:tcPr>
            <w:tcW w:w="823" w:type="dxa"/>
            <w:vAlign w:val="center"/>
          </w:tcPr>
          <w:p w14:paraId="0B0E27E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1.07</w:t>
            </w:r>
          </w:p>
        </w:tc>
      </w:tr>
      <w:tr w:rsidR="005615C5" w:rsidRPr="00391688" w14:paraId="0441BBD3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  <w:hideMark/>
          </w:tcPr>
          <w:p w14:paraId="2649118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579" w:type="dxa"/>
            <w:noWrap/>
            <w:vAlign w:val="center"/>
            <w:hideMark/>
          </w:tcPr>
          <w:p w14:paraId="5C335B1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10.86</w:t>
            </w:r>
          </w:p>
        </w:tc>
        <w:tc>
          <w:tcPr>
            <w:tcW w:w="594" w:type="dxa"/>
            <w:noWrap/>
            <w:vAlign w:val="center"/>
            <w:hideMark/>
          </w:tcPr>
          <w:p w14:paraId="393A476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8.76</w:t>
            </w:r>
          </w:p>
        </w:tc>
        <w:tc>
          <w:tcPr>
            <w:tcW w:w="594" w:type="dxa"/>
            <w:noWrap/>
            <w:vAlign w:val="bottom"/>
            <w:hideMark/>
          </w:tcPr>
          <w:p w14:paraId="0BD280F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12.36</w:t>
            </w:r>
          </w:p>
        </w:tc>
        <w:tc>
          <w:tcPr>
            <w:tcW w:w="659" w:type="dxa"/>
          </w:tcPr>
          <w:p w14:paraId="25AADE0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27135E0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2D0BC71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8.88</w:t>
            </w:r>
          </w:p>
        </w:tc>
        <w:tc>
          <w:tcPr>
            <w:tcW w:w="677" w:type="dxa"/>
            <w:noWrap/>
            <w:vAlign w:val="center"/>
            <w:hideMark/>
          </w:tcPr>
          <w:p w14:paraId="37E21AF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  <w:vAlign w:val="center"/>
          </w:tcPr>
          <w:p w14:paraId="7832675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485" w:type="dxa"/>
          </w:tcPr>
          <w:p w14:paraId="40B3C2C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4B45543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3DBDAE9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13.17</w:t>
            </w:r>
          </w:p>
        </w:tc>
        <w:tc>
          <w:tcPr>
            <w:tcW w:w="823" w:type="dxa"/>
            <w:vAlign w:val="center"/>
          </w:tcPr>
          <w:p w14:paraId="30DF5EB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3.03</w:t>
            </w:r>
          </w:p>
        </w:tc>
      </w:tr>
      <w:tr w:rsidR="005615C5" w:rsidRPr="00391688" w14:paraId="54254233" w14:textId="77777777" w:rsidTr="00A9715A">
        <w:trPr>
          <w:trHeight w:val="276"/>
          <w:jc w:val="center"/>
        </w:trPr>
        <w:tc>
          <w:tcPr>
            <w:tcW w:w="385" w:type="dxa"/>
            <w:noWrap/>
            <w:vAlign w:val="center"/>
            <w:hideMark/>
          </w:tcPr>
          <w:p w14:paraId="68CF2E3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579" w:type="dxa"/>
            <w:noWrap/>
            <w:vAlign w:val="center"/>
            <w:hideMark/>
          </w:tcPr>
          <w:p w14:paraId="6F2E013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7.82</w:t>
            </w:r>
          </w:p>
        </w:tc>
        <w:tc>
          <w:tcPr>
            <w:tcW w:w="594" w:type="dxa"/>
            <w:noWrap/>
            <w:vAlign w:val="center"/>
            <w:hideMark/>
          </w:tcPr>
          <w:p w14:paraId="52F2D05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6.95</w:t>
            </w:r>
          </w:p>
        </w:tc>
        <w:tc>
          <w:tcPr>
            <w:tcW w:w="594" w:type="dxa"/>
            <w:noWrap/>
            <w:vAlign w:val="bottom"/>
            <w:hideMark/>
          </w:tcPr>
          <w:p w14:paraId="482F563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8.62</w:t>
            </w:r>
          </w:p>
        </w:tc>
        <w:tc>
          <w:tcPr>
            <w:tcW w:w="659" w:type="dxa"/>
          </w:tcPr>
          <w:p w14:paraId="5B0BA08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681A0A0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49FF5DB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6.55</w:t>
            </w:r>
          </w:p>
        </w:tc>
        <w:tc>
          <w:tcPr>
            <w:tcW w:w="677" w:type="dxa"/>
            <w:noWrap/>
            <w:vAlign w:val="center"/>
            <w:hideMark/>
          </w:tcPr>
          <w:p w14:paraId="64BC52D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12.71</w:t>
            </w:r>
          </w:p>
        </w:tc>
        <w:tc>
          <w:tcPr>
            <w:tcW w:w="579" w:type="dxa"/>
            <w:vAlign w:val="center"/>
          </w:tcPr>
          <w:p w14:paraId="27C3A00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17.89</w:t>
            </w:r>
          </w:p>
        </w:tc>
        <w:tc>
          <w:tcPr>
            <w:tcW w:w="485" w:type="dxa"/>
          </w:tcPr>
          <w:p w14:paraId="16DF322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0B9363C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24.97</w:t>
            </w:r>
          </w:p>
        </w:tc>
        <w:tc>
          <w:tcPr>
            <w:tcW w:w="1018" w:type="dxa"/>
            <w:vAlign w:val="center"/>
          </w:tcPr>
          <w:p w14:paraId="306679F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10.09</w:t>
            </w:r>
          </w:p>
        </w:tc>
        <w:tc>
          <w:tcPr>
            <w:tcW w:w="823" w:type="dxa"/>
            <w:vAlign w:val="center"/>
          </w:tcPr>
          <w:p w14:paraId="6661E1E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1.8</w:t>
            </w:r>
          </w:p>
        </w:tc>
      </w:tr>
      <w:tr w:rsidR="005615C5" w:rsidRPr="00391688" w14:paraId="770869FC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  <w:hideMark/>
          </w:tcPr>
          <w:p w14:paraId="3469771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579" w:type="dxa"/>
            <w:noWrap/>
            <w:vAlign w:val="center"/>
            <w:hideMark/>
          </w:tcPr>
          <w:p w14:paraId="4D0AA20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6.51</w:t>
            </w:r>
          </w:p>
        </w:tc>
        <w:tc>
          <w:tcPr>
            <w:tcW w:w="594" w:type="dxa"/>
            <w:noWrap/>
            <w:vAlign w:val="center"/>
            <w:hideMark/>
          </w:tcPr>
          <w:p w14:paraId="2BF66C8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5.48</w:t>
            </w:r>
          </w:p>
        </w:tc>
        <w:tc>
          <w:tcPr>
            <w:tcW w:w="594" w:type="dxa"/>
            <w:noWrap/>
            <w:vAlign w:val="bottom"/>
            <w:hideMark/>
          </w:tcPr>
          <w:p w14:paraId="27AEB1F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6.59</w:t>
            </w:r>
          </w:p>
        </w:tc>
        <w:tc>
          <w:tcPr>
            <w:tcW w:w="659" w:type="dxa"/>
          </w:tcPr>
          <w:p w14:paraId="73EF182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6.11</w:t>
            </w:r>
          </w:p>
        </w:tc>
        <w:tc>
          <w:tcPr>
            <w:tcW w:w="761" w:type="dxa"/>
            <w:noWrap/>
            <w:vAlign w:val="center"/>
            <w:hideMark/>
          </w:tcPr>
          <w:p w14:paraId="367EFA9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7.37</w:t>
            </w:r>
          </w:p>
        </w:tc>
        <w:tc>
          <w:tcPr>
            <w:tcW w:w="761" w:type="dxa"/>
            <w:noWrap/>
            <w:vAlign w:val="center"/>
            <w:hideMark/>
          </w:tcPr>
          <w:p w14:paraId="406166E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6.36</w:t>
            </w:r>
          </w:p>
        </w:tc>
        <w:tc>
          <w:tcPr>
            <w:tcW w:w="677" w:type="dxa"/>
            <w:noWrap/>
            <w:vAlign w:val="center"/>
            <w:hideMark/>
          </w:tcPr>
          <w:p w14:paraId="73B4734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7.69</w:t>
            </w:r>
          </w:p>
        </w:tc>
        <w:tc>
          <w:tcPr>
            <w:tcW w:w="579" w:type="dxa"/>
            <w:vAlign w:val="center"/>
          </w:tcPr>
          <w:p w14:paraId="6CB7EED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485" w:type="dxa"/>
          </w:tcPr>
          <w:p w14:paraId="6753A6C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0F31B19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0077393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6.59</w:t>
            </w:r>
          </w:p>
        </w:tc>
        <w:tc>
          <w:tcPr>
            <w:tcW w:w="823" w:type="dxa"/>
            <w:vAlign w:val="center"/>
          </w:tcPr>
          <w:p w14:paraId="78DAA56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0.28</w:t>
            </w:r>
          </w:p>
        </w:tc>
      </w:tr>
      <w:tr w:rsidR="005615C5" w:rsidRPr="00391688" w14:paraId="159B2499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  <w:hideMark/>
          </w:tcPr>
          <w:p w14:paraId="18D6E0C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9</w:t>
            </w:r>
          </w:p>
        </w:tc>
        <w:tc>
          <w:tcPr>
            <w:tcW w:w="579" w:type="dxa"/>
            <w:noWrap/>
            <w:vAlign w:val="center"/>
            <w:hideMark/>
          </w:tcPr>
          <w:p w14:paraId="067B2D3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3.54</w:t>
            </w:r>
          </w:p>
        </w:tc>
        <w:tc>
          <w:tcPr>
            <w:tcW w:w="594" w:type="dxa"/>
            <w:noWrap/>
            <w:vAlign w:val="center"/>
            <w:hideMark/>
          </w:tcPr>
          <w:p w14:paraId="3E82131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bottom"/>
            <w:hideMark/>
          </w:tcPr>
          <w:p w14:paraId="1F22FBC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5.27</w:t>
            </w:r>
          </w:p>
        </w:tc>
        <w:tc>
          <w:tcPr>
            <w:tcW w:w="659" w:type="dxa"/>
          </w:tcPr>
          <w:p w14:paraId="1C20B68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2E07920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4.77</w:t>
            </w:r>
          </w:p>
        </w:tc>
        <w:tc>
          <w:tcPr>
            <w:tcW w:w="761" w:type="dxa"/>
            <w:noWrap/>
            <w:vAlign w:val="center"/>
            <w:hideMark/>
          </w:tcPr>
          <w:p w14:paraId="737A758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77" w:type="dxa"/>
            <w:noWrap/>
            <w:vAlign w:val="center"/>
            <w:hideMark/>
          </w:tcPr>
          <w:p w14:paraId="3BFBAB7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  <w:vAlign w:val="center"/>
          </w:tcPr>
          <w:p w14:paraId="40EDAB9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10.08</w:t>
            </w:r>
          </w:p>
        </w:tc>
        <w:tc>
          <w:tcPr>
            <w:tcW w:w="485" w:type="dxa"/>
          </w:tcPr>
          <w:p w14:paraId="78DD15B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54965D4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278634C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5.92</w:t>
            </w:r>
          </w:p>
        </w:tc>
        <w:tc>
          <w:tcPr>
            <w:tcW w:w="823" w:type="dxa"/>
            <w:vAlign w:val="center"/>
          </w:tcPr>
          <w:p w14:paraId="62A2AB8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1.44</w:t>
            </w:r>
          </w:p>
        </w:tc>
      </w:tr>
      <w:tr w:rsidR="005615C5" w:rsidRPr="00391688" w14:paraId="6E00D059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  <w:hideMark/>
          </w:tcPr>
          <w:p w14:paraId="7BD7D12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10</w:t>
            </w:r>
          </w:p>
        </w:tc>
        <w:tc>
          <w:tcPr>
            <w:tcW w:w="579" w:type="dxa"/>
            <w:noWrap/>
            <w:vAlign w:val="center"/>
            <w:hideMark/>
          </w:tcPr>
          <w:p w14:paraId="217FC1A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2.81</w:t>
            </w:r>
          </w:p>
        </w:tc>
        <w:tc>
          <w:tcPr>
            <w:tcW w:w="594" w:type="dxa"/>
            <w:noWrap/>
            <w:vAlign w:val="center"/>
            <w:hideMark/>
          </w:tcPr>
          <w:p w14:paraId="3D33E5B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bottom"/>
            <w:hideMark/>
          </w:tcPr>
          <w:p w14:paraId="0B00D8C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4.23</w:t>
            </w:r>
          </w:p>
        </w:tc>
        <w:tc>
          <w:tcPr>
            <w:tcW w:w="659" w:type="dxa"/>
          </w:tcPr>
          <w:p w14:paraId="3A8A0E3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5D4FEA0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5DD1380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77" w:type="dxa"/>
            <w:noWrap/>
            <w:vAlign w:val="center"/>
            <w:hideMark/>
          </w:tcPr>
          <w:p w14:paraId="3E5E39B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  <w:vAlign w:val="center"/>
          </w:tcPr>
          <w:p w14:paraId="3FD8A93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485" w:type="dxa"/>
          </w:tcPr>
          <w:p w14:paraId="75DFD83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2776121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5.64</w:t>
            </w:r>
          </w:p>
        </w:tc>
        <w:tc>
          <w:tcPr>
            <w:tcW w:w="1018" w:type="dxa"/>
            <w:vAlign w:val="center"/>
          </w:tcPr>
          <w:p w14:paraId="77A0D60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4.23</w:t>
            </w:r>
          </w:p>
        </w:tc>
        <w:tc>
          <w:tcPr>
            <w:tcW w:w="823" w:type="dxa"/>
            <w:vAlign w:val="center"/>
          </w:tcPr>
          <w:p w14:paraId="70404E1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0.82</w:t>
            </w:r>
          </w:p>
        </w:tc>
      </w:tr>
      <w:tr w:rsidR="005615C5" w:rsidRPr="00391688" w14:paraId="113F3C90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  <w:hideMark/>
          </w:tcPr>
          <w:p w14:paraId="3045DA3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11</w:t>
            </w:r>
          </w:p>
        </w:tc>
        <w:tc>
          <w:tcPr>
            <w:tcW w:w="579" w:type="dxa"/>
            <w:noWrap/>
            <w:vAlign w:val="center"/>
            <w:hideMark/>
          </w:tcPr>
          <w:p w14:paraId="02D27CB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3.20</w:t>
            </w:r>
          </w:p>
        </w:tc>
        <w:tc>
          <w:tcPr>
            <w:tcW w:w="594" w:type="dxa"/>
            <w:noWrap/>
            <w:vAlign w:val="center"/>
            <w:hideMark/>
          </w:tcPr>
          <w:p w14:paraId="6007BD3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bottom"/>
            <w:hideMark/>
          </w:tcPr>
          <w:p w14:paraId="23F3CCE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3.14</w:t>
            </w:r>
          </w:p>
        </w:tc>
        <w:tc>
          <w:tcPr>
            <w:tcW w:w="659" w:type="dxa"/>
          </w:tcPr>
          <w:p w14:paraId="5B09123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060D70D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4CAF01A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77" w:type="dxa"/>
            <w:noWrap/>
            <w:vAlign w:val="center"/>
            <w:hideMark/>
          </w:tcPr>
          <w:p w14:paraId="70DE84A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  <w:vAlign w:val="center"/>
          </w:tcPr>
          <w:p w14:paraId="239414F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485" w:type="dxa"/>
          </w:tcPr>
          <w:p w14:paraId="02F461C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7456FAC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47DFCA6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3.17</w:t>
            </w:r>
          </w:p>
        </w:tc>
        <w:tc>
          <w:tcPr>
            <w:tcW w:w="823" w:type="dxa"/>
            <w:vAlign w:val="center"/>
          </w:tcPr>
          <w:p w14:paraId="6F65035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0.03</w:t>
            </w:r>
          </w:p>
        </w:tc>
      </w:tr>
      <w:tr w:rsidR="005615C5" w:rsidRPr="00391688" w14:paraId="666A7334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  <w:hideMark/>
          </w:tcPr>
          <w:p w14:paraId="42032D4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12</w:t>
            </w:r>
          </w:p>
        </w:tc>
        <w:tc>
          <w:tcPr>
            <w:tcW w:w="579" w:type="dxa"/>
            <w:noWrap/>
            <w:vAlign w:val="center"/>
            <w:hideMark/>
          </w:tcPr>
          <w:p w14:paraId="0EEC521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3.97</w:t>
            </w:r>
          </w:p>
        </w:tc>
        <w:tc>
          <w:tcPr>
            <w:tcW w:w="594" w:type="dxa"/>
            <w:noWrap/>
            <w:vAlign w:val="center"/>
            <w:hideMark/>
          </w:tcPr>
          <w:p w14:paraId="1B15DB4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bottom"/>
            <w:hideMark/>
          </w:tcPr>
          <w:p w14:paraId="308AF37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2.70</w:t>
            </w:r>
          </w:p>
        </w:tc>
        <w:tc>
          <w:tcPr>
            <w:tcW w:w="659" w:type="dxa"/>
          </w:tcPr>
          <w:p w14:paraId="5DABC61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21DA7B3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55B54B7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77" w:type="dxa"/>
            <w:noWrap/>
            <w:vAlign w:val="center"/>
            <w:hideMark/>
          </w:tcPr>
          <w:p w14:paraId="271DCCD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4.40</w:t>
            </w:r>
          </w:p>
        </w:tc>
        <w:tc>
          <w:tcPr>
            <w:tcW w:w="579" w:type="dxa"/>
            <w:vAlign w:val="center"/>
          </w:tcPr>
          <w:p w14:paraId="3D47D9B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6.70</w:t>
            </w:r>
          </w:p>
        </w:tc>
        <w:tc>
          <w:tcPr>
            <w:tcW w:w="485" w:type="dxa"/>
          </w:tcPr>
          <w:p w14:paraId="08787FF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11D15CC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27E10D6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4.44</w:t>
            </w:r>
          </w:p>
        </w:tc>
        <w:tc>
          <w:tcPr>
            <w:tcW w:w="823" w:type="dxa"/>
            <w:vAlign w:val="center"/>
          </w:tcPr>
          <w:p w14:paraId="7FCC948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0.83</w:t>
            </w:r>
          </w:p>
        </w:tc>
      </w:tr>
      <w:tr w:rsidR="005615C5" w:rsidRPr="00391688" w14:paraId="54739E6B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  <w:hideMark/>
          </w:tcPr>
          <w:p w14:paraId="1CD2776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13</w:t>
            </w:r>
          </w:p>
        </w:tc>
        <w:tc>
          <w:tcPr>
            <w:tcW w:w="579" w:type="dxa"/>
            <w:noWrap/>
            <w:vAlign w:val="center"/>
            <w:hideMark/>
          </w:tcPr>
          <w:p w14:paraId="513C226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center"/>
            <w:hideMark/>
          </w:tcPr>
          <w:p w14:paraId="0B01B8A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1.75</w:t>
            </w:r>
          </w:p>
        </w:tc>
        <w:tc>
          <w:tcPr>
            <w:tcW w:w="594" w:type="dxa"/>
            <w:noWrap/>
            <w:vAlign w:val="bottom"/>
            <w:hideMark/>
          </w:tcPr>
          <w:p w14:paraId="5C154DE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2.13</w:t>
            </w:r>
          </w:p>
        </w:tc>
        <w:tc>
          <w:tcPr>
            <w:tcW w:w="659" w:type="dxa"/>
          </w:tcPr>
          <w:p w14:paraId="3859BCE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65B1CA8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3.61</w:t>
            </w:r>
          </w:p>
        </w:tc>
        <w:tc>
          <w:tcPr>
            <w:tcW w:w="761" w:type="dxa"/>
            <w:noWrap/>
            <w:vAlign w:val="center"/>
            <w:hideMark/>
          </w:tcPr>
          <w:p w14:paraId="70B3959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77" w:type="dxa"/>
            <w:noWrap/>
            <w:vAlign w:val="center"/>
            <w:hideMark/>
          </w:tcPr>
          <w:p w14:paraId="347F18C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  <w:vAlign w:val="center"/>
          </w:tcPr>
          <w:p w14:paraId="0AE5557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485" w:type="dxa"/>
          </w:tcPr>
          <w:p w14:paraId="1B0D912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2.46</w:t>
            </w:r>
          </w:p>
        </w:tc>
        <w:tc>
          <w:tcPr>
            <w:tcW w:w="579" w:type="dxa"/>
          </w:tcPr>
          <w:p w14:paraId="7286387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4.15</w:t>
            </w:r>
          </w:p>
        </w:tc>
        <w:tc>
          <w:tcPr>
            <w:tcW w:w="1018" w:type="dxa"/>
            <w:vAlign w:val="center"/>
          </w:tcPr>
          <w:p w14:paraId="223223E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2.82</w:t>
            </w:r>
          </w:p>
        </w:tc>
        <w:tc>
          <w:tcPr>
            <w:tcW w:w="823" w:type="dxa"/>
            <w:vAlign w:val="center"/>
          </w:tcPr>
          <w:p w14:paraId="789703A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0.46</w:t>
            </w:r>
          </w:p>
        </w:tc>
      </w:tr>
      <w:tr w:rsidR="005615C5" w:rsidRPr="00391688" w14:paraId="7ED2C8CE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  <w:hideMark/>
          </w:tcPr>
          <w:p w14:paraId="729141D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14</w:t>
            </w:r>
          </w:p>
        </w:tc>
        <w:tc>
          <w:tcPr>
            <w:tcW w:w="579" w:type="dxa"/>
            <w:noWrap/>
            <w:vAlign w:val="center"/>
            <w:hideMark/>
          </w:tcPr>
          <w:p w14:paraId="4996CBB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1.60</w:t>
            </w:r>
          </w:p>
        </w:tc>
        <w:tc>
          <w:tcPr>
            <w:tcW w:w="594" w:type="dxa"/>
            <w:noWrap/>
            <w:vAlign w:val="center"/>
            <w:hideMark/>
          </w:tcPr>
          <w:p w14:paraId="3910F3F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bottom"/>
            <w:hideMark/>
          </w:tcPr>
          <w:p w14:paraId="5A6CC43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1.72</w:t>
            </w:r>
          </w:p>
        </w:tc>
        <w:tc>
          <w:tcPr>
            <w:tcW w:w="659" w:type="dxa"/>
          </w:tcPr>
          <w:p w14:paraId="19B1531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42CE828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0771A28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77" w:type="dxa"/>
            <w:noWrap/>
            <w:vAlign w:val="center"/>
            <w:hideMark/>
          </w:tcPr>
          <w:p w14:paraId="2D75AF3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  <w:vAlign w:val="center"/>
          </w:tcPr>
          <w:p w14:paraId="16CFF9C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4.88</w:t>
            </w:r>
          </w:p>
        </w:tc>
        <w:tc>
          <w:tcPr>
            <w:tcW w:w="485" w:type="dxa"/>
          </w:tcPr>
          <w:p w14:paraId="43AEC3A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2294AE8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3CF7D76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2.73</w:t>
            </w:r>
          </w:p>
        </w:tc>
        <w:tc>
          <w:tcPr>
            <w:tcW w:w="823" w:type="dxa"/>
            <w:vAlign w:val="center"/>
          </w:tcPr>
          <w:p w14:paraId="0B0FF91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1.07</w:t>
            </w:r>
          </w:p>
        </w:tc>
      </w:tr>
      <w:tr w:rsidR="005615C5" w:rsidRPr="00391688" w14:paraId="7F7E4824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  <w:hideMark/>
          </w:tcPr>
          <w:p w14:paraId="776E798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lastRenderedPageBreak/>
              <w:t>16</w:t>
            </w:r>
          </w:p>
        </w:tc>
        <w:tc>
          <w:tcPr>
            <w:tcW w:w="579" w:type="dxa"/>
            <w:noWrap/>
            <w:vAlign w:val="center"/>
            <w:hideMark/>
          </w:tcPr>
          <w:p w14:paraId="6439F3A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center"/>
            <w:hideMark/>
          </w:tcPr>
          <w:p w14:paraId="1E45615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bottom"/>
            <w:hideMark/>
          </w:tcPr>
          <w:p w14:paraId="66B4940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59" w:type="dxa"/>
          </w:tcPr>
          <w:p w14:paraId="38A0DF8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0EAC6DA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07F856B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77" w:type="dxa"/>
            <w:noWrap/>
            <w:vAlign w:val="center"/>
            <w:hideMark/>
          </w:tcPr>
          <w:p w14:paraId="5D22C42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2.72</w:t>
            </w:r>
          </w:p>
        </w:tc>
        <w:tc>
          <w:tcPr>
            <w:tcW w:w="579" w:type="dxa"/>
            <w:vAlign w:val="center"/>
          </w:tcPr>
          <w:p w14:paraId="19CAFB2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3.90</w:t>
            </w:r>
          </w:p>
        </w:tc>
        <w:tc>
          <w:tcPr>
            <w:tcW w:w="485" w:type="dxa"/>
          </w:tcPr>
          <w:p w14:paraId="1B1301B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4335491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6E426E2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3.31</w:t>
            </w:r>
          </w:p>
        </w:tc>
        <w:tc>
          <w:tcPr>
            <w:tcW w:w="823" w:type="dxa"/>
            <w:vAlign w:val="center"/>
          </w:tcPr>
          <w:p w14:paraId="05894DE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0.59</w:t>
            </w:r>
          </w:p>
        </w:tc>
      </w:tr>
      <w:tr w:rsidR="005615C5" w:rsidRPr="00391688" w14:paraId="2D32AE9D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  <w:hideMark/>
          </w:tcPr>
          <w:p w14:paraId="2AA29A3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17</w:t>
            </w:r>
          </w:p>
        </w:tc>
        <w:tc>
          <w:tcPr>
            <w:tcW w:w="579" w:type="dxa"/>
            <w:noWrap/>
            <w:vAlign w:val="center"/>
            <w:hideMark/>
          </w:tcPr>
          <w:p w14:paraId="3B041E7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1.06</w:t>
            </w:r>
          </w:p>
        </w:tc>
        <w:tc>
          <w:tcPr>
            <w:tcW w:w="594" w:type="dxa"/>
            <w:noWrap/>
            <w:vAlign w:val="center"/>
            <w:hideMark/>
          </w:tcPr>
          <w:p w14:paraId="2811317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bottom"/>
            <w:hideMark/>
          </w:tcPr>
          <w:p w14:paraId="36A4711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eastAsia="Times New Roman" w:cstheme="minorHAnsi"/>
                <w:lang w:eastAsia="es-ES"/>
              </w:rPr>
              <w:t>1.10</w:t>
            </w:r>
          </w:p>
        </w:tc>
        <w:tc>
          <w:tcPr>
            <w:tcW w:w="659" w:type="dxa"/>
          </w:tcPr>
          <w:p w14:paraId="5D93295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71A4D77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2.48</w:t>
            </w:r>
          </w:p>
        </w:tc>
        <w:tc>
          <w:tcPr>
            <w:tcW w:w="761" w:type="dxa"/>
            <w:noWrap/>
            <w:vAlign w:val="center"/>
            <w:hideMark/>
          </w:tcPr>
          <w:p w14:paraId="5BEB2EF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77" w:type="dxa"/>
            <w:noWrap/>
            <w:vAlign w:val="center"/>
            <w:hideMark/>
          </w:tcPr>
          <w:p w14:paraId="6876D82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1.54</w:t>
            </w:r>
          </w:p>
        </w:tc>
        <w:tc>
          <w:tcPr>
            <w:tcW w:w="579" w:type="dxa"/>
            <w:vAlign w:val="center"/>
          </w:tcPr>
          <w:p w14:paraId="324F697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2.55</w:t>
            </w:r>
          </w:p>
        </w:tc>
        <w:tc>
          <w:tcPr>
            <w:tcW w:w="485" w:type="dxa"/>
          </w:tcPr>
          <w:p w14:paraId="2B8E12D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0.39</w:t>
            </w:r>
          </w:p>
        </w:tc>
        <w:tc>
          <w:tcPr>
            <w:tcW w:w="579" w:type="dxa"/>
          </w:tcPr>
          <w:p w14:paraId="04765BD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4BADF96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1.52</w:t>
            </w:r>
          </w:p>
        </w:tc>
        <w:tc>
          <w:tcPr>
            <w:tcW w:w="823" w:type="dxa"/>
            <w:vAlign w:val="center"/>
          </w:tcPr>
          <w:p w14:paraId="6C44F9D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0.35</w:t>
            </w:r>
          </w:p>
        </w:tc>
      </w:tr>
      <w:tr w:rsidR="005615C5" w:rsidRPr="00391688" w14:paraId="49EAD858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  <w:hideMark/>
          </w:tcPr>
          <w:p w14:paraId="0C61855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lang w:eastAsia="es-ES"/>
              </w:rPr>
            </w:pPr>
            <w:r w:rsidRPr="00391688">
              <w:rPr>
                <w:rFonts w:cstheme="minorHAnsi"/>
                <w:b/>
                <w:bCs/>
              </w:rPr>
              <w:t>19</w:t>
            </w:r>
          </w:p>
        </w:tc>
        <w:tc>
          <w:tcPr>
            <w:tcW w:w="579" w:type="dxa"/>
            <w:noWrap/>
            <w:vAlign w:val="center"/>
            <w:hideMark/>
          </w:tcPr>
          <w:p w14:paraId="14453F5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center"/>
            <w:hideMark/>
          </w:tcPr>
          <w:p w14:paraId="3F9A985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hideMark/>
          </w:tcPr>
          <w:p w14:paraId="28D2DE8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59" w:type="dxa"/>
          </w:tcPr>
          <w:p w14:paraId="3CAFBF3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3D47FA4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  <w:hideMark/>
          </w:tcPr>
          <w:p w14:paraId="0D591FF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77" w:type="dxa"/>
            <w:noWrap/>
            <w:vAlign w:val="center"/>
            <w:hideMark/>
          </w:tcPr>
          <w:p w14:paraId="2F2C9DC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391688">
              <w:rPr>
                <w:rFonts w:cstheme="minorHAnsi"/>
              </w:rPr>
              <w:t>0.85</w:t>
            </w:r>
          </w:p>
        </w:tc>
        <w:tc>
          <w:tcPr>
            <w:tcW w:w="579" w:type="dxa"/>
            <w:vAlign w:val="center"/>
          </w:tcPr>
          <w:p w14:paraId="5DAD9A9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485" w:type="dxa"/>
          </w:tcPr>
          <w:p w14:paraId="681118C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72F1714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33936D7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0.85</w:t>
            </w:r>
          </w:p>
        </w:tc>
        <w:tc>
          <w:tcPr>
            <w:tcW w:w="823" w:type="dxa"/>
            <w:vAlign w:val="center"/>
          </w:tcPr>
          <w:p w14:paraId="39DC0CF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0.00</w:t>
            </w:r>
          </w:p>
        </w:tc>
      </w:tr>
      <w:tr w:rsidR="005615C5" w:rsidRPr="00391688" w14:paraId="39692493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</w:tcPr>
          <w:p w14:paraId="517A75A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391688">
              <w:rPr>
                <w:rFonts w:cstheme="minorHAnsi"/>
                <w:b/>
                <w:bCs/>
              </w:rPr>
              <w:t>20</w:t>
            </w:r>
          </w:p>
        </w:tc>
        <w:tc>
          <w:tcPr>
            <w:tcW w:w="579" w:type="dxa"/>
            <w:noWrap/>
            <w:vAlign w:val="center"/>
          </w:tcPr>
          <w:p w14:paraId="620108D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center"/>
          </w:tcPr>
          <w:p w14:paraId="5CBC491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</w:tcPr>
          <w:p w14:paraId="3E4DBBC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59" w:type="dxa"/>
          </w:tcPr>
          <w:p w14:paraId="472A47E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</w:tcPr>
          <w:p w14:paraId="3C15CEC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</w:tcPr>
          <w:p w14:paraId="2BAB4C7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77" w:type="dxa"/>
            <w:noWrap/>
            <w:vAlign w:val="center"/>
          </w:tcPr>
          <w:p w14:paraId="65A046D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0.61</w:t>
            </w:r>
          </w:p>
        </w:tc>
        <w:tc>
          <w:tcPr>
            <w:tcW w:w="579" w:type="dxa"/>
            <w:vAlign w:val="center"/>
          </w:tcPr>
          <w:p w14:paraId="50CAA45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2.25</w:t>
            </w:r>
          </w:p>
        </w:tc>
        <w:tc>
          <w:tcPr>
            <w:tcW w:w="485" w:type="dxa"/>
          </w:tcPr>
          <w:p w14:paraId="091039B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4E83B2B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2D6D0DD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1.43</w:t>
            </w:r>
          </w:p>
        </w:tc>
        <w:tc>
          <w:tcPr>
            <w:tcW w:w="823" w:type="dxa"/>
            <w:vAlign w:val="center"/>
          </w:tcPr>
          <w:p w14:paraId="4BB9FE9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0.82</w:t>
            </w:r>
          </w:p>
        </w:tc>
      </w:tr>
      <w:tr w:rsidR="005615C5" w:rsidRPr="00391688" w14:paraId="53B0804D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</w:tcPr>
          <w:p w14:paraId="11ACF1F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391688">
              <w:rPr>
                <w:rFonts w:cstheme="minorHAnsi"/>
                <w:b/>
                <w:bCs/>
              </w:rPr>
              <w:t>21</w:t>
            </w:r>
          </w:p>
        </w:tc>
        <w:tc>
          <w:tcPr>
            <w:tcW w:w="579" w:type="dxa"/>
            <w:noWrap/>
            <w:vAlign w:val="center"/>
          </w:tcPr>
          <w:p w14:paraId="32CAA2E3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center"/>
          </w:tcPr>
          <w:p w14:paraId="22D7AD5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</w:tcPr>
          <w:p w14:paraId="4722ACE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59" w:type="dxa"/>
          </w:tcPr>
          <w:p w14:paraId="184F741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</w:tcPr>
          <w:p w14:paraId="3B250785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</w:tcPr>
          <w:p w14:paraId="169E548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77" w:type="dxa"/>
            <w:noWrap/>
            <w:vAlign w:val="center"/>
          </w:tcPr>
          <w:p w14:paraId="531CB4E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0.80</w:t>
            </w:r>
          </w:p>
        </w:tc>
        <w:tc>
          <w:tcPr>
            <w:tcW w:w="579" w:type="dxa"/>
            <w:vAlign w:val="center"/>
          </w:tcPr>
          <w:p w14:paraId="0F53D15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485" w:type="dxa"/>
          </w:tcPr>
          <w:p w14:paraId="1D91BF0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7B5A6EF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5761055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0.80</w:t>
            </w:r>
          </w:p>
        </w:tc>
        <w:tc>
          <w:tcPr>
            <w:tcW w:w="823" w:type="dxa"/>
            <w:vAlign w:val="center"/>
          </w:tcPr>
          <w:p w14:paraId="401729E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0.00</w:t>
            </w:r>
          </w:p>
        </w:tc>
      </w:tr>
      <w:tr w:rsidR="005615C5" w:rsidRPr="00391688" w14:paraId="7F55042F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</w:tcPr>
          <w:p w14:paraId="3536F8F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391688">
              <w:rPr>
                <w:rFonts w:cstheme="minorHAnsi"/>
                <w:b/>
                <w:bCs/>
              </w:rPr>
              <w:t>22</w:t>
            </w:r>
          </w:p>
        </w:tc>
        <w:tc>
          <w:tcPr>
            <w:tcW w:w="579" w:type="dxa"/>
            <w:noWrap/>
            <w:vAlign w:val="center"/>
          </w:tcPr>
          <w:p w14:paraId="18F90FC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center"/>
          </w:tcPr>
          <w:p w14:paraId="25DEA05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bottom"/>
          </w:tcPr>
          <w:p w14:paraId="68BA87D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0.59</w:t>
            </w:r>
          </w:p>
        </w:tc>
        <w:tc>
          <w:tcPr>
            <w:tcW w:w="659" w:type="dxa"/>
          </w:tcPr>
          <w:p w14:paraId="56FA399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</w:tcPr>
          <w:p w14:paraId="587F502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0.03</w:t>
            </w:r>
          </w:p>
        </w:tc>
        <w:tc>
          <w:tcPr>
            <w:tcW w:w="761" w:type="dxa"/>
            <w:noWrap/>
            <w:vAlign w:val="center"/>
          </w:tcPr>
          <w:p w14:paraId="2733F31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77" w:type="dxa"/>
            <w:noWrap/>
            <w:vAlign w:val="center"/>
          </w:tcPr>
          <w:p w14:paraId="0F0289C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0.40</w:t>
            </w:r>
          </w:p>
        </w:tc>
        <w:tc>
          <w:tcPr>
            <w:tcW w:w="579" w:type="dxa"/>
            <w:vAlign w:val="center"/>
          </w:tcPr>
          <w:p w14:paraId="6F6CAD3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1.26</w:t>
            </w:r>
          </w:p>
        </w:tc>
        <w:tc>
          <w:tcPr>
            <w:tcW w:w="485" w:type="dxa"/>
          </w:tcPr>
          <w:p w14:paraId="373E4F4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6C7536E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67C743E1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0.57</w:t>
            </w:r>
          </w:p>
        </w:tc>
        <w:tc>
          <w:tcPr>
            <w:tcW w:w="823" w:type="dxa"/>
            <w:vAlign w:val="center"/>
          </w:tcPr>
          <w:p w14:paraId="62840F8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0.26</w:t>
            </w:r>
          </w:p>
        </w:tc>
      </w:tr>
      <w:tr w:rsidR="005615C5" w:rsidRPr="00391688" w14:paraId="36ADE7F4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</w:tcPr>
          <w:p w14:paraId="7B8E843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391688">
              <w:rPr>
                <w:rFonts w:cstheme="minorHAnsi"/>
                <w:b/>
                <w:bCs/>
              </w:rPr>
              <w:t>24</w:t>
            </w:r>
          </w:p>
        </w:tc>
        <w:tc>
          <w:tcPr>
            <w:tcW w:w="579" w:type="dxa"/>
            <w:noWrap/>
            <w:vAlign w:val="center"/>
          </w:tcPr>
          <w:p w14:paraId="2573500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center"/>
          </w:tcPr>
          <w:p w14:paraId="53D1135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bottom"/>
          </w:tcPr>
          <w:p w14:paraId="16E0272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59" w:type="dxa"/>
          </w:tcPr>
          <w:p w14:paraId="304A091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</w:tcPr>
          <w:p w14:paraId="234C552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</w:tcPr>
          <w:p w14:paraId="426ACAA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677" w:type="dxa"/>
            <w:noWrap/>
            <w:vAlign w:val="center"/>
          </w:tcPr>
          <w:p w14:paraId="15ED1F3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0.32</w:t>
            </w:r>
          </w:p>
        </w:tc>
        <w:tc>
          <w:tcPr>
            <w:tcW w:w="579" w:type="dxa"/>
            <w:vAlign w:val="center"/>
          </w:tcPr>
          <w:p w14:paraId="44D363D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1.19</w:t>
            </w:r>
          </w:p>
        </w:tc>
        <w:tc>
          <w:tcPr>
            <w:tcW w:w="485" w:type="dxa"/>
          </w:tcPr>
          <w:p w14:paraId="7CA8EC70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778388A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0C1DAA1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0.76</w:t>
            </w:r>
          </w:p>
        </w:tc>
        <w:tc>
          <w:tcPr>
            <w:tcW w:w="823" w:type="dxa"/>
            <w:vAlign w:val="center"/>
          </w:tcPr>
          <w:p w14:paraId="6913C65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0.44</w:t>
            </w:r>
          </w:p>
        </w:tc>
      </w:tr>
      <w:tr w:rsidR="005615C5" w:rsidRPr="00391688" w14:paraId="10A01127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</w:tcPr>
          <w:p w14:paraId="48A8536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391688">
              <w:rPr>
                <w:rFonts w:cstheme="minorHAnsi"/>
                <w:b/>
                <w:bCs/>
              </w:rPr>
              <w:t>25</w:t>
            </w:r>
          </w:p>
        </w:tc>
        <w:tc>
          <w:tcPr>
            <w:tcW w:w="579" w:type="dxa"/>
            <w:noWrap/>
            <w:vAlign w:val="center"/>
          </w:tcPr>
          <w:p w14:paraId="7C93A4F9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center"/>
          </w:tcPr>
          <w:p w14:paraId="472CE482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0.11</w:t>
            </w:r>
          </w:p>
        </w:tc>
        <w:tc>
          <w:tcPr>
            <w:tcW w:w="594" w:type="dxa"/>
            <w:noWrap/>
            <w:vAlign w:val="bottom"/>
          </w:tcPr>
          <w:p w14:paraId="2047396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659" w:type="dxa"/>
          </w:tcPr>
          <w:p w14:paraId="6771E6A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</w:tcPr>
          <w:p w14:paraId="17AA846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</w:tcPr>
          <w:p w14:paraId="03A59D2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77" w:type="dxa"/>
            <w:noWrap/>
            <w:vAlign w:val="center"/>
          </w:tcPr>
          <w:p w14:paraId="038A1306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0.38</w:t>
            </w:r>
          </w:p>
        </w:tc>
        <w:tc>
          <w:tcPr>
            <w:tcW w:w="579" w:type="dxa"/>
            <w:vAlign w:val="center"/>
          </w:tcPr>
          <w:p w14:paraId="63086F5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485" w:type="dxa"/>
          </w:tcPr>
          <w:p w14:paraId="55A47C9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224C0C0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5A76A00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0.16</w:t>
            </w:r>
          </w:p>
        </w:tc>
        <w:tc>
          <w:tcPr>
            <w:tcW w:w="823" w:type="dxa"/>
            <w:vAlign w:val="center"/>
          </w:tcPr>
          <w:p w14:paraId="13E6999E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0.11</w:t>
            </w:r>
          </w:p>
        </w:tc>
      </w:tr>
      <w:tr w:rsidR="005615C5" w:rsidRPr="00391688" w14:paraId="66BD13EC" w14:textId="77777777" w:rsidTr="00A9715A">
        <w:trPr>
          <w:trHeight w:val="264"/>
          <w:jc w:val="center"/>
        </w:trPr>
        <w:tc>
          <w:tcPr>
            <w:tcW w:w="385" w:type="dxa"/>
            <w:noWrap/>
            <w:vAlign w:val="center"/>
          </w:tcPr>
          <w:p w14:paraId="67BEB4F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  <w:b/>
                <w:bCs/>
              </w:rPr>
            </w:pPr>
            <w:r w:rsidRPr="00391688">
              <w:rPr>
                <w:rFonts w:cstheme="minorHAnsi"/>
                <w:b/>
                <w:bCs/>
              </w:rPr>
              <w:t>32</w:t>
            </w:r>
          </w:p>
        </w:tc>
        <w:tc>
          <w:tcPr>
            <w:tcW w:w="579" w:type="dxa"/>
            <w:noWrap/>
            <w:vAlign w:val="center"/>
          </w:tcPr>
          <w:p w14:paraId="1A3189F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center"/>
          </w:tcPr>
          <w:p w14:paraId="798612C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94" w:type="dxa"/>
            <w:noWrap/>
            <w:vAlign w:val="bottom"/>
          </w:tcPr>
          <w:p w14:paraId="278B64E4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59" w:type="dxa"/>
          </w:tcPr>
          <w:p w14:paraId="29AA376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</w:tcPr>
          <w:p w14:paraId="021C2338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761" w:type="dxa"/>
            <w:noWrap/>
            <w:vAlign w:val="center"/>
          </w:tcPr>
          <w:p w14:paraId="0C7FC2A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677" w:type="dxa"/>
            <w:noWrap/>
            <w:vAlign w:val="center"/>
          </w:tcPr>
          <w:p w14:paraId="1C5C74EB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n.d.</w:t>
            </w:r>
          </w:p>
        </w:tc>
        <w:tc>
          <w:tcPr>
            <w:tcW w:w="579" w:type="dxa"/>
            <w:vAlign w:val="center"/>
          </w:tcPr>
          <w:p w14:paraId="21FE0E77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485" w:type="dxa"/>
          </w:tcPr>
          <w:p w14:paraId="2A7DB12D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579" w:type="dxa"/>
          </w:tcPr>
          <w:p w14:paraId="3302E78C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—</w:t>
            </w:r>
          </w:p>
        </w:tc>
        <w:tc>
          <w:tcPr>
            <w:tcW w:w="1018" w:type="dxa"/>
            <w:vAlign w:val="center"/>
          </w:tcPr>
          <w:p w14:paraId="1179C00A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0.00</w:t>
            </w:r>
          </w:p>
        </w:tc>
        <w:tc>
          <w:tcPr>
            <w:tcW w:w="823" w:type="dxa"/>
            <w:vAlign w:val="center"/>
          </w:tcPr>
          <w:p w14:paraId="06C8F71F" w14:textId="77777777" w:rsidR="005615C5" w:rsidRPr="00391688" w:rsidRDefault="005615C5" w:rsidP="00A9715A">
            <w:pPr>
              <w:spacing w:after="0" w:line="480" w:lineRule="auto"/>
              <w:jc w:val="center"/>
              <w:rPr>
                <w:rFonts w:cstheme="minorHAnsi"/>
              </w:rPr>
            </w:pPr>
            <w:r w:rsidRPr="00391688">
              <w:rPr>
                <w:rFonts w:cstheme="minorHAnsi"/>
              </w:rPr>
              <w:t>0.00</w:t>
            </w:r>
          </w:p>
        </w:tc>
      </w:tr>
    </w:tbl>
    <w:p w14:paraId="7EB23B01" w14:textId="77777777" w:rsidR="005615C5" w:rsidRPr="00391688" w:rsidRDefault="005615C5" w:rsidP="005615C5">
      <w:pPr>
        <w:spacing w:line="480" w:lineRule="auto"/>
        <w:jc w:val="both"/>
        <w:rPr>
          <w:rFonts w:cstheme="minorHAnsi"/>
          <w:lang w:val="en-US"/>
        </w:rPr>
      </w:pPr>
      <w:r w:rsidRPr="00391688">
        <w:rPr>
          <w:rFonts w:cstheme="minorHAnsi"/>
          <w:lang w:val="en-US"/>
        </w:rPr>
        <w:t xml:space="preserve">n.d., non-detectable plasma concentrations; SEM, standard error of the mean. </w:t>
      </w:r>
      <w:r w:rsidRPr="00391688">
        <w:rPr>
          <w:rFonts w:cstheme="minorHAnsi"/>
          <w:vertAlign w:val="superscript"/>
          <w:lang w:val="en-US"/>
        </w:rPr>
        <w:t>†</w:t>
      </w:r>
      <w:r w:rsidRPr="00391688">
        <w:rPr>
          <w:rFonts w:cstheme="minorHAnsi"/>
          <w:lang w:val="en-US"/>
        </w:rPr>
        <w:t>Dolphins K, P, and Q were treated with 8 mg/kg cefovecin but did not undergo sufficient serial sampling to allow individual pharmacokinetic analysis; their available data were therefore not included in the PK analysis</w:t>
      </w:r>
    </w:p>
    <w:p w14:paraId="168E9E09" w14:textId="77777777" w:rsidR="005615C5" w:rsidRPr="00391688" w:rsidRDefault="005615C5" w:rsidP="005615C5">
      <w:pPr>
        <w:spacing w:line="480" w:lineRule="auto"/>
        <w:rPr>
          <w:color w:val="FF0000"/>
          <w:sz w:val="20"/>
          <w:szCs w:val="20"/>
          <w:lang w:val="en-US"/>
        </w:rPr>
      </w:pPr>
    </w:p>
    <w:p w14:paraId="5FE414D4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C5"/>
    <w:rsid w:val="003C2EF4"/>
    <w:rsid w:val="00433A1C"/>
    <w:rsid w:val="00446799"/>
    <w:rsid w:val="00471820"/>
    <w:rsid w:val="005615C5"/>
    <w:rsid w:val="006A7E07"/>
    <w:rsid w:val="00701021"/>
    <w:rsid w:val="00866E40"/>
    <w:rsid w:val="00B54DF8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006D6"/>
  <w15:chartTrackingRefBased/>
  <w15:docId w15:val="{A3998E9D-AD50-4AA5-8EEC-CE4014D1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5C5"/>
    <w:pPr>
      <w:spacing w:after="200" w:line="27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1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1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1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1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1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5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641</Words>
  <Characters>3659</Characters>
  <Application>Microsoft Office Word</Application>
  <DocSecurity>0</DocSecurity>
  <Lines>30</Lines>
  <Paragraphs>8</Paragraphs>
  <ScaleCrop>false</ScaleCrop>
  <Company>Springer Nature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2</cp:revision>
  <dcterms:created xsi:type="dcterms:W3CDTF">2026-08-20T12:03:00Z</dcterms:created>
  <dcterms:modified xsi:type="dcterms:W3CDTF">2026-08-20T12:03:00Z</dcterms:modified>
</cp:coreProperties>
</file>