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9DF0F">
      <w:pPr>
        <w:keepNext w:val="0"/>
        <w:keepLines w:val="0"/>
        <w:widowControl/>
        <w:suppressLineNumbers w:val="0"/>
        <w:ind w:firstLine="3990" w:firstLineChars="1900"/>
        <w:jc w:val="left"/>
        <w:rPr>
          <w:rFonts w:hint="default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1"/>
          <w:szCs w:val="21"/>
          <w:u w:val="none"/>
          <w:lang w:val="en-US" w:eastAsia="zh-CN" w:bidi="ar"/>
        </w:rPr>
        <w:t>Table 3  Genetic Model Analysis in TB Subgroups and Healthy Controls</w:t>
      </w:r>
    </w:p>
    <w:tbl>
      <w:tblPr>
        <w:tblStyle w:val="4"/>
        <w:tblpPr w:leftFromText="180" w:rightFromText="180" w:vertAnchor="text" w:horzAnchor="page" w:tblpX="1797" w:tblpY="295"/>
        <w:tblOverlap w:val="never"/>
        <w:tblW w:w="145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969"/>
        <w:gridCol w:w="1370"/>
        <w:gridCol w:w="1707"/>
        <w:gridCol w:w="1122"/>
        <w:gridCol w:w="1862"/>
        <w:gridCol w:w="960"/>
        <w:gridCol w:w="240"/>
        <w:gridCol w:w="1615"/>
        <w:gridCol w:w="1016"/>
        <w:gridCol w:w="1646"/>
        <w:gridCol w:w="951"/>
      </w:tblGrid>
      <w:tr w14:paraId="05D8C77A">
        <w:trPr>
          <w:trHeight w:val="339" w:hRule="atLeast"/>
        </w:trPr>
        <w:tc>
          <w:tcPr>
            <w:tcW w:w="1093" w:type="dxa"/>
            <w:vMerge w:val="restart"/>
            <w:tcBorders>
              <w:top w:val="single" w:color="auto" w:sz="4" w:space="0"/>
            </w:tcBorders>
          </w:tcPr>
          <w:p w14:paraId="614434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SNPs</w:t>
            </w:r>
          </w:p>
          <w:p w14:paraId="678066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Merge w:val="restart"/>
            <w:tcBorders>
              <w:top w:val="single" w:color="auto" w:sz="4" w:space="0"/>
            </w:tcBorders>
          </w:tcPr>
          <w:p w14:paraId="11154D5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Genetic models</w:t>
            </w:r>
          </w:p>
        </w:tc>
        <w:tc>
          <w:tcPr>
            <w:tcW w:w="1370" w:type="dxa"/>
            <w:vMerge w:val="restart"/>
            <w:tcBorders>
              <w:top w:val="single" w:color="auto" w:sz="4" w:space="0"/>
            </w:tcBorders>
          </w:tcPr>
          <w:p w14:paraId="331D40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Allele/</w:t>
            </w:r>
          </w:p>
          <w:p w14:paraId="2AA5D4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Genotype</w:t>
            </w:r>
          </w:p>
        </w:tc>
        <w:tc>
          <w:tcPr>
            <w:tcW w:w="565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0639F07D">
            <w:pPr>
              <w:pStyle w:val="2"/>
              <w:widowControl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18"/>
                <w:szCs w:val="18"/>
                <w:lang w:val="en-US" w:eastAsia="zh-Hans" w:bidi="ar"/>
              </w:rPr>
              <w:t>PTB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vs Healthy control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group</w:t>
            </w:r>
          </w:p>
        </w:tc>
        <w:tc>
          <w:tcPr>
            <w:tcW w:w="240" w:type="dxa"/>
            <w:tcBorders>
              <w:top w:val="single" w:color="auto" w:sz="4" w:space="0"/>
            </w:tcBorders>
          </w:tcPr>
          <w:p w14:paraId="4A6976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720" w:firstLineChars="40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5228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1753B4F7">
            <w:pPr>
              <w:pStyle w:val="2"/>
              <w:widowControl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18"/>
                <w:szCs w:val="18"/>
                <w:lang w:val="en-US" w:bidi="ar"/>
              </w:rPr>
              <w:t>EPTB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vs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Healthy control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group</w:t>
            </w:r>
          </w:p>
        </w:tc>
      </w:tr>
      <w:tr w14:paraId="4E2E75FB">
        <w:trPr>
          <w:trHeight w:val="363" w:hRule="atLeast"/>
        </w:trPr>
        <w:tc>
          <w:tcPr>
            <w:tcW w:w="1093" w:type="dxa"/>
            <w:vMerge w:val="continue"/>
            <w:tcBorders>
              <w:bottom w:val="single" w:color="auto" w:sz="4" w:space="0"/>
            </w:tcBorders>
          </w:tcPr>
          <w:p w14:paraId="4B7440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180" w:firstLineChars="100"/>
              <w:jc w:val="left"/>
              <w:rPr>
                <w:sz w:val="18"/>
                <w:szCs w:val="18"/>
              </w:rPr>
            </w:pPr>
          </w:p>
        </w:tc>
        <w:tc>
          <w:tcPr>
            <w:tcW w:w="969" w:type="dxa"/>
            <w:vMerge w:val="continue"/>
            <w:tcBorders>
              <w:bottom w:val="single" w:color="auto" w:sz="4" w:space="0"/>
            </w:tcBorders>
          </w:tcPr>
          <w:p w14:paraId="2A9F0A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180" w:firstLineChars="100"/>
              <w:jc w:val="left"/>
              <w:rPr>
                <w:sz w:val="18"/>
                <w:szCs w:val="18"/>
              </w:rPr>
            </w:pPr>
          </w:p>
        </w:tc>
        <w:tc>
          <w:tcPr>
            <w:tcW w:w="1370" w:type="dxa"/>
            <w:vMerge w:val="continue"/>
            <w:tcBorders>
              <w:bottom w:val="single" w:color="auto" w:sz="4" w:space="0"/>
            </w:tcBorders>
          </w:tcPr>
          <w:p w14:paraId="7F8AEE8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180" w:firstLineChars="100"/>
              <w:jc w:val="left"/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0ECA924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OR(95% CI)</w:t>
            </w:r>
          </w:p>
        </w:tc>
        <w:tc>
          <w:tcPr>
            <w:tcW w:w="1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32923072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86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2FF9AB9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AB3C6AD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86C39DD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4D0FCD30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OR(95% CI)</w:t>
            </w:r>
          </w:p>
        </w:tc>
        <w:tc>
          <w:tcPr>
            <w:tcW w:w="101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169FA438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</w:t>
            </w:r>
          </w:p>
        </w:tc>
        <w:tc>
          <w:tcPr>
            <w:tcW w:w="164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4F33643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OR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95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51548038">
            <w:pPr>
              <w:pStyle w:val="2"/>
              <w:widowControl/>
              <w:jc w:val="left"/>
              <w:rPr>
                <w:rFonts w:ascii="Times New Roman Regular" w:hAnsi="Times New Roman Regular" w:cs="Times New Roman Regular" w:eastAsia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bidi="ar"/>
              </w:rPr>
              <w:t>a</w:t>
            </w:r>
          </w:p>
        </w:tc>
      </w:tr>
      <w:tr w14:paraId="30315956">
        <w:trPr>
          <w:trHeight w:val="712" w:hRule="atLeast"/>
        </w:trPr>
        <w:tc>
          <w:tcPr>
            <w:tcW w:w="1093" w:type="dxa"/>
            <w:tcBorders>
              <w:top w:val="single" w:color="auto" w:sz="4" w:space="0"/>
            </w:tcBorders>
          </w:tcPr>
          <w:p w14:paraId="05EE01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rs1205（T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969" w:type="dxa"/>
            <w:tcBorders>
              <w:top w:val="single" w:color="auto" w:sz="4" w:space="0"/>
            </w:tcBorders>
          </w:tcPr>
          <w:p w14:paraId="345093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  <w:p w14:paraId="35A3ED2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tcBorders>
              <w:top w:val="single" w:color="auto" w:sz="4" w:space="0"/>
            </w:tcBorders>
          </w:tcPr>
          <w:p w14:paraId="50CD48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  <w:p w14:paraId="1CAD12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T</w:t>
            </w:r>
          </w:p>
        </w:tc>
        <w:tc>
          <w:tcPr>
            <w:tcW w:w="170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452C3A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2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3B6885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0AD55C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62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C0A80F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33B20A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201202B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240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4EBE58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4C4482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16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1B4494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43ED88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646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6B7530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0AFCEE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0E36D78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</w:tr>
      <w:tr w14:paraId="118F17FB">
        <w:trPr>
          <w:trHeight w:val="441" w:hRule="atLeast"/>
        </w:trPr>
        <w:tc>
          <w:tcPr>
            <w:tcW w:w="1093" w:type="dxa"/>
          </w:tcPr>
          <w:p w14:paraId="6773AD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7BA595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</w:tcPr>
          <w:p w14:paraId="243822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8B01BB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1.380(1.146-1.663)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0D32E6C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0.01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0FC0B6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1.378(1.144-1.661)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34151F9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0.001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5C00AC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15817B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1.470(1.104-1.958)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321299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0.008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795B65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1.439(1.079-1.919)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3E3AB88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0.013</w:t>
            </w:r>
          </w:p>
        </w:tc>
      </w:tr>
      <w:tr w14:paraId="55627FE2">
        <w:trPr>
          <w:trHeight w:val="90" w:hRule="atLeast"/>
        </w:trPr>
        <w:tc>
          <w:tcPr>
            <w:tcW w:w="1093" w:type="dxa"/>
          </w:tcPr>
          <w:p w14:paraId="124308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10764A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1BCEB8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TT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A7F444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363C84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0B2343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1B9A78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0B5117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0CD29A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3498FA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111128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646" w:type="dxa"/>
            <w:shd w:val="clear" w:color="auto" w:fill="auto"/>
            <w:vAlign w:val="top"/>
          </w:tcPr>
          <w:p w14:paraId="2CFEBA5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5D9E73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252A1E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</w:tr>
      <w:tr w14:paraId="652352B5">
        <w:trPr>
          <w:trHeight w:val="363" w:hRule="atLeast"/>
        </w:trPr>
        <w:tc>
          <w:tcPr>
            <w:tcW w:w="1093" w:type="dxa"/>
          </w:tcPr>
          <w:p w14:paraId="5340D5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4A65DA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0E7185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CT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C10D9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1.358(1.025-1.800)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682342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0.033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3996169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1.357(1.024-1.799)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68ABE5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0.034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4F2F2D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3B485D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1.364(0.871-2.137)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16B695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0.175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4C6F26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1.345(0.857-2.110)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22CBD96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0.197</w:t>
            </w:r>
          </w:p>
        </w:tc>
      </w:tr>
      <w:tr w14:paraId="19E00535">
        <w:trPr>
          <w:trHeight w:val="302" w:hRule="atLeast"/>
        </w:trPr>
        <w:tc>
          <w:tcPr>
            <w:tcW w:w="1093" w:type="dxa"/>
          </w:tcPr>
          <w:p w14:paraId="004154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6FE89A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22594E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E9E9B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1.868(1.270-2.746)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049433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0.001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647FAD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1.863(1.267-2.741)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025050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0.002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12885F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215F88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2.141(1.209-3.791)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82F971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0.009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51E479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2.048(1.153-3.638)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4BB6BB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0.014</w:t>
            </w:r>
          </w:p>
        </w:tc>
      </w:tr>
      <w:tr w14:paraId="53603796">
        <w:trPr>
          <w:trHeight w:val="431" w:hRule="atLeast"/>
        </w:trPr>
        <w:tc>
          <w:tcPr>
            <w:tcW w:w="1093" w:type="dxa"/>
          </w:tcPr>
          <w:p w14:paraId="133AF7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52194E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Additive</w:t>
            </w:r>
          </w:p>
        </w:tc>
        <w:tc>
          <w:tcPr>
            <w:tcW w:w="1370" w:type="dxa"/>
            <w:vAlign w:val="top"/>
          </w:tcPr>
          <w:p w14:paraId="12972D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vsTT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E6701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1.365(1.135-1.641)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61AEB4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0.001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176785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1.363(1.134-1.639)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5083E4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0.001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60FFF0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7CE4D1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1.448(1.092-1.920)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50FD45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0.01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1ED968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1.418(1.068-1.882)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329265D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0.016</w:t>
            </w:r>
          </w:p>
        </w:tc>
      </w:tr>
      <w:tr w14:paraId="7852C708">
        <w:trPr>
          <w:trHeight w:val="431" w:hRule="atLeast"/>
        </w:trPr>
        <w:tc>
          <w:tcPr>
            <w:tcW w:w="1093" w:type="dxa"/>
          </w:tcPr>
          <w:p w14:paraId="6D40FA6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33A889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Dominant</w:t>
            </w:r>
          </w:p>
        </w:tc>
        <w:tc>
          <w:tcPr>
            <w:tcW w:w="1370" w:type="dxa"/>
            <w:vAlign w:val="top"/>
          </w:tcPr>
          <w:p w14:paraId="5067CE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TT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A1EA6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1.472(1.130-1.919)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6B0E39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0.004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5A681C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1.470(1.128-1.916)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49288D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eastAsia="zh-Hans" w:bidi="ar"/>
              </w:rPr>
              <w:t>0.004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0DB784D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49F0EE9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1.538(1.012-2.338)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475B7C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0.044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01E4E0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1.143(0.764-1.709)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7103B2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0.057</w:t>
            </w:r>
          </w:p>
        </w:tc>
      </w:tr>
      <w:tr w14:paraId="1D84EE9F">
        <w:trPr>
          <w:trHeight w:val="415" w:hRule="atLeast"/>
        </w:trPr>
        <w:tc>
          <w:tcPr>
            <w:tcW w:w="1093" w:type="dxa"/>
          </w:tcPr>
          <w:p w14:paraId="5BE412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54591F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Recessive </w:t>
            </w:r>
          </w:p>
        </w:tc>
        <w:tc>
          <w:tcPr>
            <w:tcW w:w="1370" w:type="dxa"/>
            <w:vAlign w:val="top"/>
          </w:tcPr>
          <w:p w14:paraId="16D11A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CC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CT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+TT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C2EDE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1.083(0.988-1.187)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50979BE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0.088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722013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1.083(0.988-1.187)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652ABBB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0.088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38CB3D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736454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1.075(0.933-1.239)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2A077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0.317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666C2C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1.072(0.929-1.236)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2D58A8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0.342</w:t>
            </w:r>
          </w:p>
        </w:tc>
      </w:tr>
      <w:tr w14:paraId="7FDEC79C">
        <w:trPr>
          <w:trHeight w:val="472" w:hRule="atLeast"/>
        </w:trPr>
        <w:tc>
          <w:tcPr>
            <w:tcW w:w="1093" w:type="dxa"/>
          </w:tcPr>
          <w:p w14:paraId="18161C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Rs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1130864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（G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A）</w:t>
            </w:r>
          </w:p>
        </w:tc>
        <w:tc>
          <w:tcPr>
            <w:tcW w:w="969" w:type="dxa"/>
          </w:tcPr>
          <w:p w14:paraId="4D85E6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7F13D7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F95A6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378BC1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6B6DD1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62" w:type="dxa"/>
            <w:shd w:val="clear" w:color="auto" w:fill="auto"/>
            <w:vAlign w:val="top"/>
          </w:tcPr>
          <w:p w14:paraId="44C42D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306877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1FABDF8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240" w:type="dxa"/>
            <w:shd w:val="clear" w:color="auto" w:fill="auto"/>
            <w:vAlign w:val="top"/>
          </w:tcPr>
          <w:p w14:paraId="07ED64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657834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77BFDA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45509A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646" w:type="dxa"/>
            <w:shd w:val="clear" w:color="auto" w:fill="auto"/>
            <w:vAlign w:val="top"/>
          </w:tcPr>
          <w:p w14:paraId="49A030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34E8D87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51D81F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</w:tr>
      <w:tr w14:paraId="1131EF80">
        <w:trPr>
          <w:trHeight w:val="446" w:hRule="atLeast"/>
        </w:trPr>
        <w:tc>
          <w:tcPr>
            <w:tcW w:w="1093" w:type="dxa"/>
          </w:tcPr>
          <w:p w14:paraId="577556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</w:tcPr>
          <w:p w14:paraId="2A8BEC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2D44496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A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50E75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152（0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781-1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698）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35B300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475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3E0167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162（0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788-1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715）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79B754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448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4C62F3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0F75F8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1.224(0.684-2.192)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31D28BA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0.496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30BF63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1.160(0.644-2.090)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127793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0.620</w:t>
            </w:r>
          </w:p>
        </w:tc>
      </w:tr>
      <w:tr w14:paraId="620E162A">
        <w:trPr>
          <w:trHeight w:val="378" w:hRule="atLeast"/>
        </w:trPr>
        <w:tc>
          <w:tcPr>
            <w:tcW w:w="1093" w:type="dxa"/>
          </w:tcPr>
          <w:p w14:paraId="045A7E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357BFF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546F02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34AE95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59AA91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6795A7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6B39017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56E5D1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051673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5CF2F6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697316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646" w:type="dxa"/>
            <w:shd w:val="clear" w:color="auto" w:fill="auto"/>
            <w:vAlign w:val="top"/>
          </w:tcPr>
          <w:p w14:paraId="137ADC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7E6754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4C349A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</w:tr>
      <w:tr w14:paraId="664D302B">
        <w:trPr>
          <w:trHeight w:val="395" w:hRule="atLeast"/>
        </w:trPr>
        <w:tc>
          <w:tcPr>
            <w:tcW w:w="1093" w:type="dxa"/>
          </w:tcPr>
          <w:p w14:paraId="1047EE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32C457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76E9D3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GA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89215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203（0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804-1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801）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778CDC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368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6FFFCD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215（0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810-1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821）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519129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346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1C2499E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6A27E7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1.285(0.702-2.352)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63585D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0.417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3373F6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1.212(0.656-2.239)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0D7465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0.539</w:t>
            </w:r>
          </w:p>
        </w:tc>
      </w:tr>
      <w:tr w14:paraId="7B64811E">
        <w:trPr>
          <w:trHeight w:val="400" w:hRule="atLeast"/>
        </w:trPr>
        <w:tc>
          <w:tcPr>
            <w:tcW w:w="1093" w:type="dxa"/>
          </w:tcPr>
          <w:p w14:paraId="54B059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18AD163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0382E6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AA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675AA9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00（0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00-）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02D3D70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000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737AE2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00（0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00-）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09FBCB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000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482FA5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1B6D9E7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0.000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3B5808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1.000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49917B5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0.000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5D6601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1.000</w:t>
            </w:r>
          </w:p>
        </w:tc>
      </w:tr>
      <w:tr w14:paraId="766290CE">
        <w:trPr>
          <w:trHeight w:val="461" w:hRule="atLeast"/>
        </w:trPr>
        <w:tc>
          <w:tcPr>
            <w:tcW w:w="1093" w:type="dxa"/>
          </w:tcPr>
          <w:p w14:paraId="5E1408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30E289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Additive </w:t>
            </w:r>
          </w:p>
        </w:tc>
        <w:tc>
          <w:tcPr>
            <w:tcW w:w="1370" w:type="dxa"/>
            <w:vAlign w:val="top"/>
          </w:tcPr>
          <w:p w14:paraId="09B2C40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2AA+GAvsGG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356EC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159（0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779-1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723）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1CD609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466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570834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171（0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786-1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743）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14289B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438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04FD1D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7F36EC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0.711(0.512-0.986)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5B8079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0.041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429A19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0.689(0.494-0.960)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3FBB73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0000FF"/>
                <w:kern w:val="0"/>
                <w:sz w:val="18"/>
                <w:szCs w:val="18"/>
                <w:lang w:val="en-US" w:eastAsia="zh-Hans" w:bidi="ar"/>
              </w:rPr>
              <w:t>0.028</w:t>
            </w:r>
          </w:p>
        </w:tc>
      </w:tr>
      <w:tr w14:paraId="7E8CE4DF">
        <w:trPr>
          <w:trHeight w:val="492" w:hRule="atLeast"/>
        </w:trPr>
        <w:tc>
          <w:tcPr>
            <w:tcW w:w="1093" w:type="dxa"/>
          </w:tcPr>
          <w:p w14:paraId="2BAE51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138102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Dominant</w:t>
            </w:r>
          </w:p>
        </w:tc>
        <w:tc>
          <w:tcPr>
            <w:tcW w:w="1370" w:type="dxa"/>
            <w:vAlign w:val="top"/>
          </w:tcPr>
          <w:p w14:paraId="4AAFEC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GA+AA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GG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4A2D0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184（0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792-1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769）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2890DE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411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1A2D827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196（0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799-1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790）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43521F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386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1C978D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6BE5AF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1.264(0.691-2.311)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110CE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0.448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4C26D91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1.194(0.647-2.204)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60D410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0.570</w:t>
            </w:r>
          </w:p>
        </w:tc>
      </w:tr>
      <w:tr w14:paraId="004793FC">
        <w:trPr>
          <w:trHeight w:val="477" w:hRule="atLeast"/>
        </w:trPr>
        <w:tc>
          <w:tcPr>
            <w:tcW w:w="1093" w:type="dxa"/>
          </w:tcPr>
          <w:p w14:paraId="75AFDB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3579DDF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Recessive </w:t>
            </w:r>
          </w:p>
        </w:tc>
        <w:tc>
          <w:tcPr>
            <w:tcW w:w="1370" w:type="dxa"/>
            <w:vAlign w:val="top"/>
          </w:tcPr>
          <w:p w14:paraId="46B109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AA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GA+GG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416802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062（0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929-1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215）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46F5D7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378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2AC9D2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066（0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931-1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220）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00FAE2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</w:t>
            </w: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.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355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7BEC044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5E4F7D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2.171(1.579-2.985)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465A3819">
            <w:pP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&lt;0.0001</w:t>
            </w:r>
          </w:p>
          <w:p w14:paraId="45D7C8E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46" w:type="dxa"/>
            <w:shd w:val="clear" w:color="auto" w:fill="auto"/>
            <w:vAlign w:val="top"/>
          </w:tcPr>
          <w:p w14:paraId="52ED313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2.153(1.560-2.972)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2C692D24">
            <w:pP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&lt;0.0001</w:t>
            </w:r>
          </w:p>
        </w:tc>
      </w:tr>
      <w:tr w14:paraId="06FBF72E">
        <w:trPr>
          <w:trHeight w:val="672" w:hRule="atLeast"/>
        </w:trPr>
        <w:tc>
          <w:tcPr>
            <w:tcW w:w="1093" w:type="dxa"/>
            <w:vAlign w:val="top"/>
          </w:tcPr>
          <w:p w14:paraId="2B271A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rs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1800947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（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sym w:font="Symbol" w:char="003E"/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G）</w:t>
            </w:r>
          </w:p>
        </w:tc>
        <w:tc>
          <w:tcPr>
            <w:tcW w:w="969" w:type="dxa"/>
            <w:vAlign w:val="top"/>
          </w:tcPr>
          <w:p w14:paraId="214C21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4755AD7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81C901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6E1E30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7690BCB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862" w:type="dxa"/>
            <w:shd w:val="clear" w:color="auto" w:fill="auto"/>
            <w:vAlign w:val="top"/>
          </w:tcPr>
          <w:p w14:paraId="291E17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07D35B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00ADE8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240" w:type="dxa"/>
            <w:shd w:val="clear" w:color="auto" w:fill="auto"/>
            <w:vAlign w:val="top"/>
          </w:tcPr>
          <w:p w14:paraId="05028F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75A911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287A6B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3159A8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  <w:tc>
          <w:tcPr>
            <w:tcW w:w="1646" w:type="dxa"/>
            <w:shd w:val="clear" w:color="auto" w:fill="auto"/>
            <w:vAlign w:val="top"/>
          </w:tcPr>
          <w:p w14:paraId="5879A1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1D0AE65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  <w:p w14:paraId="0560A0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</w:p>
        </w:tc>
      </w:tr>
      <w:tr w14:paraId="78489A0D">
        <w:trPr>
          <w:trHeight w:val="477" w:hRule="atLeast"/>
        </w:trPr>
        <w:tc>
          <w:tcPr>
            <w:tcW w:w="1093" w:type="dxa"/>
            <w:vAlign w:val="top"/>
          </w:tcPr>
          <w:p w14:paraId="4A974A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6EDBBF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18A8CA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1F3659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1.016(0.712-1.450)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2126F5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0.931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1D8D88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1.017(0.713-1.453)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5944DB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0.924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14456F4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253201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1.000(0.573-1.744)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16C6FC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1.000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1917D6B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0.980(0.561-1.712)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40681A9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0.942</w:t>
            </w:r>
          </w:p>
        </w:tc>
      </w:tr>
      <w:tr w14:paraId="1045177C">
        <w:trPr>
          <w:trHeight w:val="378" w:hRule="atLeast"/>
        </w:trPr>
        <w:tc>
          <w:tcPr>
            <w:tcW w:w="1093" w:type="dxa"/>
            <w:vAlign w:val="top"/>
          </w:tcPr>
          <w:p w14:paraId="597DFC1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089CA3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7E61AC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2FA37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0FE59FD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5163F9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45EA07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4DE79D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3D8AC3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1DF0C34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5E4E6A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26F40BF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Reference</w:t>
            </w:r>
          </w:p>
        </w:tc>
      </w:tr>
      <w:tr w14:paraId="20769B01">
        <w:trPr>
          <w:trHeight w:val="508" w:hRule="atLeast"/>
        </w:trPr>
        <w:tc>
          <w:tcPr>
            <w:tcW w:w="1093" w:type="dxa"/>
            <w:vAlign w:val="top"/>
          </w:tcPr>
          <w:p w14:paraId="68ABAE1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37C66E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4AD2686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30234C0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1.004(0.690-1.461)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484970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0.983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26A00D9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1.006(0.691-1.465)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7843D9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0.974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4ADCC3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67F29F2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1.028（0.576-1.834）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5363BF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0.926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7E55A7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1.005（0.562-1.798）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62EBA1E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0.986</w:t>
            </w:r>
          </w:p>
        </w:tc>
      </w:tr>
      <w:tr w14:paraId="6B6EA7A6">
        <w:trPr>
          <w:trHeight w:val="424" w:hRule="atLeast"/>
        </w:trPr>
        <w:tc>
          <w:tcPr>
            <w:tcW w:w="1093" w:type="dxa"/>
            <w:vAlign w:val="top"/>
          </w:tcPr>
          <w:p w14:paraId="20EBE4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0BF5C33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70" w:type="dxa"/>
            <w:vAlign w:val="top"/>
          </w:tcPr>
          <w:p w14:paraId="210BD20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GG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26844D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1.478(0.092-23.709)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0585D14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0.783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304E0BB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1.475(0.091-23.811)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55D836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0.784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2D8AA9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544A11B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0.000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04261D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1.0000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7B26014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0.000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105749F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eastAsia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1.0000</w:t>
            </w:r>
          </w:p>
        </w:tc>
      </w:tr>
      <w:tr w14:paraId="5DE57EE4">
        <w:trPr>
          <w:trHeight w:val="492" w:hRule="atLeast"/>
        </w:trPr>
        <w:tc>
          <w:tcPr>
            <w:tcW w:w="1093" w:type="dxa"/>
            <w:vAlign w:val="top"/>
          </w:tcPr>
          <w:p w14:paraId="657295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79A371F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Additive </w:t>
            </w:r>
          </w:p>
        </w:tc>
        <w:tc>
          <w:tcPr>
            <w:tcW w:w="1370" w:type="dxa"/>
            <w:vAlign w:val="top"/>
          </w:tcPr>
          <w:p w14:paraId="5DDD83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2GG+G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029CD1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1.016(0.706-1.462)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033A49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0.930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70C83C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1.018(0.708-1.465)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371DB9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0.922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273EB4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21E88EF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0.657(0.479-0.900)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3A54929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0.009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41ADB2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0.651(0.474-0.894)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5F458DD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0.008</w:t>
            </w:r>
          </w:p>
        </w:tc>
      </w:tr>
      <w:tr w14:paraId="6916E27E">
        <w:trPr>
          <w:trHeight w:val="493" w:hRule="atLeast"/>
        </w:trPr>
        <w:tc>
          <w:tcPr>
            <w:tcW w:w="1093" w:type="dxa"/>
            <w:vAlign w:val="top"/>
          </w:tcPr>
          <w:p w14:paraId="74D0EA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vAlign w:val="top"/>
          </w:tcPr>
          <w:p w14:paraId="719FB1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Dominant</w:t>
            </w:r>
          </w:p>
        </w:tc>
        <w:tc>
          <w:tcPr>
            <w:tcW w:w="1370" w:type="dxa"/>
            <w:vAlign w:val="top"/>
          </w:tcPr>
          <w:p w14:paraId="0832E2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GG+G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vs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707" w:type="dxa"/>
            <w:shd w:val="clear" w:color="auto" w:fill="auto"/>
            <w:vAlign w:val="top"/>
          </w:tcPr>
          <w:p w14:paraId="585E2C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1.010(0.696-1.466)</w:t>
            </w:r>
          </w:p>
        </w:tc>
        <w:tc>
          <w:tcPr>
            <w:tcW w:w="1122" w:type="dxa"/>
            <w:shd w:val="clear" w:color="auto" w:fill="auto"/>
            <w:vAlign w:val="top"/>
          </w:tcPr>
          <w:p w14:paraId="2DE9E3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0.957</w:t>
            </w:r>
          </w:p>
        </w:tc>
        <w:tc>
          <w:tcPr>
            <w:tcW w:w="1862" w:type="dxa"/>
            <w:shd w:val="clear" w:color="auto" w:fill="auto"/>
            <w:vAlign w:val="top"/>
          </w:tcPr>
          <w:p w14:paraId="0D96D0A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1.003(0.885-1.136)</w:t>
            </w:r>
          </w:p>
        </w:tc>
        <w:tc>
          <w:tcPr>
            <w:tcW w:w="960" w:type="dxa"/>
            <w:shd w:val="clear" w:color="auto" w:fill="auto"/>
            <w:vAlign w:val="top"/>
          </w:tcPr>
          <w:p w14:paraId="6B47841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0.969</w:t>
            </w:r>
          </w:p>
        </w:tc>
        <w:tc>
          <w:tcPr>
            <w:tcW w:w="240" w:type="dxa"/>
            <w:shd w:val="clear" w:color="auto" w:fill="auto"/>
            <w:vAlign w:val="top"/>
          </w:tcPr>
          <w:p w14:paraId="3EBD4E3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shd w:val="clear" w:color="auto" w:fill="auto"/>
            <w:vAlign w:val="top"/>
          </w:tcPr>
          <w:p w14:paraId="3D71A8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0.000</w:t>
            </w:r>
          </w:p>
        </w:tc>
        <w:tc>
          <w:tcPr>
            <w:tcW w:w="1016" w:type="dxa"/>
            <w:shd w:val="clear" w:color="auto" w:fill="auto"/>
            <w:vAlign w:val="top"/>
          </w:tcPr>
          <w:p w14:paraId="4E7BEFA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0.992</w:t>
            </w:r>
          </w:p>
        </w:tc>
        <w:tc>
          <w:tcPr>
            <w:tcW w:w="1646" w:type="dxa"/>
            <w:shd w:val="clear" w:color="auto" w:fill="auto"/>
            <w:vAlign w:val="top"/>
          </w:tcPr>
          <w:p w14:paraId="39CF6B5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0.000</w:t>
            </w:r>
          </w:p>
        </w:tc>
        <w:tc>
          <w:tcPr>
            <w:tcW w:w="951" w:type="dxa"/>
            <w:shd w:val="clear" w:color="auto" w:fill="auto"/>
            <w:vAlign w:val="top"/>
          </w:tcPr>
          <w:p w14:paraId="702FEE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0.992</w:t>
            </w:r>
          </w:p>
        </w:tc>
      </w:tr>
      <w:tr w14:paraId="59AA9E8C">
        <w:trPr>
          <w:trHeight w:val="410" w:hRule="atLeast"/>
        </w:trPr>
        <w:tc>
          <w:tcPr>
            <w:tcW w:w="1093" w:type="dxa"/>
            <w:tcBorders>
              <w:bottom w:val="single" w:color="auto" w:sz="4" w:space="0"/>
            </w:tcBorders>
            <w:vAlign w:val="top"/>
          </w:tcPr>
          <w:p w14:paraId="5B99105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969" w:type="dxa"/>
            <w:tcBorders>
              <w:bottom w:val="single" w:color="auto" w:sz="4" w:space="0"/>
            </w:tcBorders>
            <w:vAlign w:val="top"/>
          </w:tcPr>
          <w:p w14:paraId="3BA54D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Recessive </w:t>
            </w:r>
          </w:p>
        </w:tc>
        <w:tc>
          <w:tcPr>
            <w:tcW w:w="1370" w:type="dxa"/>
            <w:tcBorders>
              <w:bottom w:val="single" w:color="auto" w:sz="4" w:space="0"/>
            </w:tcBorders>
            <w:vAlign w:val="top"/>
          </w:tcPr>
          <w:p w14:paraId="0249AE6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  <w:t>GGvsGC+</w:t>
            </w: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CN" w:bidi="ar"/>
              </w:rPr>
              <w:t>CC</w:t>
            </w:r>
          </w:p>
        </w:tc>
        <w:tc>
          <w:tcPr>
            <w:tcW w:w="1707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89D47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1.002(0.884-1.135)</w:t>
            </w:r>
          </w:p>
        </w:tc>
        <w:tc>
          <w:tcPr>
            <w:tcW w:w="112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986CB7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0.977</w:t>
            </w:r>
          </w:p>
        </w:tc>
        <w:tc>
          <w:tcPr>
            <w:tcW w:w="186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F51E9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1.012(0.697-1.469)</w:t>
            </w:r>
          </w:p>
        </w:tc>
        <w:tc>
          <w:tcPr>
            <w:tcW w:w="96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A0194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  <w:t>0.949</w:t>
            </w:r>
          </w:p>
        </w:tc>
        <w:tc>
          <w:tcPr>
            <w:tcW w:w="24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858740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eastAsia="zh-Hans" w:bidi="ar"/>
              </w:rPr>
            </w:pPr>
          </w:p>
        </w:tc>
        <w:tc>
          <w:tcPr>
            <w:tcW w:w="161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5B8F9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2.022(1.496-2.732)</w:t>
            </w:r>
          </w:p>
        </w:tc>
        <w:tc>
          <w:tcPr>
            <w:tcW w:w="1016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E975727">
            <w:pP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&lt;0.0001</w:t>
            </w:r>
          </w:p>
          <w:p w14:paraId="2F8AA53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646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E1EF8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Hans" w:bidi="ar"/>
              </w:rPr>
              <w:t>1.985(1.466-2.688)</w:t>
            </w:r>
            <w:bookmarkEnd w:id="0"/>
          </w:p>
        </w:tc>
        <w:tc>
          <w:tcPr>
            <w:tcW w:w="951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42835EE">
            <w:pP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FF"/>
                <w:sz w:val="18"/>
                <w:szCs w:val="18"/>
              </w:rPr>
              <w:t>&lt;0.0001</w:t>
            </w:r>
          </w:p>
          <w:p w14:paraId="65D446F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 Regular" w:hAnsi="Times New Roman Regular" w:eastAsia="helvetica" w:cs="Times New Roman Regular"/>
                <w:color w:val="auto"/>
                <w:kern w:val="0"/>
                <w:sz w:val="18"/>
                <w:szCs w:val="18"/>
                <w:lang w:val="en-US" w:eastAsia="zh-CN" w:bidi="ar"/>
              </w:rPr>
            </w:pPr>
          </w:p>
        </w:tc>
      </w:tr>
    </w:tbl>
    <w:p w14:paraId="5C5F1ED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30DD622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Abbreviation: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CN" w:bidi="ar"/>
        </w:rPr>
        <w:t xml:space="preserve"> TB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tuberculosis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Hans" w:bidi="ar"/>
        </w:rPr>
        <w:t xml:space="preserve">;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 xml:space="preserve">PTB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pulmonary tuberculosis;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EPTB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extra-pulmonary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 xml:space="preserve"> 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tuberculosis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Hans" w:bidi="ar"/>
        </w:rPr>
        <w:t>;</w:t>
      </w:r>
      <w:r>
        <w:rPr>
          <w:rFonts w:hint="eastAsia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 xml:space="preserve">SNPs single nucleotide polymorphisms; OR odds ratio; CI confidence interval; 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i w:val="0"/>
          <w:caps w:val="0"/>
          <w:color w:val="auto"/>
          <w:spacing w:val="0"/>
          <w:kern w:val="0"/>
          <w:sz w:val="18"/>
          <w:szCs w:val="18"/>
          <w:u w:val="none"/>
          <w:shd w:val="clear" w:color="auto" w:fill="auto"/>
          <w:lang w:val="en-US" w:eastAsia="zh-CN" w:bidi="ar"/>
        </w:rPr>
        <w:t>,adjusted for age and gender</w:t>
      </w:r>
    </w:p>
    <w:p w14:paraId="49E215C6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1CD1E9C8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01543B33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162F60AF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209BB466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5E371102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5D56817F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538D54A3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5261ADB0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4EF42E0C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11467149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2AE7F11E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66E303A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31E25CD1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宋体" w:cs="Times New Roman"/>
          <w:i w:val="0"/>
          <w:iCs w:val="0"/>
          <w:color w:val="2A2B2E"/>
          <w:kern w:val="0"/>
          <w:sz w:val="24"/>
          <w:szCs w:val="24"/>
          <w:u w:val="none"/>
          <w:lang w:val="en-US" w:eastAsia="zh-CN" w:bidi="ar"/>
        </w:rPr>
      </w:pPr>
    </w:p>
    <w:p w14:paraId="2A9F77B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4FD77F"/>
    <w:rsid w:val="3F403263"/>
    <w:rsid w:val="3FF34A51"/>
    <w:rsid w:val="4FF69BF1"/>
    <w:rsid w:val="57F1C5ED"/>
    <w:rsid w:val="5A763E65"/>
    <w:rsid w:val="5F7586DD"/>
    <w:rsid w:val="66FD6885"/>
    <w:rsid w:val="6D6FF2F7"/>
    <w:rsid w:val="6EFFCE7C"/>
    <w:rsid w:val="6FFD6DFA"/>
    <w:rsid w:val="6FFFC559"/>
    <w:rsid w:val="71DF7145"/>
    <w:rsid w:val="71F62DB5"/>
    <w:rsid w:val="76D369D8"/>
    <w:rsid w:val="77EFC0C6"/>
    <w:rsid w:val="7AEBF5CF"/>
    <w:rsid w:val="7DFB8D63"/>
    <w:rsid w:val="7DFDBF70"/>
    <w:rsid w:val="7E9F888F"/>
    <w:rsid w:val="7FEB19A7"/>
    <w:rsid w:val="7FFF0C48"/>
    <w:rsid w:val="96FC407C"/>
    <w:rsid w:val="AFBFB171"/>
    <w:rsid w:val="B5586D7E"/>
    <w:rsid w:val="B919CDAF"/>
    <w:rsid w:val="BE4F554B"/>
    <w:rsid w:val="BEFFF6B8"/>
    <w:rsid w:val="DE5F16B1"/>
    <w:rsid w:val="E5DEA432"/>
    <w:rsid w:val="E5F7C629"/>
    <w:rsid w:val="EEDB27D0"/>
    <w:rsid w:val="EEDD0FBB"/>
    <w:rsid w:val="EFE205D9"/>
    <w:rsid w:val="EFFB7ED1"/>
    <w:rsid w:val="F74FD77F"/>
    <w:rsid w:val="FEDBA9F8"/>
    <w:rsid w:val="FEFFFBD7"/>
    <w:rsid w:val="FFFFC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2026-03-12T02:44:00Z</dcterms:created>
  <dc:creator>张娟</dc:creator>
  <cp:lastModifiedBy>张娟</cp:lastModifiedBy>
  <dcterms:modified xsi:type="dcterms:W3CDTF">2026-03-13T20:09:29Z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FC2C9C42C6F40672A047B169E6874822_41</vt:lpwstr>
  </property>
</Properties>
</file>