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628" w:rsidRPr="002A3D07" w:rsidRDefault="00997628" w:rsidP="00997628">
      <w:pPr>
        <w:pStyle w:val="EndNoteBibliography"/>
        <w:spacing w:after="0"/>
        <w:ind w:left="720" w:hanging="720"/>
        <w:rPr>
          <w:rFonts w:cs="Times New Roman"/>
          <w:bCs/>
          <w:sz w:val="28"/>
          <w:szCs w:val="21"/>
        </w:rPr>
      </w:pPr>
      <w:r w:rsidRPr="00E964AB">
        <w:rPr>
          <w:rFonts w:cstheme="minorHAnsi"/>
          <w:sz w:val="20"/>
          <w:szCs w:val="20"/>
          <w:shd w:val="clear" w:color="auto" w:fill="FAFAFB"/>
        </w:rPr>
        <w:fldChar w:fldCharType="begin"/>
      </w:r>
      <w:r w:rsidRPr="002A3D07">
        <w:rPr>
          <w:rFonts w:cstheme="minorHAnsi"/>
          <w:sz w:val="20"/>
          <w:szCs w:val="20"/>
          <w:shd w:val="clear" w:color="auto" w:fill="FAFAFB"/>
        </w:rPr>
        <w:instrText xml:space="preserve"> ADDIN EN.REFLIST </w:instrText>
      </w:r>
      <w:r w:rsidRPr="00E964AB">
        <w:rPr>
          <w:rFonts w:cstheme="minorHAnsi"/>
          <w:sz w:val="20"/>
          <w:szCs w:val="20"/>
          <w:shd w:val="clear" w:color="auto" w:fill="FAFAFB"/>
        </w:rPr>
        <w:fldChar w:fldCharType="separate"/>
      </w:r>
      <w:r>
        <w:rPr>
          <w:rFonts w:cs="Times New Roman"/>
          <w:bCs/>
          <w:sz w:val="32"/>
          <w:szCs w:val="21"/>
        </w:rPr>
        <w:t>Supplemental Material</w:t>
      </w:r>
    </w:p>
    <w:p w:rsidR="00997628" w:rsidRPr="002A3D07" w:rsidRDefault="00997628" w:rsidP="00997628">
      <w:pPr>
        <w:pStyle w:val="ListParagraph"/>
        <w:numPr>
          <w:ilvl w:val="0"/>
          <w:numId w:val="9"/>
        </w:numPr>
        <w:spacing w:line="480" w:lineRule="auto"/>
        <w:rPr>
          <w:sz w:val="24"/>
        </w:rPr>
      </w:pPr>
      <w:r>
        <w:rPr>
          <w:sz w:val="24"/>
        </w:rPr>
        <w:t>Additional File</w:t>
      </w:r>
      <w:r w:rsidRPr="002A3D07">
        <w:rPr>
          <w:sz w:val="24"/>
        </w:rPr>
        <w:t xml:space="preserve"> 1: </w:t>
      </w:r>
      <w:r w:rsidRPr="002A3D07">
        <w:rPr>
          <w:rFonts w:eastAsia="Times New Roman"/>
          <w:sz w:val="24"/>
        </w:rPr>
        <w:t>Hospital settings and background information</w:t>
      </w:r>
    </w:p>
    <w:p w:rsidR="00997628" w:rsidRPr="002A3D07" w:rsidRDefault="00997628" w:rsidP="00997628">
      <w:pPr>
        <w:pStyle w:val="ListParagraph"/>
        <w:numPr>
          <w:ilvl w:val="0"/>
          <w:numId w:val="9"/>
        </w:numPr>
        <w:spacing w:line="480" w:lineRule="auto"/>
        <w:rPr>
          <w:sz w:val="24"/>
        </w:rPr>
      </w:pPr>
      <w:r>
        <w:rPr>
          <w:sz w:val="24"/>
        </w:rPr>
        <w:t>Additional File</w:t>
      </w:r>
      <w:r w:rsidRPr="002A3D07">
        <w:rPr>
          <w:sz w:val="24"/>
        </w:rPr>
        <w:t xml:space="preserve"> 2: Quantitative Data observation tool</w:t>
      </w:r>
    </w:p>
    <w:p w:rsidR="00997628" w:rsidRPr="002A3D07" w:rsidRDefault="00997628" w:rsidP="00997628">
      <w:pPr>
        <w:pStyle w:val="ListParagraph"/>
        <w:numPr>
          <w:ilvl w:val="0"/>
          <w:numId w:val="9"/>
        </w:numPr>
        <w:spacing w:line="480" w:lineRule="auto"/>
        <w:rPr>
          <w:sz w:val="24"/>
        </w:rPr>
      </w:pPr>
      <w:r>
        <w:rPr>
          <w:sz w:val="24"/>
        </w:rPr>
        <w:t>Additional File</w:t>
      </w:r>
      <w:r w:rsidRPr="002A3D07">
        <w:rPr>
          <w:sz w:val="24"/>
        </w:rPr>
        <w:t xml:space="preserve"> 3: Interview Topic Guide</w:t>
      </w:r>
    </w:p>
    <w:p w:rsidR="00997628" w:rsidRPr="002A3D07" w:rsidRDefault="00997628" w:rsidP="00997628">
      <w:pPr>
        <w:pStyle w:val="ListParagraph"/>
        <w:numPr>
          <w:ilvl w:val="0"/>
          <w:numId w:val="9"/>
        </w:numPr>
        <w:spacing w:line="480" w:lineRule="auto"/>
        <w:rPr>
          <w:rFonts w:eastAsia="Times New Roman" w:cstheme="minorHAnsi"/>
          <w:kern w:val="36"/>
          <w:sz w:val="24"/>
        </w:rPr>
      </w:pPr>
      <w:r>
        <w:rPr>
          <w:sz w:val="24"/>
        </w:rPr>
        <w:t>Additional File</w:t>
      </w:r>
      <w:r w:rsidRPr="002A3D07">
        <w:rPr>
          <w:sz w:val="24"/>
        </w:rPr>
        <w:t xml:space="preserve"> 4: Graph showing spread of observations across days of week, hospitals and shift changes</w:t>
      </w:r>
      <w:r>
        <w:rPr>
          <w:sz w:val="24"/>
        </w:rPr>
        <w:t xml:space="preserve">           </w:t>
      </w:r>
    </w:p>
    <w:p w:rsidR="00997628" w:rsidRPr="00863118" w:rsidRDefault="00997628" w:rsidP="00997628">
      <w:pPr>
        <w:pStyle w:val="ListParagraph"/>
        <w:numPr>
          <w:ilvl w:val="0"/>
          <w:numId w:val="9"/>
        </w:numPr>
        <w:spacing w:line="480" w:lineRule="auto"/>
        <w:rPr>
          <w:sz w:val="24"/>
        </w:rPr>
      </w:pPr>
      <w:r w:rsidRPr="00863118">
        <w:rPr>
          <w:sz w:val="24"/>
        </w:rPr>
        <w:t>Additional File 5: Table of total SBAR items discussed at handover</w:t>
      </w:r>
    </w:p>
    <w:p w:rsidR="00997628" w:rsidRPr="00863118" w:rsidRDefault="00997628" w:rsidP="00997628">
      <w:pPr>
        <w:pStyle w:val="ListParagraph"/>
        <w:numPr>
          <w:ilvl w:val="0"/>
          <w:numId w:val="9"/>
        </w:numPr>
        <w:spacing w:line="480" w:lineRule="auto"/>
        <w:rPr>
          <w:sz w:val="24"/>
        </w:rPr>
      </w:pPr>
      <w:r w:rsidRPr="00863118">
        <w:rPr>
          <w:sz w:val="24"/>
        </w:rPr>
        <w:t>Additional File 6: Table of high-risk and obstetric emergency conditions observed</w:t>
      </w:r>
    </w:p>
    <w:p w:rsidR="00997628" w:rsidRPr="00863118" w:rsidRDefault="00997628" w:rsidP="00997628">
      <w:pPr>
        <w:pStyle w:val="ListParagraph"/>
        <w:numPr>
          <w:ilvl w:val="0"/>
          <w:numId w:val="9"/>
        </w:numPr>
      </w:pPr>
      <w:r w:rsidRPr="00863118">
        <w:rPr>
          <w:sz w:val="24"/>
        </w:rPr>
        <w:t>Additional File</w:t>
      </w:r>
      <w:r w:rsidRPr="00863118">
        <w:t xml:space="preserve"> 7: Table of characteristics of participants in SSIs and FDGs</w:t>
      </w:r>
    </w:p>
    <w:p w:rsidR="00997628" w:rsidRPr="003515F1" w:rsidRDefault="00997628" w:rsidP="00997628">
      <w:pPr>
        <w:pStyle w:val="ListParagraph"/>
        <w:spacing w:line="480" w:lineRule="auto"/>
        <w:ind w:left="360"/>
        <w:rPr>
          <w:sz w:val="24"/>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spacing w:line="480" w:lineRule="auto"/>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p>
    <w:p w:rsidR="00997628" w:rsidRPr="00123F9B" w:rsidRDefault="00997628" w:rsidP="00997628">
      <w:pPr>
        <w:spacing w:line="480" w:lineRule="auto"/>
        <w:rPr>
          <w:rFonts w:cs="Times New Roman"/>
          <w:b/>
          <w:bCs/>
          <w:szCs w:val="21"/>
        </w:rPr>
      </w:pPr>
      <w:r w:rsidRPr="002A3D07">
        <w:rPr>
          <w:rFonts w:cs="Times New Roman"/>
          <w:b/>
          <w:bCs/>
          <w:szCs w:val="21"/>
        </w:rPr>
        <w:br w:type="page"/>
      </w:r>
    </w:p>
    <w:p w:rsidR="00997628" w:rsidRPr="00913CB3" w:rsidRDefault="00997628" w:rsidP="00997628">
      <w:pPr>
        <w:rPr>
          <w:rFonts w:eastAsia="Times New Roman"/>
          <w:b/>
          <w:u w:val="single"/>
        </w:rPr>
      </w:pPr>
      <w:r w:rsidRPr="00913CB3">
        <w:rPr>
          <w:rFonts w:eastAsia="Times New Roman"/>
          <w:b/>
          <w:u w:val="single"/>
        </w:rPr>
        <w:lastRenderedPageBreak/>
        <w:t>Additional File 1: Hospital settings and background information</w:t>
      </w:r>
    </w:p>
    <w:p w:rsidR="00997628" w:rsidRPr="002A3D07" w:rsidRDefault="00997628" w:rsidP="00997628">
      <w:pPr>
        <w:tabs>
          <w:tab w:val="left" w:pos="4678"/>
        </w:tabs>
        <w:rPr>
          <w:rFonts w:eastAsia="Times New Roman"/>
        </w:rPr>
      </w:pPr>
      <w:r w:rsidRPr="00913CB3">
        <w:rPr>
          <w:rFonts w:eastAsia="Times New Roman"/>
        </w:rPr>
        <w:t>There are a variety of health facilities including health centres, government and private hospitals where women in Th</w:t>
      </w:r>
      <w:r w:rsidRPr="002A3D07">
        <w:rPr>
          <w:rFonts w:eastAsia="Times New Roman"/>
        </w:rPr>
        <w:t>e Gambia can attend to give birth with the support of a trained birth assistant. In Banjul however, there are only 3 government hospitals and alongside smaller health centres for labour with no surgical facilities. Therefore, health centres may provide antenatal care and will tell higher-risk mothers to go to a hospital to give birth. Primary healthcare centres can refer women to any of the three hospitals, normally the closest maternity unit geographically. Women experiencing complications in hospitals in rural provinces further inland (‘upcountry’) are sometimes referred to Hospitals 1 or 3 in our study.</w:t>
      </w:r>
    </w:p>
    <w:p w:rsidR="00997628" w:rsidRPr="002A3D07" w:rsidRDefault="00997628" w:rsidP="00997628">
      <w:pPr>
        <w:rPr>
          <w:rFonts w:eastAsia="Times New Roman"/>
        </w:rPr>
      </w:pPr>
      <w:r w:rsidRPr="002A3D07">
        <w:rPr>
          <w:rFonts w:eastAsia="Times New Roman"/>
        </w:rPr>
        <w:t>Maternity wards in the hospital included 20-40 combined antenatal and postnatal beds, 6-8 labour room beds in each hospital and 8-10 high-dependency beds in hospital 1 &amp; 2.</w:t>
      </w:r>
    </w:p>
    <w:p w:rsidR="00997628" w:rsidRPr="002A3D07" w:rsidRDefault="00997628" w:rsidP="00997628">
      <w:r w:rsidRPr="002A3D07">
        <w:t xml:space="preserve">Handovers took place separately in ante/postnatal wards, labour rooms and HDUs in each hospital. </w:t>
      </w:r>
      <w:r w:rsidRPr="002A3D07">
        <w:rPr>
          <w:rFonts w:cstheme="minorHAnsi"/>
        </w:rPr>
        <w:t>As multiple handovers occurred simultaneously, the researchers moved between the wards to attempt to observe as many handovers as possible</w:t>
      </w:r>
      <w:r w:rsidRPr="002A3D07">
        <w:t xml:space="preserve">. </w:t>
      </w:r>
    </w:p>
    <w:p w:rsidR="00997628" w:rsidRPr="002A3D07" w:rsidRDefault="00997628" w:rsidP="00997628">
      <w:pPr>
        <w:rPr>
          <w:rFonts w:eastAsia="Times New Roman"/>
        </w:rPr>
      </w:pPr>
      <w:r w:rsidRPr="002A3D07">
        <w:t>Shift changes occurred at 8am, 2pm and 8pm for all hospitals for nurses and midwives with no regular handovers for doctors and medical officers.</w:t>
      </w:r>
    </w:p>
    <w:tbl>
      <w:tblPr>
        <w:tblStyle w:val="TableGrid"/>
        <w:tblW w:w="0" w:type="auto"/>
        <w:tblLook w:val="04A0"/>
      </w:tblPr>
      <w:tblGrid>
        <w:gridCol w:w="3080"/>
        <w:gridCol w:w="3081"/>
        <w:gridCol w:w="3081"/>
      </w:tblGrid>
      <w:tr w:rsidR="00997628" w:rsidRPr="002A3D07" w:rsidTr="00A10749">
        <w:tc>
          <w:tcPr>
            <w:tcW w:w="3080" w:type="dxa"/>
            <w:shd w:val="clear" w:color="auto" w:fill="D9D9D9" w:themeFill="background1" w:themeFillShade="D9"/>
          </w:tcPr>
          <w:p w:rsidR="00997628" w:rsidRPr="002A3D07" w:rsidRDefault="00997628" w:rsidP="00A10749">
            <w:pPr>
              <w:rPr>
                <w:rFonts w:eastAsia="Times New Roman"/>
              </w:rPr>
            </w:pPr>
            <w:r w:rsidRPr="002A3D07">
              <w:rPr>
                <w:rFonts w:eastAsia="Times New Roman"/>
              </w:rPr>
              <w:t>Hospital 1</w:t>
            </w:r>
          </w:p>
        </w:tc>
        <w:tc>
          <w:tcPr>
            <w:tcW w:w="3081" w:type="dxa"/>
            <w:shd w:val="clear" w:color="auto" w:fill="D9D9D9" w:themeFill="background1" w:themeFillShade="D9"/>
          </w:tcPr>
          <w:p w:rsidR="00997628" w:rsidRPr="002A3D07" w:rsidRDefault="00997628" w:rsidP="00A10749">
            <w:pPr>
              <w:rPr>
                <w:rFonts w:eastAsia="Times New Roman"/>
              </w:rPr>
            </w:pPr>
            <w:r w:rsidRPr="002A3D07">
              <w:rPr>
                <w:rFonts w:eastAsia="Times New Roman"/>
              </w:rPr>
              <w:t>Hospital 2</w:t>
            </w:r>
          </w:p>
        </w:tc>
        <w:tc>
          <w:tcPr>
            <w:tcW w:w="3081" w:type="dxa"/>
            <w:shd w:val="clear" w:color="auto" w:fill="D9D9D9" w:themeFill="background1" w:themeFillShade="D9"/>
          </w:tcPr>
          <w:p w:rsidR="00997628" w:rsidRPr="002A3D07" w:rsidRDefault="00997628" w:rsidP="00A10749">
            <w:pPr>
              <w:rPr>
                <w:rFonts w:eastAsia="Times New Roman"/>
              </w:rPr>
            </w:pPr>
            <w:r w:rsidRPr="002A3D07">
              <w:rPr>
                <w:rFonts w:eastAsia="Times New Roman"/>
              </w:rPr>
              <w:t>Hospital 3</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 xml:space="preserve">The only tertiary hospital in The Gambia, providing specialist and emergency obstetric care </w:t>
            </w:r>
          </w:p>
        </w:tc>
        <w:tc>
          <w:tcPr>
            <w:tcW w:w="3081" w:type="dxa"/>
          </w:tcPr>
          <w:p w:rsidR="00997628" w:rsidRPr="002A3D07" w:rsidRDefault="00997628" w:rsidP="00A10749">
            <w:pPr>
              <w:rPr>
                <w:rFonts w:eastAsia="Times New Roman"/>
              </w:rPr>
            </w:pPr>
            <w:r w:rsidRPr="002A3D07">
              <w:rPr>
                <w:rFonts w:eastAsia="Times New Roman"/>
              </w:rPr>
              <w:t>A maternity specific facili</w:t>
            </w:r>
            <w:r>
              <w:rPr>
                <w:rFonts w:eastAsia="Times New Roman"/>
              </w:rPr>
              <w:t xml:space="preserve">ty in a local community setting </w:t>
            </w:r>
            <w:r w:rsidRPr="002A3D07">
              <w:rPr>
                <w:rFonts w:eastAsia="Times New Roman"/>
              </w:rPr>
              <w:t xml:space="preserve">offering emergency obstetric care </w:t>
            </w:r>
          </w:p>
        </w:tc>
        <w:tc>
          <w:tcPr>
            <w:tcW w:w="3081" w:type="dxa"/>
          </w:tcPr>
          <w:p w:rsidR="00997628" w:rsidRPr="002A3D07" w:rsidRDefault="00997628" w:rsidP="00A10749">
            <w:pPr>
              <w:rPr>
                <w:rFonts w:eastAsia="Times New Roman"/>
              </w:rPr>
            </w:pPr>
            <w:r w:rsidRPr="002A3D07">
              <w:rPr>
                <w:rFonts w:eastAsia="Times New Roman"/>
              </w:rPr>
              <w:t>The second largest hospital in The Gambia in the centre of the urban coastal area offering emergency obstetric care</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Highest referral rate - receives complex cases</w:t>
            </w:r>
          </w:p>
        </w:tc>
        <w:tc>
          <w:tcPr>
            <w:tcW w:w="3081" w:type="dxa"/>
          </w:tcPr>
          <w:p w:rsidR="00997628" w:rsidRPr="002A3D07" w:rsidRDefault="00997628" w:rsidP="00A10749">
            <w:pPr>
              <w:rPr>
                <w:rFonts w:eastAsia="Times New Roman"/>
              </w:rPr>
            </w:pPr>
            <w:r w:rsidRPr="002A3D07">
              <w:rPr>
                <w:rFonts w:eastAsia="Times New Roman"/>
              </w:rPr>
              <w:t>Low referral rate - refers complex cases to hospital 1 &amp; 3</w:t>
            </w:r>
          </w:p>
        </w:tc>
        <w:tc>
          <w:tcPr>
            <w:tcW w:w="3081" w:type="dxa"/>
          </w:tcPr>
          <w:p w:rsidR="00997628" w:rsidRPr="002A3D07" w:rsidRDefault="00997628" w:rsidP="00A10749">
            <w:pPr>
              <w:rPr>
                <w:rFonts w:eastAsia="Times New Roman"/>
              </w:rPr>
            </w:pPr>
            <w:r w:rsidRPr="002A3D07">
              <w:rPr>
                <w:rFonts w:eastAsia="Times New Roman"/>
              </w:rPr>
              <w:t>High referral rate - Refers complex cases to hospital 1</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4 maternity wards:</w:t>
            </w:r>
          </w:p>
          <w:p w:rsidR="00997628" w:rsidRPr="002A3D07" w:rsidRDefault="00997628" w:rsidP="00A10749">
            <w:pPr>
              <w:rPr>
                <w:rFonts w:eastAsia="Times New Roman"/>
              </w:rPr>
            </w:pPr>
            <w:r w:rsidRPr="002A3D07">
              <w:rPr>
                <w:rFonts w:eastAsia="Times New Roman"/>
              </w:rPr>
              <w:t>Antenatal, postnatal, labour (open ward with curtains separating beds)and HDU</w:t>
            </w:r>
          </w:p>
        </w:tc>
        <w:tc>
          <w:tcPr>
            <w:tcW w:w="3081" w:type="dxa"/>
          </w:tcPr>
          <w:p w:rsidR="00997628" w:rsidRPr="002A3D07" w:rsidRDefault="00997628" w:rsidP="00A10749">
            <w:pPr>
              <w:rPr>
                <w:rFonts w:eastAsia="Times New Roman"/>
              </w:rPr>
            </w:pPr>
            <w:r w:rsidRPr="002A3D07">
              <w:rPr>
                <w:rFonts w:eastAsia="Times New Roman"/>
              </w:rPr>
              <w:t>3 maternity wards:</w:t>
            </w:r>
          </w:p>
          <w:p w:rsidR="00997628" w:rsidRPr="002A3D07" w:rsidRDefault="00997628" w:rsidP="00A10749">
            <w:pPr>
              <w:rPr>
                <w:rFonts w:eastAsia="Times New Roman"/>
              </w:rPr>
            </w:pPr>
            <w:r w:rsidRPr="002A3D07">
              <w:rPr>
                <w:rFonts w:eastAsia="Times New Roman"/>
              </w:rPr>
              <w:t>Combined ante/postnatal, labour (private rooms) and HDU</w:t>
            </w:r>
          </w:p>
        </w:tc>
        <w:tc>
          <w:tcPr>
            <w:tcW w:w="3081" w:type="dxa"/>
          </w:tcPr>
          <w:p w:rsidR="00997628" w:rsidRPr="002A3D07" w:rsidRDefault="00997628" w:rsidP="00A10749">
            <w:pPr>
              <w:rPr>
                <w:rFonts w:eastAsia="Times New Roman"/>
              </w:rPr>
            </w:pPr>
            <w:r w:rsidRPr="002A3D07">
              <w:rPr>
                <w:rFonts w:eastAsia="Times New Roman"/>
              </w:rPr>
              <w:t>2 maternity wards:</w:t>
            </w:r>
          </w:p>
          <w:p w:rsidR="00997628" w:rsidRPr="002A3D07" w:rsidRDefault="00997628" w:rsidP="00A10749">
            <w:pPr>
              <w:rPr>
                <w:rFonts w:eastAsia="Times New Roman"/>
              </w:rPr>
            </w:pPr>
            <w:r w:rsidRPr="002A3D07">
              <w:rPr>
                <w:rFonts w:eastAsia="Times New Roman"/>
              </w:rPr>
              <w:t>Combined ante/postnatal and labour (open ward with curtains separating beds)</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 xml:space="preserve">56 beds including (8 on HDU) </w:t>
            </w:r>
          </w:p>
        </w:tc>
        <w:tc>
          <w:tcPr>
            <w:tcW w:w="3081" w:type="dxa"/>
          </w:tcPr>
          <w:p w:rsidR="00997628" w:rsidRPr="002A3D07" w:rsidRDefault="00997628" w:rsidP="00A10749">
            <w:pPr>
              <w:rPr>
                <w:rFonts w:eastAsia="Times New Roman"/>
              </w:rPr>
            </w:pPr>
            <w:r w:rsidRPr="002A3D07">
              <w:rPr>
                <w:rFonts w:eastAsia="Times New Roman"/>
              </w:rPr>
              <w:t>33 beds (10 on HDU)</w:t>
            </w:r>
          </w:p>
        </w:tc>
        <w:tc>
          <w:tcPr>
            <w:tcW w:w="3081" w:type="dxa"/>
          </w:tcPr>
          <w:p w:rsidR="00997628" w:rsidRPr="002A3D07" w:rsidRDefault="00997628" w:rsidP="00A10749">
            <w:pPr>
              <w:rPr>
                <w:rFonts w:eastAsia="Times New Roman"/>
              </w:rPr>
            </w:pPr>
            <w:r w:rsidRPr="002A3D07">
              <w:rPr>
                <w:rFonts w:eastAsia="Times New Roman"/>
              </w:rPr>
              <w:t>28 beds (no HDU)</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Maternity staff:</w:t>
            </w:r>
          </w:p>
          <w:p w:rsidR="00997628" w:rsidRPr="002A3D07" w:rsidRDefault="00997628" w:rsidP="00A10749">
            <w:pPr>
              <w:rPr>
                <w:rFonts w:eastAsia="Times New Roman"/>
              </w:rPr>
            </w:pPr>
            <w:r w:rsidRPr="002A3D07">
              <w:rPr>
                <w:rFonts w:eastAsia="Times New Roman"/>
              </w:rPr>
              <w:t>33 doctors (the largest number of doctors in any hospital in the Gambia)</w:t>
            </w:r>
            <w:r>
              <w:rPr>
                <w:rFonts w:eastAsia="Times New Roman"/>
              </w:rPr>
              <w:br/>
            </w:r>
            <w:r w:rsidRPr="002A3D07">
              <w:rPr>
                <w:rFonts w:eastAsia="Times New Roman"/>
              </w:rPr>
              <w:t>27 midwives</w:t>
            </w:r>
            <w:r>
              <w:rPr>
                <w:rFonts w:eastAsia="Times New Roman"/>
              </w:rPr>
              <w:br/>
            </w:r>
            <w:r w:rsidRPr="002A3D07">
              <w:rPr>
                <w:rFonts w:eastAsia="Times New Roman"/>
              </w:rPr>
              <w:t>29 nurses</w:t>
            </w:r>
          </w:p>
        </w:tc>
        <w:tc>
          <w:tcPr>
            <w:tcW w:w="3081" w:type="dxa"/>
          </w:tcPr>
          <w:p w:rsidR="00997628" w:rsidRPr="002A3D07" w:rsidRDefault="00997628" w:rsidP="00A10749">
            <w:pPr>
              <w:rPr>
                <w:rFonts w:eastAsia="Times New Roman"/>
              </w:rPr>
            </w:pPr>
            <w:r w:rsidRPr="002A3D07">
              <w:rPr>
                <w:rFonts w:eastAsia="Times New Roman"/>
              </w:rPr>
              <w:t>Maternity staff:</w:t>
            </w:r>
          </w:p>
          <w:p w:rsidR="00997628" w:rsidRPr="002A3D07" w:rsidRDefault="00997628" w:rsidP="00A10749">
            <w:pPr>
              <w:rPr>
                <w:rFonts w:eastAsia="Times New Roman"/>
              </w:rPr>
            </w:pPr>
            <w:r w:rsidRPr="002A3D07">
              <w:rPr>
                <w:rFonts w:eastAsia="Times New Roman"/>
              </w:rPr>
              <w:t>4 doctors</w:t>
            </w:r>
            <w:r>
              <w:rPr>
                <w:rFonts w:eastAsia="Times New Roman"/>
              </w:rPr>
              <w:br/>
            </w:r>
            <w:r w:rsidRPr="002A3D07">
              <w:rPr>
                <w:rFonts w:eastAsia="Times New Roman"/>
              </w:rPr>
              <w:t>12 midwives</w:t>
            </w:r>
            <w:r>
              <w:rPr>
                <w:rFonts w:eastAsia="Times New Roman"/>
              </w:rPr>
              <w:br/>
            </w:r>
            <w:r w:rsidRPr="002A3D07">
              <w:rPr>
                <w:rFonts w:eastAsia="Times New Roman"/>
              </w:rPr>
              <w:t>20 nurses</w:t>
            </w:r>
          </w:p>
        </w:tc>
        <w:tc>
          <w:tcPr>
            <w:tcW w:w="3081" w:type="dxa"/>
          </w:tcPr>
          <w:p w:rsidR="00997628" w:rsidRPr="002A3D07" w:rsidRDefault="00997628" w:rsidP="00A10749">
            <w:pPr>
              <w:rPr>
                <w:rFonts w:eastAsia="Times New Roman"/>
              </w:rPr>
            </w:pPr>
            <w:r w:rsidRPr="002A3D07">
              <w:rPr>
                <w:rFonts w:eastAsia="Times New Roman"/>
              </w:rPr>
              <w:t>Maternity staff:</w:t>
            </w:r>
          </w:p>
          <w:p w:rsidR="00997628" w:rsidRPr="002A3D07" w:rsidRDefault="00997628" w:rsidP="00A10749">
            <w:pPr>
              <w:rPr>
                <w:rFonts w:eastAsia="Times New Roman"/>
              </w:rPr>
            </w:pPr>
            <w:r w:rsidRPr="002A3D07">
              <w:rPr>
                <w:rFonts w:eastAsia="Times New Roman"/>
              </w:rPr>
              <w:t>5 doctors</w:t>
            </w:r>
            <w:r>
              <w:rPr>
                <w:rFonts w:eastAsia="Times New Roman"/>
              </w:rPr>
              <w:br/>
            </w:r>
            <w:r w:rsidRPr="002A3D07">
              <w:rPr>
                <w:rFonts w:eastAsia="Times New Roman"/>
              </w:rPr>
              <w:t>19 midwives</w:t>
            </w:r>
            <w:r>
              <w:rPr>
                <w:rFonts w:eastAsia="Times New Roman"/>
              </w:rPr>
              <w:br/>
            </w:r>
            <w:r w:rsidRPr="002A3D07">
              <w:rPr>
                <w:rFonts w:eastAsia="Times New Roman"/>
              </w:rPr>
              <w:t>12 nurses</w:t>
            </w:r>
            <w:r>
              <w:rPr>
                <w:rFonts w:eastAsia="Times New Roman"/>
              </w:rPr>
              <w:br/>
            </w:r>
            <w:r w:rsidRPr="002A3D07">
              <w:rPr>
                <w:rFonts w:eastAsia="Times New Roman"/>
              </w:rPr>
              <w:t>12 nursing assistants</w:t>
            </w:r>
          </w:p>
        </w:tc>
      </w:tr>
      <w:tr w:rsidR="00997628" w:rsidRPr="002A3D07" w:rsidTr="00A10749">
        <w:tc>
          <w:tcPr>
            <w:tcW w:w="3080" w:type="dxa"/>
          </w:tcPr>
          <w:p w:rsidR="00997628" w:rsidRPr="002A3D07" w:rsidRDefault="00997628" w:rsidP="00A10749">
            <w:pPr>
              <w:rPr>
                <w:rFonts w:eastAsia="Times New Roman"/>
              </w:rPr>
            </w:pPr>
            <w:r w:rsidRPr="002A3D07">
              <w:rPr>
                <w:rFonts w:eastAsia="Times New Roman"/>
              </w:rPr>
              <w:t>Private spaces where handover could potentially occur include staff rooms or conference room (not directly located on the wards)</w:t>
            </w:r>
          </w:p>
        </w:tc>
        <w:tc>
          <w:tcPr>
            <w:tcW w:w="3081" w:type="dxa"/>
          </w:tcPr>
          <w:p w:rsidR="00997628" w:rsidRPr="002A3D07" w:rsidRDefault="00997628" w:rsidP="00A10749">
            <w:pPr>
              <w:rPr>
                <w:rFonts w:eastAsia="Times New Roman"/>
              </w:rPr>
            </w:pPr>
            <w:r w:rsidRPr="002A3D07">
              <w:rPr>
                <w:rFonts w:eastAsia="Times New Roman"/>
              </w:rPr>
              <w:t>Private spaces where handover could potentially occur include small sisters office and staff room</w:t>
            </w:r>
          </w:p>
        </w:tc>
        <w:tc>
          <w:tcPr>
            <w:tcW w:w="3081" w:type="dxa"/>
          </w:tcPr>
          <w:p w:rsidR="00997628" w:rsidRPr="002A3D07" w:rsidRDefault="00997628" w:rsidP="00A10749">
            <w:pPr>
              <w:rPr>
                <w:rFonts w:eastAsia="Times New Roman"/>
              </w:rPr>
            </w:pPr>
            <w:r w:rsidRPr="002A3D07">
              <w:rPr>
                <w:rFonts w:eastAsia="Times New Roman"/>
              </w:rPr>
              <w:t>Private spaces where handover could potentially occur include small sisters office and curtained bay at end of labour ward</w:t>
            </w:r>
          </w:p>
        </w:tc>
      </w:tr>
    </w:tbl>
    <w:p w:rsidR="00997628" w:rsidRDefault="00997628" w:rsidP="00997628">
      <w:pPr>
        <w:pStyle w:val="ListParagraph"/>
        <w:spacing w:after="0"/>
        <w:ind w:left="0"/>
        <w:rPr>
          <w:rFonts w:cs="Times New Roman"/>
          <w:b/>
          <w:bCs/>
          <w:szCs w:val="21"/>
          <w:u w:val="single"/>
        </w:rPr>
      </w:pPr>
    </w:p>
    <w:p w:rsidR="00997628" w:rsidRDefault="00997628" w:rsidP="00997628">
      <w:pPr>
        <w:pStyle w:val="ListParagraph"/>
        <w:spacing w:after="0"/>
        <w:ind w:left="0"/>
        <w:rPr>
          <w:rFonts w:cs="Times New Roman"/>
          <w:b/>
          <w:bCs/>
          <w:szCs w:val="21"/>
          <w:u w:val="single"/>
        </w:rPr>
      </w:pPr>
    </w:p>
    <w:p w:rsidR="00997628" w:rsidRDefault="00997628" w:rsidP="00997628">
      <w:pPr>
        <w:pStyle w:val="ListParagraph"/>
        <w:spacing w:after="0"/>
        <w:ind w:left="0"/>
        <w:rPr>
          <w:rFonts w:cs="Times New Roman"/>
          <w:b/>
          <w:bCs/>
          <w:szCs w:val="21"/>
          <w:u w:val="single"/>
        </w:rPr>
      </w:pPr>
    </w:p>
    <w:p w:rsidR="00997628" w:rsidRDefault="00997628" w:rsidP="00997628">
      <w:pPr>
        <w:pStyle w:val="ListParagraph"/>
        <w:spacing w:after="0"/>
        <w:ind w:left="0"/>
        <w:rPr>
          <w:rFonts w:cs="Times New Roman"/>
          <w:b/>
          <w:bCs/>
          <w:szCs w:val="21"/>
          <w:u w:val="single"/>
        </w:rPr>
      </w:pPr>
    </w:p>
    <w:p w:rsidR="00997628" w:rsidRDefault="00997628" w:rsidP="00997628">
      <w:pPr>
        <w:pStyle w:val="ListParagraph"/>
        <w:spacing w:after="0"/>
        <w:ind w:left="0"/>
        <w:rPr>
          <w:rFonts w:cs="Times New Roman"/>
          <w:b/>
          <w:bCs/>
          <w:szCs w:val="21"/>
          <w:u w:val="single"/>
        </w:rPr>
      </w:pPr>
    </w:p>
    <w:p w:rsidR="00997628" w:rsidRDefault="00997628" w:rsidP="00997628">
      <w:pPr>
        <w:pStyle w:val="ListParagraph"/>
        <w:spacing w:after="0"/>
        <w:ind w:left="0"/>
        <w:rPr>
          <w:rFonts w:cs="Times New Roman"/>
          <w:b/>
          <w:bCs/>
          <w:sz w:val="20"/>
          <w:szCs w:val="20"/>
          <w:u w:val="single"/>
        </w:rPr>
      </w:pPr>
      <w:r w:rsidRPr="00863118">
        <w:rPr>
          <w:rFonts w:cs="Times New Roman"/>
          <w:b/>
          <w:bCs/>
          <w:sz w:val="20"/>
          <w:szCs w:val="20"/>
          <w:u w:val="single"/>
        </w:rPr>
        <w:t xml:space="preserve">Additional </w:t>
      </w:r>
      <w:r>
        <w:rPr>
          <w:rFonts w:cs="Times New Roman"/>
          <w:b/>
          <w:bCs/>
          <w:sz w:val="20"/>
          <w:szCs w:val="20"/>
          <w:u w:val="single"/>
        </w:rPr>
        <w:t>File</w:t>
      </w:r>
      <w:r w:rsidRPr="00863118">
        <w:rPr>
          <w:rFonts w:cs="Times New Roman"/>
          <w:b/>
          <w:bCs/>
          <w:sz w:val="20"/>
          <w:szCs w:val="20"/>
          <w:u w:val="single"/>
        </w:rPr>
        <w:t xml:space="preserve"> 2: Data Observation Tool</w:t>
      </w:r>
    </w:p>
    <w:p w:rsidR="00997628" w:rsidRDefault="00997628" w:rsidP="00997628">
      <w:pPr>
        <w:pStyle w:val="ListParagraph"/>
        <w:spacing w:after="0"/>
        <w:ind w:left="0"/>
        <w:rPr>
          <w:rFonts w:cs="Times New Roman"/>
          <w:b/>
          <w:bCs/>
          <w:sz w:val="20"/>
          <w:szCs w:val="20"/>
          <w:u w:val="single"/>
        </w:rPr>
      </w:pPr>
    </w:p>
    <w:p w:rsidR="00997628" w:rsidRPr="00863118" w:rsidRDefault="00997628" w:rsidP="00997628">
      <w:pPr>
        <w:pStyle w:val="ListParagraph"/>
        <w:spacing w:after="0"/>
        <w:ind w:left="0"/>
        <w:rPr>
          <w:rFonts w:cs="Times New Roman"/>
          <w:b/>
          <w:bCs/>
          <w:sz w:val="20"/>
          <w:szCs w:val="20"/>
          <w:u w:val="single"/>
        </w:rPr>
      </w:pPr>
    </w:p>
    <w:p w:rsidR="00997628" w:rsidRPr="00863118" w:rsidRDefault="00997628" w:rsidP="00997628">
      <w:pPr>
        <w:spacing w:line="240" w:lineRule="auto"/>
        <w:rPr>
          <w:b/>
          <w:sz w:val="20"/>
          <w:szCs w:val="20"/>
        </w:rPr>
      </w:pPr>
      <w:r w:rsidRPr="00863118">
        <w:rPr>
          <w:b/>
          <w:sz w:val="20"/>
          <w:szCs w:val="20"/>
        </w:rPr>
        <w:t>Location of handover: ..............................</w:t>
      </w:r>
      <w:r w:rsidRPr="00863118">
        <w:rPr>
          <w:b/>
          <w:sz w:val="20"/>
          <w:szCs w:val="20"/>
        </w:rPr>
        <w:tab/>
        <w:t>Hospital: ...............................................................</w:t>
      </w:r>
    </w:p>
    <w:tbl>
      <w:tblPr>
        <w:tblStyle w:val="TableGrid"/>
        <w:tblW w:w="0" w:type="auto"/>
        <w:tblLook w:val="04A0"/>
      </w:tblPr>
      <w:tblGrid>
        <w:gridCol w:w="2884"/>
        <w:gridCol w:w="1362"/>
        <w:gridCol w:w="3665"/>
        <w:gridCol w:w="1331"/>
      </w:tblGrid>
      <w:tr w:rsidR="00997628" w:rsidRPr="00863118" w:rsidTr="00A10749">
        <w:tc>
          <w:tcPr>
            <w:tcW w:w="3227" w:type="dxa"/>
          </w:tcPr>
          <w:p w:rsidR="00997628" w:rsidRPr="00863118" w:rsidRDefault="00997628" w:rsidP="00A10749">
            <w:pPr>
              <w:rPr>
                <w:b/>
                <w:sz w:val="20"/>
                <w:szCs w:val="20"/>
              </w:rPr>
            </w:pPr>
            <w:r w:rsidRPr="00863118">
              <w:rPr>
                <w:b/>
                <w:sz w:val="20"/>
                <w:szCs w:val="20"/>
              </w:rPr>
              <w:t>No. of patients handed over</w:t>
            </w:r>
            <w:r>
              <w:rPr>
                <w:b/>
                <w:sz w:val="20"/>
                <w:szCs w:val="20"/>
              </w:rPr>
              <w:br/>
            </w:r>
          </w:p>
        </w:tc>
        <w:tc>
          <w:tcPr>
            <w:tcW w:w="1559" w:type="dxa"/>
          </w:tcPr>
          <w:p w:rsidR="00997628" w:rsidRPr="00863118" w:rsidRDefault="00997628" w:rsidP="00A10749">
            <w:pPr>
              <w:rPr>
                <w:b/>
                <w:sz w:val="20"/>
                <w:szCs w:val="20"/>
              </w:rPr>
            </w:pPr>
          </w:p>
        </w:tc>
        <w:tc>
          <w:tcPr>
            <w:tcW w:w="4111" w:type="dxa"/>
          </w:tcPr>
          <w:p w:rsidR="00997628" w:rsidRPr="00863118" w:rsidRDefault="00997628" w:rsidP="00A10749">
            <w:pPr>
              <w:rPr>
                <w:b/>
                <w:sz w:val="20"/>
                <w:szCs w:val="20"/>
              </w:rPr>
            </w:pPr>
            <w:r w:rsidRPr="00863118">
              <w:rPr>
                <w:b/>
                <w:sz w:val="20"/>
                <w:szCs w:val="20"/>
              </w:rPr>
              <w:t>No. of patients on ward</w:t>
            </w:r>
          </w:p>
        </w:tc>
        <w:tc>
          <w:tcPr>
            <w:tcW w:w="1523" w:type="dxa"/>
          </w:tcPr>
          <w:p w:rsidR="00997628" w:rsidRPr="00863118" w:rsidRDefault="00997628" w:rsidP="00A10749">
            <w:pPr>
              <w:rPr>
                <w:b/>
                <w:sz w:val="20"/>
                <w:szCs w:val="20"/>
              </w:rPr>
            </w:pPr>
          </w:p>
        </w:tc>
      </w:tr>
      <w:tr w:rsidR="00997628" w:rsidRPr="00863118" w:rsidTr="00A10749">
        <w:tc>
          <w:tcPr>
            <w:tcW w:w="3227" w:type="dxa"/>
          </w:tcPr>
          <w:p w:rsidR="00997628" w:rsidRPr="00863118" w:rsidRDefault="00997628" w:rsidP="00A10749">
            <w:pPr>
              <w:rPr>
                <w:b/>
                <w:sz w:val="20"/>
                <w:szCs w:val="20"/>
              </w:rPr>
            </w:pPr>
            <w:r w:rsidRPr="00863118">
              <w:rPr>
                <w:b/>
                <w:sz w:val="20"/>
                <w:szCs w:val="20"/>
              </w:rPr>
              <w:t>No. of patients high-risk on ward</w:t>
            </w:r>
          </w:p>
        </w:tc>
        <w:tc>
          <w:tcPr>
            <w:tcW w:w="1559" w:type="dxa"/>
          </w:tcPr>
          <w:p w:rsidR="00997628" w:rsidRPr="00863118" w:rsidRDefault="00997628" w:rsidP="00A10749">
            <w:pPr>
              <w:rPr>
                <w:b/>
                <w:sz w:val="20"/>
                <w:szCs w:val="20"/>
              </w:rPr>
            </w:pPr>
          </w:p>
        </w:tc>
        <w:tc>
          <w:tcPr>
            <w:tcW w:w="4111" w:type="dxa"/>
          </w:tcPr>
          <w:p w:rsidR="00997628" w:rsidRPr="00863118" w:rsidRDefault="00997628" w:rsidP="00A10749">
            <w:pPr>
              <w:rPr>
                <w:b/>
                <w:sz w:val="20"/>
                <w:szCs w:val="20"/>
              </w:rPr>
            </w:pPr>
            <w:r w:rsidRPr="00863118">
              <w:rPr>
                <w:b/>
                <w:sz w:val="20"/>
                <w:szCs w:val="20"/>
              </w:rPr>
              <w:t>No. of patients with critical conditions on ward</w:t>
            </w:r>
          </w:p>
        </w:tc>
        <w:tc>
          <w:tcPr>
            <w:tcW w:w="1523" w:type="dxa"/>
          </w:tcPr>
          <w:p w:rsidR="00997628" w:rsidRPr="00863118" w:rsidRDefault="00997628" w:rsidP="00A10749">
            <w:pPr>
              <w:rPr>
                <w:b/>
                <w:sz w:val="20"/>
                <w:szCs w:val="20"/>
              </w:rPr>
            </w:pPr>
          </w:p>
        </w:tc>
      </w:tr>
      <w:tr w:rsidR="00997628" w:rsidRPr="00863118" w:rsidTr="00A10749">
        <w:tc>
          <w:tcPr>
            <w:tcW w:w="3227" w:type="dxa"/>
          </w:tcPr>
          <w:p w:rsidR="00997628" w:rsidRPr="00863118" w:rsidRDefault="00997628" w:rsidP="00A10749">
            <w:pPr>
              <w:rPr>
                <w:b/>
                <w:sz w:val="20"/>
                <w:szCs w:val="20"/>
              </w:rPr>
            </w:pPr>
            <w:r w:rsidRPr="00863118">
              <w:rPr>
                <w:b/>
                <w:sz w:val="20"/>
                <w:szCs w:val="20"/>
              </w:rPr>
              <w:t xml:space="preserve">No. of staff present </w:t>
            </w:r>
            <w:r>
              <w:rPr>
                <w:b/>
                <w:sz w:val="20"/>
                <w:szCs w:val="20"/>
              </w:rPr>
              <w:br/>
            </w:r>
          </w:p>
        </w:tc>
        <w:tc>
          <w:tcPr>
            <w:tcW w:w="1559" w:type="dxa"/>
          </w:tcPr>
          <w:p w:rsidR="00997628" w:rsidRPr="00863118" w:rsidRDefault="00997628" w:rsidP="00A10749">
            <w:pPr>
              <w:rPr>
                <w:b/>
                <w:sz w:val="20"/>
                <w:szCs w:val="20"/>
              </w:rPr>
            </w:pPr>
          </w:p>
        </w:tc>
        <w:tc>
          <w:tcPr>
            <w:tcW w:w="4111" w:type="dxa"/>
          </w:tcPr>
          <w:p w:rsidR="00997628" w:rsidRPr="00863118" w:rsidRDefault="00997628" w:rsidP="00A10749">
            <w:pPr>
              <w:rPr>
                <w:b/>
                <w:sz w:val="20"/>
                <w:szCs w:val="20"/>
              </w:rPr>
            </w:pPr>
            <w:r w:rsidRPr="00863118">
              <w:rPr>
                <w:b/>
                <w:sz w:val="20"/>
                <w:szCs w:val="20"/>
              </w:rPr>
              <w:t>No. of staff on ward</w:t>
            </w:r>
          </w:p>
        </w:tc>
        <w:tc>
          <w:tcPr>
            <w:tcW w:w="1523" w:type="dxa"/>
          </w:tcPr>
          <w:p w:rsidR="00997628" w:rsidRPr="00863118" w:rsidRDefault="00997628" w:rsidP="00A10749">
            <w:pPr>
              <w:rPr>
                <w:b/>
                <w:sz w:val="20"/>
                <w:szCs w:val="20"/>
              </w:rPr>
            </w:pPr>
          </w:p>
        </w:tc>
      </w:tr>
    </w:tbl>
    <w:p w:rsidR="00997628" w:rsidRPr="00863118" w:rsidRDefault="00997628" w:rsidP="00997628">
      <w:pPr>
        <w:spacing w:line="240" w:lineRule="auto"/>
        <w:rPr>
          <w:b/>
          <w:sz w:val="20"/>
          <w:szCs w:val="20"/>
        </w:rPr>
      </w:pPr>
    </w:p>
    <w:p w:rsidR="00997628" w:rsidRPr="00863118" w:rsidRDefault="00997628" w:rsidP="00997628">
      <w:pPr>
        <w:spacing w:line="240" w:lineRule="auto"/>
        <w:rPr>
          <w:b/>
          <w:sz w:val="20"/>
          <w:szCs w:val="20"/>
        </w:rPr>
      </w:pPr>
      <w:r w:rsidRPr="00863118">
        <w:rPr>
          <w:b/>
          <w:sz w:val="20"/>
          <w:szCs w:val="20"/>
        </w:rPr>
        <w:t>Job titles of Health care professionals present:</w:t>
      </w:r>
    </w:p>
    <w:p w:rsidR="00997628" w:rsidRPr="00863118" w:rsidRDefault="00997628" w:rsidP="00997628">
      <w:pPr>
        <w:spacing w:line="240" w:lineRule="auto"/>
        <w:rPr>
          <w:b/>
          <w:sz w:val="20"/>
          <w:szCs w:val="20"/>
        </w:rPr>
      </w:pPr>
      <w:r>
        <w:rPr>
          <w:b/>
          <w:noProof/>
          <w:sz w:val="20"/>
          <w:szCs w:val="20"/>
        </w:rPr>
        <w:pict>
          <v:shapetype id="_x0000_t202" coordsize="21600,21600" o:spt="202" path="m,l,21600r21600,l21600,xe">
            <v:stroke joinstyle="miter"/>
            <v:path gradientshapeok="t" o:connecttype="rect"/>
          </v:shapetype>
          <v:shape id="Text Box 8" o:spid="_x0000_s1026" type="#_x0000_t202" style="position:absolute;margin-left:234.7pt;margin-top:14.15pt;width:76.5pt;height:154.8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" stroked="f">
            <v:path arrowok="t"/>
            <v:textbox style="mso-next-textbox:#Text Box 8">
              <w:txbxContent>
                <w:p w:rsidR="00997628" w:rsidRPr="00AF17F8" w:rsidRDefault="00997628" w:rsidP="00997628">
                  <w:pPr>
                    <w:rPr>
                      <w:rFonts w:cs="Times New Roman"/>
                      <w:b/>
                      <w:bCs/>
                      <w:lang w:val="pt-BR"/>
                    </w:rPr>
                  </w:pPr>
                  <w:r w:rsidRPr="00AF17F8">
                    <w:rPr>
                      <w:rFonts w:cs="Times New Roman"/>
                      <w:b/>
                      <w:bCs/>
                      <w:lang w:val="pt-BR"/>
                    </w:rPr>
                    <w:t xml:space="preserve">Please Circle: </w:t>
                  </w:r>
                </w:p>
                <w:p w:rsidR="00997628" w:rsidRPr="00AF17F8" w:rsidRDefault="00997628" w:rsidP="00997628">
                  <w:pPr>
                    <w:rPr>
                      <w:rFonts w:cs="Times New Roman"/>
                      <w:lang w:val="pt-BR"/>
                    </w:rPr>
                  </w:pPr>
                  <w:r w:rsidRPr="00AF17F8">
                    <w:rPr>
                      <w:rFonts w:cs="Times New Roman"/>
                      <w:lang w:val="pt-BR"/>
                    </w:rPr>
                    <w:t>YES/NO/NA</w:t>
                  </w:r>
                </w:p>
                <w:p w:rsidR="00997628" w:rsidRPr="00AF17F8" w:rsidRDefault="00997628" w:rsidP="00997628">
                  <w:pPr>
                    <w:rPr>
                      <w:rFonts w:cs="Times New Roman"/>
                      <w:lang w:val="pt-BR"/>
                    </w:rPr>
                  </w:pPr>
                  <w:r w:rsidRPr="00AF17F8">
                    <w:rPr>
                      <w:rFonts w:cs="Times New Roman"/>
                      <w:lang w:val="pt-BR"/>
                    </w:rPr>
                    <w:t>YES/NO/NA</w:t>
                  </w:r>
                </w:p>
                <w:p w:rsidR="00997628" w:rsidRPr="00AF17F8" w:rsidRDefault="00997628" w:rsidP="00997628">
                  <w:pPr>
                    <w:rPr>
                      <w:rFonts w:cs="Times New Roman"/>
                      <w:lang w:val="pt-BR"/>
                    </w:rPr>
                  </w:pPr>
                  <w:r w:rsidRPr="00AF17F8">
                    <w:rPr>
                      <w:rFonts w:cs="Times New Roman"/>
                      <w:lang w:val="pt-BR"/>
                    </w:rPr>
                    <w:t>YES/NO/NA</w:t>
                  </w:r>
                </w:p>
                <w:p w:rsidR="00997628" w:rsidRPr="00AF17F8" w:rsidRDefault="00997628" w:rsidP="00997628">
                  <w:pPr>
                    <w:rPr>
                      <w:rFonts w:cs="Times New Roman"/>
                      <w:lang w:val="pt-BR"/>
                    </w:rPr>
                  </w:pPr>
                  <w:r w:rsidRPr="00AF17F8">
                    <w:rPr>
                      <w:rFonts w:cs="Times New Roman"/>
                      <w:lang w:val="pt-BR"/>
                    </w:rPr>
                    <w:t>YES/NO/NA</w:t>
                  </w:r>
                </w:p>
                <w:p w:rsidR="00997628" w:rsidRPr="00AF17F8" w:rsidRDefault="00997628" w:rsidP="00997628">
                  <w:pPr>
                    <w:rPr>
                      <w:rFonts w:cs="Times New Roman"/>
                      <w:lang w:val="pt-BR"/>
                    </w:rPr>
                  </w:pPr>
                  <w:r w:rsidRPr="00AF17F8">
                    <w:rPr>
                      <w:rFonts w:cs="Times New Roman"/>
                      <w:lang w:val="pt-BR"/>
                    </w:rPr>
                    <w:t>YES/NO/NA</w:t>
                  </w:r>
                </w:p>
                <w:p w:rsidR="00997628" w:rsidRPr="00AF17F8" w:rsidRDefault="00997628" w:rsidP="00997628">
                  <w:pPr>
                    <w:rPr>
                      <w:rFonts w:cs="Times New Roman"/>
                      <w:lang w:val="pt-BR"/>
                    </w:rPr>
                  </w:pPr>
                </w:p>
                <w:p w:rsidR="00997628" w:rsidRPr="00AF17F8" w:rsidRDefault="00997628" w:rsidP="00997628">
                  <w:pPr>
                    <w:rPr>
                      <w:rFonts w:cs="Times New Roman"/>
                      <w:lang w:val="pt-BR"/>
                    </w:rPr>
                  </w:pPr>
                </w:p>
                <w:p w:rsidR="00997628" w:rsidRPr="00DF680D" w:rsidRDefault="00997628" w:rsidP="00997628">
                  <w:pPr>
                    <w:rPr>
                      <w:lang w:val="pt-BR"/>
                    </w:rPr>
                  </w:pPr>
                </w:p>
                <w:p w:rsidR="00997628" w:rsidRPr="00DF680D" w:rsidRDefault="00997628" w:rsidP="00997628">
                  <w:pPr>
                    <w:rPr>
                      <w:lang w:val="pt-BR"/>
                    </w:rPr>
                  </w:pPr>
                </w:p>
                <w:p w:rsidR="00997628" w:rsidRPr="00DF680D" w:rsidRDefault="00997628" w:rsidP="00997628">
                  <w:pPr>
                    <w:rPr>
                      <w:lang w:val="pt-BR"/>
                    </w:rPr>
                  </w:pPr>
                </w:p>
              </w:txbxContent>
            </v:textbox>
          </v:shape>
        </w:pict>
      </w:r>
    </w:p>
    <w:p w:rsidR="00997628" w:rsidRPr="00863118" w:rsidRDefault="00997628" w:rsidP="00997628">
      <w:pPr>
        <w:spacing w:line="240" w:lineRule="auto"/>
        <w:rPr>
          <w:b/>
          <w:sz w:val="20"/>
          <w:szCs w:val="20"/>
        </w:rPr>
      </w:pPr>
      <w:r w:rsidRPr="00863118">
        <w:rPr>
          <w:b/>
          <w:sz w:val="20"/>
          <w:szCs w:val="20"/>
        </w:rPr>
        <w:tab/>
      </w:r>
      <w:r w:rsidRPr="00863118">
        <w:rPr>
          <w:b/>
          <w:sz w:val="20"/>
          <w:szCs w:val="20"/>
        </w:rPr>
        <w:tab/>
      </w:r>
      <w:r w:rsidRPr="00863118">
        <w:rPr>
          <w:b/>
          <w:sz w:val="20"/>
          <w:szCs w:val="20"/>
        </w:rPr>
        <w:tab/>
      </w:r>
      <w:r w:rsidRPr="00863118">
        <w:rPr>
          <w:b/>
          <w:sz w:val="20"/>
          <w:szCs w:val="20"/>
        </w:rPr>
        <w:tab/>
      </w:r>
      <w:r w:rsidRPr="00863118">
        <w:rPr>
          <w:b/>
          <w:sz w:val="20"/>
          <w:szCs w:val="20"/>
        </w:rPr>
        <w:tab/>
      </w:r>
      <w:r w:rsidRPr="00863118">
        <w:rPr>
          <w:b/>
          <w:sz w:val="20"/>
          <w:szCs w:val="20"/>
        </w:rPr>
        <w:tab/>
      </w:r>
      <w:r w:rsidRPr="00863118">
        <w:rPr>
          <w:b/>
          <w:sz w:val="20"/>
          <w:szCs w:val="20"/>
        </w:rPr>
        <w:tab/>
      </w:r>
      <w:r w:rsidRPr="00863118">
        <w:rPr>
          <w:b/>
          <w:sz w:val="20"/>
          <w:szCs w:val="20"/>
        </w:rPr>
        <w:tab/>
      </w:r>
      <w:r w:rsidRPr="00863118">
        <w:rPr>
          <w:b/>
          <w:sz w:val="20"/>
          <w:szCs w:val="20"/>
        </w:rPr>
        <w:tab/>
        <w:t xml:space="preserve">     Additional comments:</w:t>
      </w:r>
    </w:p>
    <w:p w:rsidR="00997628" w:rsidRPr="00863118" w:rsidRDefault="00997628" w:rsidP="00997628">
      <w:pPr>
        <w:spacing w:line="240" w:lineRule="auto"/>
        <w:rPr>
          <w:b/>
          <w:sz w:val="20"/>
          <w:szCs w:val="20"/>
        </w:rPr>
      </w:pPr>
      <w:r w:rsidRPr="00863118">
        <w:rPr>
          <w:b/>
          <w:sz w:val="20"/>
          <w:szCs w:val="20"/>
        </w:rPr>
        <w:t xml:space="preserve">Handover delayed                                                                                       </w:t>
      </w:r>
    </w:p>
    <w:p w:rsidR="00997628" w:rsidRPr="00863118" w:rsidRDefault="00997628" w:rsidP="00997628">
      <w:pPr>
        <w:spacing w:line="240" w:lineRule="auto"/>
        <w:rPr>
          <w:b/>
          <w:sz w:val="20"/>
          <w:szCs w:val="20"/>
        </w:rPr>
      </w:pPr>
      <w:r w:rsidRPr="00863118">
        <w:rPr>
          <w:b/>
          <w:sz w:val="20"/>
          <w:szCs w:val="20"/>
        </w:rPr>
        <w:t>Emergency during handover</w:t>
      </w:r>
    </w:p>
    <w:p w:rsidR="00997628" w:rsidRPr="00863118" w:rsidRDefault="00997628" w:rsidP="00997628">
      <w:pPr>
        <w:spacing w:line="240" w:lineRule="auto"/>
        <w:rPr>
          <w:b/>
          <w:sz w:val="20"/>
          <w:szCs w:val="20"/>
        </w:rPr>
      </w:pPr>
      <w:r w:rsidRPr="00863118">
        <w:rPr>
          <w:b/>
          <w:sz w:val="20"/>
          <w:szCs w:val="20"/>
        </w:rPr>
        <w:t>Lead nominated (job role)</w:t>
      </w:r>
      <w:r w:rsidRPr="00863118">
        <w:rPr>
          <w:b/>
          <w:sz w:val="20"/>
          <w:szCs w:val="20"/>
        </w:rPr>
        <w:tab/>
      </w:r>
      <w:r w:rsidRPr="00863118">
        <w:rPr>
          <w:b/>
          <w:sz w:val="20"/>
          <w:szCs w:val="20"/>
        </w:rPr>
        <w:tab/>
      </w:r>
    </w:p>
    <w:p w:rsidR="00997628" w:rsidRPr="00863118" w:rsidRDefault="00997628" w:rsidP="00997628">
      <w:pPr>
        <w:spacing w:line="240" w:lineRule="auto"/>
        <w:rPr>
          <w:b/>
          <w:sz w:val="20"/>
          <w:szCs w:val="20"/>
        </w:rPr>
      </w:pPr>
      <w:r w:rsidRPr="00863118">
        <w:rPr>
          <w:b/>
          <w:sz w:val="20"/>
          <w:szCs w:val="20"/>
        </w:rPr>
        <w:t>Information repeated to ensure accuracy</w:t>
      </w:r>
    </w:p>
    <w:p w:rsidR="00997628" w:rsidRPr="00863118" w:rsidRDefault="00997628" w:rsidP="00997628">
      <w:pPr>
        <w:spacing w:line="240" w:lineRule="auto"/>
        <w:rPr>
          <w:b/>
          <w:sz w:val="20"/>
          <w:szCs w:val="20"/>
        </w:rPr>
      </w:pPr>
      <w:r w:rsidRPr="00863118">
        <w:rPr>
          <w:b/>
          <w:sz w:val="20"/>
          <w:szCs w:val="20"/>
        </w:rPr>
        <w:t>Access to lab results, notes, intranet</w:t>
      </w:r>
    </w:p>
    <w:p w:rsidR="00997628" w:rsidRPr="00863118" w:rsidRDefault="00997628" w:rsidP="00997628">
      <w:pPr>
        <w:spacing w:line="240" w:lineRule="auto"/>
        <w:rPr>
          <w:b/>
          <w:sz w:val="20"/>
          <w:szCs w:val="20"/>
        </w:rPr>
      </w:pPr>
    </w:p>
    <w:p w:rsidR="00997628" w:rsidRPr="00863118" w:rsidRDefault="00997628" w:rsidP="00997628">
      <w:pPr>
        <w:spacing w:line="240" w:lineRule="auto"/>
        <w:rPr>
          <w:sz w:val="20"/>
          <w:szCs w:val="20"/>
        </w:rPr>
      </w:pPr>
      <w:r w:rsidRPr="00863118">
        <w:rPr>
          <w:b/>
          <w:sz w:val="20"/>
          <w:szCs w:val="20"/>
        </w:rPr>
        <w:t xml:space="preserve">Communication method:   </w:t>
      </w:r>
      <w:r w:rsidRPr="00863118">
        <w:rPr>
          <w:sz w:val="20"/>
          <w:szCs w:val="20"/>
        </w:rPr>
        <w:t>Verbal Face-to-face / Verbal Phone / Written only / Mixed Verbal-Written</w:t>
      </w:r>
    </w:p>
    <w:p w:rsidR="00997628" w:rsidRPr="00863118" w:rsidRDefault="00997628" w:rsidP="00997628">
      <w:pPr>
        <w:spacing w:line="240" w:lineRule="auto"/>
        <w:rPr>
          <w:b/>
          <w:sz w:val="20"/>
          <w:szCs w:val="20"/>
        </w:rPr>
      </w:pPr>
      <w:r w:rsidRPr="00863118">
        <w:rPr>
          <w:b/>
          <w:sz w:val="20"/>
          <w:szCs w:val="20"/>
        </w:rPr>
        <w:t xml:space="preserve">If handover notes provided:  </w:t>
      </w:r>
      <w:r w:rsidRPr="00863118">
        <w:rPr>
          <w:sz w:val="20"/>
          <w:szCs w:val="20"/>
        </w:rPr>
        <w:t>Handwritten / Electronic / Other</w:t>
      </w:r>
    </w:p>
    <w:p w:rsidR="00997628" w:rsidRPr="00863118" w:rsidRDefault="00997628" w:rsidP="00997628">
      <w:pPr>
        <w:spacing w:line="240" w:lineRule="auto"/>
        <w:rPr>
          <w:b/>
          <w:sz w:val="20"/>
          <w:szCs w:val="20"/>
        </w:rPr>
      </w:pPr>
      <w:r w:rsidRPr="00863118">
        <w:rPr>
          <w:b/>
          <w:sz w:val="20"/>
          <w:szCs w:val="20"/>
        </w:rPr>
        <w:t>Any other comments:</w:t>
      </w:r>
    </w:p>
    <w:p w:rsidR="00997628" w:rsidRPr="00863118" w:rsidRDefault="00997628" w:rsidP="00997628">
      <w:pPr>
        <w:spacing w:line="240" w:lineRule="auto"/>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Default="00997628" w:rsidP="00997628">
      <w:pPr>
        <w:spacing w:after="0"/>
        <w:rPr>
          <w:b/>
          <w:sz w:val="20"/>
          <w:szCs w:val="20"/>
        </w:rPr>
      </w:pPr>
    </w:p>
    <w:p w:rsidR="00997628" w:rsidRPr="00863118" w:rsidRDefault="00997628" w:rsidP="00997628">
      <w:pPr>
        <w:spacing w:after="0"/>
        <w:rPr>
          <w:sz w:val="20"/>
          <w:szCs w:val="20"/>
        </w:rPr>
      </w:pPr>
    </w:p>
    <w:p w:rsidR="00997628" w:rsidRPr="00863118" w:rsidRDefault="00997628" w:rsidP="00997628">
      <w:pPr>
        <w:spacing w:after="0"/>
        <w:rPr>
          <w:sz w:val="20"/>
          <w:szCs w:val="20"/>
        </w:rPr>
      </w:pPr>
      <w:r w:rsidRPr="00863118">
        <w:rPr>
          <w:sz w:val="20"/>
          <w:szCs w:val="20"/>
        </w:rPr>
        <w:t>Answer with Y/N unless otherwise indicated</w:t>
      </w:r>
    </w:p>
    <w:tbl>
      <w:tblPr>
        <w:tblStyle w:val="TableGrid"/>
        <w:tblpPr w:leftFromText="180" w:rightFromText="180" w:vertAnchor="text" w:horzAnchor="margin" w:tblpY="90"/>
        <w:tblW w:w="4926" w:type="pct"/>
        <w:tblLook w:val="04A0"/>
      </w:tblPr>
      <w:tblGrid>
        <w:gridCol w:w="1197"/>
        <w:gridCol w:w="3660"/>
        <w:gridCol w:w="849"/>
        <w:gridCol w:w="850"/>
        <w:gridCol w:w="850"/>
        <w:gridCol w:w="850"/>
        <w:gridCol w:w="849"/>
      </w:tblGrid>
      <w:tr w:rsidR="00997628" w:rsidRPr="00863118" w:rsidTr="00A10749">
        <w:trPr>
          <w:trHeight w:val="228"/>
        </w:trPr>
        <w:tc>
          <w:tcPr>
            <w:tcW w:w="2667" w:type="pct"/>
            <w:gridSpan w:val="2"/>
          </w:tcPr>
          <w:p w:rsidR="00997628" w:rsidRPr="00863118" w:rsidRDefault="00997628" w:rsidP="00A10749">
            <w:pPr>
              <w:rPr>
                <w:sz w:val="20"/>
                <w:szCs w:val="20"/>
              </w:rPr>
            </w:pPr>
            <w:r w:rsidRPr="00863118">
              <w:rPr>
                <w:sz w:val="20"/>
                <w:szCs w:val="20"/>
              </w:rPr>
              <w:t>Patient number</w:t>
            </w:r>
          </w:p>
        </w:tc>
        <w:tc>
          <w:tcPr>
            <w:tcW w:w="466" w:type="pct"/>
          </w:tcPr>
          <w:p w:rsidR="00997628" w:rsidRPr="00863118" w:rsidRDefault="00997628" w:rsidP="00A10749">
            <w:pPr>
              <w:rPr>
                <w:sz w:val="20"/>
                <w:szCs w:val="20"/>
              </w:rPr>
            </w:pPr>
            <w:r w:rsidRPr="00863118">
              <w:rPr>
                <w:sz w:val="20"/>
                <w:szCs w:val="20"/>
              </w:rPr>
              <w:t>1</w:t>
            </w:r>
          </w:p>
        </w:tc>
        <w:tc>
          <w:tcPr>
            <w:tcW w:w="467" w:type="pct"/>
          </w:tcPr>
          <w:p w:rsidR="00997628" w:rsidRPr="00863118" w:rsidRDefault="00997628" w:rsidP="00A10749">
            <w:pPr>
              <w:rPr>
                <w:sz w:val="20"/>
                <w:szCs w:val="20"/>
              </w:rPr>
            </w:pPr>
            <w:r w:rsidRPr="00863118">
              <w:rPr>
                <w:sz w:val="20"/>
                <w:szCs w:val="20"/>
              </w:rPr>
              <w:t>2</w:t>
            </w:r>
          </w:p>
        </w:tc>
        <w:tc>
          <w:tcPr>
            <w:tcW w:w="467" w:type="pct"/>
          </w:tcPr>
          <w:p w:rsidR="00997628" w:rsidRPr="00863118" w:rsidRDefault="00997628" w:rsidP="00A10749">
            <w:pPr>
              <w:rPr>
                <w:sz w:val="20"/>
                <w:szCs w:val="20"/>
              </w:rPr>
            </w:pPr>
            <w:r w:rsidRPr="00863118">
              <w:rPr>
                <w:sz w:val="20"/>
                <w:szCs w:val="20"/>
              </w:rPr>
              <w:t>3</w:t>
            </w:r>
          </w:p>
        </w:tc>
        <w:tc>
          <w:tcPr>
            <w:tcW w:w="467" w:type="pct"/>
          </w:tcPr>
          <w:p w:rsidR="00997628" w:rsidRPr="00863118" w:rsidRDefault="00997628" w:rsidP="00A10749">
            <w:pPr>
              <w:rPr>
                <w:sz w:val="20"/>
                <w:szCs w:val="20"/>
              </w:rPr>
            </w:pPr>
            <w:r w:rsidRPr="00863118">
              <w:rPr>
                <w:sz w:val="20"/>
                <w:szCs w:val="20"/>
              </w:rPr>
              <w:t>4</w:t>
            </w:r>
          </w:p>
        </w:tc>
        <w:tc>
          <w:tcPr>
            <w:tcW w:w="467" w:type="pct"/>
          </w:tcPr>
          <w:p w:rsidR="00997628" w:rsidRPr="00863118" w:rsidRDefault="00997628" w:rsidP="00A10749">
            <w:pPr>
              <w:rPr>
                <w:sz w:val="20"/>
                <w:szCs w:val="20"/>
              </w:rPr>
            </w:pPr>
            <w:r w:rsidRPr="00863118">
              <w:rPr>
                <w:sz w:val="20"/>
                <w:szCs w:val="20"/>
              </w:rPr>
              <w:t>5</w:t>
            </w:r>
          </w:p>
        </w:tc>
      </w:tr>
      <w:tr w:rsidR="00997628" w:rsidRPr="00863118" w:rsidTr="00A10749">
        <w:trPr>
          <w:trHeight w:val="228"/>
        </w:trPr>
        <w:tc>
          <w:tcPr>
            <w:tcW w:w="2667" w:type="pct"/>
            <w:gridSpan w:val="2"/>
          </w:tcPr>
          <w:p w:rsidR="00997628" w:rsidRPr="00863118" w:rsidRDefault="00997628" w:rsidP="00A10749">
            <w:pPr>
              <w:rPr>
                <w:sz w:val="20"/>
                <w:szCs w:val="20"/>
              </w:rPr>
            </w:pPr>
            <w:r w:rsidRPr="00863118">
              <w:rPr>
                <w:sz w:val="20"/>
                <w:szCs w:val="20"/>
              </w:rPr>
              <w:t>Patient is in active labour</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74"/>
        </w:trPr>
        <w:tc>
          <w:tcPr>
            <w:tcW w:w="2667" w:type="pct"/>
            <w:gridSpan w:val="2"/>
          </w:tcPr>
          <w:p w:rsidR="00997628" w:rsidRPr="00863118" w:rsidRDefault="00997628" w:rsidP="00A10749">
            <w:pPr>
              <w:rPr>
                <w:sz w:val="20"/>
                <w:szCs w:val="20"/>
              </w:rPr>
            </w:pPr>
            <w:r w:rsidRPr="00863118">
              <w:rPr>
                <w:sz w:val="20"/>
                <w:szCs w:val="20"/>
              </w:rPr>
              <w:t>Patient is high risk*</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2667" w:type="pct"/>
            <w:gridSpan w:val="2"/>
          </w:tcPr>
          <w:p w:rsidR="00997628" w:rsidRPr="00863118" w:rsidRDefault="00997628" w:rsidP="00A10749">
            <w:pPr>
              <w:rPr>
                <w:sz w:val="20"/>
                <w:szCs w:val="20"/>
              </w:rPr>
            </w:pPr>
            <w:r w:rsidRPr="00863118">
              <w:rPr>
                <w:sz w:val="20"/>
                <w:szCs w:val="20"/>
              </w:rPr>
              <w:t>Reason for admission (Labour/Observation)**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657" w:type="pct"/>
            <w:vMerge w:val="restart"/>
          </w:tcPr>
          <w:p w:rsidR="00997628" w:rsidRPr="00863118" w:rsidRDefault="00997628" w:rsidP="00A10749">
            <w:pPr>
              <w:rPr>
                <w:sz w:val="20"/>
                <w:szCs w:val="20"/>
              </w:rPr>
            </w:pPr>
            <w:r w:rsidRPr="00E964AB">
              <w:rPr>
                <w:rFonts w:eastAsia="Times New Roman" w:cstheme="minorHAnsi"/>
                <w:noProof/>
                <w:kern w:val="36"/>
                <w:sz w:val="20"/>
                <w:szCs w:val="20"/>
              </w:rPr>
              <w:pict>
                <v:shape id="Text Box 17" o:spid="_x0000_s1027" type="#_x0000_t202" style="position:absolute;margin-left:-4.65pt;margin-top:1.35pt;width:70.1pt;height:22.8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" filled="f" stroked="f">
                  <v:path arrowok="t"/>
                  <v:textbox style="mso-next-textbox:#Text Box 17">
                    <w:txbxContent>
                      <w:p w:rsidR="00997628" w:rsidRPr="00811EE2" w:rsidRDefault="00997628" w:rsidP="00997628">
                        <w:r>
                          <w:rPr>
                            <w:b/>
                            <w:sz w:val="20"/>
                          </w:rPr>
                          <w:t>Situation</w:t>
                        </w:r>
                      </w:p>
                    </w:txbxContent>
                  </v:textbox>
                </v:shape>
              </w:pict>
            </w:r>
          </w:p>
        </w:tc>
        <w:tc>
          <w:tcPr>
            <w:tcW w:w="2010" w:type="pct"/>
          </w:tcPr>
          <w:p w:rsidR="00997628" w:rsidRPr="00863118" w:rsidRDefault="00997628" w:rsidP="00A10749">
            <w:pPr>
              <w:rPr>
                <w:sz w:val="20"/>
                <w:szCs w:val="20"/>
              </w:rPr>
            </w:pPr>
            <w:r w:rsidRPr="00863118">
              <w:rPr>
                <w:sz w:val="20"/>
                <w:szCs w:val="20"/>
              </w:rPr>
              <w:t>Woman's name</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sz w:val="20"/>
                <w:szCs w:val="20"/>
              </w:rPr>
            </w:pPr>
            <w:r w:rsidRPr="00863118">
              <w:rPr>
                <w:sz w:val="20"/>
                <w:szCs w:val="20"/>
              </w:rPr>
              <w:t>Woman's age</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sz w:val="20"/>
                <w:szCs w:val="20"/>
              </w:rPr>
            </w:pPr>
            <w:r w:rsidRPr="00863118">
              <w:rPr>
                <w:sz w:val="20"/>
                <w:szCs w:val="20"/>
              </w:rPr>
              <w:t>Gravidity/Parity</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sz w:val="20"/>
                <w:szCs w:val="20"/>
              </w:rPr>
            </w:pPr>
            <w:r w:rsidRPr="00863118">
              <w:rPr>
                <w:sz w:val="20"/>
                <w:szCs w:val="20"/>
              </w:rPr>
              <w:t>Gestation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Leading consultant/nurse indentified</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Patient Location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Vital Signs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Resuscitation Status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Specific concerns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sz w:val="20"/>
                <w:szCs w:val="20"/>
              </w:rPr>
            </w:pPr>
            <w:r w:rsidRPr="00863118">
              <w:rPr>
                <w:sz w:val="20"/>
                <w:szCs w:val="20"/>
              </w:rPr>
              <w:t>Key patient values/needs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b/>
                <w:sz w:val="20"/>
                <w:szCs w:val="20"/>
              </w:rPr>
              <w:t>Total  /10</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657" w:type="pct"/>
            <w:vMerge w:val="restart"/>
          </w:tcPr>
          <w:p w:rsidR="00997628" w:rsidRPr="00863118" w:rsidRDefault="00997628" w:rsidP="00A10749">
            <w:pPr>
              <w:rPr>
                <w:sz w:val="20"/>
                <w:szCs w:val="20"/>
              </w:rPr>
            </w:pPr>
            <w:r w:rsidRPr="00E964AB">
              <w:rPr>
                <w:rFonts w:eastAsia="Times New Roman" w:cstheme="minorHAnsi"/>
                <w:noProof/>
                <w:kern w:val="36"/>
                <w:sz w:val="20"/>
                <w:szCs w:val="20"/>
              </w:rPr>
              <w:pict>
                <v:shape id="Text Box 18" o:spid="_x0000_s1028" type="#_x0000_t202" style="position:absolute;margin-left:-4.65pt;margin-top:1.35pt;width:70.1pt;height:22.8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" filled="f" stroked="f">
                  <v:path arrowok="t"/>
                  <v:textbox style="mso-next-textbox:#Text Box 18">
                    <w:txbxContent>
                      <w:p w:rsidR="00997628" w:rsidRPr="00811EE2" w:rsidRDefault="00997628" w:rsidP="00997628">
                        <w:r>
                          <w:rPr>
                            <w:b/>
                            <w:sz w:val="20"/>
                          </w:rPr>
                          <w:t xml:space="preserve">Background </w:t>
                        </w:r>
                      </w:p>
                    </w:txbxContent>
                  </v:textbox>
                </v:shape>
              </w:pict>
            </w:r>
            <w:r w:rsidRPr="00863118">
              <w:rPr>
                <w:sz w:val="20"/>
                <w:szCs w:val="20"/>
              </w:rPr>
              <w:t xml:space="preserve"> </w:t>
            </w:r>
          </w:p>
        </w:tc>
        <w:tc>
          <w:tcPr>
            <w:tcW w:w="2010" w:type="pct"/>
          </w:tcPr>
          <w:p w:rsidR="00997628" w:rsidRPr="00863118" w:rsidRDefault="00997628" w:rsidP="00A10749">
            <w:pPr>
              <w:rPr>
                <w:b/>
                <w:sz w:val="20"/>
                <w:szCs w:val="20"/>
              </w:rPr>
            </w:pPr>
            <w:r w:rsidRPr="00863118">
              <w:rPr>
                <w:sz w:val="20"/>
                <w:szCs w:val="20"/>
              </w:rPr>
              <w:t>Date of admission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Present chief complaint</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Diagnosis/ active problems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Brief history</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Current Medications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Allergies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Laboratory Results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Physical examination results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Progress during admission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Response to treatment</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Other information from charts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b/>
                <w:sz w:val="20"/>
                <w:szCs w:val="20"/>
              </w:rPr>
              <w:t>Total /11</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657" w:type="pct"/>
            <w:vMerge w:val="restart"/>
          </w:tcPr>
          <w:p w:rsidR="00997628" w:rsidRPr="00863118" w:rsidRDefault="00997628" w:rsidP="00A10749">
            <w:pPr>
              <w:rPr>
                <w:sz w:val="20"/>
                <w:szCs w:val="20"/>
              </w:rPr>
            </w:pPr>
            <w:r w:rsidRPr="00E964AB">
              <w:rPr>
                <w:rFonts w:eastAsia="Times New Roman" w:cstheme="minorHAnsi"/>
                <w:noProof/>
                <w:kern w:val="36"/>
                <w:sz w:val="20"/>
                <w:szCs w:val="20"/>
              </w:rPr>
              <w:pict>
                <v:shape id="Text Box 16" o:spid="_x0000_s1029" type="#_x0000_t202" style="position:absolute;margin-left:-4.65pt;margin-top:-4.9pt;width:70.1pt;height:22.8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" filled="f" stroked="f">
                  <v:path arrowok="t"/>
                  <v:textbox style="mso-next-textbox:#Text Box 16">
                    <w:txbxContent>
                      <w:p w:rsidR="00997628" w:rsidRPr="00811EE2" w:rsidRDefault="00997628" w:rsidP="00997628">
                        <w:r>
                          <w:rPr>
                            <w:b/>
                            <w:sz w:val="20"/>
                          </w:rPr>
                          <w:t xml:space="preserve">Assessment </w:t>
                        </w:r>
                      </w:p>
                    </w:txbxContent>
                  </v:textbox>
                </v:shape>
              </w:pict>
            </w:r>
            <w:r w:rsidRPr="00863118">
              <w:rPr>
                <w:sz w:val="20"/>
                <w:szCs w:val="20"/>
              </w:rPr>
              <w:t xml:space="preserve"> </w:t>
            </w:r>
          </w:p>
        </w:tc>
        <w:tc>
          <w:tcPr>
            <w:tcW w:w="2010" w:type="pct"/>
          </w:tcPr>
          <w:p w:rsidR="00997628" w:rsidRPr="00863118" w:rsidRDefault="00997628" w:rsidP="00A10749">
            <w:pPr>
              <w:rPr>
                <w:b/>
                <w:sz w:val="20"/>
                <w:szCs w:val="20"/>
              </w:rPr>
            </w:pPr>
            <w:r w:rsidRPr="00863118">
              <w:rPr>
                <w:sz w:val="20"/>
                <w:szCs w:val="20"/>
              </w:rPr>
              <w:t>Clinical impression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Critical assessment of situation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sz w:val="20"/>
                <w:szCs w:val="20"/>
              </w:rPr>
              <w:t>Expression of concerns/problems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sz w:val="20"/>
                <w:szCs w:val="20"/>
              </w:rPr>
            </w:pPr>
          </w:p>
        </w:tc>
        <w:tc>
          <w:tcPr>
            <w:tcW w:w="2010" w:type="pct"/>
          </w:tcPr>
          <w:p w:rsidR="00997628" w:rsidRPr="00863118" w:rsidRDefault="00997628" w:rsidP="00A10749">
            <w:pPr>
              <w:rPr>
                <w:b/>
                <w:sz w:val="20"/>
                <w:szCs w:val="20"/>
              </w:rPr>
            </w:pPr>
            <w:r w:rsidRPr="00863118">
              <w:rPr>
                <w:b/>
                <w:sz w:val="20"/>
                <w:szCs w:val="20"/>
              </w:rPr>
              <w:t>Total /3</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657" w:type="pct"/>
            <w:vMerge w:val="restart"/>
          </w:tcPr>
          <w:p w:rsidR="00997628" w:rsidRPr="00863118" w:rsidRDefault="00997628" w:rsidP="00A10749">
            <w:pPr>
              <w:rPr>
                <w:sz w:val="20"/>
                <w:szCs w:val="20"/>
              </w:rPr>
            </w:pPr>
            <w:r>
              <w:rPr>
                <w:noProof/>
                <w:sz w:val="20"/>
                <w:szCs w:val="20"/>
              </w:rPr>
              <w:pict>
                <v:shape id="Text Box 15" o:spid="_x0000_s1030" type="#_x0000_t202" style="position:absolute;margin-left:-4.65pt;margin-top:0;width:70.1pt;height:3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" filled="f" stroked="f">
                  <v:path arrowok="t"/>
                  <v:textbox style="mso-next-textbox:#Text Box 15">
                    <w:txbxContent>
                      <w:p w:rsidR="00997628" w:rsidRPr="00811EE2" w:rsidRDefault="00997628" w:rsidP="00997628">
                        <w:proofErr w:type="spellStart"/>
                        <w:r w:rsidRPr="00811EE2">
                          <w:rPr>
                            <w:b/>
                            <w:sz w:val="20"/>
                          </w:rPr>
                          <w:t>Recommen-dations</w:t>
                        </w:r>
                        <w:proofErr w:type="spellEnd"/>
                      </w:p>
                    </w:txbxContent>
                  </v:textbox>
                </v:shape>
              </w:pict>
            </w:r>
          </w:p>
        </w:tc>
        <w:tc>
          <w:tcPr>
            <w:tcW w:w="2010" w:type="pct"/>
          </w:tcPr>
          <w:p w:rsidR="00997628" w:rsidRPr="00863118" w:rsidRDefault="00997628" w:rsidP="00A10749">
            <w:pPr>
              <w:rPr>
                <w:b/>
                <w:sz w:val="20"/>
                <w:szCs w:val="20"/>
              </w:rPr>
            </w:pPr>
            <w:r w:rsidRPr="00863118">
              <w:rPr>
                <w:sz w:val="20"/>
                <w:szCs w:val="20"/>
              </w:rPr>
              <w:t>Management plan</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Suggestions on requests/ tests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Suggestions on time frame</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sz w:val="20"/>
                <w:szCs w:val="20"/>
              </w:rPr>
              <w:t>Critical management features recognised</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141"/>
        </w:trPr>
        <w:tc>
          <w:tcPr>
            <w:tcW w:w="657" w:type="pct"/>
            <w:vMerge/>
          </w:tcPr>
          <w:p w:rsidR="00997628" w:rsidRPr="00863118" w:rsidRDefault="00997628" w:rsidP="00A10749">
            <w:pPr>
              <w:rPr>
                <w:b/>
                <w:sz w:val="20"/>
                <w:szCs w:val="20"/>
              </w:rPr>
            </w:pPr>
          </w:p>
        </w:tc>
        <w:tc>
          <w:tcPr>
            <w:tcW w:w="2010" w:type="pct"/>
          </w:tcPr>
          <w:p w:rsidR="00997628" w:rsidRPr="00863118" w:rsidRDefault="00997628" w:rsidP="00A10749">
            <w:pPr>
              <w:rPr>
                <w:b/>
                <w:sz w:val="20"/>
                <w:szCs w:val="20"/>
              </w:rPr>
            </w:pPr>
            <w:r w:rsidRPr="00863118">
              <w:rPr>
                <w:b/>
                <w:sz w:val="20"/>
                <w:szCs w:val="20"/>
              </w:rPr>
              <w:t>Total  /4</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58"/>
        </w:trPr>
        <w:tc>
          <w:tcPr>
            <w:tcW w:w="2667" w:type="pct"/>
            <w:gridSpan w:val="2"/>
          </w:tcPr>
          <w:p w:rsidR="00997628" w:rsidRPr="00863118" w:rsidRDefault="00997628" w:rsidP="00A10749">
            <w:pPr>
              <w:rPr>
                <w:sz w:val="20"/>
                <w:szCs w:val="20"/>
              </w:rPr>
            </w:pPr>
            <w:r w:rsidRPr="00863118">
              <w:rPr>
                <w:sz w:val="20"/>
                <w:szCs w:val="20"/>
              </w:rPr>
              <w:t>Global Comment ***</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58"/>
        </w:trPr>
        <w:tc>
          <w:tcPr>
            <w:tcW w:w="2667" w:type="pct"/>
            <w:gridSpan w:val="2"/>
          </w:tcPr>
          <w:p w:rsidR="00997628" w:rsidRPr="00863118" w:rsidRDefault="00997628" w:rsidP="00A10749">
            <w:pPr>
              <w:rPr>
                <w:sz w:val="20"/>
                <w:szCs w:val="20"/>
              </w:rPr>
            </w:pPr>
            <w:r w:rsidRPr="00863118">
              <w:rPr>
                <w:sz w:val="20"/>
                <w:szCs w:val="20"/>
              </w:rPr>
              <w:t>Distractions/Interruptions</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58"/>
        </w:trPr>
        <w:tc>
          <w:tcPr>
            <w:tcW w:w="2667" w:type="pct"/>
            <w:gridSpan w:val="2"/>
          </w:tcPr>
          <w:p w:rsidR="00997628" w:rsidRPr="00863118" w:rsidRDefault="00997628" w:rsidP="00A10749">
            <w:pPr>
              <w:rPr>
                <w:sz w:val="20"/>
                <w:szCs w:val="20"/>
              </w:rPr>
            </w:pPr>
            <w:r w:rsidRPr="00863118">
              <w:rPr>
                <w:sz w:val="20"/>
                <w:szCs w:val="20"/>
              </w:rPr>
              <w:t xml:space="preserve">Confidentiality maintained </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74"/>
        </w:trPr>
        <w:tc>
          <w:tcPr>
            <w:tcW w:w="2667" w:type="pct"/>
            <w:gridSpan w:val="2"/>
          </w:tcPr>
          <w:p w:rsidR="00997628" w:rsidRPr="00863118" w:rsidRDefault="00997628" w:rsidP="00A10749">
            <w:pPr>
              <w:rPr>
                <w:sz w:val="20"/>
                <w:szCs w:val="20"/>
              </w:rPr>
            </w:pPr>
            <w:r w:rsidRPr="00863118">
              <w:rPr>
                <w:sz w:val="20"/>
                <w:szCs w:val="20"/>
              </w:rPr>
              <w:t xml:space="preserve">Questions asked </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458"/>
        </w:trPr>
        <w:tc>
          <w:tcPr>
            <w:tcW w:w="2667" w:type="pct"/>
            <w:gridSpan w:val="2"/>
          </w:tcPr>
          <w:p w:rsidR="00997628" w:rsidRPr="00863118" w:rsidRDefault="00997628" w:rsidP="00A10749">
            <w:pPr>
              <w:rPr>
                <w:sz w:val="20"/>
                <w:szCs w:val="20"/>
              </w:rPr>
            </w:pPr>
            <w:r w:rsidRPr="00863118">
              <w:rPr>
                <w:sz w:val="20"/>
                <w:szCs w:val="20"/>
              </w:rPr>
              <w:t>Written notes provided</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r w:rsidR="00997628" w:rsidRPr="00863118" w:rsidTr="00A10749">
        <w:trPr>
          <w:trHeight w:val="245"/>
        </w:trPr>
        <w:tc>
          <w:tcPr>
            <w:tcW w:w="2667" w:type="pct"/>
            <w:gridSpan w:val="2"/>
          </w:tcPr>
          <w:p w:rsidR="00997628" w:rsidRPr="00863118" w:rsidRDefault="00997628" w:rsidP="00A10749">
            <w:pPr>
              <w:rPr>
                <w:sz w:val="20"/>
                <w:szCs w:val="20"/>
              </w:rPr>
            </w:pPr>
            <w:r w:rsidRPr="00863118">
              <w:rPr>
                <w:sz w:val="20"/>
                <w:szCs w:val="20"/>
              </w:rPr>
              <w:t>Standardised medical terminology</w:t>
            </w:r>
          </w:p>
        </w:tc>
        <w:tc>
          <w:tcPr>
            <w:tcW w:w="466"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c>
          <w:tcPr>
            <w:tcW w:w="467" w:type="pct"/>
          </w:tcPr>
          <w:p w:rsidR="00997628" w:rsidRPr="00863118" w:rsidRDefault="00997628" w:rsidP="00A10749">
            <w:pPr>
              <w:rPr>
                <w:b/>
                <w:sz w:val="20"/>
                <w:szCs w:val="20"/>
              </w:rPr>
            </w:pPr>
          </w:p>
        </w:tc>
      </w:tr>
    </w:tbl>
    <w:p w:rsidR="00997628" w:rsidRPr="00863118" w:rsidRDefault="00997628" w:rsidP="00997628">
      <w:pPr>
        <w:spacing w:after="0"/>
        <w:rPr>
          <w:rFonts w:eastAsia="Times New Roman" w:cstheme="minorHAnsi"/>
          <w:bCs/>
          <w:kern w:val="36"/>
          <w:sz w:val="20"/>
          <w:szCs w:val="20"/>
        </w:rPr>
      </w:pPr>
      <w:r w:rsidRPr="00863118">
        <w:rPr>
          <w:rFonts w:eastAsia="Times New Roman" w:cstheme="minorHAnsi"/>
          <w:bCs/>
          <w:kern w:val="36"/>
          <w:sz w:val="20"/>
          <w:szCs w:val="20"/>
        </w:rPr>
        <w:t>*Please complete reason for high-risk</w:t>
      </w:r>
      <w:r w:rsidRPr="00863118">
        <w:rPr>
          <w:rFonts w:eastAsia="Times New Roman" w:cstheme="minorHAnsi"/>
          <w:bCs/>
          <w:kern w:val="36"/>
          <w:sz w:val="20"/>
          <w:szCs w:val="20"/>
        </w:rPr>
        <w:tab/>
        <w:t>** Please answer as follows L=Labour O=Observatio</w:t>
      </w:r>
      <w:r w:rsidRPr="00E964AB">
        <w:rPr>
          <w:b/>
          <w:bCs/>
          <w:noProof/>
          <w:sz w:val="20"/>
          <w:szCs w:val="20"/>
        </w:rPr>
        <w:pict>
          <v:shape id="Text Box 4" o:spid="_x0000_s1031" type="#_x0000_t202" style="position:absolute;margin-left:-502pt;margin-top:98.75pt;width:86.25pt;height:25.8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">
            <v:path arrowok="t"/>
            <v:textbox style="mso-next-textbox:#Text Box 4">
              <w:txbxContent>
                <w:p w:rsidR="00997628" w:rsidRPr="00E94443" w:rsidRDefault="00997628" w:rsidP="00997628">
                  <w:pPr>
                    <w:rPr>
                      <w:b/>
                    </w:rPr>
                  </w:pPr>
                  <w:r>
                    <w:rPr>
                      <w:b/>
                    </w:rPr>
                    <w:t>BA</w:t>
                  </w:r>
                  <w:r w:rsidRPr="00E94443">
                    <w:rPr>
                      <w:b/>
                    </w:rPr>
                    <w:t>CKGROUND</w:t>
                  </w:r>
                </w:p>
              </w:txbxContent>
            </v:textbox>
          </v:shape>
        </w:pict>
      </w:r>
      <w:r w:rsidRPr="00863118">
        <w:rPr>
          <w:rFonts w:eastAsia="Times New Roman" w:cstheme="minorHAnsi"/>
          <w:bCs/>
          <w:kern w:val="36"/>
          <w:sz w:val="20"/>
          <w:szCs w:val="20"/>
        </w:rPr>
        <w:t>n</w:t>
      </w:r>
    </w:p>
    <w:p w:rsidR="00997628" w:rsidRPr="002A3D07" w:rsidRDefault="00997628" w:rsidP="00997628">
      <w:pPr>
        <w:pStyle w:val="ListParagraph"/>
        <w:spacing w:after="0" w:line="480" w:lineRule="auto"/>
        <w:ind w:left="0"/>
        <w:rPr>
          <w:rFonts w:eastAsia="Times New Roman" w:cstheme="minorHAnsi"/>
          <w:bCs/>
          <w:kern w:val="36"/>
          <w:sz w:val="20"/>
        </w:rPr>
      </w:pPr>
      <w:r w:rsidRPr="00863118">
        <w:rPr>
          <w:rFonts w:eastAsia="Times New Roman" w:cstheme="minorHAnsi"/>
          <w:bCs/>
          <w:kern w:val="36"/>
          <w:sz w:val="20"/>
          <w:szCs w:val="20"/>
        </w:rPr>
        <w:t>***Specific comment require</w:t>
      </w:r>
      <w:r w:rsidRPr="002A3D07">
        <w:rPr>
          <w:noProof/>
        </w:rPr>
        <w:br w:type="page"/>
      </w:r>
    </w:p>
    <w:p w:rsidR="00997628" w:rsidRPr="002A3D07" w:rsidRDefault="00997628" w:rsidP="00997628">
      <w:pPr>
        <w:rPr>
          <w:u w:val="single"/>
        </w:rPr>
      </w:pPr>
      <w:r w:rsidRPr="00863118">
        <w:rPr>
          <w:b/>
          <w:sz w:val="24"/>
          <w:u w:val="single"/>
        </w:rPr>
        <w:t>Additional File</w:t>
      </w:r>
      <w:r w:rsidRPr="00863118">
        <w:rPr>
          <w:rFonts w:ascii="Calibri" w:hAnsi="Calibri" w:cs="Calibri"/>
          <w:b/>
          <w:bCs/>
          <w:u w:val="single"/>
        </w:rPr>
        <w:t xml:space="preserve"> 3</w:t>
      </w:r>
      <w:r w:rsidRPr="002A3D07">
        <w:rPr>
          <w:rFonts w:ascii="Calibri" w:hAnsi="Calibri" w:cs="Calibri"/>
          <w:b/>
          <w:bCs/>
          <w:u w:val="single"/>
        </w:rPr>
        <w:t>: Interview Topic Guide</w:t>
      </w:r>
    </w:p>
    <w:p w:rsidR="00997628" w:rsidRPr="002A3D07" w:rsidRDefault="00997628" w:rsidP="00997628">
      <w:pPr>
        <w:rPr>
          <w:rFonts w:ascii="Calibri" w:hAnsi="Calibri" w:cs="Calibri"/>
          <w:b/>
          <w:u w:val="single"/>
        </w:rPr>
      </w:pPr>
      <w:r w:rsidRPr="002A3D07">
        <w:rPr>
          <w:rFonts w:ascii="Calibri" w:hAnsi="Calibri" w:cs="Calibri"/>
          <w:b/>
          <w:u w:val="single"/>
        </w:rPr>
        <w:t xml:space="preserve">Interview Topic Guide for Focus Group Discussions and Semi-Structured Interviews </w:t>
      </w:r>
    </w:p>
    <w:p w:rsidR="00997628" w:rsidRPr="002A3D07" w:rsidRDefault="00997628" w:rsidP="00997628">
      <w:pPr>
        <w:jc w:val="both"/>
        <w:rPr>
          <w:rFonts w:ascii="Calibri" w:hAnsi="Calibri" w:cs="Calibri"/>
          <w:b/>
          <w:u w:val="single"/>
        </w:rPr>
      </w:pPr>
      <w:r w:rsidRPr="002A3D07">
        <w:rPr>
          <w:rFonts w:ascii="Calibri" w:hAnsi="Calibri" w:cs="Calibri"/>
          <w:b/>
          <w:u w:val="single"/>
        </w:rPr>
        <w:t>Introduction:</w:t>
      </w:r>
    </w:p>
    <w:p w:rsidR="00997628" w:rsidRPr="002A3D07" w:rsidRDefault="00997628" w:rsidP="00997628">
      <w:pPr>
        <w:pStyle w:val="ListParagraph"/>
        <w:numPr>
          <w:ilvl w:val="0"/>
          <w:numId w:val="3"/>
        </w:numPr>
        <w:spacing w:after="0" w:line="240" w:lineRule="auto"/>
        <w:jc w:val="both"/>
        <w:rPr>
          <w:rFonts w:ascii="Calibri" w:hAnsi="Calibri" w:cs="Calibri"/>
        </w:rPr>
      </w:pPr>
      <w:r w:rsidRPr="002A3D07">
        <w:rPr>
          <w:rFonts w:ascii="Calibri" w:hAnsi="Calibri" w:cs="Calibri"/>
        </w:rPr>
        <w:t>State participant ID at the start</w:t>
      </w:r>
    </w:p>
    <w:p w:rsidR="00997628" w:rsidRPr="002A3D07" w:rsidRDefault="00997628" w:rsidP="00997628">
      <w:pPr>
        <w:pStyle w:val="ListParagraph"/>
        <w:numPr>
          <w:ilvl w:val="0"/>
          <w:numId w:val="3"/>
        </w:numPr>
        <w:spacing w:after="0" w:line="240" w:lineRule="auto"/>
        <w:jc w:val="both"/>
        <w:rPr>
          <w:rFonts w:ascii="Calibri" w:hAnsi="Calibri" w:cs="Calibri"/>
        </w:rPr>
      </w:pPr>
      <w:r w:rsidRPr="002A3D07">
        <w:rPr>
          <w:rFonts w:ascii="Calibri" w:hAnsi="Calibri" w:cs="Calibri"/>
        </w:rPr>
        <w:t>Confirm verbal consent from participant/s after written consent is obtained</w:t>
      </w:r>
    </w:p>
    <w:p w:rsidR="00997628" w:rsidRPr="002A3D07" w:rsidRDefault="00997628" w:rsidP="00997628">
      <w:pPr>
        <w:pStyle w:val="ListParagraph"/>
        <w:numPr>
          <w:ilvl w:val="0"/>
          <w:numId w:val="3"/>
        </w:numPr>
        <w:spacing w:after="0" w:line="240" w:lineRule="auto"/>
        <w:jc w:val="both"/>
        <w:rPr>
          <w:rFonts w:ascii="Calibri" w:hAnsi="Calibri" w:cs="Calibri"/>
          <w:b/>
          <w:u w:val="single"/>
        </w:rPr>
      </w:pPr>
      <w:r w:rsidRPr="002A3D07">
        <w:rPr>
          <w:rFonts w:ascii="Calibri" w:hAnsi="Calibri" w:cs="Calibri"/>
        </w:rPr>
        <w:t xml:space="preserve">Welcome participant/s and thank them for taking part </w:t>
      </w:r>
    </w:p>
    <w:p w:rsidR="00997628" w:rsidRPr="002A3D07" w:rsidRDefault="00997628" w:rsidP="00997628">
      <w:pPr>
        <w:pStyle w:val="ListParagraph"/>
        <w:ind w:left="360"/>
        <w:jc w:val="both"/>
        <w:rPr>
          <w:rFonts w:ascii="Calibri" w:hAnsi="Calibri" w:cs="Calibri"/>
          <w:b/>
          <w:u w:val="single"/>
        </w:rPr>
      </w:pPr>
    </w:p>
    <w:p w:rsidR="00997628" w:rsidRPr="002A3D07" w:rsidRDefault="00997628" w:rsidP="00997628">
      <w:pPr>
        <w:jc w:val="both"/>
        <w:rPr>
          <w:rFonts w:ascii="Calibri" w:hAnsi="Calibri" w:cs="Calibri"/>
          <w:b/>
        </w:rPr>
      </w:pPr>
      <w:r w:rsidRPr="002A3D07">
        <w:rPr>
          <w:rFonts w:ascii="Calibri" w:hAnsi="Calibri" w:cs="Calibri"/>
          <w:b/>
        </w:rPr>
        <w:t>[Start Interview]</w:t>
      </w: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Tell me what you understand by clinical handover.</w:t>
      </w:r>
    </w:p>
    <w:p w:rsidR="00997628" w:rsidRPr="002A3D07" w:rsidRDefault="00997628" w:rsidP="00997628">
      <w:pPr>
        <w:pStyle w:val="ListParagraph"/>
        <w:numPr>
          <w:ilvl w:val="0"/>
          <w:numId w:val="5"/>
        </w:numPr>
        <w:spacing w:after="0" w:line="240" w:lineRule="auto"/>
        <w:jc w:val="both"/>
        <w:rPr>
          <w:rFonts w:ascii="Calibri" w:hAnsi="Calibri" w:cs="Calibri"/>
        </w:rPr>
      </w:pPr>
      <w:r w:rsidRPr="002A3D07">
        <w:rPr>
          <w:rFonts w:ascii="Calibri" w:hAnsi="Calibri" w:cs="Calibri"/>
        </w:rPr>
        <w:t>(Researcher to define this after exploration of what the interviewees understand – it is the transfer of patient information and patient responsibility to the next group of care providers and is critical for ensuring continuity of patient care and safety)</w:t>
      </w:r>
    </w:p>
    <w:p w:rsidR="00997628" w:rsidRPr="002A3D07" w:rsidRDefault="00997628" w:rsidP="00997628">
      <w:pPr>
        <w:pStyle w:val="ListParagraph"/>
        <w:numPr>
          <w:ilvl w:val="0"/>
          <w:numId w:val="4"/>
        </w:numPr>
        <w:spacing w:after="0" w:line="240" w:lineRule="auto"/>
        <w:jc w:val="both"/>
        <w:rPr>
          <w:rFonts w:ascii="Calibri" w:hAnsi="Calibri" w:cs="Calibri"/>
        </w:rPr>
      </w:pPr>
      <w:r w:rsidRPr="002A3D07">
        <w:rPr>
          <w:rFonts w:ascii="Calibri" w:hAnsi="Calibri" w:cs="Calibri"/>
        </w:rPr>
        <w:t xml:space="preserve">When do you think these are most important? </w:t>
      </w:r>
    </w:p>
    <w:p w:rsidR="00997628" w:rsidRPr="002A3D07" w:rsidRDefault="00997628" w:rsidP="00997628">
      <w:pPr>
        <w:jc w:val="both"/>
        <w:rPr>
          <w:rFonts w:ascii="Calibri" w:hAnsi="Calibri" w:cs="Calibri"/>
        </w:rPr>
      </w:pPr>
    </w:p>
    <w:p w:rsidR="00997628" w:rsidRPr="002A3D07" w:rsidRDefault="00997628" w:rsidP="00997628">
      <w:pPr>
        <w:jc w:val="both"/>
        <w:rPr>
          <w:rFonts w:ascii="Calibri" w:hAnsi="Calibri" w:cs="Calibri"/>
          <w:b/>
        </w:rPr>
      </w:pPr>
      <w:r w:rsidRPr="002A3D07">
        <w:rPr>
          <w:rFonts w:ascii="Calibri" w:hAnsi="Calibri" w:cs="Calibri"/>
          <w:b/>
        </w:rPr>
        <w:t>I would like to discuss different types of clinical handover – first let us start with shift-to-shift changes that take place on the ward:</w:t>
      </w: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Tell me what happens when passing on women’s clinical information to the next group of staff who start work as you finish your shift on wards.</w:t>
      </w:r>
    </w:p>
    <w:p w:rsidR="00997628" w:rsidRPr="002A3D07" w:rsidRDefault="00997628" w:rsidP="00997628">
      <w:pPr>
        <w:pStyle w:val="ListParagraph"/>
        <w:numPr>
          <w:ilvl w:val="1"/>
          <w:numId w:val="2"/>
        </w:numPr>
        <w:spacing w:after="0" w:line="240" w:lineRule="auto"/>
        <w:jc w:val="both"/>
        <w:rPr>
          <w:rFonts w:ascii="Calibri" w:hAnsi="Calibri" w:cs="Calibri"/>
        </w:rPr>
      </w:pPr>
      <w:r w:rsidRPr="002A3D07">
        <w:rPr>
          <w:rFonts w:ascii="Calibri" w:hAnsi="Calibri" w:cs="Calibri"/>
        </w:rPr>
        <w:t>Tell me more about what information you pass on.</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When you start your shift, do you feel like you receive adequate information from the last shift to be able to facilitate proper care for the women on the ward?</w:t>
      </w:r>
    </w:p>
    <w:p w:rsidR="00997628" w:rsidRPr="002A3D07" w:rsidRDefault="00997628" w:rsidP="00997628">
      <w:pPr>
        <w:pStyle w:val="ListParagraph"/>
        <w:numPr>
          <w:ilvl w:val="1"/>
          <w:numId w:val="2"/>
        </w:numPr>
        <w:spacing w:after="0" w:line="240" w:lineRule="auto"/>
        <w:jc w:val="both"/>
        <w:rPr>
          <w:rFonts w:ascii="Calibri" w:hAnsi="Calibri" w:cs="Calibri"/>
        </w:rPr>
      </w:pPr>
      <w:r w:rsidRPr="002A3D07">
        <w:rPr>
          <w:rFonts w:ascii="Calibri" w:hAnsi="Calibri" w:cs="Calibri"/>
        </w:rPr>
        <w:t>What do you do if you feel you don’t know enough about a woman’s condition you have to care for? (This could be at the time of shift handover, when the work progresses or when a patient has a crisis or needs special care)</w:t>
      </w:r>
    </w:p>
    <w:p w:rsidR="00997628" w:rsidRPr="002A3D07" w:rsidRDefault="00997628" w:rsidP="00997628">
      <w:pPr>
        <w:pStyle w:val="ListParagraph"/>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Is there something different that is done when handing over the care of a woman that is considered to be a ‘high-risk’ patient?</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Who is normally involved in handover?</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In your opinion, what barriers </w:t>
      </w:r>
      <w:proofErr w:type="gramStart"/>
      <w:r w:rsidRPr="002A3D07">
        <w:rPr>
          <w:rFonts w:ascii="Calibri" w:hAnsi="Calibri" w:cs="Calibri"/>
        </w:rPr>
        <w:t>are there that</w:t>
      </w:r>
      <w:proofErr w:type="gramEnd"/>
      <w:r w:rsidRPr="002A3D07">
        <w:rPr>
          <w:rFonts w:ascii="Calibri" w:hAnsi="Calibri" w:cs="Calibri"/>
        </w:rPr>
        <w:t xml:space="preserve"> prevent good / effective handover at shift times?</w:t>
      </w:r>
    </w:p>
    <w:p w:rsidR="00997628" w:rsidRPr="002A3D07" w:rsidRDefault="00997628" w:rsidP="00997628">
      <w:pPr>
        <w:pStyle w:val="ListParagraph"/>
        <w:numPr>
          <w:ilvl w:val="0"/>
          <w:numId w:val="8"/>
        </w:numPr>
        <w:spacing w:after="0" w:line="240" w:lineRule="auto"/>
        <w:jc w:val="both"/>
        <w:rPr>
          <w:rFonts w:ascii="Calibri" w:hAnsi="Calibri" w:cs="Calibri"/>
        </w:rPr>
      </w:pPr>
      <w:r w:rsidRPr="002A3D07">
        <w:rPr>
          <w:rFonts w:ascii="Calibri" w:hAnsi="Calibri" w:cs="Calibri"/>
        </w:rPr>
        <w:t>Are there any problems with the handing over at the moment?</w:t>
      </w:r>
    </w:p>
    <w:p w:rsidR="00997628" w:rsidRPr="002A3D07" w:rsidRDefault="00997628" w:rsidP="00997628">
      <w:pPr>
        <w:pStyle w:val="ListParagraph"/>
        <w:numPr>
          <w:ilvl w:val="0"/>
          <w:numId w:val="8"/>
        </w:numPr>
        <w:spacing w:after="0" w:line="240" w:lineRule="auto"/>
        <w:jc w:val="both"/>
        <w:rPr>
          <w:rFonts w:ascii="Calibri" w:hAnsi="Calibri" w:cs="Calibri"/>
        </w:rPr>
      </w:pPr>
      <w:r w:rsidRPr="002A3D07">
        <w:rPr>
          <w:rFonts w:ascii="Calibri" w:hAnsi="Calibri" w:cs="Calibri"/>
        </w:rPr>
        <w:t xml:space="preserve">Would you like to see any changes? If so, what would they be? </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Did you have any training about this? </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Do you know of any protocols, guidelines or systems that could be followed for handover of clinical information at shift times? If yes, how are these implemented? </w:t>
      </w:r>
    </w:p>
    <w:p w:rsidR="00997628" w:rsidRPr="002A3D07" w:rsidRDefault="00997628" w:rsidP="00997628">
      <w:pPr>
        <w:pStyle w:val="ListParagraph"/>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How do you think handover of care can be improved at shift </w:t>
      </w:r>
      <w:proofErr w:type="gramStart"/>
      <w:r w:rsidRPr="002A3D07">
        <w:rPr>
          <w:rFonts w:ascii="Calibri" w:hAnsi="Calibri" w:cs="Calibri"/>
        </w:rPr>
        <w:t>times that is</w:t>
      </w:r>
      <w:proofErr w:type="gramEnd"/>
      <w:r w:rsidRPr="002A3D07">
        <w:rPr>
          <w:rFonts w:ascii="Calibri" w:hAnsi="Calibri" w:cs="Calibri"/>
        </w:rPr>
        <w:t xml:space="preserve"> feasible here in The Gambia? </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6"/>
        </w:numPr>
        <w:spacing w:after="0" w:line="240" w:lineRule="auto"/>
        <w:jc w:val="both"/>
        <w:rPr>
          <w:rFonts w:ascii="Calibri" w:hAnsi="Calibri" w:cs="Calibri"/>
        </w:rPr>
      </w:pPr>
      <w:r w:rsidRPr="002A3D07">
        <w:rPr>
          <w:rFonts w:ascii="Calibri" w:hAnsi="Calibri" w:cs="Calibri"/>
        </w:rPr>
        <w:t>(Researcher to note possible methods: quiet and private space/room, an admission book, a board on the ward, an SBAR or SHARING type form per patient etc.)</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Do you think the implementation of a certain layout for handover that every clinician follows would be beneficial? </w:t>
      </w:r>
    </w:p>
    <w:p w:rsidR="00997628" w:rsidRPr="002A3D07" w:rsidRDefault="00997628" w:rsidP="00997628">
      <w:pPr>
        <w:jc w:val="both"/>
        <w:rPr>
          <w:rFonts w:ascii="Calibri" w:hAnsi="Calibri" w:cs="Calibri"/>
        </w:rPr>
      </w:pPr>
    </w:p>
    <w:p w:rsidR="00997628" w:rsidRPr="002A3D07" w:rsidRDefault="00997628" w:rsidP="00997628">
      <w:pPr>
        <w:jc w:val="both"/>
        <w:rPr>
          <w:rFonts w:ascii="Calibri" w:hAnsi="Calibri" w:cs="Calibri"/>
          <w:b/>
        </w:rPr>
      </w:pPr>
      <w:r w:rsidRPr="002A3D07">
        <w:rPr>
          <w:rFonts w:ascii="Calibri" w:hAnsi="Calibri" w:cs="Calibri"/>
          <w:b/>
        </w:rPr>
        <w:t>Now I would like to discuss the time when the women first arrive on the ward, either from referral from another team of staff from primary care or if they walk in themselves (self-referred):</w:t>
      </w:r>
    </w:p>
    <w:p w:rsidR="00997628" w:rsidRPr="002A3D07" w:rsidRDefault="00997628" w:rsidP="00997628">
      <w:pPr>
        <w:jc w:val="both"/>
        <w:rPr>
          <w:rFonts w:ascii="Calibri" w:hAnsi="Calibri" w:cs="Calibri"/>
          <w:b/>
        </w:rPr>
      </w:pPr>
    </w:p>
    <w:p w:rsidR="00997628" w:rsidRPr="002A3D07" w:rsidRDefault="00997628" w:rsidP="00997628">
      <w:pPr>
        <w:pStyle w:val="ListParagraph"/>
        <w:numPr>
          <w:ilvl w:val="0"/>
          <w:numId w:val="7"/>
        </w:numPr>
        <w:spacing w:after="0" w:line="240" w:lineRule="auto"/>
        <w:jc w:val="both"/>
        <w:rPr>
          <w:rFonts w:ascii="Calibri" w:hAnsi="Calibri" w:cs="Calibri"/>
        </w:rPr>
      </w:pPr>
      <w:r w:rsidRPr="002A3D07">
        <w:rPr>
          <w:rFonts w:ascii="Calibri" w:hAnsi="Calibri" w:cs="Calibri"/>
        </w:rPr>
        <w:t xml:space="preserve">In your experience/perception, do most of the women come for a ‘normal’ delivery when they are having contractions and in labour or are they high-risk patients referred to you or have had a problem and walk in themselves because they are worried? </w:t>
      </w:r>
    </w:p>
    <w:p w:rsidR="00997628" w:rsidRPr="002A3D07" w:rsidRDefault="00997628" w:rsidP="00997628">
      <w:pPr>
        <w:pStyle w:val="ListParagraph"/>
        <w:ind w:left="360"/>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Please tell me what kind of documentation the women bring when they first come – any document that tells you about their pregnancy, previous pregnancy or why they have come to the maternity ward?</w:t>
      </w:r>
    </w:p>
    <w:p w:rsidR="00997628" w:rsidRPr="002A3D07" w:rsidRDefault="00997628" w:rsidP="00997628">
      <w:pPr>
        <w:pStyle w:val="ListParagraph"/>
        <w:ind w:left="360"/>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Specifically, if they come after referral, who usually refers them? </w:t>
      </w:r>
    </w:p>
    <w:p w:rsidR="00997628" w:rsidRPr="002A3D07" w:rsidRDefault="00997628" w:rsidP="00997628">
      <w:pPr>
        <w:pStyle w:val="ListParagraph"/>
        <w:numPr>
          <w:ilvl w:val="0"/>
          <w:numId w:val="6"/>
        </w:numPr>
        <w:spacing w:after="0" w:line="240" w:lineRule="auto"/>
        <w:jc w:val="both"/>
        <w:rPr>
          <w:rFonts w:ascii="Calibri" w:hAnsi="Calibri" w:cs="Calibri"/>
        </w:rPr>
      </w:pPr>
      <w:r w:rsidRPr="002A3D07">
        <w:rPr>
          <w:rFonts w:ascii="Calibri" w:hAnsi="Calibri" w:cs="Calibri"/>
        </w:rPr>
        <w:t>(If the answer is the hospital outpatients, then ask who refers them to the outpatient department)</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For women with normal labour (with a Maternal card) and those with danger signs or risk factors, do you feel like you receive adequate information from primary care / the community healthcare professionals to be able to facilitate proper care for the women on the ward?</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What do you think constitutes good practices for handover of clinical information for referral of a maternity patient to the hospital from the community?</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In your opinion, what barriers </w:t>
      </w:r>
      <w:proofErr w:type="gramStart"/>
      <w:r w:rsidRPr="002A3D07">
        <w:rPr>
          <w:rFonts w:ascii="Calibri" w:hAnsi="Calibri" w:cs="Calibri"/>
        </w:rPr>
        <w:t>are there that</w:t>
      </w:r>
      <w:proofErr w:type="gramEnd"/>
      <w:r w:rsidRPr="002A3D07">
        <w:rPr>
          <w:rFonts w:ascii="Calibri" w:hAnsi="Calibri" w:cs="Calibri"/>
        </w:rPr>
        <w:t xml:space="preserve"> prevent good / effective handover for referral of a maternity patient to the hospital from the community?</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Did you have any training about this? </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Do you know of any protocols, guidelines or systems that could be followed for handover of clinical information for referral of a maternity patient to the hospital?</w:t>
      </w:r>
    </w:p>
    <w:p w:rsidR="00997628" w:rsidRPr="002A3D07" w:rsidRDefault="00997628" w:rsidP="00997628">
      <w:pPr>
        <w:pStyle w:val="ListParagraph"/>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How do you think handover of care can be improved for referral of a maternity patient to the hospital that is feasible here in The Gambia? </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Do you think the implementation of a certain layout for handover that every clinician follows would be beneficial? </w:t>
      </w:r>
    </w:p>
    <w:p w:rsidR="00997628" w:rsidRPr="002A3D07" w:rsidRDefault="00997628" w:rsidP="00997628">
      <w:pPr>
        <w:jc w:val="both"/>
        <w:rPr>
          <w:rFonts w:ascii="Calibri" w:hAnsi="Calibri" w:cs="Calibri"/>
        </w:rPr>
      </w:pPr>
    </w:p>
    <w:p w:rsidR="00997628" w:rsidRPr="002A3D07" w:rsidRDefault="00997628" w:rsidP="00997628">
      <w:pPr>
        <w:jc w:val="both"/>
        <w:rPr>
          <w:rFonts w:ascii="Calibri" w:hAnsi="Calibri" w:cs="Calibri"/>
          <w:b/>
        </w:rPr>
      </w:pPr>
      <w:r w:rsidRPr="002A3D07">
        <w:rPr>
          <w:rFonts w:ascii="Calibri" w:hAnsi="Calibri" w:cs="Calibri"/>
          <w:b/>
        </w:rPr>
        <w:t>Now about the discharge time:</w:t>
      </w:r>
    </w:p>
    <w:p w:rsidR="00997628" w:rsidRPr="002A3D07" w:rsidRDefault="00997628" w:rsidP="00997628">
      <w:pPr>
        <w:jc w:val="both"/>
        <w:rPr>
          <w:rFonts w:ascii="Calibri" w:hAnsi="Calibri" w:cs="Calibri"/>
          <w:b/>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What papers/documents/explanation do you give the women about their admission or summary of their labour when they are discharged from the ward?</w:t>
      </w:r>
    </w:p>
    <w:p w:rsidR="00997628" w:rsidRPr="002A3D07" w:rsidRDefault="00997628" w:rsidP="00997628">
      <w:pPr>
        <w:pStyle w:val="ListParagraph"/>
        <w:numPr>
          <w:ilvl w:val="1"/>
          <w:numId w:val="2"/>
        </w:numPr>
        <w:spacing w:after="0" w:line="240" w:lineRule="auto"/>
        <w:jc w:val="both"/>
        <w:rPr>
          <w:rFonts w:ascii="Calibri" w:hAnsi="Calibri" w:cs="Calibri"/>
        </w:rPr>
      </w:pPr>
      <w:r w:rsidRPr="002A3D07">
        <w:rPr>
          <w:rFonts w:ascii="Calibri" w:hAnsi="Calibri" w:cs="Calibri"/>
        </w:rPr>
        <w:t>(Researcher to explore verbal and written instructions including notes in the Maternal card held by the mother)</w:t>
      </w:r>
    </w:p>
    <w:p w:rsidR="00997628" w:rsidRPr="002A3D07" w:rsidRDefault="00997628" w:rsidP="00997628">
      <w:pPr>
        <w:pStyle w:val="ListParagraph"/>
        <w:ind w:left="360"/>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Is there a communication system with the community/primary care midwives or doctors about the delivery or admission – if yes what do you do?</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What do you think constitutes good practices for handover of clinical information to the women or for the next healthcare provider for discharging the women and babies from the hospital?</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In your opinion, what barriers </w:t>
      </w:r>
      <w:proofErr w:type="gramStart"/>
      <w:r w:rsidRPr="002A3D07">
        <w:rPr>
          <w:rFonts w:ascii="Calibri" w:hAnsi="Calibri" w:cs="Calibri"/>
        </w:rPr>
        <w:t>are there that</w:t>
      </w:r>
      <w:proofErr w:type="gramEnd"/>
      <w:r w:rsidRPr="002A3D07">
        <w:rPr>
          <w:rFonts w:ascii="Calibri" w:hAnsi="Calibri" w:cs="Calibri"/>
        </w:rPr>
        <w:t xml:space="preserve"> prevent good / effective handover of clinical information to the women or for the next healthcare provider for discharging the women and babies from the hospital?</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Did you have any training about this? </w:t>
      </w:r>
    </w:p>
    <w:p w:rsidR="00997628" w:rsidRPr="002A3D07" w:rsidRDefault="00997628" w:rsidP="00997628">
      <w:pPr>
        <w:pStyle w:val="ListParagraph"/>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Do you know of any protocols, guidelines or systems that could be followed for handover of clinical information to the women or for the next healthcare provider for discharging the women and babies from the hospital?</w:t>
      </w:r>
    </w:p>
    <w:p w:rsidR="00997628" w:rsidRPr="002A3D07" w:rsidRDefault="00997628" w:rsidP="00997628">
      <w:pPr>
        <w:pStyle w:val="ListParagraph"/>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How do you think discharge handover of clinical information can be improved for the patient or for the next healthcare provider for discharging the women and babies from the hospital?</w:t>
      </w:r>
    </w:p>
    <w:p w:rsidR="00997628" w:rsidRPr="002A3D07" w:rsidRDefault="00997628" w:rsidP="00997628">
      <w:pPr>
        <w:jc w:val="both"/>
        <w:rPr>
          <w:rFonts w:ascii="Calibri" w:hAnsi="Calibri" w:cs="Calibri"/>
        </w:rPr>
      </w:pPr>
    </w:p>
    <w:p w:rsidR="00997628" w:rsidRPr="002A3D07" w:rsidRDefault="00997628" w:rsidP="00997628">
      <w:pPr>
        <w:pStyle w:val="ListParagraph"/>
        <w:numPr>
          <w:ilvl w:val="0"/>
          <w:numId w:val="2"/>
        </w:numPr>
        <w:spacing w:after="0" w:line="240" w:lineRule="auto"/>
        <w:jc w:val="both"/>
        <w:rPr>
          <w:rFonts w:ascii="Calibri" w:hAnsi="Calibri" w:cs="Calibri"/>
        </w:rPr>
      </w:pPr>
      <w:r w:rsidRPr="002A3D07">
        <w:rPr>
          <w:rFonts w:ascii="Calibri" w:hAnsi="Calibri" w:cs="Calibri"/>
        </w:rPr>
        <w:t xml:space="preserve">Do you think the implementation of a certain layout for discharging information for handover that every clinician follows would be beneficial? </w:t>
      </w:r>
    </w:p>
    <w:p w:rsidR="00997628" w:rsidRPr="002A3D07" w:rsidRDefault="00997628" w:rsidP="00997628">
      <w:pPr>
        <w:jc w:val="both"/>
        <w:rPr>
          <w:rFonts w:ascii="Calibri" w:hAnsi="Calibri" w:cs="Calibri"/>
          <w:b/>
        </w:rPr>
      </w:pPr>
    </w:p>
    <w:p w:rsidR="00997628" w:rsidRPr="002A3D07" w:rsidRDefault="00997628" w:rsidP="00997628">
      <w:pPr>
        <w:jc w:val="both"/>
        <w:rPr>
          <w:rFonts w:ascii="Calibri" w:hAnsi="Calibri" w:cs="Calibri"/>
          <w:b/>
        </w:rPr>
      </w:pPr>
      <w:r w:rsidRPr="002A3D07">
        <w:rPr>
          <w:rFonts w:ascii="Calibri" w:hAnsi="Calibri" w:cs="Calibri"/>
          <w:b/>
        </w:rPr>
        <w:t xml:space="preserve">Conclusion: </w:t>
      </w:r>
    </w:p>
    <w:p w:rsidR="00997628" w:rsidRPr="002A3D07" w:rsidRDefault="00997628" w:rsidP="00997628">
      <w:pPr>
        <w:pStyle w:val="ListParagraph"/>
        <w:numPr>
          <w:ilvl w:val="0"/>
          <w:numId w:val="1"/>
        </w:numPr>
        <w:spacing w:after="0" w:line="240" w:lineRule="auto"/>
        <w:jc w:val="both"/>
        <w:rPr>
          <w:rFonts w:ascii="Calibri" w:hAnsi="Calibri" w:cs="Calibri"/>
        </w:rPr>
      </w:pPr>
      <w:r w:rsidRPr="002A3D07">
        <w:rPr>
          <w:rFonts w:ascii="Calibri" w:hAnsi="Calibri" w:cs="Calibri"/>
        </w:rPr>
        <w:t>Ask participant/s if there are any other issues they would like to raise</w:t>
      </w:r>
    </w:p>
    <w:p w:rsidR="00997628" w:rsidRPr="002A3D07" w:rsidRDefault="00997628" w:rsidP="00997628">
      <w:pPr>
        <w:pStyle w:val="ListParagraph"/>
        <w:numPr>
          <w:ilvl w:val="0"/>
          <w:numId w:val="1"/>
        </w:numPr>
        <w:spacing w:after="0" w:line="240" w:lineRule="auto"/>
        <w:jc w:val="both"/>
        <w:rPr>
          <w:rFonts w:ascii="Calibri" w:hAnsi="Calibri" w:cs="Calibri"/>
        </w:rPr>
      </w:pPr>
      <w:r w:rsidRPr="002A3D07">
        <w:rPr>
          <w:rFonts w:ascii="Calibri" w:hAnsi="Calibri" w:cs="Calibri"/>
        </w:rPr>
        <w:t>Thank participant/s</w:t>
      </w:r>
    </w:p>
    <w:p w:rsidR="00997628" w:rsidRPr="002A3D07" w:rsidRDefault="00997628" w:rsidP="00997628">
      <w:pPr>
        <w:jc w:val="both"/>
        <w:rPr>
          <w:rFonts w:ascii="Calibri" w:hAnsi="Calibri" w:cs="Calibri"/>
          <w:b/>
        </w:rPr>
      </w:pPr>
    </w:p>
    <w:p w:rsidR="00997628" w:rsidRPr="002A3D07" w:rsidRDefault="00997628" w:rsidP="00997628">
      <w:pPr>
        <w:jc w:val="both"/>
        <w:rPr>
          <w:rFonts w:ascii="Calibri" w:hAnsi="Calibri" w:cs="Calibri"/>
          <w:b/>
        </w:rPr>
      </w:pPr>
      <w:r w:rsidRPr="002A3D07">
        <w:rPr>
          <w:rFonts w:ascii="Calibri" w:hAnsi="Calibri" w:cs="Calibri"/>
          <w:b/>
        </w:rPr>
        <w:t>[End of interview]</w:t>
      </w:r>
    </w:p>
    <w:p w:rsidR="00997628" w:rsidRPr="00123F9B" w:rsidRDefault="00997628" w:rsidP="00997628">
      <w:pPr>
        <w:jc w:val="both"/>
        <w:rPr>
          <w:rFonts w:ascii="Calibri" w:eastAsia="Times New Roman" w:hAnsi="Calibri" w:cs="Calibri"/>
          <w:shd w:val="clear" w:color="auto" w:fill="FFFFFF"/>
        </w:rPr>
      </w:pPr>
      <w:r w:rsidRPr="002A3D07">
        <w:rPr>
          <w:rFonts w:ascii="Calibri" w:eastAsia="Times New Roman" w:hAnsi="Calibri" w:cs="Calibri"/>
          <w:shd w:val="clear" w:color="auto" w:fill="FFFFFF"/>
        </w:rPr>
        <w:t xml:space="preserve">Make notes and memos after FGD or SSI is conducted. </w:t>
      </w:r>
    </w:p>
    <w:p w:rsidR="00997628" w:rsidRPr="002A3D07" w:rsidRDefault="00997628" w:rsidP="00997628">
      <w:pPr>
        <w:pStyle w:val="ListParagraph"/>
        <w:spacing w:after="0" w:line="480" w:lineRule="auto"/>
        <w:ind w:left="0"/>
        <w:rPr>
          <w:rFonts w:eastAsia="Times New Roman" w:cstheme="minorHAnsi"/>
          <w:bCs/>
          <w:kern w:val="36"/>
          <w:u w:val="single"/>
        </w:rPr>
      </w:pPr>
      <w:r w:rsidRPr="00863118">
        <w:rPr>
          <w:b/>
          <w:sz w:val="24"/>
          <w:u w:val="single"/>
        </w:rPr>
        <w:t>Additional File</w:t>
      </w:r>
      <w:r w:rsidRPr="00863118">
        <w:rPr>
          <w:b/>
          <w:bCs/>
          <w:szCs w:val="21"/>
          <w:u w:val="single"/>
        </w:rPr>
        <w:t xml:space="preserve"> 4: </w:t>
      </w:r>
      <w:r w:rsidRPr="00863118">
        <w:rPr>
          <w:rFonts w:cs="Times New Roman"/>
          <w:b/>
          <w:bCs/>
          <w:szCs w:val="21"/>
          <w:u w:val="single"/>
        </w:rPr>
        <w:t>G</w:t>
      </w:r>
      <w:r w:rsidRPr="002A3D07">
        <w:rPr>
          <w:rFonts w:cs="Times New Roman"/>
          <w:b/>
          <w:bCs/>
          <w:szCs w:val="21"/>
          <w:u w:val="single"/>
        </w:rPr>
        <w:t>raph showing spread of observations across days of week, hospitals and shift changes</w:t>
      </w:r>
    </w:p>
    <w:p w:rsidR="00997628" w:rsidRPr="002A3D07" w:rsidRDefault="00997628" w:rsidP="00997628">
      <w:pPr>
        <w:pStyle w:val="ListParagraph"/>
        <w:spacing w:after="0"/>
        <w:ind w:left="0"/>
        <w:rPr>
          <w:rFonts w:cs="Times New Roman"/>
          <w:b/>
          <w:bCs/>
          <w:szCs w:val="21"/>
        </w:rPr>
      </w:pPr>
    </w:p>
    <w:p w:rsidR="00997628" w:rsidRPr="002A3D07" w:rsidRDefault="00997628" w:rsidP="00997628">
      <w:pPr>
        <w:pStyle w:val="ListParagraph"/>
        <w:spacing w:after="0" w:line="480" w:lineRule="auto"/>
        <w:ind w:left="0"/>
        <w:rPr>
          <w:rFonts w:cs="Times New Roman"/>
          <w:b/>
          <w:bCs/>
          <w:szCs w:val="21"/>
        </w:rPr>
      </w:pPr>
      <w:r w:rsidRPr="002A3D07">
        <w:rPr>
          <w:rFonts w:cs="Times New Roman"/>
          <w:b/>
          <w:bCs/>
          <w:noProof/>
          <w:szCs w:val="21"/>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97628" w:rsidRPr="002A3D07" w:rsidRDefault="00997628" w:rsidP="00997628">
      <w:pPr>
        <w:pStyle w:val="ListParagraph"/>
        <w:spacing w:after="0" w:line="480" w:lineRule="auto"/>
        <w:ind w:left="0"/>
        <w:rPr>
          <w:noProof/>
        </w:rPr>
      </w:pPr>
      <w:r w:rsidRPr="002A3D07">
        <w:rPr>
          <w:noProof/>
        </w:rPr>
        <w:t xml:space="preserve"> </w:t>
      </w:r>
      <w:r w:rsidRPr="002A3D07">
        <w:rPr>
          <w:noProof/>
        </w:rPr>
        <w:drawing>
          <wp:inline distT="0" distB="0" distL="0" distR="0">
            <wp:extent cx="4572000" cy="2743200"/>
            <wp:effectExtent l="19050" t="0" r="19050" b="0"/>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97628" w:rsidRPr="002A3D07" w:rsidRDefault="00997628" w:rsidP="00997628">
      <w:pPr>
        <w:pStyle w:val="ListParagraph"/>
        <w:spacing w:after="0" w:line="480" w:lineRule="auto"/>
        <w:ind w:left="0"/>
        <w:rPr>
          <w:noProof/>
        </w:rPr>
      </w:pPr>
    </w:p>
    <w:p w:rsidR="00997628" w:rsidRPr="002A3D07" w:rsidRDefault="00997628" w:rsidP="00997628">
      <w:pPr>
        <w:pStyle w:val="ListParagraph"/>
        <w:spacing w:after="0" w:line="480" w:lineRule="auto"/>
        <w:ind w:left="0"/>
        <w:rPr>
          <w:noProof/>
        </w:rPr>
      </w:pPr>
    </w:p>
    <w:p w:rsidR="00997628" w:rsidRPr="002A3D07" w:rsidRDefault="00997628" w:rsidP="00997628">
      <w:pPr>
        <w:pStyle w:val="ListParagraph"/>
        <w:spacing w:after="0" w:line="480" w:lineRule="auto"/>
        <w:ind w:left="0"/>
        <w:rPr>
          <w:noProof/>
        </w:rPr>
      </w:pPr>
    </w:p>
    <w:p w:rsidR="00997628" w:rsidRDefault="00997628" w:rsidP="00997628">
      <w:pPr>
        <w:pStyle w:val="ListParagraph"/>
        <w:spacing w:after="0" w:line="480" w:lineRule="auto"/>
        <w:ind w:left="0"/>
        <w:rPr>
          <w:noProof/>
        </w:rPr>
      </w:pPr>
    </w:p>
    <w:p w:rsidR="00997628" w:rsidRPr="002A3D07" w:rsidRDefault="00997628" w:rsidP="00997628">
      <w:pPr>
        <w:pStyle w:val="ListParagraph"/>
        <w:spacing w:after="0" w:line="480" w:lineRule="auto"/>
        <w:ind w:left="0"/>
        <w:rPr>
          <w:noProof/>
        </w:rPr>
      </w:pPr>
    </w:p>
    <w:p w:rsidR="00997628" w:rsidRPr="002A3D07" w:rsidRDefault="00997628" w:rsidP="00997628">
      <w:pPr>
        <w:pStyle w:val="ListParagraph"/>
        <w:spacing w:after="0" w:line="480" w:lineRule="auto"/>
        <w:ind w:left="0"/>
        <w:rPr>
          <w:noProof/>
        </w:rPr>
      </w:pPr>
    </w:p>
    <w:p w:rsidR="00997628" w:rsidRPr="002A3D07" w:rsidRDefault="00997628" w:rsidP="00997628">
      <w:pPr>
        <w:pStyle w:val="ListParagraph"/>
        <w:ind w:left="0"/>
        <w:rPr>
          <w:b/>
          <w:u w:val="single"/>
        </w:rPr>
      </w:pPr>
      <w:r w:rsidRPr="00863118">
        <w:rPr>
          <w:b/>
          <w:sz w:val="24"/>
          <w:u w:val="single"/>
        </w:rPr>
        <w:t>Additional File</w:t>
      </w:r>
      <w:r w:rsidRPr="00863118">
        <w:rPr>
          <w:b/>
          <w:u w:val="single"/>
        </w:rPr>
        <w:t xml:space="preserve"> 5: T</w:t>
      </w:r>
      <w:r w:rsidRPr="002A3D07">
        <w:rPr>
          <w:b/>
          <w:u w:val="single"/>
        </w:rPr>
        <w:t>able of total SBAR items discussed at handover</w:t>
      </w:r>
    </w:p>
    <w:p w:rsidR="00997628" w:rsidRPr="002A3D07" w:rsidRDefault="00997628" w:rsidP="00997628">
      <w:pPr>
        <w:rPr>
          <w:rFonts w:ascii="Calibri" w:hAnsi="Calibri" w:cs="Calibri"/>
        </w:rPr>
      </w:pPr>
    </w:p>
    <w:p w:rsidR="00997628" w:rsidRPr="002A3D07" w:rsidRDefault="00997628" w:rsidP="00997628">
      <w:pPr>
        <w:pStyle w:val="ListParagraph"/>
        <w:spacing w:after="0"/>
        <w:ind w:left="0"/>
        <w:rPr>
          <w:b/>
          <w:sz w:val="20"/>
        </w:rPr>
      </w:pPr>
      <w:r w:rsidRPr="002A3D07">
        <w:rPr>
          <w:b/>
          <w:sz w:val="20"/>
        </w:rPr>
        <w:t>Table of median number of SBAR items included in all handovers</w:t>
      </w:r>
    </w:p>
    <w:tbl>
      <w:tblPr>
        <w:tblStyle w:val="TableGrid"/>
        <w:tblW w:w="8789" w:type="dxa"/>
        <w:tblInd w:w="108" w:type="dxa"/>
        <w:tblLayout w:type="fixed"/>
        <w:tblLook w:val="04A0"/>
      </w:tblPr>
      <w:tblGrid>
        <w:gridCol w:w="1701"/>
        <w:gridCol w:w="1276"/>
        <w:gridCol w:w="1418"/>
        <w:gridCol w:w="1275"/>
        <w:gridCol w:w="1276"/>
        <w:gridCol w:w="1843"/>
      </w:tblGrid>
      <w:tr w:rsidR="00997628" w:rsidRPr="002A3D07" w:rsidTr="00A10749">
        <w:tc>
          <w:tcPr>
            <w:tcW w:w="1701" w:type="dxa"/>
          </w:tcPr>
          <w:p w:rsidR="00997628" w:rsidRPr="002A3D07" w:rsidRDefault="00997628" w:rsidP="00A10749">
            <w:pPr>
              <w:rPr>
                <w:sz w:val="20"/>
                <w:szCs w:val="20"/>
              </w:rPr>
            </w:pPr>
          </w:p>
        </w:tc>
        <w:tc>
          <w:tcPr>
            <w:tcW w:w="1276" w:type="dxa"/>
            <w:shd w:val="clear" w:color="auto" w:fill="D9D9D9" w:themeFill="background1" w:themeFillShade="D9"/>
          </w:tcPr>
          <w:p w:rsidR="00997628" w:rsidRPr="002A3D07" w:rsidRDefault="00997628" w:rsidP="00A10749">
            <w:pPr>
              <w:jc w:val="center"/>
              <w:rPr>
                <w:b/>
                <w:bCs/>
                <w:sz w:val="20"/>
                <w:szCs w:val="20"/>
              </w:rPr>
            </w:pPr>
            <w:r w:rsidRPr="002A3D07">
              <w:rPr>
                <w:b/>
                <w:bCs/>
                <w:sz w:val="20"/>
                <w:szCs w:val="20"/>
              </w:rPr>
              <w:t xml:space="preserve">Total </w:t>
            </w:r>
          </w:p>
          <w:p w:rsidR="00997628" w:rsidRPr="002A3D07" w:rsidRDefault="00997628" w:rsidP="00A10749">
            <w:pPr>
              <w:jc w:val="center"/>
              <w:rPr>
                <w:b/>
                <w:bCs/>
                <w:sz w:val="20"/>
                <w:szCs w:val="20"/>
              </w:rPr>
            </w:pPr>
            <w:r w:rsidRPr="002A3D07">
              <w:rPr>
                <w:b/>
                <w:bCs/>
                <w:sz w:val="20"/>
                <w:szCs w:val="20"/>
              </w:rPr>
              <w:t>(28 items)</w:t>
            </w:r>
          </w:p>
        </w:tc>
        <w:tc>
          <w:tcPr>
            <w:tcW w:w="1418" w:type="dxa"/>
          </w:tcPr>
          <w:p w:rsidR="00997628" w:rsidRPr="002A3D07" w:rsidRDefault="00997628" w:rsidP="00A10749">
            <w:pPr>
              <w:jc w:val="center"/>
              <w:rPr>
                <w:b/>
                <w:bCs/>
                <w:sz w:val="20"/>
                <w:szCs w:val="20"/>
              </w:rPr>
            </w:pPr>
            <w:r w:rsidRPr="002A3D07">
              <w:rPr>
                <w:b/>
                <w:bCs/>
                <w:sz w:val="20"/>
                <w:szCs w:val="20"/>
              </w:rPr>
              <w:t>Situation (10 items)</w:t>
            </w:r>
          </w:p>
        </w:tc>
        <w:tc>
          <w:tcPr>
            <w:tcW w:w="1275" w:type="dxa"/>
          </w:tcPr>
          <w:p w:rsidR="00997628" w:rsidRPr="002A3D07" w:rsidRDefault="00997628" w:rsidP="00A10749">
            <w:pPr>
              <w:jc w:val="center"/>
              <w:rPr>
                <w:b/>
                <w:bCs/>
                <w:sz w:val="20"/>
                <w:szCs w:val="20"/>
              </w:rPr>
            </w:pPr>
            <w:r w:rsidRPr="002A3D07">
              <w:rPr>
                <w:b/>
                <w:bCs/>
                <w:sz w:val="20"/>
                <w:szCs w:val="20"/>
              </w:rPr>
              <w:t>Background (11 items)</w:t>
            </w:r>
          </w:p>
        </w:tc>
        <w:tc>
          <w:tcPr>
            <w:tcW w:w="1276" w:type="dxa"/>
          </w:tcPr>
          <w:p w:rsidR="00997628" w:rsidRPr="002A3D07" w:rsidRDefault="00997628" w:rsidP="00A10749">
            <w:pPr>
              <w:jc w:val="center"/>
              <w:rPr>
                <w:b/>
                <w:bCs/>
                <w:sz w:val="20"/>
                <w:szCs w:val="20"/>
              </w:rPr>
            </w:pPr>
            <w:r w:rsidRPr="002A3D07">
              <w:rPr>
                <w:b/>
                <w:bCs/>
                <w:sz w:val="20"/>
                <w:szCs w:val="20"/>
              </w:rPr>
              <w:t>Assessment (3 items)</w:t>
            </w:r>
          </w:p>
        </w:tc>
        <w:tc>
          <w:tcPr>
            <w:tcW w:w="1843" w:type="dxa"/>
          </w:tcPr>
          <w:p w:rsidR="00997628" w:rsidRPr="002A3D07" w:rsidRDefault="00997628" w:rsidP="00A10749">
            <w:pPr>
              <w:jc w:val="center"/>
              <w:rPr>
                <w:b/>
                <w:bCs/>
                <w:sz w:val="20"/>
                <w:szCs w:val="20"/>
              </w:rPr>
            </w:pPr>
            <w:r w:rsidRPr="002A3D07">
              <w:rPr>
                <w:b/>
                <w:bCs/>
                <w:sz w:val="20"/>
                <w:szCs w:val="20"/>
              </w:rPr>
              <w:t>Recommendations (4 items)</w:t>
            </w:r>
          </w:p>
        </w:tc>
      </w:tr>
      <w:tr w:rsidR="00997628" w:rsidRPr="002A3D07" w:rsidTr="00A10749">
        <w:tc>
          <w:tcPr>
            <w:tcW w:w="1701" w:type="dxa"/>
          </w:tcPr>
          <w:p w:rsidR="00997628" w:rsidRPr="002A3D07" w:rsidRDefault="00997628" w:rsidP="00A10749">
            <w:pPr>
              <w:rPr>
                <w:b/>
                <w:bCs/>
                <w:sz w:val="20"/>
                <w:szCs w:val="20"/>
              </w:rPr>
            </w:pPr>
            <w:r w:rsidRPr="002A3D07">
              <w:rPr>
                <w:b/>
                <w:bCs/>
                <w:sz w:val="20"/>
                <w:szCs w:val="20"/>
              </w:rPr>
              <w:t xml:space="preserve">Items included </w:t>
            </w:r>
            <w:r w:rsidRPr="002A3D07">
              <w:rPr>
                <w:bCs/>
                <w:sz w:val="20"/>
                <w:szCs w:val="20"/>
              </w:rPr>
              <w:t>median (IQR)</w:t>
            </w:r>
          </w:p>
        </w:tc>
        <w:tc>
          <w:tcPr>
            <w:tcW w:w="1276" w:type="dxa"/>
            <w:shd w:val="clear" w:color="auto" w:fill="D9D9D9" w:themeFill="background1" w:themeFillShade="D9"/>
          </w:tcPr>
          <w:p w:rsidR="00997628" w:rsidRPr="002A3D07" w:rsidRDefault="00997628" w:rsidP="00A10749">
            <w:pPr>
              <w:jc w:val="center"/>
              <w:rPr>
                <w:sz w:val="20"/>
                <w:szCs w:val="20"/>
              </w:rPr>
            </w:pPr>
            <w:r w:rsidRPr="002A3D07">
              <w:rPr>
                <w:sz w:val="20"/>
                <w:szCs w:val="20"/>
              </w:rPr>
              <w:t>6 (5-9)</w:t>
            </w:r>
          </w:p>
        </w:tc>
        <w:tc>
          <w:tcPr>
            <w:tcW w:w="1418" w:type="dxa"/>
          </w:tcPr>
          <w:p w:rsidR="00997628" w:rsidRPr="002A3D07" w:rsidRDefault="00997628" w:rsidP="00A10749">
            <w:pPr>
              <w:jc w:val="center"/>
              <w:rPr>
                <w:sz w:val="20"/>
                <w:szCs w:val="20"/>
              </w:rPr>
            </w:pPr>
            <w:r w:rsidRPr="002A3D07">
              <w:rPr>
                <w:sz w:val="20"/>
                <w:szCs w:val="20"/>
              </w:rPr>
              <w:t>3 (3-4)</w:t>
            </w:r>
          </w:p>
        </w:tc>
        <w:tc>
          <w:tcPr>
            <w:tcW w:w="1275" w:type="dxa"/>
          </w:tcPr>
          <w:p w:rsidR="00997628" w:rsidRPr="002A3D07" w:rsidRDefault="00997628" w:rsidP="00A10749">
            <w:pPr>
              <w:jc w:val="center"/>
              <w:rPr>
                <w:sz w:val="20"/>
                <w:szCs w:val="20"/>
              </w:rPr>
            </w:pPr>
            <w:r w:rsidRPr="002A3D07">
              <w:rPr>
                <w:sz w:val="20"/>
                <w:szCs w:val="20"/>
              </w:rPr>
              <w:t>2 (1-4)</w:t>
            </w:r>
          </w:p>
        </w:tc>
        <w:tc>
          <w:tcPr>
            <w:tcW w:w="1276" w:type="dxa"/>
          </w:tcPr>
          <w:p w:rsidR="00997628" w:rsidRPr="002A3D07" w:rsidRDefault="00997628" w:rsidP="00A10749">
            <w:pPr>
              <w:jc w:val="center"/>
              <w:rPr>
                <w:sz w:val="20"/>
                <w:szCs w:val="20"/>
              </w:rPr>
            </w:pPr>
            <w:r w:rsidRPr="002A3D07">
              <w:rPr>
                <w:sz w:val="20"/>
                <w:szCs w:val="20"/>
              </w:rPr>
              <w:t>1 (1-1)</w:t>
            </w:r>
          </w:p>
        </w:tc>
        <w:tc>
          <w:tcPr>
            <w:tcW w:w="1843" w:type="dxa"/>
          </w:tcPr>
          <w:p w:rsidR="00997628" w:rsidRPr="002A3D07" w:rsidRDefault="00997628" w:rsidP="00A10749">
            <w:pPr>
              <w:jc w:val="center"/>
              <w:rPr>
                <w:sz w:val="20"/>
                <w:szCs w:val="20"/>
              </w:rPr>
            </w:pPr>
            <w:r w:rsidRPr="002A3D07">
              <w:rPr>
                <w:sz w:val="20"/>
                <w:szCs w:val="20"/>
              </w:rPr>
              <w:t>0 (0-1)</w:t>
            </w:r>
          </w:p>
        </w:tc>
      </w:tr>
      <w:tr w:rsidR="00997628" w:rsidRPr="002A3D07" w:rsidTr="00A10749">
        <w:tc>
          <w:tcPr>
            <w:tcW w:w="1701" w:type="dxa"/>
          </w:tcPr>
          <w:p w:rsidR="00997628" w:rsidRPr="002A3D07" w:rsidRDefault="00997628" w:rsidP="00A10749">
            <w:pPr>
              <w:rPr>
                <w:b/>
                <w:sz w:val="20"/>
                <w:szCs w:val="20"/>
              </w:rPr>
            </w:pPr>
            <w:r w:rsidRPr="002A3D07">
              <w:rPr>
                <w:b/>
                <w:sz w:val="20"/>
                <w:szCs w:val="20"/>
              </w:rPr>
              <w:t xml:space="preserve">Minimum </w:t>
            </w:r>
          </w:p>
        </w:tc>
        <w:tc>
          <w:tcPr>
            <w:tcW w:w="1276" w:type="dxa"/>
            <w:shd w:val="clear" w:color="auto" w:fill="D9D9D9" w:themeFill="background1" w:themeFillShade="D9"/>
          </w:tcPr>
          <w:p w:rsidR="00997628" w:rsidRPr="002A3D07" w:rsidRDefault="00997628" w:rsidP="00A10749">
            <w:pPr>
              <w:jc w:val="center"/>
              <w:rPr>
                <w:sz w:val="20"/>
                <w:szCs w:val="20"/>
              </w:rPr>
            </w:pPr>
            <w:r w:rsidRPr="002A3D07">
              <w:rPr>
                <w:sz w:val="20"/>
                <w:szCs w:val="20"/>
              </w:rPr>
              <w:t>2</w:t>
            </w:r>
          </w:p>
        </w:tc>
        <w:tc>
          <w:tcPr>
            <w:tcW w:w="1418" w:type="dxa"/>
          </w:tcPr>
          <w:p w:rsidR="00997628" w:rsidRPr="002A3D07" w:rsidRDefault="00997628" w:rsidP="00A10749">
            <w:pPr>
              <w:jc w:val="center"/>
              <w:rPr>
                <w:sz w:val="20"/>
                <w:szCs w:val="20"/>
              </w:rPr>
            </w:pPr>
            <w:r w:rsidRPr="002A3D07">
              <w:rPr>
                <w:sz w:val="20"/>
                <w:szCs w:val="20"/>
              </w:rPr>
              <w:t>1</w:t>
            </w:r>
          </w:p>
        </w:tc>
        <w:tc>
          <w:tcPr>
            <w:tcW w:w="1275" w:type="dxa"/>
          </w:tcPr>
          <w:p w:rsidR="00997628" w:rsidRPr="002A3D07" w:rsidRDefault="00997628" w:rsidP="00A10749">
            <w:pPr>
              <w:jc w:val="center"/>
              <w:rPr>
                <w:sz w:val="20"/>
                <w:szCs w:val="20"/>
              </w:rPr>
            </w:pPr>
            <w:r w:rsidRPr="002A3D07">
              <w:rPr>
                <w:sz w:val="20"/>
                <w:szCs w:val="20"/>
              </w:rPr>
              <w:t>0</w:t>
            </w:r>
          </w:p>
        </w:tc>
        <w:tc>
          <w:tcPr>
            <w:tcW w:w="1276" w:type="dxa"/>
          </w:tcPr>
          <w:p w:rsidR="00997628" w:rsidRPr="002A3D07" w:rsidRDefault="00997628" w:rsidP="00A10749">
            <w:pPr>
              <w:jc w:val="center"/>
              <w:rPr>
                <w:sz w:val="20"/>
                <w:szCs w:val="20"/>
              </w:rPr>
            </w:pPr>
            <w:r w:rsidRPr="002A3D07">
              <w:rPr>
                <w:sz w:val="20"/>
                <w:szCs w:val="20"/>
              </w:rPr>
              <w:t>0</w:t>
            </w:r>
          </w:p>
        </w:tc>
        <w:tc>
          <w:tcPr>
            <w:tcW w:w="1843" w:type="dxa"/>
          </w:tcPr>
          <w:p w:rsidR="00997628" w:rsidRPr="002A3D07" w:rsidRDefault="00997628" w:rsidP="00A10749">
            <w:pPr>
              <w:jc w:val="center"/>
              <w:rPr>
                <w:sz w:val="20"/>
                <w:szCs w:val="20"/>
              </w:rPr>
            </w:pPr>
            <w:r w:rsidRPr="002A3D07">
              <w:rPr>
                <w:sz w:val="20"/>
                <w:szCs w:val="20"/>
              </w:rPr>
              <w:t>0</w:t>
            </w:r>
          </w:p>
        </w:tc>
      </w:tr>
      <w:tr w:rsidR="00997628" w:rsidRPr="002A3D07" w:rsidTr="00A10749">
        <w:tc>
          <w:tcPr>
            <w:tcW w:w="1701" w:type="dxa"/>
          </w:tcPr>
          <w:p w:rsidR="00997628" w:rsidRPr="002A3D07" w:rsidRDefault="00997628" w:rsidP="00A10749">
            <w:pPr>
              <w:rPr>
                <w:b/>
                <w:sz w:val="20"/>
                <w:szCs w:val="20"/>
              </w:rPr>
            </w:pPr>
            <w:r w:rsidRPr="002A3D07">
              <w:rPr>
                <w:b/>
                <w:sz w:val="20"/>
                <w:szCs w:val="20"/>
              </w:rPr>
              <w:t xml:space="preserve">Maximum </w:t>
            </w:r>
          </w:p>
        </w:tc>
        <w:tc>
          <w:tcPr>
            <w:tcW w:w="1276" w:type="dxa"/>
            <w:shd w:val="clear" w:color="auto" w:fill="D9D9D9" w:themeFill="background1" w:themeFillShade="D9"/>
          </w:tcPr>
          <w:p w:rsidR="00997628" w:rsidRPr="002A3D07" w:rsidRDefault="00997628" w:rsidP="00A10749">
            <w:pPr>
              <w:jc w:val="center"/>
              <w:rPr>
                <w:sz w:val="20"/>
                <w:szCs w:val="20"/>
              </w:rPr>
            </w:pPr>
            <w:r w:rsidRPr="002A3D07">
              <w:rPr>
                <w:sz w:val="20"/>
                <w:szCs w:val="20"/>
              </w:rPr>
              <w:t>22</w:t>
            </w:r>
          </w:p>
        </w:tc>
        <w:tc>
          <w:tcPr>
            <w:tcW w:w="1418" w:type="dxa"/>
          </w:tcPr>
          <w:p w:rsidR="00997628" w:rsidRPr="002A3D07" w:rsidRDefault="00997628" w:rsidP="00A10749">
            <w:pPr>
              <w:jc w:val="center"/>
              <w:rPr>
                <w:sz w:val="20"/>
                <w:szCs w:val="20"/>
              </w:rPr>
            </w:pPr>
            <w:r w:rsidRPr="002A3D07">
              <w:rPr>
                <w:sz w:val="20"/>
                <w:szCs w:val="20"/>
              </w:rPr>
              <w:t>7</w:t>
            </w:r>
          </w:p>
        </w:tc>
        <w:tc>
          <w:tcPr>
            <w:tcW w:w="1275" w:type="dxa"/>
          </w:tcPr>
          <w:p w:rsidR="00997628" w:rsidRPr="002A3D07" w:rsidRDefault="00997628" w:rsidP="00A10749">
            <w:pPr>
              <w:jc w:val="center"/>
              <w:rPr>
                <w:sz w:val="20"/>
                <w:szCs w:val="20"/>
              </w:rPr>
            </w:pPr>
            <w:r w:rsidRPr="002A3D07">
              <w:rPr>
                <w:sz w:val="20"/>
                <w:szCs w:val="20"/>
              </w:rPr>
              <w:t>9</w:t>
            </w:r>
          </w:p>
        </w:tc>
        <w:tc>
          <w:tcPr>
            <w:tcW w:w="1276" w:type="dxa"/>
          </w:tcPr>
          <w:p w:rsidR="00997628" w:rsidRPr="002A3D07" w:rsidRDefault="00997628" w:rsidP="00A10749">
            <w:pPr>
              <w:jc w:val="center"/>
              <w:rPr>
                <w:sz w:val="20"/>
                <w:szCs w:val="20"/>
              </w:rPr>
            </w:pPr>
            <w:r w:rsidRPr="002A3D07">
              <w:rPr>
                <w:sz w:val="20"/>
                <w:szCs w:val="20"/>
              </w:rPr>
              <w:t>3</w:t>
            </w:r>
          </w:p>
        </w:tc>
        <w:tc>
          <w:tcPr>
            <w:tcW w:w="1843" w:type="dxa"/>
          </w:tcPr>
          <w:p w:rsidR="00997628" w:rsidRPr="002A3D07" w:rsidRDefault="00997628" w:rsidP="00A10749">
            <w:pPr>
              <w:jc w:val="center"/>
              <w:rPr>
                <w:sz w:val="20"/>
                <w:szCs w:val="20"/>
              </w:rPr>
            </w:pPr>
            <w:r w:rsidRPr="002A3D07">
              <w:rPr>
                <w:sz w:val="20"/>
                <w:szCs w:val="20"/>
              </w:rPr>
              <w:t>4</w:t>
            </w:r>
          </w:p>
        </w:tc>
      </w:tr>
      <w:tr w:rsidR="00997628" w:rsidRPr="002A3D07" w:rsidTr="00A10749">
        <w:tc>
          <w:tcPr>
            <w:tcW w:w="1701" w:type="dxa"/>
          </w:tcPr>
          <w:p w:rsidR="00997628" w:rsidRPr="002A3D07" w:rsidRDefault="00997628" w:rsidP="00A10749">
            <w:pPr>
              <w:rPr>
                <w:sz w:val="20"/>
                <w:szCs w:val="20"/>
              </w:rPr>
            </w:pPr>
            <w:r w:rsidRPr="002A3D07">
              <w:rPr>
                <w:b/>
                <w:sz w:val="20"/>
                <w:szCs w:val="20"/>
              </w:rPr>
              <w:t>No items</w:t>
            </w:r>
            <w:r w:rsidRPr="002A3D07">
              <w:rPr>
                <w:sz w:val="20"/>
                <w:szCs w:val="20"/>
              </w:rPr>
              <w:t xml:space="preserve"> </w:t>
            </w:r>
            <w:r w:rsidRPr="002A3D07">
              <w:rPr>
                <w:b/>
                <w:sz w:val="20"/>
                <w:szCs w:val="20"/>
              </w:rPr>
              <w:t>included</w:t>
            </w:r>
            <w:r w:rsidRPr="002A3D07">
              <w:rPr>
                <w:sz w:val="20"/>
                <w:szCs w:val="20"/>
              </w:rPr>
              <w:t xml:space="preserve"> </w:t>
            </w:r>
          </w:p>
          <w:p w:rsidR="00997628" w:rsidRPr="002A3D07" w:rsidRDefault="00997628" w:rsidP="00A10749">
            <w:pPr>
              <w:rPr>
                <w:sz w:val="20"/>
                <w:szCs w:val="20"/>
              </w:rPr>
            </w:pPr>
            <w:proofErr w:type="gramStart"/>
            <w:r w:rsidRPr="002A3D07">
              <w:rPr>
                <w:sz w:val="20"/>
                <w:szCs w:val="20"/>
              </w:rPr>
              <w:t>frequency</w:t>
            </w:r>
            <w:proofErr w:type="gramEnd"/>
            <w:r w:rsidRPr="002A3D07">
              <w:rPr>
                <w:sz w:val="20"/>
                <w:szCs w:val="20"/>
              </w:rPr>
              <w:t xml:space="preserve"> (%)</w:t>
            </w:r>
          </w:p>
        </w:tc>
        <w:tc>
          <w:tcPr>
            <w:tcW w:w="1276" w:type="dxa"/>
            <w:shd w:val="clear" w:color="auto" w:fill="D9D9D9" w:themeFill="background1" w:themeFillShade="D9"/>
          </w:tcPr>
          <w:p w:rsidR="00997628" w:rsidRPr="002A3D07" w:rsidRDefault="00997628" w:rsidP="00A10749">
            <w:pPr>
              <w:jc w:val="center"/>
              <w:rPr>
                <w:sz w:val="20"/>
                <w:szCs w:val="20"/>
              </w:rPr>
            </w:pPr>
            <w:r w:rsidRPr="002A3D07">
              <w:rPr>
                <w:sz w:val="20"/>
                <w:szCs w:val="20"/>
              </w:rPr>
              <w:t>0 (0)</w:t>
            </w:r>
          </w:p>
        </w:tc>
        <w:tc>
          <w:tcPr>
            <w:tcW w:w="1418" w:type="dxa"/>
          </w:tcPr>
          <w:p w:rsidR="00997628" w:rsidRPr="002A3D07" w:rsidRDefault="00997628" w:rsidP="00A10749">
            <w:pPr>
              <w:jc w:val="center"/>
              <w:rPr>
                <w:sz w:val="20"/>
                <w:szCs w:val="20"/>
              </w:rPr>
            </w:pPr>
            <w:r w:rsidRPr="002A3D07">
              <w:rPr>
                <w:sz w:val="20"/>
                <w:szCs w:val="20"/>
              </w:rPr>
              <w:t>0 (0)</w:t>
            </w:r>
          </w:p>
        </w:tc>
        <w:tc>
          <w:tcPr>
            <w:tcW w:w="1275" w:type="dxa"/>
          </w:tcPr>
          <w:p w:rsidR="00997628" w:rsidRPr="002A3D07" w:rsidRDefault="00997628" w:rsidP="00A10749">
            <w:pPr>
              <w:jc w:val="center"/>
              <w:rPr>
                <w:sz w:val="20"/>
                <w:szCs w:val="20"/>
              </w:rPr>
            </w:pPr>
            <w:r w:rsidRPr="002A3D07">
              <w:rPr>
                <w:sz w:val="20"/>
                <w:szCs w:val="20"/>
              </w:rPr>
              <w:t>77 (11.6)</w:t>
            </w:r>
          </w:p>
        </w:tc>
        <w:tc>
          <w:tcPr>
            <w:tcW w:w="1276" w:type="dxa"/>
          </w:tcPr>
          <w:p w:rsidR="00997628" w:rsidRPr="002A3D07" w:rsidRDefault="00997628" w:rsidP="00A10749">
            <w:pPr>
              <w:jc w:val="center"/>
              <w:rPr>
                <w:sz w:val="20"/>
                <w:szCs w:val="20"/>
              </w:rPr>
            </w:pPr>
            <w:r w:rsidRPr="002A3D07">
              <w:rPr>
                <w:sz w:val="20"/>
                <w:szCs w:val="20"/>
              </w:rPr>
              <w:t>298 (44.7)</w:t>
            </w:r>
          </w:p>
        </w:tc>
        <w:tc>
          <w:tcPr>
            <w:tcW w:w="1843" w:type="dxa"/>
          </w:tcPr>
          <w:p w:rsidR="00997628" w:rsidRPr="002A3D07" w:rsidRDefault="00997628" w:rsidP="00A10749">
            <w:pPr>
              <w:jc w:val="center"/>
              <w:rPr>
                <w:sz w:val="20"/>
                <w:szCs w:val="20"/>
              </w:rPr>
            </w:pPr>
            <w:r w:rsidRPr="002A3D07">
              <w:rPr>
                <w:sz w:val="20"/>
                <w:szCs w:val="20"/>
              </w:rPr>
              <w:t>351 (52.7)</w:t>
            </w:r>
          </w:p>
        </w:tc>
      </w:tr>
      <w:tr w:rsidR="00997628" w:rsidRPr="002A3D07" w:rsidTr="00A10749">
        <w:tc>
          <w:tcPr>
            <w:tcW w:w="1701" w:type="dxa"/>
          </w:tcPr>
          <w:p w:rsidR="00997628" w:rsidRPr="002A3D07" w:rsidRDefault="00997628" w:rsidP="00A10749">
            <w:pPr>
              <w:rPr>
                <w:sz w:val="20"/>
                <w:szCs w:val="20"/>
              </w:rPr>
            </w:pPr>
            <w:r w:rsidRPr="002A3D07">
              <w:rPr>
                <w:b/>
                <w:sz w:val="20"/>
                <w:szCs w:val="20"/>
              </w:rPr>
              <w:t>All items</w:t>
            </w:r>
            <w:r w:rsidRPr="002A3D07">
              <w:rPr>
                <w:sz w:val="20"/>
                <w:szCs w:val="20"/>
              </w:rPr>
              <w:t xml:space="preserve"> </w:t>
            </w:r>
            <w:r w:rsidRPr="002A3D07">
              <w:rPr>
                <w:b/>
                <w:sz w:val="20"/>
                <w:szCs w:val="20"/>
              </w:rPr>
              <w:t>included</w:t>
            </w:r>
            <w:r w:rsidRPr="002A3D07">
              <w:rPr>
                <w:sz w:val="20"/>
                <w:szCs w:val="20"/>
              </w:rPr>
              <w:t xml:space="preserve"> </w:t>
            </w:r>
          </w:p>
          <w:p w:rsidR="00997628" w:rsidRPr="002A3D07" w:rsidRDefault="00997628" w:rsidP="00A10749">
            <w:pPr>
              <w:rPr>
                <w:sz w:val="20"/>
                <w:szCs w:val="20"/>
              </w:rPr>
            </w:pPr>
            <w:proofErr w:type="gramStart"/>
            <w:r w:rsidRPr="002A3D07">
              <w:rPr>
                <w:sz w:val="20"/>
                <w:szCs w:val="20"/>
              </w:rPr>
              <w:t>frequency</w:t>
            </w:r>
            <w:proofErr w:type="gramEnd"/>
            <w:r w:rsidRPr="002A3D07">
              <w:rPr>
                <w:sz w:val="20"/>
                <w:szCs w:val="20"/>
              </w:rPr>
              <w:t xml:space="preserve"> (%)</w:t>
            </w:r>
          </w:p>
        </w:tc>
        <w:tc>
          <w:tcPr>
            <w:tcW w:w="1276" w:type="dxa"/>
            <w:shd w:val="clear" w:color="auto" w:fill="D9D9D9" w:themeFill="background1" w:themeFillShade="D9"/>
          </w:tcPr>
          <w:p w:rsidR="00997628" w:rsidRPr="002A3D07" w:rsidRDefault="00997628" w:rsidP="00A10749">
            <w:pPr>
              <w:jc w:val="center"/>
              <w:rPr>
                <w:sz w:val="20"/>
                <w:szCs w:val="20"/>
              </w:rPr>
            </w:pPr>
            <w:r w:rsidRPr="002A3D07">
              <w:rPr>
                <w:sz w:val="20"/>
                <w:szCs w:val="20"/>
              </w:rPr>
              <w:t>0 (0)</w:t>
            </w:r>
          </w:p>
        </w:tc>
        <w:tc>
          <w:tcPr>
            <w:tcW w:w="1418" w:type="dxa"/>
          </w:tcPr>
          <w:p w:rsidR="00997628" w:rsidRPr="002A3D07" w:rsidRDefault="00997628" w:rsidP="00A10749">
            <w:pPr>
              <w:jc w:val="center"/>
              <w:rPr>
                <w:sz w:val="20"/>
                <w:szCs w:val="20"/>
              </w:rPr>
            </w:pPr>
            <w:r w:rsidRPr="002A3D07">
              <w:rPr>
                <w:sz w:val="20"/>
                <w:szCs w:val="20"/>
              </w:rPr>
              <w:t>0 (0)</w:t>
            </w:r>
          </w:p>
        </w:tc>
        <w:tc>
          <w:tcPr>
            <w:tcW w:w="1275" w:type="dxa"/>
          </w:tcPr>
          <w:p w:rsidR="00997628" w:rsidRPr="002A3D07" w:rsidRDefault="00997628" w:rsidP="00A10749">
            <w:pPr>
              <w:jc w:val="center"/>
              <w:rPr>
                <w:sz w:val="20"/>
                <w:szCs w:val="20"/>
              </w:rPr>
            </w:pPr>
            <w:r w:rsidRPr="002A3D07">
              <w:rPr>
                <w:sz w:val="20"/>
                <w:szCs w:val="20"/>
              </w:rPr>
              <w:t>0 (0)</w:t>
            </w:r>
          </w:p>
        </w:tc>
        <w:tc>
          <w:tcPr>
            <w:tcW w:w="1276" w:type="dxa"/>
          </w:tcPr>
          <w:p w:rsidR="00997628" w:rsidRPr="002A3D07" w:rsidRDefault="00997628" w:rsidP="00A10749">
            <w:pPr>
              <w:jc w:val="center"/>
              <w:rPr>
                <w:sz w:val="20"/>
                <w:szCs w:val="20"/>
              </w:rPr>
            </w:pPr>
            <w:r w:rsidRPr="002A3D07">
              <w:rPr>
                <w:sz w:val="20"/>
                <w:szCs w:val="20"/>
              </w:rPr>
              <w:t>46 (6.9)</w:t>
            </w:r>
          </w:p>
        </w:tc>
        <w:tc>
          <w:tcPr>
            <w:tcW w:w="1843" w:type="dxa"/>
          </w:tcPr>
          <w:p w:rsidR="00997628" w:rsidRPr="002A3D07" w:rsidRDefault="00997628" w:rsidP="00A10749">
            <w:pPr>
              <w:jc w:val="center"/>
              <w:rPr>
                <w:sz w:val="20"/>
                <w:szCs w:val="20"/>
              </w:rPr>
            </w:pPr>
            <w:r w:rsidRPr="002A3D07">
              <w:rPr>
                <w:sz w:val="20"/>
                <w:szCs w:val="20"/>
              </w:rPr>
              <w:t>21 (3.2)</w:t>
            </w:r>
          </w:p>
        </w:tc>
      </w:tr>
    </w:tbl>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Pr="002A3D07" w:rsidRDefault="00997628" w:rsidP="00997628">
      <w:pPr>
        <w:rPr>
          <w:rFonts w:cstheme="minorHAnsi"/>
          <w:sz w:val="20"/>
          <w:szCs w:val="20"/>
          <w:shd w:val="clear" w:color="auto" w:fill="FAFAFB"/>
        </w:rPr>
      </w:pPr>
    </w:p>
    <w:p w:rsidR="00997628" w:rsidRDefault="00997628" w:rsidP="00997628">
      <w:pPr>
        <w:rPr>
          <w:rFonts w:cstheme="minorHAnsi"/>
          <w:b/>
          <w:sz w:val="20"/>
          <w:szCs w:val="20"/>
          <w:u w:val="single"/>
          <w:shd w:val="clear" w:color="auto" w:fill="FAFAFB"/>
        </w:rPr>
      </w:pPr>
    </w:p>
    <w:p w:rsidR="00997628" w:rsidRDefault="00997628" w:rsidP="00997628">
      <w:pPr>
        <w:rPr>
          <w:rFonts w:cstheme="minorHAnsi"/>
          <w:b/>
          <w:sz w:val="20"/>
          <w:szCs w:val="20"/>
          <w:u w:val="single"/>
          <w:shd w:val="clear" w:color="auto" w:fill="FAFAFB"/>
        </w:rPr>
      </w:pPr>
    </w:p>
    <w:p w:rsidR="00997628" w:rsidRPr="00863118" w:rsidRDefault="00997628" w:rsidP="00997628">
      <w:pPr>
        <w:rPr>
          <w:rFonts w:cstheme="minorHAnsi"/>
          <w:b/>
          <w:sz w:val="20"/>
          <w:szCs w:val="20"/>
          <w:u w:val="single"/>
          <w:shd w:val="clear" w:color="auto" w:fill="FAFAFB"/>
        </w:rPr>
      </w:pPr>
    </w:p>
    <w:p w:rsidR="00997628" w:rsidRPr="002A3D07" w:rsidRDefault="00997628" w:rsidP="00997628">
      <w:pPr>
        <w:jc w:val="both"/>
        <w:rPr>
          <w:rFonts w:ascii="Calibri" w:eastAsia="Times New Roman" w:hAnsi="Calibri" w:cs="Calibri"/>
          <w:b/>
          <w:u w:val="single"/>
          <w:shd w:val="clear" w:color="auto" w:fill="FFFFFF"/>
        </w:rPr>
      </w:pPr>
      <w:r w:rsidRPr="00863118">
        <w:rPr>
          <w:b/>
          <w:sz w:val="24"/>
          <w:u w:val="single"/>
        </w:rPr>
        <w:t>Additional File</w:t>
      </w:r>
      <w:r w:rsidRPr="00863118">
        <w:rPr>
          <w:rFonts w:eastAsia="Times New Roman"/>
          <w:b/>
          <w:u w:val="single"/>
        </w:rPr>
        <w:t xml:space="preserve"> 6:</w:t>
      </w:r>
      <w:r w:rsidRPr="002A3D07">
        <w:rPr>
          <w:rFonts w:eastAsia="Times New Roman"/>
          <w:b/>
          <w:u w:val="single"/>
        </w:rPr>
        <w:t xml:space="preserve"> </w:t>
      </w:r>
      <w:r w:rsidRPr="002A3D07">
        <w:rPr>
          <w:b/>
          <w:u w:val="single"/>
        </w:rPr>
        <w:t>Table of high-risk and obstetric emergency conditions observed</w:t>
      </w:r>
    </w:p>
    <w:p w:rsidR="00997628" w:rsidRPr="002A3D07" w:rsidRDefault="00997628" w:rsidP="00997628">
      <w:pPr>
        <w:rPr>
          <w:rFonts w:eastAsia="Times New Roman"/>
        </w:rPr>
      </w:pPr>
      <w:r w:rsidRPr="002A3D07">
        <w:rPr>
          <w:rFonts w:eastAsia="Times New Roman"/>
        </w:rPr>
        <w:t xml:space="preserve">Table displaying high-risk conditions and obstetric emergencies as defined by NICE </w:t>
      </w:r>
      <w:proofErr w:type="spellStart"/>
      <w:r w:rsidRPr="002A3D07">
        <w:rPr>
          <w:rFonts w:eastAsia="Times New Roman"/>
        </w:rPr>
        <w:t>Intrapartum</w:t>
      </w:r>
      <w:proofErr w:type="spellEnd"/>
      <w:r w:rsidRPr="002A3D07">
        <w:rPr>
          <w:rFonts w:eastAsia="Times New Roman"/>
        </w:rPr>
        <w:t xml:space="preserve"> Care for Healthy Women and Babies Guideline and WHO that were identified during observation of handovers</w:t>
      </w:r>
    </w:p>
    <w:tbl>
      <w:tblPr>
        <w:tblStyle w:val="TableGrid"/>
        <w:tblW w:w="6096" w:type="dxa"/>
        <w:tblInd w:w="108" w:type="dxa"/>
        <w:tblLayout w:type="fixed"/>
        <w:tblLook w:val="04A0"/>
      </w:tblPr>
      <w:tblGrid>
        <w:gridCol w:w="3519"/>
        <w:gridCol w:w="2577"/>
      </w:tblGrid>
      <w:tr w:rsidR="00997628" w:rsidRPr="002A3D07" w:rsidTr="00A10749">
        <w:tc>
          <w:tcPr>
            <w:tcW w:w="3519" w:type="dxa"/>
          </w:tcPr>
          <w:p w:rsidR="00997628" w:rsidRPr="002A3D07" w:rsidRDefault="00997628" w:rsidP="00A10749">
            <w:pPr>
              <w:spacing w:line="360" w:lineRule="auto"/>
              <w:jc w:val="center"/>
              <w:rPr>
                <w:rFonts w:cs="Times New Roman"/>
                <w:b/>
                <w:bCs/>
                <w:sz w:val="20"/>
                <w:szCs w:val="20"/>
              </w:rPr>
            </w:pPr>
            <w:r w:rsidRPr="002A3D07">
              <w:rPr>
                <w:rFonts w:cs="Times New Roman"/>
                <w:b/>
                <w:bCs/>
                <w:sz w:val="20"/>
                <w:szCs w:val="20"/>
              </w:rPr>
              <w:t>High-Risk Conditions</w:t>
            </w:r>
          </w:p>
        </w:tc>
        <w:tc>
          <w:tcPr>
            <w:tcW w:w="2577" w:type="dxa"/>
          </w:tcPr>
          <w:p w:rsidR="00997628" w:rsidRPr="002A3D07" w:rsidRDefault="00997628" w:rsidP="00A10749">
            <w:pPr>
              <w:spacing w:line="360" w:lineRule="auto"/>
              <w:jc w:val="center"/>
              <w:rPr>
                <w:rFonts w:cs="Times New Roman"/>
                <w:b/>
                <w:bCs/>
                <w:sz w:val="20"/>
                <w:szCs w:val="20"/>
              </w:rPr>
            </w:pPr>
            <w:r w:rsidRPr="002A3D07">
              <w:rPr>
                <w:rFonts w:cs="Times New Roman"/>
                <w:b/>
                <w:bCs/>
                <w:sz w:val="20"/>
                <w:szCs w:val="20"/>
              </w:rPr>
              <w:t xml:space="preserve">Frequency of high-risk conditions (%) </w:t>
            </w:r>
          </w:p>
          <w:p w:rsidR="00997628" w:rsidRPr="002A3D07" w:rsidRDefault="00997628" w:rsidP="00A10749">
            <w:pPr>
              <w:spacing w:line="360" w:lineRule="auto"/>
              <w:jc w:val="center"/>
              <w:rPr>
                <w:rFonts w:cs="Times New Roman"/>
                <w:b/>
                <w:bCs/>
                <w:sz w:val="20"/>
                <w:szCs w:val="20"/>
              </w:rPr>
            </w:pPr>
            <w:r w:rsidRPr="002A3D07">
              <w:rPr>
                <w:rFonts w:cs="Times New Roman"/>
                <w:b/>
                <w:bCs/>
                <w:sz w:val="20"/>
                <w:szCs w:val="20"/>
              </w:rPr>
              <w:t>n=280*</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w:t>
            </w:r>
            <w:proofErr w:type="spellStart"/>
            <w:r w:rsidRPr="002A3D07">
              <w:rPr>
                <w:rFonts w:ascii="Calibri" w:eastAsia="Times New Roman" w:hAnsi="Calibri" w:cs="Calibri"/>
                <w:sz w:val="20"/>
                <w:szCs w:val="20"/>
              </w:rPr>
              <w:t>eclampsia</w:t>
            </w:r>
            <w:proofErr w:type="spellEnd"/>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63 (22.5)</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Previous Caesarean Section</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25 (8.9)</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proofErr w:type="spellStart"/>
            <w:r w:rsidRPr="002A3D07">
              <w:rPr>
                <w:rFonts w:ascii="Calibri" w:eastAsia="Times New Roman" w:hAnsi="Calibri" w:cs="Calibri"/>
                <w:sz w:val="20"/>
                <w:szCs w:val="20"/>
              </w:rPr>
              <w:t>Eclampsia</w:t>
            </w:r>
            <w:proofErr w:type="spellEnd"/>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24 (8.6)</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Prolonged second stage of labour</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19 (6.8)</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Pregnancy induced hypertension</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17 (6.1)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Multiple birth</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17 (6.1)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Anaemia</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16 (5.7)</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Intrauterine foetal distress</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14 (5)</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Postpartum haemorrhage</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13 (4.6)</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Abruption</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12 (4.3)</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Induction of labour</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7 (2.5)</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proofErr w:type="spellStart"/>
            <w:r w:rsidRPr="002A3D07">
              <w:rPr>
                <w:rFonts w:ascii="Calibri" w:eastAsia="Times New Roman" w:hAnsi="Calibri" w:cs="Calibri"/>
                <w:sz w:val="20"/>
                <w:szCs w:val="20"/>
              </w:rPr>
              <w:t>Antepartum</w:t>
            </w:r>
            <w:proofErr w:type="spellEnd"/>
            <w:r w:rsidRPr="002A3D07">
              <w:rPr>
                <w:rFonts w:ascii="Calibri" w:eastAsia="Times New Roman" w:hAnsi="Calibri" w:cs="Calibri"/>
                <w:sz w:val="20"/>
                <w:szCs w:val="20"/>
              </w:rPr>
              <w:t xml:space="preserve"> Haemorrhage</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7 (2.5)</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Septic caesarean wound</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7 (2.5)</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Parity &gt;4</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6 (2.1)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 xml:space="preserve">Placenta </w:t>
            </w:r>
            <w:proofErr w:type="spellStart"/>
            <w:r w:rsidRPr="002A3D07">
              <w:rPr>
                <w:rFonts w:ascii="Calibri" w:eastAsia="Times New Roman" w:hAnsi="Calibri" w:cs="Calibri"/>
                <w:sz w:val="20"/>
                <w:szCs w:val="20"/>
              </w:rPr>
              <w:t>praevia</w:t>
            </w:r>
            <w:proofErr w:type="spellEnd"/>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6 (2.1)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proofErr w:type="spellStart"/>
            <w:r w:rsidRPr="002A3D07">
              <w:rPr>
                <w:rFonts w:ascii="Calibri" w:eastAsia="Times New Roman" w:hAnsi="Calibri" w:cs="Calibri"/>
                <w:sz w:val="20"/>
                <w:szCs w:val="20"/>
              </w:rPr>
              <w:t>Malpresentation</w:t>
            </w:r>
            <w:proofErr w:type="spellEnd"/>
            <w:r w:rsidRPr="002A3D07">
              <w:rPr>
                <w:rFonts w:ascii="Calibri" w:eastAsia="Times New Roman" w:hAnsi="Calibri" w:cs="Calibri"/>
                <w:sz w:val="20"/>
                <w:szCs w:val="20"/>
              </w:rPr>
              <w:t xml:space="preserve"> Breech/Transverse lie</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6 (2.1)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Cervical cancer</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4 (1.4)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Preterm labour</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3 (1.1)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Cardiac disease/hypertensive disorders</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3 (1.1)</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Previous unexplained stillbirth</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2 (0.7)</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proofErr w:type="spellStart"/>
            <w:r w:rsidRPr="002A3D07">
              <w:rPr>
                <w:rFonts w:ascii="Calibri" w:eastAsia="Times New Roman" w:hAnsi="Calibri" w:cs="Calibri"/>
                <w:sz w:val="20"/>
                <w:szCs w:val="20"/>
              </w:rPr>
              <w:t>Prolapse</w:t>
            </w:r>
            <w:proofErr w:type="spellEnd"/>
            <w:r w:rsidRPr="002A3D07">
              <w:rPr>
                <w:rFonts w:ascii="Calibri" w:eastAsia="Times New Roman" w:hAnsi="Calibri" w:cs="Calibri"/>
                <w:sz w:val="20"/>
                <w:szCs w:val="20"/>
              </w:rPr>
              <w:t xml:space="preserve"> of cord</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2 (0.7)</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Poly/</w:t>
            </w:r>
            <w:proofErr w:type="spellStart"/>
            <w:r w:rsidRPr="002A3D07">
              <w:rPr>
                <w:rFonts w:ascii="Calibri" w:eastAsia="Times New Roman" w:hAnsi="Calibri" w:cs="Calibri"/>
                <w:sz w:val="20"/>
                <w:szCs w:val="20"/>
              </w:rPr>
              <w:t>oligohydraminos</w:t>
            </w:r>
            <w:proofErr w:type="spellEnd"/>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Previous ectopic</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Malaria</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Sickle cell</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Diabetes</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Attempted suicide</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r w:rsidR="00997628" w:rsidRPr="002A3D07" w:rsidTr="00A10749">
        <w:tc>
          <w:tcPr>
            <w:tcW w:w="3519" w:type="dxa"/>
          </w:tcPr>
          <w:p w:rsidR="00997628" w:rsidRPr="002A3D07" w:rsidRDefault="00997628" w:rsidP="00A10749">
            <w:pPr>
              <w:spacing w:line="360" w:lineRule="auto"/>
              <w:rPr>
                <w:rFonts w:ascii="Calibri" w:eastAsia="Times New Roman" w:hAnsi="Calibri" w:cs="Calibri"/>
                <w:sz w:val="20"/>
                <w:szCs w:val="20"/>
              </w:rPr>
            </w:pPr>
            <w:r w:rsidRPr="002A3D07">
              <w:rPr>
                <w:rFonts w:ascii="Calibri" w:eastAsia="Times New Roman" w:hAnsi="Calibri" w:cs="Calibri"/>
                <w:sz w:val="20"/>
                <w:szCs w:val="20"/>
              </w:rPr>
              <w:t>Prolonged third stage of labour</w:t>
            </w:r>
          </w:p>
        </w:tc>
        <w:tc>
          <w:tcPr>
            <w:tcW w:w="2577" w:type="dxa"/>
          </w:tcPr>
          <w:p w:rsidR="00997628" w:rsidRPr="002A3D07" w:rsidRDefault="00997628" w:rsidP="00A10749">
            <w:pPr>
              <w:spacing w:line="360" w:lineRule="auto"/>
              <w:jc w:val="center"/>
              <w:rPr>
                <w:rFonts w:ascii="Calibri" w:eastAsia="Times New Roman" w:hAnsi="Calibri" w:cs="Calibri"/>
                <w:sz w:val="20"/>
                <w:szCs w:val="20"/>
              </w:rPr>
            </w:pPr>
            <w:r w:rsidRPr="002A3D07">
              <w:rPr>
                <w:rFonts w:ascii="Calibri" w:eastAsia="Times New Roman" w:hAnsi="Calibri" w:cs="Calibri"/>
                <w:sz w:val="20"/>
                <w:szCs w:val="20"/>
              </w:rPr>
              <w:t>1 (0.4)</w:t>
            </w:r>
          </w:p>
        </w:tc>
      </w:tr>
    </w:tbl>
    <w:p w:rsidR="00997628" w:rsidRPr="002A3D07" w:rsidRDefault="00997628" w:rsidP="00997628">
      <w:pPr>
        <w:spacing w:after="0"/>
        <w:rPr>
          <w:rFonts w:cstheme="minorHAnsi"/>
          <w:sz w:val="20"/>
          <w:szCs w:val="20"/>
          <w:shd w:val="clear" w:color="auto" w:fill="FAFAFB"/>
        </w:rPr>
      </w:pPr>
      <w:r w:rsidRPr="002A3D07">
        <w:rPr>
          <w:rFonts w:cstheme="minorHAnsi"/>
          <w:sz w:val="20"/>
          <w:szCs w:val="20"/>
          <w:shd w:val="clear" w:color="auto" w:fill="FAFAFB"/>
        </w:rPr>
        <w:t xml:space="preserve">*14 women had multiple high-risk conditions and are included twice - 266 individual women had high-risk conditions </w:t>
      </w:r>
    </w:p>
    <w:p w:rsidR="00997628" w:rsidRPr="002A3D07" w:rsidRDefault="00997628" w:rsidP="00997628">
      <w:pPr>
        <w:rPr>
          <w:b/>
          <w:u w:val="single"/>
        </w:rPr>
      </w:pPr>
      <w:r w:rsidRPr="00863118">
        <w:rPr>
          <w:b/>
          <w:sz w:val="24"/>
          <w:u w:val="single"/>
        </w:rPr>
        <w:t>Additional File</w:t>
      </w:r>
      <w:r w:rsidRPr="00863118">
        <w:rPr>
          <w:b/>
          <w:u w:val="single"/>
        </w:rPr>
        <w:t xml:space="preserve"> 7: </w:t>
      </w:r>
      <w:r w:rsidRPr="002A3D07">
        <w:rPr>
          <w:b/>
          <w:u w:val="single"/>
        </w:rPr>
        <w:t>Table of characteristics of participants in SSIs and FDGs</w:t>
      </w:r>
    </w:p>
    <w:p w:rsidR="00997628" w:rsidRPr="002A3D07" w:rsidRDefault="00997628" w:rsidP="00997628">
      <w:pPr>
        <w:spacing w:after="0" w:line="240" w:lineRule="auto"/>
        <w:rPr>
          <w:rFonts w:ascii="Calibri" w:hAnsi="Calibri" w:cs="Times"/>
          <w:b/>
          <w:sz w:val="20"/>
        </w:rPr>
      </w:pPr>
      <w:r w:rsidRPr="002A3D07">
        <w:rPr>
          <w:rFonts w:ascii="Calibri" w:hAnsi="Calibri" w:cs="Times"/>
          <w:b/>
          <w:sz w:val="20"/>
        </w:rPr>
        <w:t xml:space="preserve">Demographics of participants in SSIs and FDGs </w:t>
      </w:r>
    </w:p>
    <w:tbl>
      <w:tblPr>
        <w:tblStyle w:val="TableGrid"/>
        <w:tblpPr w:leftFromText="180" w:rightFromText="180" w:vertAnchor="text" w:tblpY="1"/>
        <w:tblOverlap w:val="never"/>
        <w:tblW w:w="0" w:type="auto"/>
        <w:tblLook w:val="04A0"/>
      </w:tblPr>
      <w:tblGrid>
        <w:gridCol w:w="2252"/>
        <w:gridCol w:w="2252"/>
        <w:gridCol w:w="2252"/>
      </w:tblGrid>
      <w:tr w:rsidR="00997628" w:rsidRPr="002A3D07" w:rsidTr="00A10749">
        <w:trPr>
          <w:trHeight w:val="562"/>
        </w:trPr>
        <w:tc>
          <w:tcPr>
            <w:tcW w:w="2252" w:type="dxa"/>
          </w:tcPr>
          <w:p w:rsidR="00997628" w:rsidRPr="002A3D07" w:rsidRDefault="00997628" w:rsidP="00A10749">
            <w:pPr>
              <w:jc w:val="center"/>
              <w:rPr>
                <w:rFonts w:ascii="Calibri" w:hAnsi="Calibri"/>
                <w:b/>
                <w:sz w:val="20"/>
                <w:szCs w:val="20"/>
              </w:rPr>
            </w:pPr>
            <w:r w:rsidRPr="002A3D07">
              <w:rPr>
                <w:rFonts w:ascii="Calibri" w:hAnsi="Calibri"/>
                <w:b/>
                <w:sz w:val="20"/>
                <w:szCs w:val="20"/>
              </w:rPr>
              <w:t>Characteristic</w:t>
            </w:r>
          </w:p>
        </w:tc>
        <w:tc>
          <w:tcPr>
            <w:tcW w:w="2252" w:type="dxa"/>
            <w:tcBorders>
              <w:bottom w:val="single" w:sz="4" w:space="0" w:color="auto"/>
            </w:tcBorders>
          </w:tcPr>
          <w:p w:rsidR="00997628" w:rsidRPr="002A3D07" w:rsidRDefault="00997628" w:rsidP="00A10749">
            <w:pPr>
              <w:jc w:val="center"/>
              <w:rPr>
                <w:rFonts w:ascii="Calibri" w:hAnsi="Calibri"/>
                <w:b/>
                <w:sz w:val="20"/>
                <w:szCs w:val="20"/>
              </w:rPr>
            </w:pPr>
            <w:r w:rsidRPr="002A3D07">
              <w:rPr>
                <w:rFonts w:ascii="Calibri" w:hAnsi="Calibri"/>
                <w:b/>
                <w:sz w:val="20"/>
                <w:szCs w:val="20"/>
              </w:rPr>
              <w:t>Categories</w:t>
            </w:r>
          </w:p>
          <w:p w:rsidR="00997628" w:rsidRPr="002A3D07" w:rsidRDefault="00997628" w:rsidP="00A10749">
            <w:pPr>
              <w:jc w:val="center"/>
              <w:rPr>
                <w:rFonts w:ascii="Calibri" w:hAnsi="Calibri"/>
                <w:b/>
                <w:sz w:val="20"/>
                <w:szCs w:val="20"/>
              </w:rPr>
            </w:pPr>
          </w:p>
        </w:tc>
        <w:tc>
          <w:tcPr>
            <w:tcW w:w="2252" w:type="dxa"/>
          </w:tcPr>
          <w:p w:rsidR="00997628" w:rsidRPr="002A3D07" w:rsidRDefault="00997628" w:rsidP="00A10749">
            <w:pPr>
              <w:jc w:val="center"/>
              <w:rPr>
                <w:rFonts w:ascii="Calibri" w:hAnsi="Calibri"/>
                <w:b/>
                <w:sz w:val="20"/>
                <w:szCs w:val="20"/>
              </w:rPr>
            </w:pPr>
            <w:r w:rsidRPr="002A3D07">
              <w:rPr>
                <w:rFonts w:ascii="Calibri" w:hAnsi="Calibri"/>
                <w:b/>
                <w:sz w:val="20"/>
                <w:szCs w:val="20"/>
              </w:rPr>
              <w:t xml:space="preserve">Number of Participants n= 30 </w:t>
            </w:r>
          </w:p>
        </w:tc>
      </w:tr>
      <w:tr w:rsidR="00997628" w:rsidRPr="002A3D07" w:rsidTr="00A10749">
        <w:trPr>
          <w:trHeight w:val="92"/>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Age</w:t>
            </w:r>
          </w:p>
        </w:tc>
        <w:tc>
          <w:tcPr>
            <w:tcW w:w="2252" w:type="dxa"/>
            <w:tcBorders>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25 and under</w:t>
            </w:r>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 xml:space="preserve">3 </w:t>
            </w:r>
          </w:p>
          <w:p w:rsidR="00997628" w:rsidRPr="002A3D07" w:rsidRDefault="00997628" w:rsidP="00A10749">
            <w:pPr>
              <w:jc w:val="center"/>
              <w:rPr>
                <w:rFonts w:ascii="Calibri" w:hAnsi="Calibri"/>
                <w:sz w:val="20"/>
                <w:szCs w:val="20"/>
              </w:rPr>
            </w:pPr>
            <w:r w:rsidRPr="002A3D07">
              <w:rPr>
                <w:rFonts w:ascii="Calibri" w:hAnsi="Calibri"/>
                <w:sz w:val="20"/>
                <w:szCs w:val="20"/>
              </w:rPr>
              <w:t>17</w:t>
            </w:r>
          </w:p>
          <w:p w:rsidR="00997628" w:rsidRPr="002A3D07" w:rsidRDefault="00997628" w:rsidP="00A10749">
            <w:pPr>
              <w:jc w:val="center"/>
              <w:rPr>
                <w:rFonts w:ascii="Calibri" w:hAnsi="Calibri"/>
                <w:sz w:val="20"/>
                <w:szCs w:val="20"/>
              </w:rPr>
            </w:pPr>
            <w:r w:rsidRPr="002A3D07">
              <w:rPr>
                <w:rFonts w:ascii="Calibri" w:hAnsi="Calibri"/>
                <w:sz w:val="20"/>
                <w:szCs w:val="20"/>
              </w:rPr>
              <w:t>7</w:t>
            </w:r>
          </w:p>
          <w:p w:rsidR="00997628" w:rsidRPr="002A3D07" w:rsidRDefault="00997628" w:rsidP="00A10749">
            <w:pPr>
              <w:jc w:val="center"/>
              <w:rPr>
                <w:rFonts w:ascii="Calibri" w:hAnsi="Calibri"/>
                <w:sz w:val="20"/>
                <w:szCs w:val="20"/>
              </w:rPr>
            </w:pPr>
            <w:r w:rsidRPr="002A3D07">
              <w:rPr>
                <w:rFonts w:ascii="Calibri" w:hAnsi="Calibri"/>
                <w:sz w:val="20"/>
                <w:szCs w:val="20"/>
              </w:rPr>
              <w:t xml:space="preserve">2 </w:t>
            </w:r>
          </w:p>
          <w:p w:rsidR="00997628" w:rsidRPr="002A3D07" w:rsidRDefault="00997628" w:rsidP="00A10749">
            <w:pPr>
              <w:jc w:val="center"/>
              <w:rPr>
                <w:rFonts w:ascii="Calibri" w:hAnsi="Calibri"/>
                <w:sz w:val="20"/>
                <w:szCs w:val="20"/>
              </w:rPr>
            </w:pPr>
            <w:r w:rsidRPr="002A3D07">
              <w:rPr>
                <w:rFonts w:ascii="Calibri" w:hAnsi="Calibri"/>
                <w:sz w:val="20"/>
                <w:szCs w:val="20"/>
              </w:rPr>
              <w:t>1</w:t>
            </w:r>
          </w:p>
        </w:tc>
      </w:tr>
      <w:tr w:rsidR="00997628" w:rsidRPr="002A3D07" w:rsidTr="00A10749">
        <w:trPr>
          <w:trHeight w:val="88"/>
        </w:trPr>
        <w:tc>
          <w:tcPr>
            <w:tcW w:w="2252" w:type="dxa"/>
            <w:vMerge/>
          </w:tcPr>
          <w:p w:rsidR="00997628" w:rsidRPr="002A3D07" w:rsidRDefault="00997628" w:rsidP="00A10749">
            <w:pP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26-35</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88"/>
        </w:trPr>
        <w:tc>
          <w:tcPr>
            <w:tcW w:w="2252" w:type="dxa"/>
            <w:vMerge/>
          </w:tcPr>
          <w:p w:rsidR="00997628" w:rsidRPr="002A3D07" w:rsidRDefault="00997628" w:rsidP="00A10749">
            <w:pP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36-45</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88"/>
        </w:trPr>
        <w:tc>
          <w:tcPr>
            <w:tcW w:w="2252" w:type="dxa"/>
            <w:vMerge/>
          </w:tcPr>
          <w:p w:rsidR="00997628" w:rsidRPr="002A3D07" w:rsidRDefault="00997628" w:rsidP="00A10749">
            <w:pP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46-55</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255"/>
        </w:trPr>
        <w:tc>
          <w:tcPr>
            <w:tcW w:w="2252" w:type="dxa"/>
            <w:vMerge/>
          </w:tcPr>
          <w:p w:rsidR="00997628" w:rsidRPr="002A3D07" w:rsidRDefault="00997628" w:rsidP="00A10749">
            <w:pP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56 and over</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230"/>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Gender</w:t>
            </w:r>
          </w:p>
        </w:tc>
        <w:tc>
          <w:tcPr>
            <w:tcW w:w="2252" w:type="dxa"/>
            <w:tcBorders>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Male</w:t>
            </w:r>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10</w:t>
            </w:r>
          </w:p>
          <w:p w:rsidR="00997628" w:rsidRPr="002A3D07" w:rsidRDefault="00997628" w:rsidP="00A10749">
            <w:pPr>
              <w:jc w:val="center"/>
              <w:rPr>
                <w:rFonts w:ascii="Calibri" w:hAnsi="Calibri"/>
                <w:sz w:val="20"/>
                <w:szCs w:val="20"/>
              </w:rPr>
            </w:pPr>
            <w:r w:rsidRPr="002A3D07">
              <w:rPr>
                <w:rFonts w:ascii="Calibri" w:hAnsi="Calibri"/>
                <w:sz w:val="20"/>
                <w:szCs w:val="20"/>
              </w:rPr>
              <w:t>20</w:t>
            </w:r>
          </w:p>
        </w:tc>
      </w:tr>
      <w:tr w:rsidR="00997628" w:rsidRPr="002A3D07" w:rsidTr="00A10749">
        <w:trPr>
          <w:trHeight w:val="230"/>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Female</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11"/>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Profession</w:t>
            </w:r>
          </w:p>
        </w:tc>
        <w:tc>
          <w:tcPr>
            <w:tcW w:w="2252" w:type="dxa"/>
            <w:tcBorders>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Doctor</w:t>
            </w:r>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8</w:t>
            </w:r>
          </w:p>
          <w:p w:rsidR="00997628" w:rsidRPr="002A3D07" w:rsidRDefault="00997628" w:rsidP="00A10749">
            <w:pPr>
              <w:jc w:val="center"/>
              <w:rPr>
                <w:rFonts w:ascii="Calibri" w:hAnsi="Calibri"/>
                <w:sz w:val="20"/>
                <w:szCs w:val="20"/>
              </w:rPr>
            </w:pPr>
            <w:r w:rsidRPr="002A3D07">
              <w:rPr>
                <w:rFonts w:ascii="Calibri" w:hAnsi="Calibri"/>
                <w:sz w:val="20"/>
                <w:szCs w:val="20"/>
              </w:rPr>
              <w:t>13</w:t>
            </w:r>
          </w:p>
          <w:p w:rsidR="00997628" w:rsidRPr="002A3D07" w:rsidRDefault="00997628" w:rsidP="00A10749">
            <w:pPr>
              <w:jc w:val="center"/>
              <w:rPr>
                <w:rFonts w:ascii="Calibri" w:hAnsi="Calibri"/>
                <w:sz w:val="20"/>
                <w:szCs w:val="20"/>
              </w:rPr>
            </w:pPr>
            <w:r w:rsidRPr="002A3D07">
              <w:rPr>
                <w:rFonts w:ascii="Calibri" w:hAnsi="Calibri"/>
                <w:sz w:val="20"/>
                <w:szCs w:val="20"/>
              </w:rPr>
              <w:t>9</w:t>
            </w:r>
          </w:p>
        </w:tc>
      </w:tr>
      <w:tr w:rsidR="00997628" w:rsidRPr="002A3D07" w:rsidTr="00A10749">
        <w:trPr>
          <w:trHeight w:val="111"/>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Midwife</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11"/>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Nurse</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11"/>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Years of clinical experience</w:t>
            </w:r>
          </w:p>
        </w:tc>
        <w:tc>
          <w:tcPr>
            <w:tcW w:w="2252" w:type="dxa"/>
            <w:tcBorders>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0-5</w:t>
            </w:r>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15</w:t>
            </w:r>
          </w:p>
          <w:p w:rsidR="00997628" w:rsidRPr="002A3D07" w:rsidRDefault="00997628" w:rsidP="00A10749">
            <w:pPr>
              <w:jc w:val="center"/>
              <w:rPr>
                <w:rFonts w:ascii="Calibri" w:hAnsi="Calibri"/>
                <w:sz w:val="20"/>
                <w:szCs w:val="20"/>
              </w:rPr>
            </w:pPr>
            <w:r w:rsidRPr="002A3D07">
              <w:rPr>
                <w:rFonts w:ascii="Calibri" w:hAnsi="Calibri"/>
                <w:sz w:val="20"/>
                <w:szCs w:val="20"/>
              </w:rPr>
              <w:t>5</w:t>
            </w:r>
          </w:p>
          <w:p w:rsidR="00997628" w:rsidRPr="002A3D07" w:rsidRDefault="00997628" w:rsidP="00A10749">
            <w:pPr>
              <w:jc w:val="center"/>
              <w:rPr>
                <w:rFonts w:ascii="Calibri" w:hAnsi="Calibri"/>
                <w:sz w:val="20"/>
                <w:szCs w:val="20"/>
              </w:rPr>
            </w:pPr>
            <w:r w:rsidRPr="002A3D07">
              <w:rPr>
                <w:rFonts w:ascii="Calibri" w:hAnsi="Calibri"/>
                <w:sz w:val="20"/>
                <w:szCs w:val="20"/>
              </w:rPr>
              <w:t>8</w:t>
            </w:r>
          </w:p>
          <w:p w:rsidR="00997628" w:rsidRPr="002A3D07" w:rsidRDefault="00997628" w:rsidP="00A10749">
            <w:pPr>
              <w:jc w:val="center"/>
              <w:rPr>
                <w:rFonts w:ascii="Calibri" w:hAnsi="Calibri"/>
                <w:sz w:val="20"/>
                <w:szCs w:val="20"/>
              </w:rPr>
            </w:pPr>
            <w:r w:rsidRPr="002A3D07">
              <w:rPr>
                <w:rFonts w:ascii="Calibri" w:hAnsi="Calibri"/>
                <w:sz w:val="20"/>
                <w:szCs w:val="20"/>
              </w:rPr>
              <w:t>2</w:t>
            </w:r>
          </w:p>
        </w:tc>
      </w:tr>
      <w:tr w:rsidR="00997628" w:rsidRPr="002A3D07" w:rsidTr="00A10749">
        <w:trPr>
          <w:trHeight w:val="111"/>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6-10</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11"/>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11-20</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11"/>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21 and over</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148"/>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Religion</w:t>
            </w:r>
          </w:p>
        </w:tc>
        <w:tc>
          <w:tcPr>
            <w:tcW w:w="2252" w:type="dxa"/>
            <w:tcBorders>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Muslim</w:t>
            </w:r>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25</w:t>
            </w:r>
          </w:p>
          <w:p w:rsidR="00997628" w:rsidRPr="002A3D07" w:rsidRDefault="00997628" w:rsidP="00A10749">
            <w:pPr>
              <w:jc w:val="center"/>
              <w:rPr>
                <w:rFonts w:ascii="Calibri" w:hAnsi="Calibri"/>
                <w:sz w:val="20"/>
                <w:szCs w:val="20"/>
              </w:rPr>
            </w:pPr>
            <w:r w:rsidRPr="002A3D07">
              <w:rPr>
                <w:rFonts w:ascii="Calibri" w:hAnsi="Calibri"/>
                <w:sz w:val="20"/>
                <w:szCs w:val="20"/>
              </w:rPr>
              <w:t>5</w:t>
            </w:r>
          </w:p>
        </w:tc>
      </w:tr>
      <w:tr w:rsidR="00997628" w:rsidRPr="002A3D07" w:rsidTr="00A10749">
        <w:trPr>
          <w:trHeight w:val="148"/>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Christian</w:t>
            </w:r>
          </w:p>
        </w:tc>
        <w:tc>
          <w:tcPr>
            <w:tcW w:w="2252" w:type="dxa"/>
            <w:vMerge/>
          </w:tcPr>
          <w:p w:rsidR="00997628" w:rsidRPr="002A3D07" w:rsidRDefault="00997628" w:rsidP="00A10749">
            <w:pPr>
              <w:jc w:val="center"/>
              <w:rPr>
                <w:rFonts w:ascii="Calibri" w:hAnsi="Calibri"/>
                <w:sz w:val="20"/>
                <w:szCs w:val="20"/>
              </w:rPr>
            </w:pPr>
          </w:p>
        </w:tc>
      </w:tr>
      <w:tr w:rsidR="00997628" w:rsidRPr="002A3D07" w:rsidTr="00A10749">
        <w:trPr>
          <w:trHeight w:val="52"/>
        </w:trPr>
        <w:tc>
          <w:tcPr>
            <w:tcW w:w="2252" w:type="dxa"/>
            <w:vMerge w:val="restart"/>
          </w:tcPr>
          <w:p w:rsidR="00997628" w:rsidRPr="002A3D07" w:rsidRDefault="00997628" w:rsidP="00A10749">
            <w:pPr>
              <w:jc w:val="center"/>
              <w:rPr>
                <w:rFonts w:ascii="Calibri" w:hAnsi="Calibri"/>
                <w:b/>
                <w:sz w:val="20"/>
                <w:szCs w:val="20"/>
              </w:rPr>
            </w:pPr>
            <w:r w:rsidRPr="002A3D07">
              <w:rPr>
                <w:rFonts w:ascii="Calibri" w:hAnsi="Calibri"/>
                <w:b/>
                <w:sz w:val="20"/>
                <w:szCs w:val="20"/>
              </w:rPr>
              <w:t>Ethnic group/ tribe</w:t>
            </w:r>
          </w:p>
          <w:p w:rsidR="00997628" w:rsidRPr="002A3D07" w:rsidRDefault="00997628" w:rsidP="00A10749">
            <w:pPr>
              <w:jc w:val="center"/>
              <w:rPr>
                <w:rFonts w:ascii="Calibri" w:hAnsi="Calibri"/>
                <w:b/>
                <w:sz w:val="20"/>
                <w:szCs w:val="20"/>
              </w:rPr>
            </w:pPr>
          </w:p>
        </w:tc>
        <w:tc>
          <w:tcPr>
            <w:tcW w:w="2252" w:type="dxa"/>
            <w:tcBorders>
              <w:bottom w:val="nil"/>
            </w:tcBorders>
          </w:tcPr>
          <w:p w:rsidR="00997628" w:rsidRPr="002A3D07" w:rsidRDefault="00997628" w:rsidP="00A10749">
            <w:pPr>
              <w:jc w:val="center"/>
              <w:rPr>
                <w:rFonts w:ascii="Calibri" w:hAnsi="Calibri"/>
                <w:sz w:val="20"/>
                <w:szCs w:val="20"/>
              </w:rPr>
            </w:pPr>
            <w:proofErr w:type="spellStart"/>
            <w:r w:rsidRPr="002A3D07">
              <w:rPr>
                <w:rFonts w:ascii="Calibri" w:hAnsi="Calibri"/>
                <w:sz w:val="20"/>
                <w:szCs w:val="20"/>
              </w:rPr>
              <w:t>Mandinka</w:t>
            </w:r>
            <w:proofErr w:type="spellEnd"/>
          </w:p>
        </w:tc>
        <w:tc>
          <w:tcPr>
            <w:tcW w:w="2252" w:type="dxa"/>
            <w:vMerge w:val="restart"/>
          </w:tcPr>
          <w:p w:rsidR="00997628" w:rsidRPr="002A3D07" w:rsidRDefault="00997628" w:rsidP="00A10749">
            <w:pPr>
              <w:jc w:val="center"/>
              <w:rPr>
                <w:rFonts w:ascii="Calibri" w:hAnsi="Calibri"/>
                <w:sz w:val="20"/>
                <w:szCs w:val="20"/>
              </w:rPr>
            </w:pPr>
            <w:r w:rsidRPr="002A3D07">
              <w:rPr>
                <w:rFonts w:ascii="Calibri" w:hAnsi="Calibri"/>
                <w:sz w:val="20"/>
                <w:szCs w:val="20"/>
              </w:rPr>
              <w:t>10</w:t>
            </w:r>
          </w:p>
          <w:p w:rsidR="00997628" w:rsidRPr="002A3D07" w:rsidRDefault="00997628" w:rsidP="00A10749">
            <w:pPr>
              <w:jc w:val="center"/>
              <w:rPr>
                <w:rFonts w:ascii="Calibri" w:hAnsi="Calibri"/>
                <w:sz w:val="20"/>
                <w:szCs w:val="20"/>
              </w:rPr>
            </w:pPr>
            <w:r w:rsidRPr="002A3D07">
              <w:rPr>
                <w:rFonts w:ascii="Calibri" w:hAnsi="Calibri"/>
                <w:sz w:val="20"/>
                <w:szCs w:val="20"/>
              </w:rPr>
              <w:t>8</w:t>
            </w:r>
          </w:p>
          <w:p w:rsidR="00997628" w:rsidRPr="002A3D07" w:rsidRDefault="00997628" w:rsidP="00A10749">
            <w:pPr>
              <w:jc w:val="center"/>
              <w:rPr>
                <w:rFonts w:ascii="Calibri" w:hAnsi="Calibri"/>
                <w:sz w:val="20"/>
                <w:szCs w:val="20"/>
              </w:rPr>
            </w:pPr>
            <w:r w:rsidRPr="002A3D07">
              <w:rPr>
                <w:rFonts w:ascii="Calibri" w:hAnsi="Calibri"/>
                <w:sz w:val="20"/>
                <w:szCs w:val="20"/>
              </w:rPr>
              <w:t>3</w:t>
            </w:r>
          </w:p>
          <w:p w:rsidR="00997628" w:rsidRPr="002A3D07" w:rsidRDefault="00997628" w:rsidP="00A10749">
            <w:pPr>
              <w:jc w:val="center"/>
              <w:rPr>
                <w:rFonts w:ascii="Calibri" w:hAnsi="Calibri"/>
                <w:sz w:val="20"/>
                <w:szCs w:val="20"/>
              </w:rPr>
            </w:pPr>
            <w:r w:rsidRPr="002A3D07">
              <w:rPr>
                <w:rFonts w:ascii="Calibri" w:hAnsi="Calibri"/>
                <w:sz w:val="20"/>
                <w:szCs w:val="20"/>
              </w:rPr>
              <w:t>3</w:t>
            </w:r>
          </w:p>
          <w:p w:rsidR="00997628" w:rsidRPr="002A3D07" w:rsidRDefault="00997628" w:rsidP="00A10749">
            <w:pPr>
              <w:jc w:val="center"/>
              <w:rPr>
                <w:rFonts w:ascii="Calibri" w:hAnsi="Calibri"/>
                <w:sz w:val="20"/>
                <w:szCs w:val="20"/>
              </w:rPr>
            </w:pPr>
            <w:r w:rsidRPr="002A3D07">
              <w:rPr>
                <w:rFonts w:ascii="Calibri" w:hAnsi="Calibri"/>
                <w:sz w:val="20"/>
                <w:szCs w:val="20"/>
              </w:rPr>
              <w:t>6</w:t>
            </w:r>
          </w:p>
        </w:tc>
      </w:tr>
      <w:tr w:rsidR="00997628" w:rsidRPr="002A3D07" w:rsidTr="00A10749">
        <w:trPr>
          <w:trHeight w:val="49"/>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proofErr w:type="spellStart"/>
            <w:r w:rsidRPr="002A3D07">
              <w:rPr>
                <w:rFonts w:ascii="Calibri" w:hAnsi="Calibri"/>
                <w:sz w:val="20"/>
                <w:szCs w:val="20"/>
              </w:rPr>
              <w:t>Fula</w:t>
            </w:r>
            <w:proofErr w:type="spellEnd"/>
          </w:p>
        </w:tc>
        <w:tc>
          <w:tcPr>
            <w:tcW w:w="2252" w:type="dxa"/>
            <w:vMerge/>
          </w:tcPr>
          <w:p w:rsidR="00997628" w:rsidRPr="002A3D07" w:rsidRDefault="00997628" w:rsidP="00A10749">
            <w:pPr>
              <w:rPr>
                <w:rFonts w:ascii="Calibri" w:hAnsi="Calibri"/>
                <w:b/>
                <w:u w:val="single"/>
              </w:rPr>
            </w:pPr>
          </w:p>
        </w:tc>
      </w:tr>
      <w:tr w:rsidR="00997628" w:rsidRPr="002A3D07" w:rsidTr="00A10749">
        <w:trPr>
          <w:trHeight w:val="49"/>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r w:rsidRPr="002A3D07">
              <w:rPr>
                <w:rFonts w:ascii="Calibri" w:hAnsi="Calibri"/>
                <w:sz w:val="20"/>
                <w:szCs w:val="20"/>
              </w:rPr>
              <w:t>Wolof</w:t>
            </w:r>
          </w:p>
        </w:tc>
        <w:tc>
          <w:tcPr>
            <w:tcW w:w="2252" w:type="dxa"/>
            <w:vMerge/>
          </w:tcPr>
          <w:p w:rsidR="00997628" w:rsidRPr="002A3D07" w:rsidRDefault="00997628" w:rsidP="00A10749">
            <w:pPr>
              <w:rPr>
                <w:rFonts w:ascii="Calibri" w:hAnsi="Calibri"/>
                <w:b/>
                <w:u w:val="single"/>
              </w:rPr>
            </w:pPr>
          </w:p>
        </w:tc>
      </w:tr>
      <w:tr w:rsidR="00997628" w:rsidRPr="002A3D07" w:rsidTr="00A10749">
        <w:trPr>
          <w:trHeight w:val="49"/>
        </w:trPr>
        <w:tc>
          <w:tcPr>
            <w:tcW w:w="2252" w:type="dxa"/>
            <w:vMerge/>
          </w:tcPr>
          <w:p w:rsidR="00997628" w:rsidRPr="002A3D07" w:rsidRDefault="00997628" w:rsidP="00A10749">
            <w:pPr>
              <w:jc w:val="center"/>
              <w:rPr>
                <w:rFonts w:ascii="Calibri" w:hAnsi="Calibri"/>
                <w:b/>
                <w:sz w:val="20"/>
                <w:szCs w:val="20"/>
              </w:rPr>
            </w:pPr>
          </w:p>
        </w:tc>
        <w:tc>
          <w:tcPr>
            <w:tcW w:w="2252" w:type="dxa"/>
            <w:tcBorders>
              <w:top w:val="nil"/>
              <w:bottom w:val="nil"/>
            </w:tcBorders>
          </w:tcPr>
          <w:p w:rsidR="00997628" w:rsidRPr="002A3D07" w:rsidRDefault="00997628" w:rsidP="00A10749">
            <w:pPr>
              <w:jc w:val="center"/>
              <w:rPr>
                <w:rFonts w:ascii="Calibri" w:hAnsi="Calibri"/>
                <w:sz w:val="20"/>
                <w:szCs w:val="20"/>
              </w:rPr>
            </w:pPr>
            <w:proofErr w:type="spellStart"/>
            <w:r w:rsidRPr="002A3D07">
              <w:rPr>
                <w:rFonts w:ascii="Calibri" w:hAnsi="Calibri"/>
                <w:sz w:val="20"/>
                <w:szCs w:val="20"/>
              </w:rPr>
              <w:t>Manjago</w:t>
            </w:r>
            <w:proofErr w:type="spellEnd"/>
          </w:p>
        </w:tc>
        <w:tc>
          <w:tcPr>
            <w:tcW w:w="2252" w:type="dxa"/>
            <w:vMerge/>
          </w:tcPr>
          <w:p w:rsidR="00997628" w:rsidRPr="002A3D07" w:rsidRDefault="00997628" w:rsidP="00A10749">
            <w:pPr>
              <w:rPr>
                <w:rFonts w:ascii="Calibri" w:hAnsi="Calibri"/>
                <w:b/>
                <w:u w:val="single"/>
              </w:rPr>
            </w:pPr>
          </w:p>
        </w:tc>
      </w:tr>
      <w:tr w:rsidR="00997628" w:rsidRPr="002A3D07" w:rsidTr="00A10749">
        <w:trPr>
          <w:trHeight w:val="49"/>
        </w:trPr>
        <w:tc>
          <w:tcPr>
            <w:tcW w:w="2252" w:type="dxa"/>
            <w:vMerge/>
            <w:tcBorders>
              <w:bottom w:val="single" w:sz="4" w:space="0" w:color="auto"/>
            </w:tcBorders>
          </w:tcPr>
          <w:p w:rsidR="00997628" w:rsidRPr="002A3D07" w:rsidRDefault="00997628" w:rsidP="00A10749">
            <w:pPr>
              <w:jc w:val="center"/>
              <w:rPr>
                <w:rFonts w:ascii="Calibri" w:hAnsi="Calibri"/>
                <w:b/>
                <w:sz w:val="20"/>
                <w:szCs w:val="20"/>
              </w:rPr>
            </w:pPr>
          </w:p>
        </w:tc>
        <w:tc>
          <w:tcPr>
            <w:tcW w:w="2252" w:type="dxa"/>
            <w:tcBorders>
              <w:top w:val="nil"/>
              <w:bottom w:val="single" w:sz="4" w:space="0" w:color="auto"/>
            </w:tcBorders>
          </w:tcPr>
          <w:p w:rsidR="00997628" w:rsidRPr="002A3D07" w:rsidRDefault="00997628" w:rsidP="00A10749">
            <w:pPr>
              <w:jc w:val="center"/>
              <w:rPr>
                <w:rFonts w:ascii="Calibri" w:hAnsi="Calibri"/>
                <w:sz w:val="20"/>
                <w:szCs w:val="20"/>
              </w:rPr>
            </w:pPr>
            <w:r w:rsidRPr="002A3D07">
              <w:rPr>
                <w:rFonts w:ascii="Calibri" w:hAnsi="Calibri"/>
                <w:sz w:val="20"/>
                <w:szCs w:val="20"/>
              </w:rPr>
              <w:t>Other</w:t>
            </w:r>
          </w:p>
        </w:tc>
        <w:tc>
          <w:tcPr>
            <w:tcW w:w="2252" w:type="dxa"/>
            <w:vMerge/>
            <w:tcBorders>
              <w:bottom w:val="single" w:sz="4" w:space="0" w:color="auto"/>
            </w:tcBorders>
          </w:tcPr>
          <w:p w:rsidR="00997628" w:rsidRPr="002A3D07" w:rsidRDefault="00997628" w:rsidP="00A10749">
            <w:pPr>
              <w:rPr>
                <w:rFonts w:ascii="Calibri" w:hAnsi="Calibri"/>
                <w:b/>
                <w:u w:val="single"/>
              </w:rPr>
            </w:pPr>
          </w:p>
        </w:tc>
      </w:tr>
    </w:tbl>
    <w:p w:rsidR="00997628" w:rsidRDefault="00997628" w:rsidP="00997628"/>
    <w:p w:rsidR="00997628" w:rsidRPr="00722AC6" w:rsidRDefault="00997628" w:rsidP="00997628">
      <w:pPr>
        <w:pStyle w:val="EndNoteBibliography"/>
        <w:ind w:left="720" w:hanging="720"/>
      </w:pPr>
    </w:p>
    <w:p w:rsidR="00997628" w:rsidRDefault="00997628" w:rsidP="00997628">
      <w:pPr>
        <w:pStyle w:val="ListParagraph"/>
        <w:spacing w:line="480" w:lineRule="auto"/>
        <w:ind w:left="0"/>
        <w:rPr>
          <w:rFonts w:cs="Times New Roman"/>
          <w:bCs/>
          <w:sz w:val="32"/>
          <w:szCs w:val="21"/>
        </w:rPr>
      </w:pPr>
      <w:r w:rsidRPr="002A3D07">
        <w:rPr>
          <w:rFonts w:cstheme="minorHAnsi"/>
          <w:sz w:val="20"/>
          <w:szCs w:val="20"/>
          <w:shd w:val="clear" w:color="auto" w:fill="FAFAFB"/>
        </w:rPr>
        <w:fldChar w:fldCharType="end"/>
      </w:r>
    </w:p>
    <w:p w:rsidR="00997628" w:rsidRDefault="00997628" w:rsidP="00997628">
      <w:pPr>
        <w:pStyle w:val="ListParagraph"/>
        <w:spacing w:line="480" w:lineRule="auto"/>
        <w:ind w:left="0"/>
        <w:rPr>
          <w:rFonts w:cs="Times New Roman"/>
          <w:bCs/>
          <w:sz w:val="32"/>
          <w:szCs w:val="21"/>
        </w:rPr>
      </w:pPr>
    </w:p>
    <w:p w:rsidR="00997628" w:rsidRDefault="00997628" w:rsidP="00997628">
      <w:pPr>
        <w:pStyle w:val="ListParagraph"/>
        <w:spacing w:line="480" w:lineRule="auto"/>
        <w:ind w:left="0"/>
        <w:rPr>
          <w:rFonts w:cs="Times New Roman"/>
          <w:bCs/>
          <w:sz w:val="32"/>
          <w:szCs w:val="21"/>
        </w:rPr>
      </w:pPr>
    </w:p>
    <w:p w:rsidR="00997628" w:rsidRDefault="00997628" w:rsidP="00997628">
      <w:pPr>
        <w:pStyle w:val="ListParagraph"/>
        <w:spacing w:line="480" w:lineRule="auto"/>
        <w:ind w:left="0"/>
        <w:rPr>
          <w:rFonts w:cs="Times New Roman"/>
          <w:bCs/>
          <w:sz w:val="32"/>
          <w:szCs w:val="21"/>
        </w:rPr>
      </w:pPr>
    </w:p>
    <w:p w:rsidR="00997628" w:rsidRDefault="00997628" w:rsidP="00997628">
      <w:pPr>
        <w:pStyle w:val="ListParagraph"/>
        <w:spacing w:line="480" w:lineRule="auto"/>
        <w:ind w:left="0"/>
        <w:rPr>
          <w:rFonts w:cs="Times New Roman"/>
          <w:bCs/>
          <w:sz w:val="32"/>
          <w:szCs w:val="21"/>
        </w:rPr>
      </w:pPr>
    </w:p>
    <w:p w:rsidR="00997628" w:rsidRDefault="00997628" w:rsidP="00997628">
      <w:pPr>
        <w:pStyle w:val="ListParagraph"/>
        <w:spacing w:line="480" w:lineRule="auto"/>
        <w:ind w:left="0"/>
        <w:rPr>
          <w:rFonts w:cs="Times New Roman"/>
          <w:bCs/>
          <w:sz w:val="32"/>
          <w:szCs w:val="21"/>
        </w:rPr>
      </w:pPr>
    </w:p>
    <w:p w:rsidR="0035533F" w:rsidRDefault="0035533F"/>
    <w:sectPr w:rsidR="0035533F" w:rsidSect="0035533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354"/>
    <w:multiLevelType w:val="hybridMultilevel"/>
    <w:tmpl w:val="BE6E1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51C0432"/>
    <w:multiLevelType w:val="hybridMultilevel"/>
    <w:tmpl w:val="4C34E1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AF751A"/>
    <w:multiLevelType w:val="hybridMultilevel"/>
    <w:tmpl w:val="5106A6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ACB21B1"/>
    <w:multiLevelType w:val="hybridMultilevel"/>
    <w:tmpl w:val="92B827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75F21B7"/>
    <w:multiLevelType w:val="hybridMultilevel"/>
    <w:tmpl w:val="42FE83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8B97665"/>
    <w:multiLevelType w:val="hybridMultilevel"/>
    <w:tmpl w:val="11508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3C7CDC"/>
    <w:multiLevelType w:val="hybridMultilevel"/>
    <w:tmpl w:val="91F01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162463D"/>
    <w:multiLevelType w:val="hybridMultilevel"/>
    <w:tmpl w:val="C0307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6D242E8"/>
    <w:multiLevelType w:val="hybridMultilevel"/>
    <w:tmpl w:val="DC9A9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74D3385"/>
    <w:multiLevelType w:val="hybridMultilevel"/>
    <w:tmpl w:val="4F56F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9FE11E1"/>
    <w:multiLevelType w:val="hybridMultilevel"/>
    <w:tmpl w:val="28F48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A6627CD"/>
    <w:multiLevelType w:val="hybridMultilevel"/>
    <w:tmpl w:val="1AC0C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04274CA"/>
    <w:multiLevelType w:val="hybridMultilevel"/>
    <w:tmpl w:val="94504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F8797F"/>
    <w:multiLevelType w:val="hybridMultilevel"/>
    <w:tmpl w:val="9E56E8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3E115E6"/>
    <w:multiLevelType w:val="hybridMultilevel"/>
    <w:tmpl w:val="4CE8D8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7E00502"/>
    <w:multiLevelType w:val="hybridMultilevel"/>
    <w:tmpl w:val="AFD2B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7A990737"/>
    <w:multiLevelType w:val="hybridMultilevel"/>
    <w:tmpl w:val="92CE63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4"/>
  </w:num>
  <w:num w:numId="3">
    <w:abstractNumId w:val="9"/>
  </w:num>
  <w:num w:numId="4">
    <w:abstractNumId w:val="5"/>
  </w:num>
  <w:num w:numId="5">
    <w:abstractNumId w:val="13"/>
  </w:num>
  <w:num w:numId="6">
    <w:abstractNumId w:val="16"/>
  </w:num>
  <w:num w:numId="7">
    <w:abstractNumId w:val="2"/>
  </w:num>
  <w:num w:numId="8">
    <w:abstractNumId w:val="3"/>
  </w:num>
  <w:num w:numId="9">
    <w:abstractNumId w:val="15"/>
  </w:num>
  <w:num w:numId="10">
    <w:abstractNumId w:val="1"/>
  </w:num>
  <w:num w:numId="11">
    <w:abstractNumId w:val="10"/>
  </w:num>
  <w:num w:numId="12">
    <w:abstractNumId w:val="0"/>
  </w:num>
  <w:num w:numId="13">
    <w:abstractNumId w:val="7"/>
  </w:num>
  <w:num w:numId="14">
    <w:abstractNumId w:val="11"/>
  </w:num>
  <w:num w:numId="15">
    <w:abstractNumId w:val="8"/>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savePreviewPicture/>
  <w:compat/>
  <w:rsids>
    <w:rsidRoot w:val="00997628"/>
    <w:rsid w:val="0035533F"/>
    <w:rsid w:val="008E4200"/>
    <w:rsid w:val="0099762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628"/>
    <w:rPr>
      <w:rFonts w:eastAsiaTheme="minorEastAsia"/>
      <w:lang w:eastAsia="en-GB"/>
    </w:rPr>
  </w:style>
  <w:style w:type="paragraph" w:styleId="Heading1">
    <w:name w:val="heading 1"/>
    <w:basedOn w:val="Normal"/>
    <w:link w:val="Heading1Char"/>
    <w:uiPriority w:val="9"/>
    <w:qFormat/>
    <w:rsid w:val="009976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9976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976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976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2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97628"/>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997628"/>
    <w:rPr>
      <w:rFonts w:asciiTheme="majorHAnsi" w:eastAsiaTheme="majorEastAsia" w:hAnsiTheme="majorHAnsi" w:cstheme="majorBidi"/>
      <w:b/>
      <w:bCs/>
      <w:color w:val="4F81BD" w:themeColor="accent1"/>
      <w:lang w:eastAsia="en-GB"/>
    </w:rPr>
  </w:style>
  <w:style w:type="character" w:customStyle="1" w:styleId="Heading4Char">
    <w:name w:val="Heading 4 Char"/>
    <w:basedOn w:val="DefaultParagraphFont"/>
    <w:link w:val="Heading4"/>
    <w:uiPriority w:val="9"/>
    <w:semiHidden/>
    <w:rsid w:val="00997628"/>
    <w:rPr>
      <w:rFonts w:asciiTheme="majorHAnsi" w:eastAsiaTheme="majorEastAsia" w:hAnsiTheme="majorHAnsi" w:cstheme="majorBidi"/>
      <w:b/>
      <w:bCs/>
      <w:i/>
      <w:iCs/>
      <w:color w:val="4F81BD" w:themeColor="accent1"/>
      <w:lang w:eastAsia="en-GB"/>
    </w:rPr>
  </w:style>
  <w:style w:type="paragraph" w:styleId="ListParagraph">
    <w:name w:val="List Paragraph"/>
    <w:basedOn w:val="Normal"/>
    <w:uiPriority w:val="34"/>
    <w:qFormat/>
    <w:rsid w:val="00997628"/>
    <w:pPr>
      <w:ind w:left="720"/>
      <w:contextualSpacing/>
    </w:pPr>
  </w:style>
  <w:style w:type="table" w:styleId="TableGrid">
    <w:name w:val="Table Grid"/>
    <w:basedOn w:val="TableNormal"/>
    <w:uiPriority w:val="39"/>
    <w:rsid w:val="00997628"/>
    <w:pPr>
      <w:spacing w:after="0" w:line="240" w:lineRule="auto"/>
    </w:pPr>
    <w:rPr>
      <w:rFonts w:eastAsiaTheme="minorEastAs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76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628"/>
    <w:rPr>
      <w:rFonts w:ascii="Tahoma" w:eastAsiaTheme="minorEastAsia" w:hAnsi="Tahoma" w:cs="Tahoma"/>
      <w:sz w:val="16"/>
      <w:szCs w:val="16"/>
      <w:lang w:eastAsia="en-GB"/>
    </w:rPr>
  </w:style>
  <w:style w:type="character" w:styleId="Strong">
    <w:name w:val="Strong"/>
    <w:basedOn w:val="DefaultParagraphFont"/>
    <w:uiPriority w:val="22"/>
    <w:qFormat/>
    <w:rsid w:val="00997628"/>
    <w:rPr>
      <w:b/>
      <w:bCs/>
    </w:rPr>
  </w:style>
  <w:style w:type="character" w:styleId="Hyperlink">
    <w:name w:val="Hyperlink"/>
    <w:basedOn w:val="DefaultParagraphFont"/>
    <w:uiPriority w:val="99"/>
    <w:unhideWhenUsed/>
    <w:rsid w:val="00997628"/>
    <w:rPr>
      <w:color w:val="0000FF"/>
      <w:u w:val="single"/>
    </w:rPr>
  </w:style>
  <w:style w:type="paragraph" w:customStyle="1" w:styleId="Default">
    <w:name w:val="Default"/>
    <w:rsid w:val="00997628"/>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character" w:styleId="CommentReference">
    <w:name w:val="annotation reference"/>
    <w:basedOn w:val="DefaultParagraphFont"/>
    <w:uiPriority w:val="99"/>
    <w:semiHidden/>
    <w:unhideWhenUsed/>
    <w:rsid w:val="00997628"/>
    <w:rPr>
      <w:sz w:val="16"/>
      <w:szCs w:val="16"/>
    </w:rPr>
  </w:style>
  <w:style w:type="character" w:customStyle="1" w:styleId="cit">
    <w:name w:val="cit"/>
    <w:basedOn w:val="DefaultParagraphFont"/>
    <w:rsid w:val="00997628"/>
  </w:style>
  <w:style w:type="character" w:customStyle="1" w:styleId="articletitle">
    <w:name w:val="articletitle"/>
    <w:basedOn w:val="DefaultParagraphFont"/>
    <w:rsid w:val="00997628"/>
  </w:style>
  <w:style w:type="character" w:customStyle="1" w:styleId="othertitle">
    <w:name w:val="othertitle"/>
    <w:basedOn w:val="DefaultParagraphFont"/>
    <w:rsid w:val="00997628"/>
  </w:style>
  <w:style w:type="character" w:customStyle="1" w:styleId="author">
    <w:name w:val="author"/>
    <w:basedOn w:val="DefaultParagraphFont"/>
    <w:rsid w:val="00997628"/>
  </w:style>
  <w:style w:type="character" w:customStyle="1" w:styleId="vol">
    <w:name w:val="vol"/>
    <w:basedOn w:val="DefaultParagraphFont"/>
    <w:rsid w:val="00997628"/>
  </w:style>
  <w:style w:type="character" w:customStyle="1" w:styleId="citedissue">
    <w:name w:val="citedissue"/>
    <w:basedOn w:val="DefaultParagraphFont"/>
    <w:rsid w:val="00997628"/>
  </w:style>
  <w:style w:type="character" w:customStyle="1" w:styleId="journaltitle">
    <w:name w:val="journaltitle"/>
    <w:basedOn w:val="DefaultParagraphFont"/>
    <w:rsid w:val="00997628"/>
  </w:style>
  <w:style w:type="character" w:customStyle="1" w:styleId="articlecitationyear">
    <w:name w:val="articlecitation_year"/>
    <w:basedOn w:val="DefaultParagraphFont"/>
    <w:rsid w:val="00997628"/>
  </w:style>
  <w:style w:type="character" w:customStyle="1" w:styleId="articlecitationvolume">
    <w:name w:val="articlecitation_volume"/>
    <w:basedOn w:val="DefaultParagraphFont"/>
    <w:rsid w:val="00997628"/>
  </w:style>
  <w:style w:type="character" w:customStyle="1" w:styleId="element-citation">
    <w:name w:val="element-citation"/>
    <w:basedOn w:val="DefaultParagraphFont"/>
    <w:rsid w:val="00997628"/>
  </w:style>
  <w:style w:type="character" w:customStyle="1" w:styleId="ref-journal">
    <w:name w:val="ref-journal"/>
    <w:basedOn w:val="DefaultParagraphFont"/>
    <w:rsid w:val="00997628"/>
  </w:style>
  <w:style w:type="character" w:customStyle="1" w:styleId="ref-vol">
    <w:name w:val="ref-vol"/>
    <w:basedOn w:val="DefaultParagraphFont"/>
    <w:rsid w:val="00997628"/>
  </w:style>
  <w:style w:type="character" w:customStyle="1" w:styleId="refsource">
    <w:name w:val="refsource"/>
    <w:basedOn w:val="DefaultParagraphFont"/>
    <w:rsid w:val="00997628"/>
  </w:style>
  <w:style w:type="character" w:customStyle="1" w:styleId="cit-auth">
    <w:name w:val="cit-auth"/>
    <w:basedOn w:val="DefaultParagraphFont"/>
    <w:rsid w:val="00997628"/>
  </w:style>
  <w:style w:type="character" w:customStyle="1" w:styleId="cit-article-title">
    <w:name w:val="cit-article-title"/>
    <w:basedOn w:val="DefaultParagraphFont"/>
    <w:rsid w:val="00997628"/>
  </w:style>
  <w:style w:type="character" w:customStyle="1" w:styleId="cit-comment">
    <w:name w:val="cit-comment"/>
    <w:basedOn w:val="DefaultParagraphFont"/>
    <w:rsid w:val="00997628"/>
  </w:style>
  <w:style w:type="character" w:customStyle="1" w:styleId="name">
    <w:name w:val="name"/>
    <w:basedOn w:val="DefaultParagraphFont"/>
    <w:rsid w:val="00997628"/>
  </w:style>
  <w:style w:type="character" w:customStyle="1" w:styleId="contrib-role">
    <w:name w:val="contrib-role"/>
    <w:basedOn w:val="DefaultParagraphFont"/>
    <w:rsid w:val="00997628"/>
  </w:style>
  <w:style w:type="character" w:customStyle="1" w:styleId="italic">
    <w:name w:val="italic"/>
    <w:basedOn w:val="DefaultParagraphFont"/>
    <w:rsid w:val="00997628"/>
  </w:style>
  <w:style w:type="character" w:customStyle="1" w:styleId="cit-name-surname">
    <w:name w:val="cit-name-surname"/>
    <w:basedOn w:val="DefaultParagraphFont"/>
    <w:rsid w:val="00997628"/>
  </w:style>
  <w:style w:type="character" w:customStyle="1" w:styleId="cit-name-given-names">
    <w:name w:val="cit-name-given-names"/>
    <w:basedOn w:val="DefaultParagraphFont"/>
    <w:rsid w:val="00997628"/>
  </w:style>
  <w:style w:type="character" w:styleId="HTMLCite">
    <w:name w:val="HTML Cite"/>
    <w:basedOn w:val="DefaultParagraphFont"/>
    <w:uiPriority w:val="99"/>
    <w:semiHidden/>
    <w:unhideWhenUsed/>
    <w:rsid w:val="00997628"/>
    <w:rPr>
      <w:i/>
      <w:iCs/>
    </w:rPr>
  </w:style>
  <w:style w:type="character" w:customStyle="1" w:styleId="cit-pub-date">
    <w:name w:val="cit-pub-date"/>
    <w:basedOn w:val="DefaultParagraphFont"/>
    <w:rsid w:val="00997628"/>
  </w:style>
  <w:style w:type="character" w:customStyle="1" w:styleId="cit-vol">
    <w:name w:val="cit-vol"/>
    <w:basedOn w:val="DefaultParagraphFont"/>
    <w:rsid w:val="00997628"/>
  </w:style>
  <w:style w:type="character" w:customStyle="1" w:styleId="cit-fpage">
    <w:name w:val="cit-fpage"/>
    <w:basedOn w:val="DefaultParagraphFont"/>
    <w:rsid w:val="00997628"/>
  </w:style>
  <w:style w:type="character" w:customStyle="1" w:styleId="cit-lpage">
    <w:name w:val="cit-lpage"/>
    <w:basedOn w:val="DefaultParagraphFont"/>
    <w:rsid w:val="00997628"/>
  </w:style>
  <w:style w:type="paragraph" w:styleId="NormalWeb">
    <w:name w:val="Normal (Web)"/>
    <w:basedOn w:val="Normal"/>
    <w:uiPriority w:val="99"/>
    <w:unhideWhenUsed/>
    <w:rsid w:val="00997628"/>
    <w:pPr>
      <w:spacing w:before="100" w:beforeAutospacing="1" w:after="100" w:afterAutospacing="1"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9976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628"/>
    <w:rPr>
      <w:rFonts w:eastAsiaTheme="minorEastAsia"/>
      <w:lang w:eastAsia="en-GB"/>
    </w:rPr>
  </w:style>
  <w:style w:type="paragraph" w:styleId="Footer">
    <w:name w:val="footer"/>
    <w:basedOn w:val="Normal"/>
    <w:link w:val="FooterChar"/>
    <w:uiPriority w:val="99"/>
    <w:unhideWhenUsed/>
    <w:rsid w:val="009976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628"/>
    <w:rPr>
      <w:rFonts w:eastAsiaTheme="minorEastAsia"/>
      <w:lang w:eastAsia="en-GB"/>
    </w:rPr>
  </w:style>
  <w:style w:type="table" w:customStyle="1" w:styleId="LightGrid-Accent11">
    <w:name w:val="Light Grid - Accent 11"/>
    <w:basedOn w:val="TableNormal"/>
    <w:uiPriority w:val="62"/>
    <w:rsid w:val="00997628"/>
    <w:pPr>
      <w:spacing w:after="0" w:line="240" w:lineRule="auto"/>
    </w:pPr>
    <w:rPr>
      <w:rFonts w:eastAsiaTheme="minorEastAsia"/>
      <w:lang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997628"/>
    <w:pPr>
      <w:spacing w:after="0" w:line="240" w:lineRule="auto"/>
    </w:pPr>
    <w:rPr>
      <w:rFonts w:eastAsiaTheme="minorEastAsia"/>
      <w:lang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997628"/>
    <w:pPr>
      <w:spacing w:after="0" w:line="240" w:lineRule="auto"/>
    </w:pPr>
    <w:rPr>
      <w:rFonts w:eastAsiaTheme="minorEastAsia"/>
      <w:color w:val="31849B" w:themeColor="accent5" w:themeShade="BF"/>
      <w:lang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997628"/>
    <w:pPr>
      <w:spacing w:after="0" w:line="240" w:lineRule="auto"/>
    </w:pPr>
    <w:rPr>
      <w:rFonts w:eastAsiaTheme="minorEastAsia"/>
      <w:lang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1-Accent5">
    <w:name w:val="Medium Shading 1 Accent 5"/>
    <w:basedOn w:val="TableNormal"/>
    <w:uiPriority w:val="63"/>
    <w:rsid w:val="00997628"/>
    <w:pPr>
      <w:spacing w:after="0" w:line="240" w:lineRule="auto"/>
    </w:pPr>
    <w:rPr>
      <w:rFonts w:eastAsiaTheme="minorEastAsia"/>
      <w:lang w:eastAsia="en-GB"/>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CommentText">
    <w:name w:val="annotation text"/>
    <w:basedOn w:val="Normal"/>
    <w:link w:val="CommentTextChar"/>
    <w:uiPriority w:val="99"/>
    <w:unhideWhenUsed/>
    <w:rsid w:val="00997628"/>
    <w:pPr>
      <w:spacing w:line="240" w:lineRule="auto"/>
    </w:pPr>
    <w:rPr>
      <w:sz w:val="20"/>
      <w:szCs w:val="20"/>
    </w:rPr>
  </w:style>
  <w:style w:type="character" w:customStyle="1" w:styleId="CommentTextChar">
    <w:name w:val="Comment Text Char"/>
    <w:basedOn w:val="DefaultParagraphFont"/>
    <w:link w:val="CommentText"/>
    <w:uiPriority w:val="99"/>
    <w:rsid w:val="00997628"/>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997628"/>
    <w:rPr>
      <w:b/>
      <w:bCs/>
    </w:rPr>
  </w:style>
  <w:style w:type="character" w:customStyle="1" w:styleId="CommentSubjectChar">
    <w:name w:val="Comment Subject Char"/>
    <w:basedOn w:val="CommentTextChar"/>
    <w:link w:val="CommentSubject"/>
    <w:uiPriority w:val="99"/>
    <w:semiHidden/>
    <w:rsid w:val="00997628"/>
    <w:rPr>
      <w:b/>
      <w:bCs/>
    </w:rPr>
  </w:style>
  <w:style w:type="character" w:styleId="Emphasis">
    <w:name w:val="Emphasis"/>
    <w:basedOn w:val="DefaultParagraphFont"/>
    <w:uiPriority w:val="20"/>
    <w:qFormat/>
    <w:rsid w:val="00997628"/>
    <w:rPr>
      <w:i/>
      <w:iCs/>
    </w:rPr>
  </w:style>
  <w:style w:type="character" w:customStyle="1" w:styleId="highwire-citation-authors">
    <w:name w:val="highwire-citation-authors"/>
    <w:basedOn w:val="DefaultParagraphFont"/>
    <w:rsid w:val="00997628"/>
  </w:style>
  <w:style w:type="character" w:customStyle="1" w:styleId="highwire-citation-author">
    <w:name w:val="highwire-citation-author"/>
    <w:basedOn w:val="DefaultParagraphFont"/>
    <w:rsid w:val="00997628"/>
  </w:style>
  <w:style w:type="character" w:customStyle="1" w:styleId="nlm-surname">
    <w:name w:val="nlm-surname"/>
    <w:basedOn w:val="DefaultParagraphFont"/>
    <w:rsid w:val="00997628"/>
  </w:style>
  <w:style w:type="character" w:customStyle="1" w:styleId="citation-et">
    <w:name w:val="citation-et"/>
    <w:basedOn w:val="DefaultParagraphFont"/>
    <w:rsid w:val="00997628"/>
  </w:style>
  <w:style w:type="character" w:customStyle="1" w:styleId="highwire-cite-metadata-journal">
    <w:name w:val="highwire-cite-metadata-journal"/>
    <w:basedOn w:val="DefaultParagraphFont"/>
    <w:rsid w:val="00997628"/>
  </w:style>
  <w:style w:type="character" w:customStyle="1" w:styleId="highwire-cite-metadata-year">
    <w:name w:val="highwire-cite-metadata-year"/>
    <w:basedOn w:val="DefaultParagraphFont"/>
    <w:rsid w:val="00997628"/>
  </w:style>
  <w:style w:type="character" w:customStyle="1" w:styleId="highwire-cite-metadata-volume">
    <w:name w:val="highwire-cite-metadata-volume"/>
    <w:basedOn w:val="DefaultParagraphFont"/>
    <w:rsid w:val="00997628"/>
  </w:style>
  <w:style w:type="character" w:customStyle="1" w:styleId="highwire-cite-metadata-elocation-id">
    <w:name w:val="highwire-cite-metadata-elocation-id"/>
    <w:basedOn w:val="DefaultParagraphFont"/>
    <w:rsid w:val="00997628"/>
  </w:style>
  <w:style w:type="character" w:customStyle="1" w:styleId="authorname">
    <w:name w:val="authorname"/>
    <w:basedOn w:val="DefaultParagraphFont"/>
    <w:rsid w:val="00997628"/>
  </w:style>
  <w:style w:type="character" w:customStyle="1" w:styleId="equalcontributionsymbol">
    <w:name w:val="equalcontributionsymbol"/>
    <w:basedOn w:val="DefaultParagraphFont"/>
    <w:rsid w:val="00997628"/>
  </w:style>
  <w:style w:type="character" w:customStyle="1" w:styleId="u-sronly">
    <w:name w:val="u-sronly"/>
    <w:basedOn w:val="DefaultParagraphFont"/>
    <w:rsid w:val="00997628"/>
  </w:style>
  <w:style w:type="character" w:customStyle="1" w:styleId="size-xl">
    <w:name w:val="size-xl"/>
    <w:basedOn w:val="DefaultParagraphFont"/>
    <w:rsid w:val="00997628"/>
  </w:style>
  <w:style w:type="character" w:customStyle="1" w:styleId="size-m">
    <w:name w:val="size-m"/>
    <w:basedOn w:val="DefaultParagraphFont"/>
    <w:rsid w:val="00997628"/>
  </w:style>
  <w:style w:type="character" w:customStyle="1" w:styleId="title-text">
    <w:name w:val="title-text"/>
    <w:basedOn w:val="DefaultParagraphFont"/>
    <w:rsid w:val="00997628"/>
  </w:style>
  <w:style w:type="character" w:customStyle="1" w:styleId="sr-only">
    <w:name w:val="sr-only"/>
    <w:basedOn w:val="DefaultParagraphFont"/>
    <w:rsid w:val="00997628"/>
  </w:style>
  <w:style w:type="character" w:customStyle="1" w:styleId="text">
    <w:name w:val="text"/>
    <w:basedOn w:val="DefaultParagraphFont"/>
    <w:rsid w:val="00997628"/>
  </w:style>
  <w:style w:type="character" w:customStyle="1" w:styleId="author-ref">
    <w:name w:val="author-ref"/>
    <w:basedOn w:val="DefaultParagraphFont"/>
    <w:rsid w:val="00997628"/>
  </w:style>
  <w:style w:type="table" w:customStyle="1" w:styleId="MediumShading11">
    <w:name w:val="Medium Shading 11"/>
    <w:basedOn w:val="TableNormal"/>
    <w:uiPriority w:val="63"/>
    <w:rsid w:val="00997628"/>
    <w:pPr>
      <w:spacing w:after="0" w:line="240" w:lineRule="auto"/>
    </w:pPr>
    <w:rPr>
      <w:rFonts w:eastAsiaTheme="minorEastAsia"/>
      <w:lang w:eastAsia="en-GB"/>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fm-vol-iss-date">
    <w:name w:val="fm-vol-iss-date"/>
    <w:basedOn w:val="DefaultParagraphFont"/>
    <w:rsid w:val="00997628"/>
  </w:style>
  <w:style w:type="character" w:customStyle="1" w:styleId="doi">
    <w:name w:val="doi"/>
    <w:basedOn w:val="DefaultParagraphFont"/>
    <w:rsid w:val="00997628"/>
  </w:style>
  <w:style w:type="character" w:customStyle="1" w:styleId="fm-citation-ids-label">
    <w:name w:val="fm-citation-ids-label"/>
    <w:basedOn w:val="DefaultParagraphFont"/>
    <w:rsid w:val="00997628"/>
  </w:style>
  <w:style w:type="character" w:customStyle="1" w:styleId="ff7">
    <w:name w:val="ff7"/>
    <w:basedOn w:val="DefaultParagraphFont"/>
    <w:rsid w:val="00997628"/>
  </w:style>
  <w:style w:type="character" w:customStyle="1" w:styleId="ff3">
    <w:name w:val="ff3"/>
    <w:basedOn w:val="DefaultParagraphFont"/>
    <w:rsid w:val="00997628"/>
  </w:style>
  <w:style w:type="character" w:customStyle="1" w:styleId="highlight">
    <w:name w:val="highlight"/>
    <w:basedOn w:val="DefaultParagraphFont"/>
    <w:rsid w:val="00997628"/>
  </w:style>
  <w:style w:type="character" w:customStyle="1" w:styleId="c-herosubtitle">
    <w:name w:val="c-hero__subtitle"/>
    <w:basedOn w:val="DefaultParagraphFont"/>
    <w:rsid w:val="00997628"/>
  </w:style>
  <w:style w:type="character" w:customStyle="1" w:styleId="wsa5">
    <w:name w:val="wsa5"/>
    <w:basedOn w:val="DefaultParagraphFont"/>
    <w:rsid w:val="00997628"/>
  </w:style>
  <w:style w:type="character" w:customStyle="1" w:styleId="highwire-cite-metadata-date">
    <w:name w:val="highwire-cite-metadata-date"/>
    <w:basedOn w:val="DefaultParagraphFont"/>
    <w:rsid w:val="00997628"/>
  </w:style>
  <w:style w:type="character" w:customStyle="1" w:styleId="label">
    <w:name w:val="label"/>
    <w:basedOn w:val="DefaultParagraphFont"/>
    <w:rsid w:val="00997628"/>
  </w:style>
  <w:style w:type="character" w:customStyle="1" w:styleId="highwire-cite-metadata-doi">
    <w:name w:val="highwire-cite-metadata-doi"/>
    <w:basedOn w:val="DefaultParagraphFont"/>
    <w:rsid w:val="00997628"/>
  </w:style>
  <w:style w:type="character" w:customStyle="1" w:styleId="hps">
    <w:name w:val="hps"/>
    <w:basedOn w:val="DefaultParagraphFont"/>
    <w:rsid w:val="00997628"/>
  </w:style>
  <w:style w:type="paragraph" w:styleId="Revision">
    <w:name w:val="Revision"/>
    <w:hidden/>
    <w:uiPriority w:val="99"/>
    <w:semiHidden/>
    <w:rsid w:val="00997628"/>
    <w:pPr>
      <w:spacing w:after="0" w:line="240" w:lineRule="auto"/>
    </w:pPr>
    <w:rPr>
      <w:rFonts w:eastAsiaTheme="minorEastAsia"/>
      <w:lang w:eastAsia="en-GB"/>
    </w:rPr>
  </w:style>
  <w:style w:type="table" w:customStyle="1" w:styleId="LightShading1">
    <w:name w:val="Light Shading1"/>
    <w:basedOn w:val="TableNormal"/>
    <w:uiPriority w:val="60"/>
    <w:rsid w:val="00997628"/>
    <w:pPr>
      <w:spacing w:after="0" w:line="240" w:lineRule="auto"/>
    </w:pPr>
    <w:rPr>
      <w:rFonts w:eastAsiaTheme="minorEastAsia"/>
      <w:color w:val="000000" w:themeColor="text1" w:themeShade="BF"/>
      <w:lang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997628"/>
    <w:pPr>
      <w:spacing w:after="0" w:line="240" w:lineRule="auto"/>
    </w:pPr>
    <w:rPr>
      <w:rFonts w:eastAsiaTheme="minorEastAsia"/>
      <w:lang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List21">
    <w:name w:val="Medium List 21"/>
    <w:basedOn w:val="TableNormal"/>
    <w:uiPriority w:val="66"/>
    <w:rsid w:val="00997628"/>
    <w:pPr>
      <w:spacing w:after="0" w:line="240" w:lineRule="auto"/>
    </w:pPr>
    <w:rPr>
      <w:rFonts w:asciiTheme="majorHAnsi" w:eastAsiaTheme="majorEastAsia" w:hAnsiTheme="majorHAnsi" w:cstheme="majorBidi"/>
      <w:color w:val="000000" w:themeColor="text1"/>
      <w:lang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997628"/>
    <w:pPr>
      <w:spacing w:after="0" w:line="240" w:lineRule="auto"/>
    </w:pPr>
    <w:rPr>
      <w:rFonts w:eastAsiaTheme="minorEastAsia"/>
      <w:lang w:eastAsia="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neNumber">
    <w:name w:val="line number"/>
    <w:basedOn w:val="DefaultParagraphFont"/>
    <w:uiPriority w:val="99"/>
    <w:semiHidden/>
    <w:unhideWhenUsed/>
    <w:rsid w:val="00997628"/>
  </w:style>
  <w:style w:type="paragraph" w:customStyle="1" w:styleId="EndNoteBibliographyTitle">
    <w:name w:val="EndNote Bibliography Title"/>
    <w:basedOn w:val="Normal"/>
    <w:link w:val="EndNoteBibliographyTitleChar"/>
    <w:rsid w:val="0099762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97628"/>
    <w:rPr>
      <w:rFonts w:ascii="Calibri" w:eastAsiaTheme="minorEastAsia" w:hAnsi="Calibri" w:cs="Calibri"/>
      <w:noProof/>
      <w:lang w:eastAsia="en-GB"/>
    </w:rPr>
  </w:style>
  <w:style w:type="paragraph" w:customStyle="1" w:styleId="EndNoteBibliography">
    <w:name w:val="EndNote Bibliography"/>
    <w:basedOn w:val="Normal"/>
    <w:link w:val="EndNoteBibliographyChar"/>
    <w:rsid w:val="0099762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97628"/>
    <w:rPr>
      <w:rFonts w:ascii="Calibri" w:eastAsiaTheme="minorEastAsia" w:hAnsi="Calibri" w:cs="Calibri"/>
      <w:noProof/>
      <w:lang w:eastAsia="en-GB"/>
    </w:rPr>
  </w:style>
  <w:style w:type="paragraph" w:customStyle="1" w:styleId="skip-numbering">
    <w:name w:val="skip-numbering"/>
    <w:basedOn w:val="Normal"/>
    <w:rsid w:val="0099762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UnresolvedMention">
    <w:name w:val="Unresolved Mention"/>
    <w:basedOn w:val="DefaultParagraphFont"/>
    <w:uiPriority w:val="99"/>
    <w:semiHidden/>
    <w:unhideWhenUsed/>
    <w:rsid w:val="009976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International%20Health%20BMedSci\Gambia%20research%20project\Data%20Collection\Handover%20data%20record%20CLEAN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cuments\International%20Health%20BMedSci\Gambia%20research%20project\Data%20Collection\Handover%20data%20record%20CLEANED%20-%20global%20comment%20not%20match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style val="7"/>
  <c:chart>
    <c:title>
      <c:tx>
        <c:rich>
          <a:bodyPr/>
          <a:lstStyle/>
          <a:p>
            <a:pPr>
              <a:defRPr/>
            </a:pPr>
            <a:r>
              <a:rPr lang="en-GB"/>
              <a:t>Days Handovers Observed </a:t>
            </a:r>
          </a:p>
        </c:rich>
      </c:tx>
    </c:title>
    <c:plotArea>
      <c:layout/>
      <c:barChart>
        <c:barDir val="col"/>
        <c:grouping val="clustered"/>
        <c:ser>
          <c:idx val="0"/>
          <c:order val="0"/>
          <c:tx>
            <c:strRef>
              <c:f>'[Handover data record CLEANED - global comment not matched.xlsx]Observations'!$Q$1</c:f>
              <c:strCache>
                <c:ptCount val="1"/>
                <c:pt idx="0">
                  <c:v>Hospital 1</c:v>
                </c:pt>
              </c:strCache>
            </c:strRef>
          </c:tx>
          <c:cat>
            <c:strRef>
              <c:f>'[Handover data record CLEANED - global comment not matched.xlsx]Observations'!$P$2:$P$8</c:f>
              <c:strCache>
                <c:ptCount val="7"/>
                <c:pt idx="0">
                  <c:v>Monday</c:v>
                </c:pt>
                <c:pt idx="1">
                  <c:v>Tuesday</c:v>
                </c:pt>
                <c:pt idx="2">
                  <c:v>Wednesday</c:v>
                </c:pt>
                <c:pt idx="3">
                  <c:v>Thursday</c:v>
                </c:pt>
                <c:pt idx="4">
                  <c:v>Friday</c:v>
                </c:pt>
                <c:pt idx="5">
                  <c:v>Saturday </c:v>
                </c:pt>
                <c:pt idx="6">
                  <c:v>Sunday</c:v>
                </c:pt>
              </c:strCache>
            </c:strRef>
          </c:cat>
          <c:val>
            <c:numRef>
              <c:f>'[Handover data record CLEANED - global comment not matched.xlsx]Observations'!$Q$2:$Q$8</c:f>
              <c:numCache>
                <c:formatCode>General</c:formatCode>
                <c:ptCount val="7"/>
                <c:pt idx="0">
                  <c:v>5</c:v>
                </c:pt>
                <c:pt idx="1">
                  <c:v>11</c:v>
                </c:pt>
                <c:pt idx="2">
                  <c:v>7</c:v>
                </c:pt>
                <c:pt idx="3">
                  <c:v>5</c:v>
                </c:pt>
                <c:pt idx="4">
                  <c:v>2</c:v>
                </c:pt>
                <c:pt idx="5">
                  <c:v>5</c:v>
                </c:pt>
                <c:pt idx="6">
                  <c:v>5</c:v>
                </c:pt>
              </c:numCache>
            </c:numRef>
          </c:val>
          <c:extLst xmlns:c16r2="http://schemas.microsoft.com/office/drawing/2015/06/chart">
            <c:ext xmlns:c16="http://schemas.microsoft.com/office/drawing/2014/chart" uri="{C3380CC4-5D6E-409C-BE32-E72D297353CC}">
              <c16:uniqueId val="{00000000-B427-40AA-95DA-DFFD2F65340C}"/>
            </c:ext>
          </c:extLst>
        </c:ser>
        <c:ser>
          <c:idx val="1"/>
          <c:order val="1"/>
          <c:tx>
            <c:strRef>
              <c:f>'[Handover data record CLEANED - global comment not matched.xlsx]Observations'!$R$1</c:f>
              <c:strCache>
                <c:ptCount val="1"/>
                <c:pt idx="0">
                  <c:v>Hospital 2</c:v>
                </c:pt>
              </c:strCache>
            </c:strRef>
          </c:tx>
          <c:cat>
            <c:strRef>
              <c:f>'[Handover data record CLEANED - global comment not matched.xlsx]Observations'!$P$2:$P$8</c:f>
              <c:strCache>
                <c:ptCount val="7"/>
                <c:pt idx="0">
                  <c:v>Monday</c:v>
                </c:pt>
                <c:pt idx="1">
                  <c:v>Tuesday</c:v>
                </c:pt>
                <c:pt idx="2">
                  <c:v>Wednesday</c:v>
                </c:pt>
                <c:pt idx="3">
                  <c:v>Thursday</c:v>
                </c:pt>
                <c:pt idx="4">
                  <c:v>Friday</c:v>
                </c:pt>
                <c:pt idx="5">
                  <c:v>Saturday </c:v>
                </c:pt>
                <c:pt idx="6">
                  <c:v>Sunday</c:v>
                </c:pt>
              </c:strCache>
            </c:strRef>
          </c:cat>
          <c:val>
            <c:numRef>
              <c:f>'[Handover data record CLEANED - global comment not matched.xlsx]Observations'!$R$2:$R$8</c:f>
              <c:numCache>
                <c:formatCode>General</c:formatCode>
                <c:ptCount val="7"/>
                <c:pt idx="0">
                  <c:v>11</c:v>
                </c:pt>
                <c:pt idx="1">
                  <c:v>5</c:v>
                </c:pt>
                <c:pt idx="2">
                  <c:v>6</c:v>
                </c:pt>
                <c:pt idx="3">
                  <c:v>0</c:v>
                </c:pt>
                <c:pt idx="4">
                  <c:v>4</c:v>
                </c:pt>
                <c:pt idx="5">
                  <c:v>4</c:v>
                </c:pt>
                <c:pt idx="6">
                  <c:v>6</c:v>
                </c:pt>
              </c:numCache>
            </c:numRef>
          </c:val>
          <c:extLst xmlns:c16r2="http://schemas.microsoft.com/office/drawing/2015/06/chart">
            <c:ext xmlns:c16="http://schemas.microsoft.com/office/drawing/2014/chart" uri="{C3380CC4-5D6E-409C-BE32-E72D297353CC}">
              <c16:uniqueId val="{00000001-B427-40AA-95DA-DFFD2F65340C}"/>
            </c:ext>
          </c:extLst>
        </c:ser>
        <c:ser>
          <c:idx val="2"/>
          <c:order val="2"/>
          <c:tx>
            <c:strRef>
              <c:f>'[Handover data record CLEANED - global comment not matched.xlsx]Observations'!$S$1</c:f>
              <c:strCache>
                <c:ptCount val="1"/>
                <c:pt idx="0">
                  <c:v>Hospital 3</c:v>
                </c:pt>
              </c:strCache>
            </c:strRef>
          </c:tx>
          <c:cat>
            <c:strRef>
              <c:f>'[Handover data record CLEANED - global comment not matched.xlsx]Observations'!$P$2:$P$8</c:f>
              <c:strCache>
                <c:ptCount val="7"/>
                <c:pt idx="0">
                  <c:v>Monday</c:v>
                </c:pt>
                <c:pt idx="1">
                  <c:v>Tuesday</c:v>
                </c:pt>
                <c:pt idx="2">
                  <c:v>Wednesday</c:v>
                </c:pt>
                <c:pt idx="3">
                  <c:v>Thursday</c:v>
                </c:pt>
                <c:pt idx="4">
                  <c:v>Friday</c:v>
                </c:pt>
                <c:pt idx="5">
                  <c:v>Saturday </c:v>
                </c:pt>
                <c:pt idx="6">
                  <c:v>Sunday</c:v>
                </c:pt>
              </c:strCache>
            </c:strRef>
          </c:cat>
          <c:val>
            <c:numRef>
              <c:f>'[Handover data record CLEANED - global comment not matched.xlsx]Observations'!$S$2:$S$8</c:f>
              <c:numCache>
                <c:formatCode>General</c:formatCode>
                <c:ptCount val="7"/>
                <c:pt idx="0">
                  <c:v>4</c:v>
                </c:pt>
                <c:pt idx="1">
                  <c:v>6</c:v>
                </c:pt>
                <c:pt idx="2">
                  <c:v>3</c:v>
                </c:pt>
                <c:pt idx="3">
                  <c:v>6</c:v>
                </c:pt>
                <c:pt idx="4">
                  <c:v>8</c:v>
                </c:pt>
                <c:pt idx="5">
                  <c:v>6</c:v>
                </c:pt>
                <c:pt idx="6">
                  <c:v>1</c:v>
                </c:pt>
              </c:numCache>
            </c:numRef>
          </c:val>
          <c:extLst xmlns:c16r2="http://schemas.microsoft.com/office/drawing/2015/06/chart">
            <c:ext xmlns:c16="http://schemas.microsoft.com/office/drawing/2014/chart" uri="{C3380CC4-5D6E-409C-BE32-E72D297353CC}">
              <c16:uniqueId val="{00000002-B427-40AA-95DA-DFFD2F65340C}"/>
            </c:ext>
          </c:extLst>
        </c:ser>
        <c:gapWidth val="75"/>
        <c:overlap val="-25"/>
        <c:axId val="164110336"/>
        <c:axId val="164111872"/>
      </c:barChart>
      <c:catAx>
        <c:axId val="164110336"/>
        <c:scaling>
          <c:orientation val="minMax"/>
        </c:scaling>
        <c:axPos val="b"/>
        <c:numFmt formatCode="General" sourceLinked="0"/>
        <c:majorTickMark val="none"/>
        <c:tickLblPos val="nextTo"/>
        <c:crossAx val="164111872"/>
        <c:crosses val="autoZero"/>
        <c:auto val="1"/>
        <c:lblAlgn val="ctr"/>
        <c:lblOffset val="100"/>
      </c:catAx>
      <c:valAx>
        <c:axId val="164111872"/>
        <c:scaling>
          <c:orientation val="minMax"/>
        </c:scaling>
        <c:axPos val="l"/>
        <c:majorGridlines/>
        <c:numFmt formatCode="General" sourceLinked="1"/>
        <c:majorTickMark val="none"/>
        <c:tickLblPos val="nextTo"/>
        <c:crossAx val="164110336"/>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style val="7"/>
  <c:chart>
    <c:title>
      <c:tx>
        <c:rich>
          <a:bodyPr/>
          <a:lstStyle/>
          <a:p>
            <a:pPr>
              <a:defRPr/>
            </a:pPr>
            <a:r>
              <a:rPr lang="en-GB"/>
              <a:t>Times</a:t>
            </a:r>
            <a:r>
              <a:rPr lang="en-GB" baseline="0"/>
              <a:t> Handovers Observed</a:t>
            </a:r>
            <a:endParaRPr lang="en-GB"/>
          </a:p>
        </c:rich>
      </c:tx>
    </c:title>
    <c:plotArea>
      <c:layout/>
      <c:barChart>
        <c:barDir val="col"/>
        <c:grouping val="clustered"/>
        <c:ser>
          <c:idx val="0"/>
          <c:order val="0"/>
          <c:tx>
            <c:strRef>
              <c:f>Observations!$AO$3</c:f>
              <c:strCache>
                <c:ptCount val="1"/>
                <c:pt idx="0">
                  <c:v>8am</c:v>
                </c:pt>
              </c:strCache>
            </c:strRef>
          </c:tx>
          <c:cat>
            <c:strRef>
              <c:f>Observations!$AP$2:$AR$2</c:f>
              <c:strCache>
                <c:ptCount val="3"/>
                <c:pt idx="0">
                  <c:v>Hospital 1</c:v>
                </c:pt>
                <c:pt idx="1">
                  <c:v>Hospital 2</c:v>
                </c:pt>
                <c:pt idx="2">
                  <c:v>Hospital 3</c:v>
                </c:pt>
              </c:strCache>
            </c:strRef>
          </c:cat>
          <c:val>
            <c:numRef>
              <c:f>Observations!$AP$3:$AR$3</c:f>
              <c:numCache>
                <c:formatCode>General</c:formatCode>
                <c:ptCount val="3"/>
                <c:pt idx="0">
                  <c:v>14</c:v>
                </c:pt>
                <c:pt idx="1">
                  <c:v>14</c:v>
                </c:pt>
                <c:pt idx="2">
                  <c:v>12</c:v>
                </c:pt>
              </c:numCache>
            </c:numRef>
          </c:val>
          <c:extLst xmlns:c16r2="http://schemas.microsoft.com/office/drawing/2015/06/chart">
            <c:ext xmlns:c16="http://schemas.microsoft.com/office/drawing/2014/chart" uri="{C3380CC4-5D6E-409C-BE32-E72D297353CC}">
              <c16:uniqueId val="{00000000-7977-45A3-B1D6-1A64869B6F0D}"/>
            </c:ext>
          </c:extLst>
        </c:ser>
        <c:ser>
          <c:idx val="1"/>
          <c:order val="1"/>
          <c:tx>
            <c:strRef>
              <c:f>Observations!$AO$4</c:f>
              <c:strCache>
                <c:ptCount val="1"/>
                <c:pt idx="0">
                  <c:v>2pm</c:v>
                </c:pt>
              </c:strCache>
            </c:strRef>
          </c:tx>
          <c:cat>
            <c:strRef>
              <c:f>Observations!$AP$2:$AR$2</c:f>
              <c:strCache>
                <c:ptCount val="3"/>
                <c:pt idx="0">
                  <c:v>Hospital 1</c:v>
                </c:pt>
                <c:pt idx="1">
                  <c:v>Hospital 2</c:v>
                </c:pt>
                <c:pt idx="2">
                  <c:v>Hospital 3</c:v>
                </c:pt>
              </c:strCache>
            </c:strRef>
          </c:cat>
          <c:val>
            <c:numRef>
              <c:f>Observations!$AP$4:$AR$4</c:f>
              <c:numCache>
                <c:formatCode>General</c:formatCode>
                <c:ptCount val="3"/>
                <c:pt idx="0">
                  <c:v>11</c:v>
                </c:pt>
                <c:pt idx="1">
                  <c:v>13</c:v>
                </c:pt>
                <c:pt idx="2">
                  <c:v>15</c:v>
                </c:pt>
              </c:numCache>
            </c:numRef>
          </c:val>
          <c:extLst xmlns:c16r2="http://schemas.microsoft.com/office/drawing/2015/06/chart">
            <c:ext xmlns:c16="http://schemas.microsoft.com/office/drawing/2014/chart" uri="{C3380CC4-5D6E-409C-BE32-E72D297353CC}">
              <c16:uniqueId val="{00000001-7977-45A3-B1D6-1A64869B6F0D}"/>
            </c:ext>
          </c:extLst>
        </c:ser>
        <c:ser>
          <c:idx val="2"/>
          <c:order val="2"/>
          <c:tx>
            <c:strRef>
              <c:f>Observations!$AO$5</c:f>
              <c:strCache>
                <c:ptCount val="1"/>
                <c:pt idx="0">
                  <c:v>8pm</c:v>
                </c:pt>
              </c:strCache>
            </c:strRef>
          </c:tx>
          <c:cat>
            <c:strRef>
              <c:f>Observations!$AP$2:$AR$2</c:f>
              <c:strCache>
                <c:ptCount val="3"/>
                <c:pt idx="0">
                  <c:v>Hospital 1</c:v>
                </c:pt>
                <c:pt idx="1">
                  <c:v>Hospital 2</c:v>
                </c:pt>
                <c:pt idx="2">
                  <c:v>Hospital 3</c:v>
                </c:pt>
              </c:strCache>
            </c:strRef>
          </c:cat>
          <c:val>
            <c:numRef>
              <c:f>Observations!$AP$5:$AR$5</c:f>
              <c:numCache>
                <c:formatCode>General</c:formatCode>
                <c:ptCount val="3"/>
                <c:pt idx="0">
                  <c:v>15</c:v>
                </c:pt>
                <c:pt idx="1">
                  <c:v>9</c:v>
                </c:pt>
                <c:pt idx="2">
                  <c:v>7</c:v>
                </c:pt>
              </c:numCache>
            </c:numRef>
          </c:val>
          <c:extLst xmlns:c16r2="http://schemas.microsoft.com/office/drawing/2015/06/chart">
            <c:ext xmlns:c16="http://schemas.microsoft.com/office/drawing/2014/chart" uri="{C3380CC4-5D6E-409C-BE32-E72D297353CC}">
              <c16:uniqueId val="{00000002-7977-45A3-B1D6-1A64869B6F0D}"/>
            </c:ext>
          </c:extLst>
        </c:ser>
        <c:gapWidth val="75"/>
        <c:overlap val="-25"/>
        <c:axId val="164225408"/>
        <c:axId val="164226944"/>
      </c:barChart>
      <c:catAx>
        <c:axId val="164225408"/>
        <c:scaling>
          <c:orientation val="minMax"/>
        </c:scaling>
        <c:axPos val="b"/>
        <c:numFmt formatCode="General" sourceLinked="0"/>
        <c:majorTickMark val="none"/>
        <c:tickLblPos val="nextTo"/>
        <c:crossAx val="164226944"/>
        <c:crosses val="autoZero"/>
        <c:auto val="1"/>
        <c:lblAlgn val="ctr"/>
        <c:lblOffset val="100"/>
      </c:catAx>
      <c:valAx>
        <c:axId val="164226944"/>
        <c:scaling>
          <c:orientation val="minMax"/>
        </c:scaling>
        <c:axPos val="l"/>
        <c:majorGridlines/>
        <c:title>
          <c:tx>
            <c:rich>
              <a:bodyPr rot="-5400000" vert="horz"/>
              <a:lstStyle/>
              <a:p>
                <a:pPr>
                  <a:defRPr/>
                </a:pPr>
                <a:r>
                  <a:rPr lang="en-GB"/>
                  <a:t>Handovers Observed</a:t>
                </a:r>
              </a:p>
            </c:rich>
          </c:tx>
        </c:title>
        <c:numFmt formatCode="General" sourceLinked="1"/>
        <c:majorTickMark val="none"/>
        <c:tickLblPos val="nextTo"/>
        <c:crossAx val="164225408"/>
        <c:crosses val="autoZero"/>
        <c:crossBetween val="between"/>
      </c:valAx>
    </c:plotArea>
    <c:legend>
      <c:legendPos val="b"/>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2067</Words>
  <Characters>11786</Characters>
  <Application>Microsoft Office Word</Application>
  <DocSecurity>0</DocSecurity>
  <Lines>98</Lines>
  <Paragraphs>27</Paragraphs>
  <ScaleCrop>false</ScaleCrop>
  <Company/>
  <LinksUpToDate>false</LinksUpToDate>
  <CharactersWithSpaces>13826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2021-11-15T17:35:00Z</dcterms:created>
  <dcterms:modified xsi:type="dcterms:W3CDTF">2021-11-15T17:36:00Z</dcterms:modified>
</cp:coreProperties>
</file>