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AC0D" w14:textId="2EB2CD58" w:rsidR="00D9533B" w:rsidRPr="00D9533B" w:rsidRDefault="00D9533B" w:rsidP="00C62C31">
      <w:pPr>
        <w:tabs>
          <w:tab w:val="left" w:pos="6804"/>
        </w:tabs>
        <w:spacing w:line="240" w:lineRule="auto"/>
        <w:jc w:val="center"/>
        <w:rPr>
          <w:rFonts w:ascii="Calibri Light" w:hAnsi="Calibri Light" w:cs="Calibri Light"/>
        </w:rPr>
      </w:pPr>
      <w:r w:rsidRPr="00E867D2">
        <w:rPr>
          <w:rFonts w:ascii="Calibri Light" w:hAnsi="Calibri Light" w:cs="Calibri Light"/>
          <w:b/>
          <w:bCs/>
        </w:rPr>
        <w:t xml:space="preserve">Table </w:t>
      </w:r>
      <w:r w:rsidR="00EA2FF2">
        <w:rPr>
          <w:rFonts w:ascii="Calibri Light" w:hAnsi="Calibri Light" w:cs="Calibri Light"/>
          <w:b/>
          <w:bCs/>
        </w:rPr>
        <w:t>A</w:t>
      </w:r>
      <w:r w:rsidRPr="00E867D2">
        <w:rPr>
          <w:rFonts w:ascii="Calibri Light" w:hAnsi="Calibri Light" w:cs="Calibri Light"/>
          <w:b/>
          <w:bCs/>
        </w:rPr>
        <w:t xml:space="preserve">1. </w:t>
      </w:r>
      <w:r w:rsidRPr="00D9533B">
        <w:rPr>
          <w:rFonts w:ascii="Calibri Light" w:hAnsi="Calibri Light" w:cs="Calibri Light"/>
        </w:rPr>
        <w:t>Characteristics of infants in the development and validation samples (n = 559).</w:t>
      </w:r>
    </w:p>
    <w:tbl>
      <w:tblPr>
        <w:tblStyle w:val="Tablaconcuadrculaclara1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858"/>
        <w:gridCol w:w="706"/>
        <w:gridCol w:w="709"/>
        <w:gridCol w:w="283"/>
        <w:gridCol w:w="851"/>
        <w:gridCol w:w="708"/>
        <w:gridCol w:w="851"/>
        <w:gridCol w:w="283"/>
        <w:gridCol w:w="993"/>
      </w:tblGrid>
      <w:tr w:rsidR="00D9533B" w:rsidRPr="000907A6" w14:paraId="0C415365" w14:textId="77777777" w:rsidTr="00CF42ED">
        <w:trPr>
          <w:trHeight w:val="284"/>
          <w:jc w:val="center"/>
        </w:trPr>
        <w:tc>
          <w:tcPr>
            <w:tcW w:w="325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186291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Variables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3444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Development group</w:t>
            </w:r>
          </w:p>
          <w:p w14:paraId="43C032D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 xml:space="preserve"> (n=279)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6C098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721B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Validation group</w:t>
            </w:r>
          </w:p>
          <w:p w14:paraId="42954BD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 xml:space="preserve"> (n=279)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8C23B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4319C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P-valor</w:t>
            </w:r>
            <w:r w:rsidRPr="000907A6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1</w:t>
            </w:r>
          </w:p>
        </w:tc>
      </w:tr>
      <w:tr w:rsidR="00D9533B" w:rsidRPr="000907A6" w14:paraId="4055F247" w14:textId="77777777" w:rsidTr="00CF42ED">
        <w:trPr>
          <w:trHeight w:val="284"/>
          <w:jc w:val="center"/>
        </w:trPr>
        <w:tc>
          <w:tcPr>
            <w:tcW w:w="3256" w:type="dxa"/>
            <w:vMerge/>
            <w:tcBorders>
              <w:left w:val="nil"/>
              <w:right w:val="nil"/>
            </w:tcBorders>
            <w:noWrap/>
            <w:vAlign w:val="center"/>
          </w:tcPr>
          <w:p w14:paraId="41290A9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7B52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Mean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D1D1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CI 95 %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0D9B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DE2D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Mean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4B21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CI 95 %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00D1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14:paraId="4CE3202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</w:tr>
      <w:tr w:rsidR="00D9533B" w:rsidRPr="000907A6" w14:paraId="529B525B" w14:textId="77777777" w:rsidTr="00CF42ED">
        <w:trPr>
          <w:trHeight w:val="284"/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3C73C5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22E92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1875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292B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UL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241A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E7E9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B1A2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LL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840C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</w:rPr>
              <w:t>UL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B26D5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92D86D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</w:p>
        </w:tc>
      </w:tr>
      <w:tr w:rsidR="00D9533B" w:rsidRPr="000907A6" w14:paraId="7179943C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BB33BE2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bookmarkStart w:id="0" w:name="_Hlk162340922"/>
            <w:r w:rsidRPr="000907A6">
              <w:rPr>
                <w:rFonts w:ascii="Calibri Light" w:hAnsi="Calibri Light" w:cs="Calibri Light"/>
              </w:rPr>
              <w:t>Age (months)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0D2A3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1A3789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1404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C0F3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0114A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837E02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85B81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F522E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47CC69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0.489</w:t>
            </w:r>
          </w:p>
        </w:tc>
      </w:tr>
      <w:tr w:rsidR="00D9533B" w:rsidRPr="000907A6" w14:paraId="2341C9AA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38B58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Weight (kg)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A213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914E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6DD5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959A5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03E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FA39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39633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DAC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ADC3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0.830</w:t>
            </w:r>
          </w:p>
        </w:tc>
      </w:tr>
      <w:tr w:rsidR="00D9533B" w:rsidRPr="000907A6" w14:paraId="6669D7DD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23E99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Length (cm)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8442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74.9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A89F2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AC83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75.7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459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9A61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75.4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6899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944C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76.1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D88B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1A33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0.346</w:t>
            </w:r>
          </w:p>
        </w:tc>
      </w:tr>
      <w:tr w:rsidR="00D9533B" w:rsidRPr="000907A6" w14:paraId="49594F19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B221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Triceps skinfold thickness (mm)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86A6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7EB2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443C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90D9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C6EF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AE522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218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4A35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41C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0.642</w:t>
            </w:r>
          </w:p>
        </w:tc>
      </w:tr>
      <w:tr w:rsidR="00D9533B" w:rsidRPr="000907A6" w14:paraId="0DA7EEF0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C3E9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Subscapular skinfold (mm)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C56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C4A3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6A1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6F6F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059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8C50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45B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181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5C9B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0.609</w:t>
            </w:r>
          </w:p>
        </w:tc>
      </w:tr>
      <w:tr w:rsidR="00D9533B" w:rsidRPr="000907A6" w14:paraId="7E1BFEE6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61A1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Head circumference (cm)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2F6C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45.7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34E1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45.4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8DCE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45.9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F0AB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F4C9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45.9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B41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45.7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B8D93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33B9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1B4A5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0.184</w:t>
            </w:r>
          </w:p>
        </w:tc>
      </w:tr>
      <w:tr w:rsidR="00D9533B" w:rsidRPr="000907A6" w14:paraId="7F49A548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0EB00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0907A6">
              <w:rPr>
                <w:rFonts w:ascii="Calibri Light" w:hAnsi="Calibri Light" w:cs="Calibri Light"/>
              </w:rPr>
              <w:t>Arm circumference (cm)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84D1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8123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F2B48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C538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E45B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5D3E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FF6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5866D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3016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0.311</w:t>
            </w:r>
          </w:p>
        </w:tc>
      </w:tr>
      <w:tr w:rsidR="00D9533B" w:rsidRPr="000907A6" w14:paraId="14920C3E" w14:textId="77777777" w:rsidTr="00CF42ED">
        <w:trPr>
          <w:trHeight w:val="340"/>
          <w:jc w:val="center"/>
        </w:trPr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756A554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0907A6">
              <w:rPr>
                <w:rFonts w:ascii="Calibri Light" w:hAnsi="Calibri Light" w:cs="Calibri Light"/>
              </w:rPr>
              <w:t>Fat-free mass (kg)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1703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9D820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512AC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A428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6FA0E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3A9BA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highlight w:val="yellow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F318B7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7FDA6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9A829F" w14:textId="77777777" w:rsidR="00D9533B" w:rsidRPr="000907A6" w:rsidRDefault="00D9533B" w:rsidP="00C62C31">
            <w:pPr>
              <w:tabs>
                <w:tab w:val="left" w:pos="6804"/>
              </w:tabs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</w:pPr>
            <w:r w:rsidRPr="000907A6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>0.255</w:t>
            </w:r>
          </w:p>
        </w:tc>
      </w:tr>
    </w:tbl>
    <w:bookmarkEnd w:id="0"/>
    <w:p w14:paraId="41EC7161" w14:textId="1BFCAB15" w:rsidR="00D9533B" w:rsidRPr="000907A6" w:rsidRDefault="00D9533B" w:rsidP="00C62C31">
      <w:pPr>
        <w:tabs>
          <w:tab w:val="left" w:pos="6804"/>
        </w:tabs>
        <w:spacing w:before="114" w:line="240" w:lineRule="auto"/>
        <w:rPr>
          <w:rFonts w:ascii="Calibri Light" w:hAnsi="Calibri Light" w:cs="Calibri Light"/>
          <w:sz w:val="22"/>
          <w:szCs w:val="22"/>
        </w:rPr>
      </w:pPr>
      <w:r w:rsidRPr="000907A6">
        <w:rPr>
          <w:rFonts w:ascii="Calibri Light" w:hAnsi="Calibri Light" w:cs="Calibri Light"/>
          <w:sz w:val="22"/>
          <w:szCs w:val="22"/>
        </w:rPr>
        <w:t>CI: Confidence interval; LL: Lower limit; UP: Upper limit;</w:t>
      </w:r>
      <w:r w:rsidRPr="000907A6">
        <w:rPr>
          <w:rFonts w:ascii="Calibri Light" w:hAnsi="Calibri Light" w:cs="Calibri Light"/>
          <w:sz w:val="22"/>
          <w:szCs w:val="22"/>
          <w:vertAlign w:val="superscript"/>
        </w:rPr>
        <w:t xml:space="preserve"> 1</w:t>
      </w:r>
      <w:r w:rsidRPr="000907A6">
        <w:rPr>
          <w:rFonts w:ascii="Calibri Light" w:hAnsi="Calibri Light" w:cs="Calibri Light"/>
          <w:sz w:val="22"/>
          <w:szCs w:val="22"/>
        </w:rPr>
        <w:t xml:space="preserve"> p-value of the student`s t-test for independent samples</w:t>
      </w:r>
    </w:p>
    <w:p w14:paraId="15D88FD1" w14:textId="77777777" w:rsidR="00C20972" w:rsidRDefault="00C20972"/>
    <w:sectPr w:rsidR="00C20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3B"/>
    <w:rsid w:val="000761C2"/>
    <w:rsid w:val="002D61E5"/>
    <w:rsid w:val="00315D89"/>
    <w:rsid w:val="00536D3B"/>
    <w:rsid w:val="009F57D7"/>
    <w:rsid w:val="00C20972"/>
    <w:rsid w:val="00C62C31"/>
    <w:rsid w:val="00D9533B"/>
    <w:rsid w:val="00DC54A8"/>
    <w:rsid w:val="00EA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1976E6"/>
  <w15:chartTrackingRefBased/>
  <w15:docId w15:val="{E2937123-8AAD-45C2-A2D2-E6C48252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33B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D953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53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53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53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53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53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53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53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53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53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5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53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53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533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53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53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53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53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5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D95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533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D95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533B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D953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533B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D9533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53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533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533B"/>
    <w:rPr>
      <w:b/>
      <w:bCs/>
      <w:smallCaps/>
      <w:color w:val="2F5496" w:themeColor="accent1" w:themeShade="BF"/>
      <w:spacing w:val="5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953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clara">
    <w:name w:val="Grid Table Light"/>
    <w:basedOn w:val="Tablanormal"/>
    <w:uiPriority w:val="40"/>
    <w:rsid w:val="00D953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5</cp:revision>
  <cp:lastPrinted>2026-08-08T00:02:00Z</cp:lastPrinted>
  <dcterms:created xsi:type="dcterms:W3CDTF">2026-07-14T23:12:00Z</dcterms:created>
  <dcterms:modified xsi:type="dcterms:W3CDTF">2026-08-09T04:31:00Z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d5195e54-496b-4e28-b535-e93043950319</vt:lpwstr>
  </property>
</Properties>
</file>