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16B372"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7EEEE8EA"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60954919" w14:textId="77777777" w:rsidTr="00E341E9">
        <w:tc>
          <w:tcPr>
            <w:tcW w:w="1951" w:type="dxa"/>
          </w:tcPr>
          <w:p w14:paraId="2E6A444E"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3DCB425F"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39BE0EC7"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4B49C115"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678125D5"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49F7FAA3" w14:textId="77777777" w:rsidTr="00E341E9">
        <w:tc>
          <w:tcPr>
            <w:tcW w:w="1951" w:type="dxa"/>
            <w:vMerge w:val="restart"/>
          </w:tcPr>
          <w:p w14:paraId="5A22336D"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6D1BB34A" w14:textId="77777777" w:rsidR="00191A23" w:rsidRPr="0022554A" w:rsidRDefault="00191A23" w:rsidP="0022554A">
            <w:pPr>
              <w:tabs>
                <w:tab w:val="left" w:pos="5400"/>
              </w:tabs>
              <w:jc w:val="center"/>
              <w:rPr>
                <w:sz w:val="20"/>
              </w:rPr>
            </w:pPr>
            <w:r w:rsidRPr="0022554A">
              <w:rPr>
                <w:sz w:val="20"/>
              </w:rPr>
              <w:t>1</w:t>
            </w:r>
          </w:p>
        </w:tc>
        <w:tc>
          <w:tcPr>
            <w:tcW w:w="8031" w:type="dxa"/>
          </w:tcPr>
          <w:p w14:paraId="5AB9FDCA"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2C4A1B68" w14:textId="77777777" w:rsidR="00191A23" w:rsidRPr="0022554A" w:rsidRDefault="00052F71" w:rsidP="0022554A">
            <w:pPr>
              <w:tabs>
                <w:tab w:val="left" w:pos="5400"/>
              </w:tabs>
              <w:rPr>
                <w:sz w:val="20"/>
              </w:rPr>
            </w:pPr>
            <w:r>
              <w:rPr>
                <w:sz w:val="20"/>
              </w:rPr>
              <w:t>1</w:t>
            </w:r>
          </w:p>
        </w:tc>
        <w:tc>
          <w:tcPr>
            <w:tcW w:w="2835" w:type="dxa"/>
          </w:tcPr>
          <w:p w14:paraId="320A2346" w14:textId="77777777" w:rsidR="00052F71" w:rsidRPr="00052F71" w:rsidRDefault="00052F71" w:rsidP="0022554A">
            <w:pPr>
              <w:tabs>
                <w:tab w:val="left" w:pos="5400"/>
              </w:tabs>
              <w:rPr>
                <w:bCs/>
                <w:sz w:val="20"/>
                <w:lang w:val="en-US"/>
              </w:rPr>
            </w:pPr>
            <w:r w:rsidRPr="00052F71">
              <w:rPr>
                <w:bCs/>
                <w:sz w:val="20"/>
                <w:lang w:val="en-US"/>
              </w:rPr>
              <w:t>Title: Plasma RIPK3 and HMGB1 predict severe COVID-19 progression in ICU patients: a single-center cohort study</w:t>
            </w:r>
          </w:p>
        </w:tc>
      </w:tr>
      <w:tr w:rsidR="00191A23" w:rsidRPr="0022554A" w14:paraId="5F40D484" w14:textId="77777777" w:rsidTr="00E341E9">
        <w:tc>
          <w:tcPr>
            <w:tcW w:w="1951" w:type="dxa"/>
            <w:vMerge/>
          </w:tcPr>
          <w:p w14:paraId="4957209F"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2E8B52B2" w14:textId="77777777" w:rsidR="00191A23" w:rsidRPr="0022554A" w:rsidRDefault="00191A23" w:rsidP="0022554A">
            <w:pPr>
              <w:tabs>
                <w:tab w:val="left" w:pos="5400"/>
              </w:tabs>
              <w:jc w:val="center"/>
              <w:rPr>
                <w:sz w:val="20"/>
              </w:rPr>
            </w:pPr>
          </w:p>
        </w:tc>
        <w:tc>
          <w:tcPr>
            <w:tcW w:w="8031" w:type="dxa"/>
          </w:tcPr>
          <w:p w14:paraId="31F055D3"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6C194D5A" w14:textId="77777777" w:rsidR="00191A23" w:rsidRPr="0022554A" w:rsidRDefault="00052F71" w:rsidP="0022554A">
            <w:pPr>
              <w:tabs>
                <w:tab w:val="left" w:pos="5400"/>
              </w:tabs>
              <w:rPr>
                <w:sz w:val="20"/>
              </w:rPr>
            </w:pPr>
            <w:r>
              <w:rPr>
                <w:sz w:val="20"/>
              </w:rPr>
              <w:t>1,2</w:t>
            </w:r>
          </w:p>
        </w:tc>
        <w:tc>
          <w:tcPr>
            <w:tcW w:w="2835" w:type="dxa"/>
          </w:tcPr>
          <w:p w14:paraId="21B95D66" w14:textId="77777777" w:rsidR="00191A23" w:rsidRPr="0022554A" w:rsidRDefault="00052F71" w:rsidP="0022554A">
            <w:pPr>
              <w:tabs>
                <w:tab w:val="left" w:pos="5400"/>
              </w:tabs>
              <w:rPr>
                <w:sz w:val="20"/>
              </w:rPr>
            </w:pPr>
            <w:r>
              <w:rPr>
                <w:sz w:val="20"/>
              </w:rPr>
              <w:t>See abstract.</w:t>
            </w:r>
          </w:p>
        </w:tc>
      </w:tr>
      <w:tr w:rsidR="00191A23" w:rsidRPr="0022554A" w14:paraId="0F79FFD0" w14:textId="77777777" w:rsidTr="00E341E9">
        <w:tc>
          <w:tcPr>
            <w:tcW w:w="12157" w:type="dxa"/>
            <w:gridSpan w:val="4"/>
          </w:tcPr>
          <w:p w14:paraId="5525AA36"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20FFC6CA" w14:textId="77777777" w:rsidR="00191A23" w:rsidRPr="0022554A" w:rsidRDefault="00191A23" w:rsidP="0022554A">
            <w:pPr>
              <w:pStyle w:val="TableSubHead"/>
              <w:tabs>
                <w:tab w:val="left" w:pos="5400"/>
              </w:tabs>
              <w:rPr>
                <w:sz w:val="20"/>
              </w:rPr>
            </w:pPr>
          </w:p>
        </w:tc>
      </w:tr>
      <w:tr w:rsidR="00191A23" w:rsidRPr="0022554A" w14:paraId="02DDB10F" w14:textId="77777777" w:rsidTr="00E341E9">
        <w:tc>
          <w:tcPr>
            <w:tcW w:w="1951" w:type="dxa"/>
          </w:tcPr>
          <w:p w14:paraId="56578C87"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77B6F932" w14:textId="77777777" w:rsidR="00191A23" w:rsidRPr="0022554A" w:rsidRDefault="00191A23" w:rsidP="0022554A">
            <w:pPr>
              <w:tabs>
                <w:tab w:val="left" w:pos="5400"/>
              </w:tabs>
              <w:jc w:val="center"/>
              <w:rPr>
                <w:sz w:val="20"/>
              </w:rPr>
            </w:pPr>
            <w:r w:rsidRPr="0022554A">
              <w:rPr>
                <w:sz w:val="20"/>
              </w:rPr>
              <w:t>2</w:t>
            </w:r>
          </w:p>
        </w:tc>
        <w:tc>
          <w:tcPr>
            <w:tcW w:w="8031" w:type="dxa"/>
          </w:tcPr>
          <w:p w14:paraId="4182F16B"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57747242" w14:textId="3EC140D5" w:rsidR="00191A23" w:rsidRPr="0022554A" w:rsidRDefault="00B45034" w:rsidP="0022554A">
            <w:pPr>
              <w:tabs>
                <w:tab w:val="left" w:pos="5400"/>
              </w:tabs>
              <w:rPr>
                <w:sz w:val="20"/>
              </w:rPr>
            </w:pPr>
            <w:r>
              <w:rPr>
                <w:sz w:val="20"/>
              </w:rPr>
              <w:t>3</w:t>
            </w:r>
            <w:r w:rsidR="00052F71">
              <w:rPr>
                <w:sz w:val="20"/>
              </w:rPr>
              <w:t>,</w:t>
            </w:r>
            <w:r>
              <w:rPr>
                <w:sz w:val="20"/>
              </w:rPr>
              <w:t>4</w:t>
            </w:r>
          </w:p>
        </w:tc>
        <w:tc>
          <w:tcPr>
            <w:tcW w:w="2835" w:type="dxa"/>
          </w:tcPr>
          <w:p w14:paraId="29502665" w14:textId="77777777" w:rsidR="00191A23" w:rsidRPr="0022554A" w:rsidRDefault="00052F71" w:rsidP="0022554A">
            <w:pPr>
              <w:tabs>
                <w:tab w:val="left" w:pos="5400"/>
              </w:tabs>
              <w:rPr>
                <w:sz w:val="20"/>
              </w:rPr>
            </w:pPr>
            <w:r>
              <w:rPr>
                <w:sz w:val="20"/>
              </w:rPr>
              <w:t>See introduction paragraphs 1 and 2.</w:t>
            </w:r>
          </w:p>
        </w:tc>
      </w:tr>
      <w:tr w:rsidR="00191A23" w:rsidRPr="0022554A" w14:paraId="3DA74943" w14:textId="77777777" w:rsidTr="00E341E9">
        <w:tc>
          <w:tcPr>
            <w:tcW w:w="1951" w:type="dxa"/>
          </w:tcPr>
          <w:p w14:paraId="0DDE410D"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227256D6" w14:textId="77777777" w:rsidR="00191A23" w:rsidRPr="0022554A" w:rsidRDefault="00191A23" w:rsidP="0022554A">
            <w:pPr>
              <w:tabs>
                <w:tab w:val="left" w:pos="5400"/>
              </w:tabs>
              <w:jc w:val="center"/>
              <w:rPr>
                <w:sz w:val="20"/>
              </w:rPr>
            </w:pPr>
            <w:r w:rsidRPr="0022554A">
              <w:rPr>
                <w:sz w:val="20"/>
              </w:rPr>
              <w:t>3</w:t>
            </w:r>
          </w:p>
        </w:tc>
        <w:tc>
          <w:tcPr>
            <w:tcW w:w="8031" w:type="dxa"/>
          </w:tcPr>
          <w:p w14:paraId="177A0252"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14:paraId="3EB7CE91" w14:textId="3C883BDB" w:rsidR="00191A23" w:rsidRPr="0022554A" w:rsidRDefault="00022DE3" w:rsidP="0022554A">
            <w:pPr>
              <w:tabs>
                <w:tab w:val="left" w:pos="5400"/>
              </w:tabs>
              <w:rPr>
                <w:sz w:val="20"/>
              </w:rPr>
            </w:pPr>
            <w:r>
              <w:rPr>
                <w:sz w:val="20"/>
              </w:rPr>
              <w:t>4,5</w:t>
            </w:r>
          </w:p>
        </w:tc>
        <w:tc>
          <w:tcPr>
            <w:tcW w:w="2835" w:type="dxa"/>
          </w:tcPr>
          <w:p w14:paraId="2C7C7528" w14:textId="77777777" w:rsidR="00191A23" w:rsidRPr="0022554A" w:rsidRDefault="00052F71" w:rsidP="0022554A">
            <w:pPr>
              <w:tabs>
                <w:tab w:val="left" w:pos="5400"/>
              </w:tabs>
              <w:rPr>
                <w:sz w:val="20"/>
              </w:rPr>
            </w:pPr>
            <w:r>
              <w:rPr>
                <w:sz w:val="20"/>
              </w:rPr>
              <w:t>See introduction paragraph 3.</w:t>
            </w:r>
          </w:p>
        </w:tc>
      </w:tr>
      <w:tr w:rsidR="00191A23" w:rsidRPr="0022554A" w14:paraId="2079D6DD" w14:textId="77777777" w:rsidTr="00E341E9">
        <w:tc>
          <w:tcPr>
            <w:tcW w:w="12157" w:type="dxa"/>
            <w:gridSpan w:val="4"/>
          </w:tcPr>
          <w:p w14:paraId="55B25EFD"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36F2ECF9" w14:textId="77777777" w:rsidR="00191A23" w:rsidRPr="0022554A" w:rsidRDefault="00191A23" w:rsidP="0022554A">
            <w:pPr>
              <w:pStyle w:val="TableSubHead"/>
              <w:tabs>
                <w:tab w:val="left" w:pos="5400"/>
              </w:tabs>
              <w:rPr>
                <w:sz w:val="20"/>
              </w:rPr>
            </w:pPr>
          </w:p>
        </w:tc>
      </w:tr>
      <w:tr w:rsidR="00191A23" w:rsidRPr="0022554A" w14:paraId="10F3B5CC" w14:textId="77777777" w:rsidTr="00E341E9">
        <w:tc>
          <w:tcPr>
            <w:tcW w:w="1951" w:type="dxa"/>
          </w:tcPr>
          <w:p w14:paraId="7D349DEB"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669B4511" w14:textId="77777777" w:rsidR="00191A23" w:rsidRPr="0022554A" w:rsidRDefault="00191A23" w:rsidP="0022554A">
            <w:pPr>
              <w:tabs>
                <w:tab w:val="left" w:pos="5400"/>
              </w:tabs>
              <w:jc w:val="center"/>
              <w:rPr>
                <w:sz w:val="20"/>
              </w:rPr>
            </w:pPr>
            <w:r w:rsidRPr="0022554A">
              <w:rPr>
                <w:sz w:val="20"/>
              </w:rPr>
              <w:t>4</w:t>
            </w:r>
          </w:p>
        </w:tc>
        <w:tc>
          <w:tcPr>
            <w:tcW w:w="8031" w:type="dxa"/>
          </w:tcPr>
          <w:p w14:paraId="6DB59163"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14:paraId="6997789A" w14:textId="00A11E9E" w:rsidR="00191A23" w:rsidRPr="0022554A" w:rsidRDefault="00052F71" w:rsidP="0022554A">
            <w:pPr>
              <w:tabs>
                <w:tab w:val="left" w:pos="5400"/>
              </w:tabs>
              <w:rPr>
                <w:sz w:val="20"/>
              </w:rPr>
            </w:pPr>
            <w:r>
              <w:rPr>
                <w:sz w:val="20"/>
              </w:rPr>
              <w:t>5</w:t>
            </w:r>
            <w:r w:rsidR="00022DE3">
              <w:rPr>
                <w:sz w:val="20"/>
              </w:rPr>
              <w:t>,6</w:t>
            </w:r>
          </w:p>
        </w:tc>
        <w:tc>
          <w:tcPr>
            <w:tcW w:w="2835" w:type="dxa"/>
          </w:tcPr>
          <w:p w14:paraId="72FA8CAD" w14:textId="77777777" w:rsidR="00191A23" w:rsidRPr="0022554A" w:rsidRDefault="00052F71" w:rsidP="0022554A">
            <w:pPr>
              <w:tabs>
                <w:tab w:val="left" w:pos="5400"/>
              </w:tabs>
              <w:rPr>
                <w:sz w:val="20"/>
              </w:rPr>
            </w:pPr>
            <w:r>
              <w:rPr>
                <w:sz w:val="20"/>
              </w:rPr>
              <w:t>See “COVID-19 cohort” subheading in material and methods.</w:t>
            </w:r>
          </w:p>
        </w:tc>
      </w:tr>
      <w:tr w:rsidR="00191A23" w:rsidRPr="0022554A" w14:paraId="3E5338C8" w14:textId="77777777" w:rsidTr="00E341E9">
        <w:tc>
          <w:tcPr>
            <w:tcW w:w="1951" w:type="dxa"/>
          </w:tcPr>
          <w:p w14:paraId="70920AC7"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2DB472EC" w14:textId="77777777" w:rsidR="00191A23" w:rsidRPr="0022554A" w:rsidRDefault="00191A23" w:rsidP="0022554A">
            <w:pPr>
              <w:tabs>
                <w:tab w:val="left" w:pos="5400"/>
              </w:tabs>
              <w:jc w:val="center"/>
              <w:rPr>
                <w:sz w:val="20"/>
              </w:rPr>
            </w:pPr>
            <w:r w:rsidRPr="0022554A">
              <w:rPr>
                <w:sz w:val="20"/>
              </w:rPr>
              <w:t>5</w:t>
            </w:r>
          </w:p>
        </w:tc>
        <w:tc>
          <w:tcPr>
            <w:tcW w:w="8031" w:type="dxa"/>
          </w:tcPr>
          <w:p w14:paraId="7EA9A0AC"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4C85D7A0" w14:textId="446FD1A9" w:rsidR="00191A23" w:rsidRPr="0022554A" w:rsidRDefault="00022DE3" w:rsidP="0022554A">
            <w:pPr>
              <w:tabs>
                <w:tab w:val="left" w:pos="5400"/>
              </w:tabs>
              <w:rPr>
                <w:sz w:val="20"/>
              </w:rPr>
            </w:pPr>
            <w:r>
              <w:rPr>
                <w:sz w:val="20"/>
              </w:rPr>
              <w:t>5,6</w:t>
            </w:r>
          </w:p>
        </w:tc>
        <w:tc>
          <w:tcPr>
            <w:tcW w:w="2835" w:type="dxa"/>
          </w:tcPr>
          <w:p w14:paraId="45ADF9C1" w14:textId="77777777" w:rsidR="00191A23" w:rsidRPr="0022554A" w:rsidRDefault="00052F71" w:rsidP="0022554A">
            <w:pPr>
              <w:tabs>
                <w:tab w:val="left" w:pos="5400"/>
              </w:tabs>
              <w:rPr>
                <w:sz w:val="20"/>
              </w:rPr>
            </w:pPr>
            <w:r>
              <w:rPr>
                <w:sz w:val="20"/>
              </w:rPr>
              <w:t>See “COVID-19 cohort” subheading in material and methods.</w:t>
            </w:r>
          </w:p>
        </w:tc>
      </w:tr>
      <w:bookmarkEnd w:id="25"/>
      <w:bookmarkEnd w:id="26"/>
      <w:tr w:rsidR="00052F71" w:rsidRPr="0022554A" w14:paraId="6F8AAFA2" w14:textId="77777777" w:rsidTr="00E341E9">
        <w:tc>
          <w:tcPr>
            <w:tcW w:w="1951" w:type="dxa"/>
            <w:vMerge w:val="restart"/>
          </w:tcPr>
          <w:p w14:paraId="19B61811" w14:textId="77777777" w:rsidR="00052F71" w:rsidRPr="0022554A" w:rsidRDefault="00052F71" w:rsidP="00052F71">
            <w:pPr>
              <w:tabs>
                <w:tab w:val="left" w:pos="5400"/>
              </w:tabs>
              <w:rPr>
                <w:bCs/>
                <w:sz w:val="20"/>
              </w:rPr>
            </w:pPr>
            <w:r w:rsidRPr="0022554A">
              <w:rPr>
                <w:bCs/>
                <w:sz w:val="20"/>
              </w:rPr>
              <w:t>Participants</w:t>
            </w:r>
          </w:p>
        </w:tc>
        <w:tc>
          <w:tcPr>
            <w:tcW w:w="616" w:type="dxa"/>
            <w:vMerge w:val="restart"/>
          </w:tcPr>
          <w:p w14:paraId="79C5FB9F" w14:textId="77777777" w:rsidR="00052F71" w:rsidRPr="0022554A" w:rsidRDefault="00052F71" w:rsidP="00052F71">
            <w:pPr>
              <w:tabs>
                <w:tab w:val="left" w:pos="5400"/>
              </w:tabs>
              <w:jc w:val="center"/>
              <w:rPr>
                <w:sz w:val="20"/>
              </w:rPr>
            </w:pPr>
            <w:r w:rsidRPr="0022554A">
              <w:rPr>
                <w:sz w:val="20"/>
              </w:rPr>
              <w:t>6</w:t>
            </w:r>
          </w:p>
        </w:tc>
        <w:tc>
          <w:tcPr>
            <w:tcW w:w="8031" w:type="dxa"/>
          </w:tcPr>
          <w:p w14:paraId="3B52EC7C" w14:textId="77777777" w:rsidR="00052F71" w:rsidRPr="0022554A" w:rsidRDefault="00052F71" w:rsidP="00052F71">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tc>
        <w:tc>
          <w:tcPr>
            <w:tcW w:w="1559" w:type="dxa"/>
          </w:tcPr>
          <w:p w14:paraId="77473646" w14:textId="7CE88266" w:rsidR="00052F71" w:rsidRPr="0022554A" w:rsidRDefault="00022DE3" w:rsidP="00052F71">
            <w:pPr>
              <w:tabs>
                <w:tab w:val="left" w:pos="5400"/>
              </w:tabs>
              <w:rPr>
                <w:sz w:val="20"/>
              </w:rPr>
            </w:pPr>
            <w:r>
              <w:rPr>
                <w:sz w:val="20"/>
              </w:rPr>
              <w:t>5,6</w:t>
            </w:r>
          </w:p>
        </w:tc>
        <w:tc>
          <w:tcPr>
            <w:tcW w:w="2835" w:type="dxa"/>
          </w:tcPr>
          <w:p w14:paraId="01FA047C" w14:textId="77777777" w:rsidR="00052F71" w:rsidRPr="0022554A" w:rsidRDefault="00052F71" w:rsidP="00052F71">
            <w:pPr>
              <w:tabs>
                <w:tab w:val="left" w:pos="5400"/>
              </w:tabs>
              <w:rPr>
                <w:sz w:val="20"/>
              </w:rPr>
            </w:pPr>
            <w:r>
              <w:rPr>
                <w:sz w:val="20"/>
              </w:rPr>
              <w:t>See “COVID-19 cohort” subheading in material and methods.</w:t>
            </w:r>
          </w:p>
        </w:tc>
      </w:tr>
      <w:tr w:rsidR="00052F71" w:rsidRPr="0022554A" w14:paraId="4ABC546A" w14:textId="77777777" w:rsidTr="00E341E9">
        <w:tc>
          <w:tcPr>
            <w:tcW w:w="1951" w:type="dxa"/>
            <w:vMerge/>
          </w:tcPr>
          <w:p w14:paraId="3680C899" w14:textId="77777777" w:rsidR="00052F71" w:rsidRPr="0022554A" w:rsidRDefault="00052F71" w:rsidP="00052F71">
            <w:pPr>
              <w:tabs>
                <w:tab w:val="left" w:pos="5400"/>
              </w:tabs>
              <w:rPr>
                <w:bCs/>
                <w:sz w:val="20"/>
              </w:rPr>
            </w:pPr>
            <w:bookmarkStart w:id="27" w:name="bold14" w:colFirst="0" w:colLast="0"/>
            <w:bookmarkStart w:id="28" w:name="italic15" w:colFirst="0" w:colLast="0"/>
          </w:p>
        </w:tc>
        <w:tc>
          <w:tcPr>
            <w:tcW w:w="616" w:type="dxa"/>
            <w:vMerge/>
          </w:tcPr>
          <w:p w14:paraId="059C71F9" w14:textId="77777777" w:rsidR="00052F71" w:rsidRPr="0022554A" w:rsidRDefault="00052F71" w:rsidP="00052F71">
            <w:pPr>
              <w:tabs>
                <w:tab w:val="left" w:pos="5400"/>
              </w:tabs>
              <w:jc w:val="center"/>
              <w:rPr>
                <w:sz w:val="20"/>
              </w:rPr>
            </w:pPr>
          </w:p>
        </w:tc>
        <w:tc>
          <w:tcPr>
            <w:tcW w:w="8031" w:type="dxa"/>
          </w:tcPr>
          <w:p w14:paraId="5DCD0F82" w14:textId="77777777" w:rsidR="00052F71" w:rsidRPr="00052F71" w:rsidRDefault="00052F71" w:rsidP="00052F71">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tc>
        <w:tc>
          <w:tcPr>
            <w:tcW w:w="1559" w:type="dxa"/>
          </w:tcPr>
          <w:p w14:paraId="1ED8D4F5" w14:textId="77777777" w:rsidR="00052F71" w:rsidRPr="0022554A" w:rsidRDefault="00052F71" w:rsidP="00052F71">
            <w:pPr>
              <w:tabs>
                <w:tab w:val="left" w:pos="5400"/>
              </w:tabs>
              <w:rPr>
                <w:sz w:val="20"/>
              </w:rPr>
            </w:pPr>
          </w:p>
        </w:tc>
        <w:tc>
          <w:tcPr>
            <w:tcW w:w="2835" w:type="dxa"/>
          </w:tcPr>
          <w:p w14:paraId="7F6E6F9A" w14:textId="77777777" w:rsidR="00052F71" w:rsidRPr="0022554A" w:rsidRDefault="00052F71" w:rsidP="00052F71">
            <w:pPr>
              <w:tabs>
                <w:tab w:val="left" w:pos="5400"/>
              </w:tabs>
              <w:rPr>
                <w:sz w:val="20"/>
              </w:rPr>
            </w:pPr>
            <w:r>
              <w:rPr>
                <w:sz w:val="20"/>
              </w:rPr>
              <w:t>Not applicable.</w:t>
            </w:r>
          </w:p>
        </w:tc>
      </w:tr>
      <w:tr w:rsidR="00FF684C" w:rsidRPr="0022554A" w14:paraId="00EE56FF" w14:textId="77777777" w:rsidTr="00E341E9">
        <w:tc>
          <w:tcPr>
            <w:tcW w:w="1951" w:type="dxa"/>
          </w:tcPr>
          <w:p w14:paraId="35FF4EE2" w14:textId="77777777" w:rsidR="00FF684C" w:rsidRPr="0022554A" w:rsidRDefault="00FF684C" w:rsidP="00FF684C">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1E820EEB" w14:textId="77777777" w:rsidR="00FF684C" w:rsidRPr="0022554A" w:rsidRDefault="00FF684C" w:rsidP="00FF684C">
            <w:pPr>
              <w:tabs>
                <w:tab w:val="left" w:pos="5400"/>
              </w:tabs>
              <w:jc w:val="center"/>
              <w:rPr>
                <w:sz w:val="20"/>
              </w:rPr>
            </w:pPr>
            <w:r w:rsidRPr="0022554A">
              <w:rPr>
                <w:sz w:val="20"/>
              </w:rPr>
              <w:t>7</w:t>
            </w:r>
          </w:p>
        </w:tc>
        <w:tc>
          <w:tcPr>
            <w:tcW w:w="8031" w:type="dxa"/>
          </w:tcPr>
          <w:p w14:paraId="7E83068A" w14:textId="77777777" w:rsidR="00FF684C" w:rsidRPr="0022554A" w:rsidRDefault="00FF684C" w:rsidP="00FF684C">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039ECCAE" w14:textId="0CC05C48" w:rsidR="00FF684C" w:rsidRPr="0022554A" w:rsidRDefault="00022DE3" w:rsidP="00FF684C">
            <w:pPr>
              <w:tabs>
                <w:tab w:val="left" w:pos="5400"/>
              </w:tabs>
              <w:rPr>
                <w:sz w:val="20"/>
              </w:rPr>
            </w:pPr>
            <w:r>
              <w:rPr>
                <w:sz w:val="20"/>
              </w:rPr>
              <w:t>5-8</w:t>
            </w:r>
          </w:p>
        </w:tc>
        <w:tc>
          <w:tcPr>
            <w:tcW w:w="2835" w:type="dxa"/>
          </w:tcPr>
          <w:p w14:paraId="7E1EDC17" w14:textId="77777777" w:rsidR="00FF684C" w:rsidRPr="0022554A" w:rsidRDefault="00FF684C" w:rsidP="00FF684C">
            <w:pPr>
              <w:tabs>
                <w:tab w:val="left" w:pos="5400"/>
              </w:tabs>
              <w:rPr>
                <w:sz w:val="20"/>
              </w:rPr>
            </w:pPr>
            <w:r>
              <w:rPr>
                <w:sz w:val="20"/>
              </w:rPr>
              <w:t>See “COVID-19 cohort” and “</w:t>
            </w:r>
            <w:bookmarkStart w:id="31" w:name="_Toc73949371"/>
            <w:r w:rsidRPr="00FF684C">
              <w:rPr>
                <w:sz w:val="20"/>
                <w:lang w:val="en-US"/>
              </w:rPr>
              <w:t>Multiple logistic (regression) classifier</w:t>
            </w:r>
            <w:bookmarkEnd w:id="31"/>
            <w:r w:rsidRPr="00FF684C">
              <w:rPr>
                <w:sz w:val="20"/>
                <w:lang w:val="en-US"/>
              </w:rPr>
              <w:t>”</w:t>
            </w:r>
            <w:r>
              <w:rPr>
                <w:sz w:val="20"/>
              </w:rPr>
              <w:t xml:space="preserve"> subheadings in material and methods.</w:t>
            </w:r>
          </w:p>
        </w:tc>
      </w:tr>
      <w:tr w:rsidR="00FF684C" w:rsidRPr="0022554A" w14:paraId="7E721971" w14:textId="77777777" w:rsidTr="00E341E9">
        <w:trPr>
          <w:trHeight w:val="294"/>
        </w:trPr>
        <w:tc>
          <w:tcPr>
            <w:tcW w:w="1951" w:type="dxa"/>
          </w:tcPr>
          <w:p w14:paraId="528C12D5" w14:textId="77777777" w:rsidR="00FF684C" w:rsidRPr="0022554A" w:rsidRDefault="00FF684C" w:rsidP="00FF684C">
            <w:pPr>
              <w:tabs>
                <w:tab w:val="left" w:pos="5400"/>
              </w:tabs>
              <w:rPr>
                <w:bCs/>
                <w:sz w:val="20"/>
              </w:rPr>
            </w:pPr>
            <w:bookmarkStart w:id="32" w:name="bold17"/>
            <w:bookmarkStart w:id="33" w:name="italic18"/>
            <w:bookmarkEnd w:id="29"/>
            <w:bookmarkEnd w:id="30"/>
            <w:r w:rsidRPr="0022554A">
              <w:rPr>
                <w:bCs/>
                <w:sz w:val="20"/>
              </w:rPr>
              <w:lastRenderedPageBreak/>
              <w:t>Data sources/</w:t>
            </w:r>
            <w:bookmarkStart w:id="34" w:name="bold18"/>
            <w:bookmarkStart w:id="35" w:name="italic19"/>
            <w:bookmarkEnd w:id="32"/>
            <w:bookmarkEnd w:id="33"/>
            <w:r>
              <w:rPr>
                <w:bCs/>
                <w:sz w:val="20"/>
              </w:rPr>
              <w:t xml:space="preserve"> </w:t>
            </w:r>
            <w:r w:rsidRPr="0022554A">
              <w:rPr>
                <w:bCs/>
                <w:sz w:val="20"/>
              </w:rPr>
              <w:t>measurement</w:t>
            </w:r>
            <w:bookmarkEnd w:id="34"/>
            <w:bookmarkEnd w:id="35"/>
          </w:p>
        </w:tc>
        <w:tc>
          <w:tcPr>
            <w:tcW w:w="616" w:type="dxa"/>
          </w:tcPr>
          <w:p w14:paraId="62BB56EF" w14:textId="77777777" w:rsidR="00FF684C" w:rsidRPr="0022554A" w:rsidRDefault="00FF684C" w:rsidP="00FF684C">
            <w:pPr>
              <w:tabs>
                <w:tab w:val="left" w:pos="5400"/>
              </w:tabs>
              <w:jc w:val="center"/>
              <w:rPr>
                <w:sz w:val="20"/>
              </w:rPr>
            </w:pPr>
            <w:r w:rsidRPr="0022554A">
              <w:rPr>
                <w:sz w:val="20"/>
              </w:rPr>
              <w:t>8</w:t>
            </w:r>
            <w:bookmarkStart w:id="36" w:name="bold19"/>
            <w:r w:rsidRPr="0022554A">
              <w:rPr>
                <w:bCs/>
                <w:sz w:val="20"/>
              </w:rPr>
              <w:t>*</w:t>
            </w:r>
            <w:bookmarkEnd w:id="36"/>
          </w:p>
        </w:tc>
        <w:tc>
          <w:tcPr>
            <w:tcW w:w="8031" w:type="dxa"/>
          </w:tcPr>
          <w:p w14:paraId="48030729" w14:textId="77777777" w:rsidR="00FF684C" w:rsidRPr="0022554A" w:rsidRDefault="00FF684C" w:rsidP="00FF684C">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37367ECB" w14:textId="197D858B" w:rsidR="00FF684C" w:rsidRPr="002B74E9" w:rsidRDefault="002B74E9" w:rsidP="00FF684C">
            <w:pPr>
              <w:tabs>
                <w:tab w:val="left" w:pos="5400"/>
              </w:tabs>
              <w:rPr>
                <w:sz w:val="20"/>
              </w:rPr>
            </w:pPr>
            <w:r w:rsidRPr="002B74E9">
              <w:rPr>
                <w:sz w:val="20"/>
              </w:rPr>
              <w:t>5-8</w:t>
            </w:r>
          </w:p>
        </w:tc>
        <w:tc>
          <w:tcPr>
            <w:tcW w:w="2835" w:type="dxa"/>
          </w:tcPr>
          <w:p w14:paraId="40AB15DA" w14:textId="77777777" w:rsidR="00FF684C" w:rsidRPr="0022554A" w:rsidRDefault="002B74E9" w:rsidP="00FF684C">
            <w:pPr>
              <w:tabs>
                <w:tab w:val="left" w:pos="5400"/>
              </w:tabs>
              <w:rPr>
                <w:i/>
                <w:sz w:val="20"/>
              </w:rPr>
            </w:pPr>
            <w:r>
              <w:rPr>
                <w:sz w:val="20"/>
              </w:rPr>
              <w:t xml:space="preserve">See “COVID-19 cohort”, </w:t>
            </w:r>
            <w:r w:rsidRPr="002B74E9">
              <w:rPr>
                <w:sz w:val="20"/>
              </w:rPr>
              <w:t>“</w:t>
            </w:r>
            <w:bookmarkStart w:id="37" w:name="_Toc73949366"/>
            <w:r w:rsidRPr="002B74E9">
              <w:rPr>
                <w:sz w:val="20"/>
                <w:lang w:val="en-US"/>
              </w:rPr>
              <w:t xml:space="preserve">Plasma preparation and </w:t>
            </w:r>
            <w:bookmarkStart w:id="38" w:name="_Hlk70341613"/>
            <w:r w:rsidRPr="002B74E9">
              <w:rPr>
                <w:sz w:val="20"/>
                <w:lang w:val="en-US"/>
              </w:rPr>
              <w:t>measurement</w:t>
            </w:r>
            <w:bookmarkEnd w:id="37"/>
            <w:bookmarkEnd w:id="38"/>
            <w:r w:rsidRPr="002B74E9">
              <w:rPr>
                <w:sz w:val="20"/>
                <w:lang w:val="en-US"/>
              </w:rPr>
              <w:t xml:space="preserve">”, </w:t>
            </w:r>
            <w:bookmarkStart w:id="39" w:name="_Toc73949370"/>
            <w:r w:rsidRPr="002B74E9">
              <w:rPr>
                <w:sz w:val="20"/>
                <w:lang w:val="en-US"/>
              </w:rPr>
              <w:t>“Statistical analysis</w:t>
            </w:r>
            <w:bookmarkEnd w:id="39"/>
            <w:r w:rsidRPr="002B74E9">
              <w:rPr>
                <w:sz w:val="20"/>
                <w:lang w:val="en-US"/>
              </w:rPr>
              <w:t>”</w:t>
            </w:r>
            <w:r w:rsidRPr="002B74E9">
              <w:rPr>
                <w:sz w:val="20"/>
              </w:rPr>
              <w:t>, and</w:t>
            </w:r>
            <w:r>
              <w:rPr>
                <w:sz w:val="20"/>
              </w:rPr>
              <w:t xml:space="preserve"> “</w:t>
            </w:r>
            <w:r w:rsidRPr="00FF684C">
              <w:rPr>
                <w:sz w:val="20"/>
                <w:lang w:val="en-US"/>
              </w:rPr>
              <w:t>Multiple logistic (regression) classifier”</w:t>
            </w:r>
            <w:r>
              <w:rPr>
                <w:sz w:val="20"/>
              </w:rPr>
              <w:t xml:space="preserve"> subheadings in material and methods.</w:t>
            </w:r>
          </w:p>
        </w:tc>
      </w:tr>
      <w:tr w:rsidR="00FF684C" w:rsidRPr="0022554A" w14:paraId="7D7CF41D" w14:textId="77777777" w:rsidTr="00E341E9">
        <w:tc>
          <w:tcPr>
            <w:tcW w:w="1951" w:type="dxa"/>
          </w:tcPr>
          <w:p w14:paraId="7A470EAA" w14:textId="77777777" w:rsidR="00FF684C" w:rsidRPr="0022554A" w:rsidRDefault="00FF684C" w:rsidP="00FF684C">
            <w:pPr>
              <w:tabs>
                <w:tab w:val="left" w:pos="5400"/>
              </w:tabs>
              <w:rPr>
                <w:bCs/>
                <w:color w:val="000000"/>
                <w:sz w:val="20"/>
              </w:rPr>
            </w:pPr>
            <w:bookmarkStart w:id="40" w:name="bold20" w:colFirst="0" w:colLast="0"/>
            <w:bookmarkStart w:id="41" w:name="italic20" w:colFirst="0" w:colLast="0"/>
            <w:r w:rsidRPr="0022554A">
              <w:rPr>
                <w:bCs/>
                <w:color w:val="000000"/>
                <w:sz w:val="20"/>
              </w:rPr>
              <w:t>Bias</w:t>
            </w:r>
          </w:p>
        </w:tc>
        <w:tc>
          <w:tcPr>
            <w:tcW w:w="616" w:type="dxa"/>
          </w:tcPr>
          <w:p w14:paraId="130A9176" w14:textId="77777777" w:rsidR="00FF684C" w:rsidRPr="0022554A" w:rsidRDefault="00FF684C" w:rsidP="00FF684C">
            <w:pPr>
              <w:tabs>
                <w:tab w:val="left" w:pos="5400"/>
              </w:tabs>
              <w:jc w:val="center"/>
              <w:rPr>
                <w:sz w:val="20"/>
              </w:rPr>
            </w:pPr>
            <w:r w:rsidRPr="0022554A">
              <w:rPr>
                <w:sz w:val="20"/>
              </w:rPr>
              <w:t>9</w:t>
            </w:r>
          </w:p>
        </w:tc>
        <w:tc>
          <w:tcPr>
            <w:tcW w:w="8031" w:type="dxa"/>
          </w:tcPr>
          <w:p w14:paraId="177B1F88" w14:textId="77777777" w:rsidR="00FF684C" w:rsidRPr="0022554A" w:rsidRDefault="00FF684C" w:rsidP="00FF684C">
            <w:pPr>
              <w:tabs>
                <w:tab w:val="left" w:pos="5400"/>
              </w:tabs>
              <w:rPr>
                <w:color w:val="000000"/>
                <w:sz w:val="20"/>
              </w:rPr>
            </w:pPr>
            <w:r w:rsidRPr="0022554A">
              <w:rPr>
                <w:color w:val="000000"/>
                <w:sz w:val="20"/>
              </w:rPr>
              <w:t>Describe any efforts to address potential sources of bias</w:t>
            </w:r>
          </w:p>
        </w:tc>
        <w:tc>
          <w:tcPr>
            <w:tcW w:w="1559" w:type="dxa"/>
          </w:tcPr>
          <w:p w14:paraId="697558B4" w14:textId="65FF113A" w:rsidR="00FF684C" w:rsidRPr="0022554A" w:rsidRDefault="002B74E9" w:rsidP="00FF684C">
            <w:pPr>
              <w:tabs>
                <w:tab w:val="left" w:pos="5400"/>
              </w:tabs>
              <w:rPr>
                <w:color w:val="000000"/>
                <w:sz w:val="20"/>
              </w:rPr>
            </w:pPr>
            <w:r>
              <w:rPr>
                <w:color w:val="000000"/>
                <w:sz w:val="20"/>
              </w:rPr>
              <w:t>7</w:t>
            </w:r>
            <w:r w:rsidR="00022DE3">
              <w:rPr>
                <w:color w:val="000000"/>
                <w:sz w:val="20"/>
              </w:rPr>
              <w:t>,8</w:t>
            </w:r>
          </w:p>
        </w:tc>
        <w:tc>
          <w:tcPr>
            <w:tcW w:w="2835" w:type="dxa"/>
          </w:tcPr>
          <w:p w14:paraId="55D8E95A" w14:textId="77777777" w:rsidR="00FF684C" w:rsidRPr="0022554A" w:rsidRDefault="002B74E9" w:rsidP="00FF684C">
            <w:pPr>
              <w:tabs>
                <w:tab w:val="left" w:pos="5400"/>
              </w:tabs>
              <w:rPr>
                <w:color w:val="000000"/>
                <w:sz w:val="20"/>
              </w:rPr>
            </w:pPr>
            <w:r>
              <w:rPr>
                <w:sz w:val="20"/>
              </w:rPr>
              <w:t>See “</w:t>
            </w:r>
            <w:r w:rsidRPr="00FF684C">
              <w:rPr>
                <w:sz w:val="20"/>
                <w:lang w:val="en-US"/>
              </w:rPr>
              <w:t>Multiple logistic (regression) classifier”</w:t>
            </w:r>
            <w:r>
              <w:rPr>
                <w:sz w:val="20"/>
              </w:rPr>
              <w:t xml:space="preserve"> subheading in material and methods.</w:t>
            </w:r>
          </w:p>
        </w:tc>
      </w:tr>
      <w:tr w:rsidR="00FF684C" w:rsidRPr="0022554A" w14:paraId="412E70B4" w14:textId="77777777" w:rsidTr="00E341E9">
        <w:tc>
          <w:tcPr>
            <w:tcW w:w="1951" w:type="dxa"/>
          </w:tcPr>
          <w:p w14:paraId="3DADF53F" w14:textId="77777777" w:rsidR="00FF684C" w:rsidRPr="0022554A" w:rsidRDefault="00FF684C" w:rsidP="00FF684C">
            <w:pPr>
              <w:tabs>
                <w:tab w:val="left" w:pos="5400"/>
              </w:tabs>
              <w:rPr>
                <w:bCs/>
                <w:sz w:val="20"/>
              </w:rPr>
            </w:pPr>
            <w:bookmarkStart w:id="42" w:name="bold21" w:colFirst="0" w:colLast="0"/>
            <w:bookmarkStart w:id="43" w:name="italic21" w:colFirst="0" w:colLast="0"/>
            <w:bookmarkEnd w:id="40"/>
            <w:bookmarkEnd w:id="41"/>
            <w:r w:rsidRPr="0022554A">
              <w:rPr>
                <w:bCs/>
                <w:sz w:val="20"/>
              </w:rPr>
              <w:t>Study size</w:t>
            </w:r>
          </w:p>
        </w:tc>
        <w:tc>
          <w:tcPr>
            <w:tcW w:w="616" w:type="dxa"/>
          </w:tcPr>
          <w:p w14:paraId="55A63D57" w14:textId="77777777" w:rsidR="00FF684C" w:rsidRPr="0022554A" w:rsidRDefault="00FF684C" w:rsidP="00FF684C">
            <w:pPr>
              <w:tabs>
                <w:tab w:val="left" w:pos="5400"/>
              </w:tabs>
              <w:jc w:val="center"/>
              <w:rPr>
                <w:sz w:val="20"/>
              </w:rPr>
            </w:pPr>
            <w:r w:rsidRPr="0022554A">
              <w:rPr>
                <w:sz w:val="20"/>
              </w:rPr>
              <w:t>10</w:t>
            </w:r>
          </w:p>
        </w:tc>
        <w:tc>
          <w:tcPr>
            <w:tcW w:w="8031" w:type="dxa"/>
          </w:tcPr>
          <w:p w14:paraId="658C0912" w14:textId="77777777" w:rsidR="00FF684C" w:rsidRPr="0022554A" w:rsidRDefault="00FF684C" w:rsidP="00FF684C">
            <w:pPr>
              <w:tabs>
                <w:tab w:val="left" w:pos="5400"/>
              </w:tabs>
              <w:rPr>
                <w:sz w:val="20"/>
              </w:rPr>
            </w:pPr>
            <w:r w:rsidRPr="0022554A">
              <w:rPr>
                <w:sz w:val="20"/>
              </w:rPr>
              <w:t>Explain how the study size was arrived at</w:t>
            </w:r>
          </w:p>
        </w:tc>
        <w:tc>
          <w:tcPr>
            <w:tcW w:w="1559" w:type="dxa"/>
          </w:tcPr>
          <w:p w14:paraId="4844E8E8" w14:textId="1D12326F" w:rsidR="00FF684C" w:rsidRPr="0022554A" w:rsidRDefault="002B74E9" w:rsidP="00FF684C">
            <w:pPr>
              <w:tabs>
                <w:tab w:val="left" w:pos="5400"/>
              </w:tabs>
              <w:rPr>
                <w:sz w:val="20"/>
              </w:rPr>
            </w:pPr>
            <w:r>
              <w:rPr>
                <w:sz w:val="20"/>
              </w:rPr>
              <w:t>5</w:t>
            </w:r>
            <w:r w:rsidR="00022DE3">
              <w:rPr>
                <w:sz w:val="20"/>
              </w:rPr>
              <w:t>-</w:t>
            </w:r>
            <w:r>
              <w:rPr>
                <w:sz w:val="20"/>
              </w:rPr>
              <w:t>8</w:t>
            </w:r>
          </w:p>
        </w:tc>
        <w:tc>
          <w:tcPr>
            <w:tcW w:w="2835" w:type="dxa"/>
          </w:tcPr>
          <w:p w14:paraId="16A7DF4E" w14:textId="77777777" w:rsidR="00FF684C" w:rsidRPr="0022554A" w:rsidRDefault="002B74E9" w:rsidP="00FF684C">
            <w:pPr>
              <w:tabs>
                <w:tab w:val="left" w:pos="5400"/>
              </w:tabs>
              <w:rPr>
                <w:sz w:val="20"/>
              </w:rPr>
            </w:pPr>
            <w:r w:rsidRPr="002B74E9">
              <w:rPr>
                <w:sz w:val="20"/>
              </w:rPr>
              <w:t>See “COVID-19 cohort” and “</w:t>
            </w:r>
            <w:r w:rsidRPr="002B74E9">
              <w:rPr>
                <w:sz w:val="20"/>
                <w:lang w:val="en-US"/>
              </w:rPr>
              <w:t>Multiple logistic (regression) classifier”</w:t>
            </w:r>
            <w:r w:rsidRPr="002B74E9">
              <w:rPr>
                <w:sz w:val="20"/>
              </w:rPr>
              <w:t xml:space="preserve"> subheadings in material and methods.</w:t>
            </w:r>
          </w:p>
        </w:tc>
      </w:tr>
    </w:tbl>
    <w:p w14:paraId="2DA67A2A" w14:textId="77777777" w:rsidR="00191A23" w:rsidRDefault="00191A23">
      <w:bookmarkStart w:id="44" w:name="bold22"/>
      <w:bookmarkStart w:id="45" w:name="italic22"/>
      <w:bookmarkEnd w:id="42"/>
      <w:bookmarkEnd w:id="43"/>
      <w:r w:rsidRPr="004A32C8">
        <w:rPr>
          <w:sz w:val="16"/>
          <w:szCs w:val="16"/>
        </w:rPr>
        <w:t>Continued on next page</w:t>
      </w:r>
      <w:r>
        <w:t xml:space="preserve"> </w:t>
      </w:r>
      <w:r>
        <w:br w:type="page"/>
      </w:r>
    </w:p>
    <w:tbl>
      <w:tblPr>
        <w:tblpPr w:leftFromText="141" w:rightFromText="141" w:vertAnchor="text" w:tblpY="1"/>
        <w:tblOverlap w:val="neve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708DF651" w14:textId="77777777" w:rsidTr="00115A38">
        <w:tc>
          <w:tcPr>
            <w:tcW w:w="1521" w:type="dxa"/>
          </w:tcPr>
          <w:p w14:paraId="66A96FC0" w14:textId="77777777" w:rsidR="00191A23" w:rsidRPr="0022554A" w:rsidRDefault="00191A23" w:rsidP="00115A38">
            <w:pPr>
              <w:tabs>
                <w:tab w:val="left" w:pos="5400"/>
              </w:tabs>
              <w:rPr>
                <w:bCs/>
                <w:sz w:val="20"/>
              </w:rPr>
            </w:pPr>
            <w:r w:rsidRPr="0022554A">
              <w:rPr>
                <w:bCs/>
                <w:sz w:val="20"/>
              </w:rPr>
              <w:lastRenderedPageBreak/>
              <w:t>Quantitative</w:t>
            </w:r>
            <w:bookmarkStart w:id="46" w:name="bold23"/>
            <w:bookmarkStart w:id="47" w:name="italic23"/>
            <w:bookmarkEnd w:id="44"/>
            <w:bookmarkEnd w:id="45"/>
            <w:r w:rsidRPr="0022554A">
              <w:rPr>
                <w:bCs/>
                <w:sz w:val="20"/>
              </w:rPr>
              <w:t xml:space="preserve"> variables</w:t>
            </w:r>
            <w:bookmarkEnd w:id="46"/>
            <w:bookmarkEnd w:id="47"/>
          </w:p>
        </w:tc>
        <w:tc>
          <w:tcPr>
            <w:tcW w:w="749" w:type="dxa"/>
          </w:tcPr>
          <w:p w14:paraId="0D31186E" w14:textId="77777777" w:rsidR="00191A23" w:rsidRPr="0022554A" w:rsidRDefault="00191A23" w:rsidP="00115A38">
            <w:pPr>
              <w:tabs>
                <w:tab w:val="left" w:pos="5400"/>
              </w:tabs>
              <w:jc w:val="center"/>
              <w:rPr>
                <w:sz w:val="20"/>
              </w:rPr>
            </w:pPr>
            <w:r w:rsidRPr="0022554A">
              <w:rPr>
                <w:sz w:val="20"/>
              </w:rPr>
              <w:t>11</w:t>
            </w:r>
          </w:p>
        </w:tc>
        <w:tc>
          <w:tcPr>
            <w:tcW w:w="8328" w:type="dxa"/>
          </w:tcPr>
          <w:p w14:paraId="2F82FB38" w14:textId="77777777" w:rsidR="00191A23" w:rsidRPr="0022554A" w:rsidRDefault="00191A23" w:rsidP="00115A38">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4EEC6337" w14:textId="7A5E691C" w:rsidR="00191A23" w:rsidRPr="0022554A" w:rsidRDefault="0007208E" w:rsidP="00115A38">
            <w:pPr>
              <w:tabs>
                <w:tab w:val="left" w:pos="5400"/>
              </w:tabs>
              <w:rPr>
                <w:sz w:val="20"/>
              </w:rPr>
            </w:pPr>
            <w:r>
              <w:rPr>
                <w:sz w:val="20"/>
              </w:rPr>
              <w:t>6-8</w:t>
            </w:r>
          </w:p>
        </w:tc>
        <w:tc>
          <w:tcPr>
            <w:tcW w:w="3118" w:type="dxa"/>
          </w:tcPr>
          <w:p w14:paraId="5DA726F2" w14:textId="77777777" w:rsidR="00191A23" w:rsidRPr="0022554A" w:rsidRDefault="0007208E" w:rsidP="00115A38">
            <w:pPr>
              <w:tabs>
                <w:tab w:val="left" w:pos="5400"/>
              </w:tabs>
              <w:rPr>
                <w:sz w:val="20"/>
              </w:rPr>
            </w:pPr>
            <w:r>
              <w:rPr>
                <w:sz w:val="20"/>
              </w:rPr>
              <w:t xml:space="preserve">See </w:t>
            </w:r>
            <w:r w:rsidRPr="002B74E9">
              <w:rPr>
                <w:sz w:val="20"/>
                <w:lang w:val="en-US"/>
              </w:rPr>
              <w:t>“Statistical analysis”</w:t>
            </w:r>
            <w:r w:rsidRPr="002B74E9">
              <w:rPr>
                <w:sz w:val="20"/>
              </w:rPr>
              <w:t xml:space="preserve"> and</w:t>
            </w:r>
            <w:r>
              <w:rPr>
                <w:sz w:val="20"/>
              </w:rPr>
              <w:t xml:space="preserve"> “</w:t>
            </w:r>
            <w:r w:rsidRPr="00FF684C">
              <w:rPr>
                <w:sz w:val="20"/>
                <w:lang w:val="en-US"/>
              </w:rPr>
              <w:t>Multiple logistic (regression) classifier”</w:t>
            </w:r>
            <w:r>
              <w:rPr>
                <w:sz w:val="20"/>
              </w:rPr>
              <w:t xml:space="preserve"> subheadings in material and methods.</w:t>
            </w:r>
          </w:p>
        </w:tc>
      </w:tr>
      <w:tr w:rsidR="00191A23" w:rsidRPr="0022554A" w14:paraId="118F8B3E" w14:textId="77777777" w:rsidTr="00115A38">
        <w:tc>
          <w:tcPr>
            <w:tcW w:w="1521" w:type="dxa"/>
            <w:vMerge w:val="restart"/>
          </w:tcPr>
          <w:p w14:paraId="112F6A8E" w14:textId="77777777" w:rsidR="00191A23" w:rsidRPr="0022554A" w:rsidRDefault="00191A23" w:rsidP="00115A38">
            <w:pPr>
              <w:tabs>
                <w:tab w:val="left" w:pos="5400"/>
              </w:tabs>
              <w:rPr>
                <w:sz w:val="20"/>
              </w:rPr>
            </w:pPr>
            <w:bookmarkStart w:id="48" w:name="italic24"/>
            <w:r w:rsidRPr="0022554A">
              <w:rPr>
                <w:sz w:val="20"/>
              </w:rPr>
              <w:t>Statistical</w:t>
            </w:r>
            <w:bookmarkStart w:id="49" w:name="italic25"/>
            <w:bookmarkEnd w:id="48"/>
            <w:r w:rsidRPr="0022554A">
              <w:rPr>
                <w:sz w:val="20"/>
              </w:rPr>
              <w:t xml:space="preserve"> methods</w:t>
            </w:r>
            <w:bookmarkEnd w:id="49"/>
          </w:p>
        </w:tc>
        <w:tc>
          <w:tcPr>
            <w:tcW w:w="749" w:type="dxa"/>
            <w:vMerge w:val="restart"/>
          </w:tcPr>
          <w:p w14:paraId="63177711" w14:textId="77777777" w:rsidR="00191A23" w:rsidRPr="0022554A" w:rsidRDefault="00191A23" w:rsidP="00115A38">
            <w:pPr>
              <w:tabs>
                <w:tab w:val="left" w:pos="5400"/>
              </w:tabs>
              <w:jc w:val="center"/>
              <w:rPr>
                <w:sz w:val="20"/>
              </w:rPr>
            </w:pPr>
            <w:r w:rsidRPr="0022554A">
              <w:rPr>
                <w:sz w:val="20"/>
              </w:rPr>
              <w:t>12</w:t>
            </w:r>
          </w:p>
        </w:tc>
        <w:tc>
          <w:tcPr>
            <w:tcW w:w="8328" w:type="dxa"/>
          </w:tcPr>
          <w:p w14:paraId="163FAAD5" w14:textId="77777777" w:rsidR="00191A23" w:rsidRPr="0022554A" w:rsidRDefault="00191A23" w:rsidP="00115A38">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2389772F" w14:textId="1D1C97B5" w:rsidR="00191A23" w:rsidRPr="0022554A" w:rsidRDefault="0007208E" w:rsidP="00115A38">
            <w:pPr>
              <w:tabs>
                <w:tab w:val="left" w:pos="5400"/>
              </w:tabs>
              <w:rPr>
                <w:sz w:val="20"/>
              </w:rPr>
            </w:pPr>
            <w:r>
              <w:rPr>
                <w:sz w:val="20"/>
              </w:rPr>
              <w:t>6-8</w:t>
            </w:r>
          </w:p>
        </w:tc>
        <w:tc>
          <w:tcPr>
            <w:tcW w:w="3118" w:type="dxa"/>
          </w:tcPr>
          <w:p w14:paraId="6BAE1CB0" w14:textId="77777777" w:rsidR="00191A23" w:rsidRPr="0022554A" w:rsidRDefault="0007208E" w:rsidP="00115A38">
            <w:pPr>
              <w:tabs>
                <w:tab w:val="left" w:pos="5400"/>
              </w:tabs>
              <w:rPr>
                <w:sz w:val="20"/>
              </w:rPr>
            </w:pPr>
            <w:r>
              <w:rPr>
                <w:sz w:val="20"/>
              </w:rPr>
              <w:t xml:space="preserve">See </w:t>
            </w:r>
            <w:r w:rsidRPr="002B74E9">
              <w:rPr>
                <w:sz w:val="20"/>
                <w:lang w:val="en-US"/>
              </w:rPr>
              <w:t>“Statistical analysis”</w:t>
            </w:r>
            <w:r w:rsidRPr="002B74E9">
              <w:rPr>
                <w:sz w:val="20"/>
              </w:rPr>
              <w:t xml:space="preserve"> and</w:t>
            </w:r>
            <w:r>
              <w:rPr>
                <w:sz w:val="20"/>
              </w:rPr>
              <w:t xml:space="preserve"> “</w:t>
            </w:r>
            <w:r w:rsidRPr="00FF684C">
              <w:rPr>
                <w:sz w:val="20"/>
                <w:lang w:val="en-US"/>
              </w:rPr>
              <w:t>Multiple logistic (regression) classifier”</w:t>
            </w:r>
            <w:r>
              <w:rPr>
                <w:sz w:val="20"/>
              </w:rPr>
              <w:t xml:space="preserve"> subheadings in material and methods.</w:t>
            </w:r>
          </w:p>
        </w:tc>
      </w:tr>
      <w:tr w:rsidR="00191A23" w:rsidRPr="0022554A" w14:paraId="06D638D1" w14:textId="77777777" w:rsidTr="00115A38">
        <w:tc>
          <w:tcPr>
            <w:tcW w:w="1521" w:type="dxa"/>
            <w:vMerge/>
          </w:tcPr>
          <w:p w14:paraId="4ADD9460" w14:textId="77777777" w:rsidR="00191A23" w:rsidRPr="0022554A" w:rsidRDefault="00191A23" w:rsidP="00115A38">
            <w:pPr>
              <w:tabs>
                <w:tab w:val="left" w:pos="5400"/>
              </w:tabs>
              <w:rPr>
                <w:bCs/>
                <w:sz w:val="20"/>
              </w:rPr>
            </w:pPr>
            <w:bookmarkStart w:id="50" w:name="bold24" w:colFirst="0" w:colLast="0"/>
            <w:bookmarkStart w:id="51" w:name="italic26" w:colFirst="0" w:colLast="0"/>
          </w:p>
        </w:tc>
        <w:tc>
          <w:tcPr>
            <w:tcW w:w="749" w:type="dxa"/>
            <w:vMerge/>
          </w:tcPr>
          <w:p w14:paraId="31921253" w14:textId="77777777" w:rsidR="00191A23" w:rsidRPr="0022554A" w:rsidRDefault="00191A23" w:rsidP="00115A38">
            <w:pPr>
              <w:tabs>
                <w:tab w:val="left" w:pos="5400"/>
              </w:tabs>
              <w:jc w:val="center"/>
              <w:rPr>
                <w:sz w:val="20"/>
              </w:rPr>
            </w:pPr>
          </w:p>
        </w:tc>
        <w:tc>
          <w:tcPr>
            <w:tcW w:w="8328" w:type="dxa"/>
          </w:tcPr>
          <w:p w14:paraId="4BD5BFC3" w14:textId="77777777" w:rsidR="00191A23" w:rsidRPr="0022554A" w:rsidRDefault="00191A23" w:rsidP="00115A38">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622A6BDD" w14:textId="058FD3C9" w:rsidR="00191A23" w:rsidRPr="0022554A" w:rsidRDefault="00D37F8E" w:rsidP="00115A38">
            <w:pPr>
              <w:tabs>
                <w:tab w:val="left" w:pos="5400"/>
              </w:tabs>
              <w:rPr>
                <w:sz w:val="20"/>
              </w:rPr>
            </w:pPr>
            <w:r>
              <w:rPr>
                <w:sz w:val="20"/>
              </w:rPr>
              <w:t>6-8</w:t>
            </w:r>
          </w:p>
        </w:tc>
        <w:tc>
          <w:tcPr>
            <w:tcW w:w="3118" w:type="dxa"/>
          </w:tcPr>
          <w:p w14:paraId="1078D6D4" w14:textId="77777777" w:rsidR="00191A23" w:rsidRPr="0022554A" w:rsidRDefault="00D37F8E" w:rsidP="00115A38">
            <w:pPr>
              <w:tabs>
                <w:tab w:val="left" w:pos="5400"/>
              </w:tabs>
              <w:rPr>
                <w:sz w:val="20"/>
              </w:rPr>
            </w:pPr>
            <w:r>
              <w:rPr>
                <w:sz w:val="20"/>
              </w:rPr>
              <w:t xml:space="preserve">See </w:t>
            </w:r>
            <w:r w:rsidRPr="002B74E9">
              <w:rPr>
                <w:sz w:val="20"/>
                <w:lang w:val="en-US"/>
              </w:rPr>
              <w:t>“Statistical analysis”</w:t>
            </w:r>
            <w:r w:rsidRPr="002B74E9">
              <w:rPr>
                <w:sz w:val="20"/>
              </w:rPr>
              <w:t xml:space="preserve"> and</w:t>
            </w:r>
            <w:r>
              <w:rPr>
                <w:sz w:val="20"/>
              </w:rPr>
              <w:t xml:space="preserve"> “</w:t>
            </w:r>
            <w:r w:rsidRPr="00FF684C">
              <w:rPr>
                <w:sz w:val="20"/>
                <w:lang w:val="en-US"/>
              </w:rPr>
              <w:t>Multiple logistic (regression) classifier”</w:t>
            </w:r>
            <w:r>
              <w:rPr>
                <w:sz w:val="20"/>
              </w:rPr>
              <w:t xml:space="preserve"> subheadings in material and methods.</w:t>
            </w:r>
          </w:p>
        </w:tc>
      </w:tr>
      <w:tr w:rsidR="00191A23" w:rsidRPr="0022554A" w14:paraId="01FDFF58" w14:textId="77777777" w:rsidTr="00115A38">
        <w:tc>
          <w:tcPr>
            <w:tcW w:w="1521" w:type="dxa"/>
            <w:vMerge/>
          </w:tcPr>
          <w:p w14:paraId="634E6D6F" w14:textId="77777777" w:rsidR="00191A23" w:rsidRPr="0022554A" w:rsidRDefault="00191A23" w:rsidP="00115A38">
            <w:pPr>
              <w:tabs>
                <w:tab w:val="left" w:pos="5400"/>
              </w:tabs>
              <w:rPr>
                <w:bCs/>
                <w:sz w:val="20"/>
              </w:rPr>
            </w:pPr>
            <w:bookmarkStart w:id="52" w:name="bold25" w:colFirst="0" w:colLast="0"/>
            <w:bookmarkStart w:id="53" w:name="italic27" w:colFirst="0" w:colLast="0"/>
            <w:bookmarkEnd w:id="50"/>
            <w:bookmarkEnd w:id="51"/>
          </w:p>
        </w:tc>
        <w:tc>
          <w:tcPr>
            <w:tcW w:w="749" w:type="dxa"/>
            <w:vMerge/>
          </w:tcPr>
          <w:p w14:paraId="52C92E6A" w14:textId="77777777" w:rsidR="00191A23" w:rsidRPr="0022554A" w:rsidRDefault="00191A23" w:rsidP="00115A38">
            <w:pPr>
              <w:tabs>
                <w:tab w:val="left" w:pos="5400"/>
              </w:tabs>
              <w:jc w:val="center"/>
              <w:rPr>
                <w:sz w:val="20"/>
              </w:rPr>
            </w:pPr>
          </w:p>
        </w:tc>
        <w:tc>
          <w:tcPr>
            <w:tcW w:w="8328" w:type="dxa"/>
          </w:tcPr>
          <w:p w14:paraId="0B06725A" w14:textId="77777777" w:rsidR="00191A23" w:rsidRPr="0022554A" w:rsidRDefault="00191A23" w:rsidP="00115A38">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115D9202" w14:textId="77777777" w:rsidR="00191A23" w:rsidRPr="0022554A" w:rsidRDefault="00191A23" w:rsidP="00115A38">
            <w:pPr>
              <w:tabs>
                <w:tab w:val="left" w:pos="5400"/>
              </w:tabs>
              <w:rPr>
                <w:sz w:val="20"/>
              </w:rPr>
            </w:pPr>
          </w:p>
        </w:tc>
        <w:tc>
          <w:tcPr>
            <w:tcW w:w="3118" w:type="dxa"/>
          </w:tcPr>
          <w:p w14:paraId="4DB709C1" w14:textId="77777777" w:rsidR="00191A23" w:rsidRPr="0022554A" w:rsidRDefault="00115A38" w:rsidP="00115A38">
            <w:pPr>
              <w:tabs>
                <w:tab w:val="left" w:pos="5400"/>
              </w:tabs>
              <w:rPr>
                <w:sz w:val="20"/>
              </w:rPr>
            </w:pPr>
            <w:r>
              <w:rPr>
                <w:sz w:val="20"/>
              </w:rPr>
              <w:t>Not applicable.</w:t>
            </w:r>
          </w:p>
        </w:tc>
      </w:tr>
      <w:tr w:rsidR="00191A23" w:rsidRPr="0022554A" w14:paraId="139E03A9" w14:textId="77777777" w:rsidTr="00115A38">
        <w:tc>
          <w:tcPr>
            <w:tcW w:w="1521" w:type="dxa"/>
            <w:vMerge/>
          </w:tcPr>
          <w:p w14:paraId="0839785D" w14:textId="77777777" w:rsidR="00191A23" w:rsidRPr="0022554A" w:rsidRDefault="00191A23" w:rsidP="00115A38">
            <w:pPr>
              <w:tabs>
                <w:tab w:val="left" w:pos="5400"/>
              </w:tabs>
              <w:rPr>
                <w:bCs/>
                <w:sz w:val="20"/>
              </w:rPr>
            </w:pPr>
            <w:bookmarkStart w:id="54" w:name="bold26" w:colFirst="0" w:colLast="0"/>
            <w:bookmarkStart w:id="55" w:name="italic28" w:colFirst="0" w:colLast="0"/>
            <w:bookmarkEnd w:id="52"/>
            <w:bookmarkEnd w:id="53"/>
          </w:p>
        </w:tc>
        <w:tc>
          <w:tcPr>
            <w:tcW w:w="749" w:type="dxa"/>
            <w:vMerge/>
          </w:tcPr>
          <w:p w14:paraId="1FCB2D67" w14:textId="77777777" w:rsidR="00191A23" w:rsidRPr="0022554A" w:rsidRDefault="00191A23" w:rsidP="00115A38">
            <w:pPr>
              <w:tabs>
                <w:tab w:val="left" w:pos="5400"/>
              </w:tabs>
              <w:jc w:val="center"/>
              <w:rPr>
                <w:sz w:val="20"/>
              </w:rPr>
            </w:pPr>
          </w:p>
        </w:tc>
        <w:tc>
          <w:tcPr>
            <w:tcW w:w="8328" w:type="dxa"/>
          </w:tcPr>
          <w:p w14:paraId="509999EE" w14:textId="77777777" w:rsidR="00191A23" w:rsidRPr="0022554A" w:rsidRDefault="00191A23" w:rsidP="00115A38">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tc>
        <w:tc>
          <w:tcPr>
            <w:tcW w:w="1276" w:type="dxa"/>
          </w:tcPr>
          <w:p w14:paraId="2FB32208" w14:textId="77777777" w:rsidR="00191A23" w:rsidRPr="0022554A" w:rsidRDefault="00191A23" w:rsidP="00115A38">
            <w:pPr>
              <w:tabs>
                <w:tab w:val="left" w:pos="5400"/>
              </w:tabs>
              <w:rPr>
                <w:sz w:val="20"/>
              </w:rPr>
            </w:pPr>
          </w:p>
        </w:tc>
        <w:tc>
          <w:tcPr>
            <w:tcW w:w="3118" w:type="dxa"/>
          </w:tcPr>
          <w:p w14:paraId="062D518B" w14:textId="77777777" w:rsidR="00191A23" w:rsidRPr="0022554A" w:rsidRDefault="00D37F8E" w:rsidP="00115A38">
            <w:pPr>
              <w:tabs>
                <w:tab w:val="left" w:pos="5400"/>
              </w:tabs>
              <w:rPr>
                <w:sz w:val="20"/>
              </w:rPr>
            </w:pPr>
            <w:r>
              <w:rPr>
                <w:sz w:val="20"/>
              </w:rPr>
              <w:t>Not applicable.</w:t>
            </w:r>
          </w:p>
        </w:tc>
      </w:tr>
      <w:tr w:rsidR="00191A23" w:rsidRPr="0022554A" w14:paraId="5A8A62D6" w14:textId="77777777" w:rsidTr="00115A38">
        <w:tc>
          <w:tcPr>
            <w:tcW w:w="1521" w:type="dxa"/>
            <w:vMerge/>
          </w:tcPr>
          <w:p w14:paraId="2FFF2CC8" w14:textId="77777777" w:rsidR="00191A23" w:rsidRPr="0022554A" w:rsidRDefault="00191A23" w:rsidP="00115A38">
            <w:pPr>
              <w:tabs>
                <w:tab w:val="left" w:pos="5400"/>
              </w:tabs>
              <w:rPr>
                <w:bCs/>
                <w:sz w:val="20"/>
              </w:rPr>
            </w:pPr>
            <w:bookmarkStart w:id="56" w:name="bold27" w:colFirst="0" w:colLast="0"/>
            <w:bookmarkStart w:id="57" w:name="italic29" w:colFirst="0" w:colLast="0"/>
            <w:bookmarkEnd w:id="54"/>
            <w:bookmarkEnd w:id="55"/>
          </w:p>
        </w:tc>
        <w:tc>
          <w:tcPr>
            <w:tcW w:w="749" w:type="dxa"/>
            <w:vMerge/>
          </w:tcPr>
          <w:p w14:paraId="6B65CBF2" w14:textId="77777777" w:rsidR="00191A23" w:rsidRPr="0022554A" w:rsidRDefault="00191A23" w:rsidP="00115A38">
            <w:pPr>
              <w:tabs>
                <w:tab w:val="left" w:pos="5400"/>
              </w:tabs>
              <w:jc w:val="center"/>
              <w:rPr>
                <w:sz w:val="20"/>
              </w:rPr>
            </w:pPr>
          </w:p>
        </w:tc>
        <w:tc>
          <w:tcPr>
            <w:tcW w:w="8328" w:type="dxa"/>
          </w:tcPr>
          <w:p w14:paraId="3B4DF435" w14:textId="77777777" w:rsidR="00191A23" w:rsidRPr="0022554A" w:rsidRDefault="00191A23" w:rsidP="00115A38">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389E614F" w14:textId="4E938E8D" w:rsidR="00191A23" w:rsidRPr="0022554A" w:rsidRDefault="00D37F8E" w:rsidP="00115A38">
            <w:pPr>
              <w:tabs>
                <w:tab w:val="left" w:pos="5400"/>
              </w:tabs>
              <w:rPr>
                <w:sz w:val="20"/>
              </w:rPr>
            </w:pPr>
            <w:r>
              <w:rPr>
                <w:sz w:val="20"/>
              </w:rPr>
              <w:t>7,8</w:t>
            </w:r>
          </w:p>
        </w:tc>
        <w:tc>
          <w:tcPr>
            <w:tcW w:w="3118" w:type="dxa"/>
          </w:tcPr>
          <w:p w14:paraId="2F07D530" w14:textId="77777777" w:rsidR="00191A23" w:rsidRPr="0022554A" w:rsidRDefault="00D37F8E" w:rsidP="00115A38">
            <w:pPr>
              <w:tabs>
                <w:tab w:val="left" w:pos="5400"/>
              </w:tabs>
              <w:rPr>
                <w:sz w:val="20"/>
              </w:rPr>
            </w:pPr>
            <w:r>
              <w:rPr>
                <w:sz w:val="20"/>
              </w:rPr>
              <w:t>See “</w:t>
            </w:r>
            <w:r w:rsidRPr="00FF684C">
              <w:rPr>
                <w:sz w:val="20"/>
                <w:lang w:val="en-US"/>
              </w:rPr>
              <w:t>Multiple logistic (regression) classifier”</w:t>
            </w:r>
            <w:r>
              <w:rPr>
                <w:sz w:val="20"/>
              </w:rPr>
              <w:t xml:space="preserve"> subheading in material and methods.</w:t>
            </w:r>
          </w:p>
        </w:tc>
      </w:tr>
      <w:bookmarkEnd w:id="56"/>
      <w:bookmarkEnd w:id="57"/>
      <w:tr w:rsidR="00191A23" w:rsidRPr="0022554A" w14:paraId="03C4DD66" w14:textId="77777777" w:rsidTr="00115A38">
        <w:tc>
          <w:tcPr>
            <w:tcW w:w="14992" w:type="dxa"/>
            <w:gridSpan w:val="5"/>
          </w:tcPr>
          <w:p w14:paraId="09FE81C3" w14:textId="77777777" w:rsidR="00191A23" w:rsidRPr="0022554A" w:rsidRDefault="00191A23" w:rsidP="00115A38">
            <w:pPr>
              <w:pStyle w:val="TableSubHead"/>
              <w:tabs>
                <w:tab w:val="left" w:pos="5400"/>
              </w:tabs>
              <w:rPr>
                <w:sz w:val="20"/>
              </w:rPr>
            </w:pPr>
            <w:r w:rsidRPr="0022554A">
              <w:rPr>
                <w:sz w:val="20"/>
              </w:rPr>
              <w:t>Results</w:t>
            </w:r>
          </w:p>
        </w:tc>
      </w:tr>
      <w:tr w:rsidR="00191A23" w:rsidRPr="0022554A" w14:paraId="6A6AAA8C" w14:textId="77777777" w:rsidTr="00115A38">
        <w:tc>
          <w:tcPr>
            <w:tcW w:w="0" w:type="auto"/>
            <w:vMerge w:val="restart"/>
          </w:tcPr>
          <w:p w14:paraId="326E5770" w14:textId="77777777" w:rsidR="00191A23" w:rsidRPr="0022554A" w:rsidRDefault="00191A23" w:rsidP="00115A38">
            <w:pPr>
              <w:tabs>
                <w:tab w:val="left" w:pos="5400"/>
              </w:tabs>
              <w:rPr>
                <w:bCs/>
                <w:sz w:val="20"/>
              </w:rPr>
            </w:pPr>
            <w:bookmarkStart w:id="58" w:name="bold29"/>
            <w:bookmarkStart w:id="59" w:name="italic31"/>
            <w:r w:rsidRPr="0022554A">
              <w:rPr>
                <w:bCs/>
                <w:sz w:val="20"/>
              </w:rPr>
              <w:t>Participants</w:t>
            </w:r>
            <w:bookmarkEnd w:id="58"/>
            <w:bookmarkEnd w:id="59"/>
          </w:p>
        </w:tc>
        <w:tc>
          <w:tcPr>
            <w:tcW w:w="0" w:type="auto"/>
            <w:vMerge w:val="restart"/>
          </w:tcPr>
          <w:p w14:paraId="4E1D452B" w14:textId="77777777" w:rsidR="00191A23" w:rsidRPr="0022554A" w:rsidRDefault="00191A23" w:rsidP="00115A38">
            <w:pPr>
              <w:tabs>
                <w:tab w:val="left" w:pos="5400"/>
              </w:tabs>
              <w:jc w:val="center"/>
              <w:rPr>
                <w:sz w:val="20"/>
              </w:rPr>
            </w:pPr>
            <w:r w:rsidRPr="0022554A">
              <w:rPr>
                <w:sz w:val="20"/>
              </w:rPr>
              <w:t>13</w:t>
            </w:r>
            <w:bookmarkStart w:id="60" w:name="bold30"/>
            <w:r w:rsidRPr="0022554A">
              <w:rPr>
                <w:bCs/>
                <w:sz w:val="20"/>
              </w:rPr>
              <w:t>*</w:t>
            </w:r>
            <w:bookmarkEnd w:id="60"/>
          </w:p>
        </w:tc>
        <w:tc>
          <w:tcPr>
            <w:tcW w:w="8328" w:type="dxa"/>
          </w:tcPr>
          <w:p w14:paraId="53F36886" w14:textId="77777777" w:rsidR="00191A23" w:rsidRPr="0022554A" w:rsidRDefault="00191A23" w:rsidP="00115A38">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14:paraId="3BFDB7B8" w14:textId="09C832F1" w:rsidR="00191A23" w:rsidRDefault="00441C04" w:rsidP="00115A38">
            <w:pPr>
              <w:tabs>
                <w:tab w:val="left" w:pos="5400"/>
              </w:tabs>
              <w:rPr>
                <w:sz w:val="20"/>
              </w:rPr>
            </w:pPr>
            <w:r>
              <w:rPr>
                <w:sz w:val="20"/>
              </w:rPr>
              <w:t>8</w:t>
            </w:r>
            <w:r w:rsidR="00D37F8E">
              <w:rPr>
                <w:sz w:val="20"/>
              </w:rPr>
              <w:t>,</w:t>
            </w:r>
            <w:r>
              <w:rPr>
                <w:sz w:val="20"/>
              </w:rPr>
              <w:t>9</w:t>
            </w:r>
            <w:r w:rsidR="00D37F8E">
              <w:rPr>
                <w:sz w:val="20"/>
              </w:rPr>
              <w:t>,2</w:t>
            </w:r>
            <w:r>
              <w:rPr>
                <w:sz w:val="20"/>
              </w:rPr>
              <w:t>4,25</w:t>
            </w:r>
          </w:p>
        </w:tc>
        <w:tc>
          <w:tcPr>
            <w:tcW w:w="3118" w:type="dxa"/>
          </w:tcPr>
          <w:p w14:paraId="0F7DDBEC" w14:textId="0415ACE0" w:rsidR="00191A23" w:rsidRDefault="00D37F8E" w:rsidP="00115A38">
            <w:pPr>
              <w:tabs>
                <w:tab w:val="left" w:pos="5400"/>
              </w:tabs>
              <w:rPr>
                <w:sz w:val="20"/>
              </w:rPr>
            </w:pPr>
            <w:r w:rsidRPr="00D37F8E">
              <w:rPr>
                <w:sz w:val="20"/>
              </w:rPr>
              <w:t>See “</w:t>
            </w:r>
            <w:r w:rsidRPr="00D37F8E">
              <w:rPr>
                <w:bCs/>
                <w:iCs/>
                <w:sz w:val="20"/>
                <w:lang w:val="en-US"/>
              </w:rPr>
              <w:t>Demographic characteristics</w:t>
            </w:r>
            <w:r w:rsidR="00116383">
              <w:rPr>
                <w:bCs/>
                <w:iCs/>
                <w:sz w:val="20"/>
                <w:lang w:val="en-US"/>
              </w:rPr>
              <w:t xml:space="preserve"> and laboratory parameters</w:t>
            </w:r>
            <w:r w:rsidRPr="00D37F8E">
              <w:rPr>
                <w:bCs/>
                <w:iCs/>
                <w:sz w:val="20"/>
                <w:lang w:val="en-US"/>
              </w:rPr>
              <w:t>” subheading in</w:t>
            </w:r>
            <w:r w:rsidRPr="00D37F8E">
              <w:rPr>
                <w:sz w:val="20"/>
              </w:rPr>
              <w:t xml:space="preserve"> results and figure legend</w:t>
            </w:r>
            <w:r>
              <w:rPr>
                <w:sz w:val="20"/>
              </w:rPr>
              <w:t xml:space="preserve"> (Fig. 3).</w:t>
            </w:r>
          </w:p>
        </w:tc>
      </w:tr>
      <w:tr w:rsidR="00191A23" w:rsidRPr="0022554A" w14:paraId="4FA622D5" w14:textId="77777777" w:rsidTr="00115A38">
        <w:tc>
          <w:tcPr>
            <w:tcW w:w="0" w:type="auto"/>
            <w:vMerge/>
          </w:tcPr>
          <w:p w14:paraId="191DB772" w14:textId="77777777" w:rsidR="00191A23" w:rsidRPr="0022554A" w:rsidRDefault="00191A23" w:rsidP="00115A38">
            <w:pPr>
              <w:tabs>
                <w:tab w:val="left" w:pos="5400"/>
              </w:tabs>
              <w:rPr>
                <w:bCs/>
                <w:sz w:val="20"/>
              </w:rPr>
            </w:pPr>
            <w:bookmarkStart w:id="61" w:name="bold31" w:colFirst="0" w:colLast="0"/>
            <w:bookmarkStart w:id="62" w:name="italic32" w:colFirst="0" w:colLast="0"/>
          </w:p>
        </w:tc>
        <w:tc>
          <w:tcPr>
            <w:tcW w:w="0" w:type="auto"/>
            <w:vMerge/>
          </w:tcPr>
          <w:p w14:paraId="24134A30" w14:textId="77777777" w:rsidR="00191A23" w:rsidRPr="0022554A" w:rsidRDefault="00191A23" w:rsidP="00115A38">
            <w:pPr>
              <w:tabs>
                <w:tab w:val="left" w:pos="5400"/>
              </w:tabs>
              <w:jc w:val="center"/>
              <w:rPr>
                <w:sz w:val="20"/>
              </w:rPr>
            </w:pPr>
          </w:p>
        </w:tc>
        <w:tc>
          <w:tcPr>
            <w:tcW w:w="8328" w:type="dxa"/>
          </w:tcPr>
          <w:p w14:paraId="1311C8A4" w14:textId="77777777" w:rsidR="00191A23" w:rsidRPr="0022554A" w:rsidRDefault="00191A23" w:rsidP="00115A38">
            <w:pPr>
              <w:tabs>
                <w:tab w:val="left" w:pos="5400"/>
              </w:tabs>
              <w:rPr>
                <w:sz w:val="20"/>
              </w:rPr>
            </w:pPr>
            <w:r>
              <w:rPr>
                <w:sz w:val="20"/>
              </w:rPr>
              <w:t xml:space="preserve">(b) </w:t>
            </w:r>
            <w:r w:rsidRPr="0022554A">
              <w:rPr>
                <w:sz w:val="20"/>
              </w:rPr>
              <w:t>Give reasons for non-participation at each stage</w:t>
            </w:r>
          </w:p>
        </w:tc>
        <w:tc>
          <w:tcPr>
            <w:tcW w:w="1276" w:type="dxa"/>
          </w:tcPr>
          <w:p w14:paraId="2C4AEDB5" w14:textId="77777777" w:rsidR="00191A23" w:rsidRDefault="00191A23" w:rsidP="00115A38">
            <w:pPr>
              <w:tabs>
                <w:tab w:val="left" w:pos="5400"/>
              </w:tabs>
              <w:rPr>
                <w:sz w:val="20"/>
              </w:rPr>
            </w:pPr>
          </w:p>
        </w:tc>
        <w:tc>
          <w:tcPr>
            <w:tcW w:w="3118" w:type="dxa"/>
          </w:tcPr>
          <w:p w14:paraId="518E0016" w14:textId="77777777" w:rsidR="00191A23" w:rsidRPr="00D37F8E" w:rsidRDefault="00115A38" w:rsidP="00115A38">
            <w:pPr>
              <w:tabs>
                <w:tab w:val="left" w:pos="5400"/>
              </w:tabs>
              <w:rPr>
                <w:sz w:val="20"/>
                <w:lang w:val="en-US"/>
              </w:rPr>
            </w:pPr>
            <w:r>
              <w:rPr>
                <w:sz w:val="20"/>
              </w:rPr>
              <w:t>Not applicable.</w:t>
            </w:r>
            <w:r w:rsidRPr="00D37F8E">
              <w:rPr>
                <w:sz w:val="20"/>
                <w:lang w:val="en-US"/>
              </w:rPr>
              <w:t xml:space="preserve"> </w:t>
            </w:r>
          </w:p>
        </w:tc>
      </w:tr>
      <w:tr w:rsidR="00191A23" w:rsidRPr="0022554A" w14:paraId="1A34C3DF" w14:textId="77777777" w:rsidTr="00115A38">
        <w:tc>
          <w:tcPr>
            <w:tcW w:w="0" w:type="auto"/>
            <w:vMerge/>
          </w:tcPr>
          <w:p w14:paraId="3393333A" w14:textId="77777777" w:rsidR="00191A23" w:rsidRPr="0022554A" w:rsidRDefault="00191A23" w:rsidP="00115A38">
            <w:pPr>
              <w:tabs>
                <w:tab w:val="left" w:pos="5400"/>
              </w:tabs>
              <w:rPr>
                <w:bCs/>
                <w:sz w:val="20"/>
              </w:rPr>
            </w:pPr>
            <w:bookmarkStart w:id="63" w:name="bold32" w:colFirst="0" w:colLast="0"/>
            <w:bookmarkStart w:id="64" w:name="italic33" w:colFirst="0" w:colLast="0"/>
            <w:bookmarkEnd w:id="61"/>
            <w:bookmarkEnd w:id="62"/>
          </w:p>
        </w:tc>
        <w:tc>
          <w:tcPr>
            <w:tcW w:w="0" w:type="auto"/>
            <w:vMerge/>
          </w:tcPr>
          <w:p w14:paraId="3120F67D" w14:textId="77777777" w:rsidR="00191A23" w:rsidRPr="0022554A" w:rsidRDefault="00191A23" w:rsidP="00115A38">
            <w:pPr>
              <w:tabs>
                <w:tab w:val="left" w:pos="5400"/>
              </w:tabs>
              <w:jc w:val="center"/>
              <w:rPr>
                <w:sz w:val="20"/>
              </w:rPr>
            </w:pPr>
          </w:p>
        </w:tc>
        <w:tc>
          <w:tcPr>
            <w:tcW w:w="8328" w:type="dxa"/>
          </w:tcPr>
          <w:p w14:paraId="589CD8A6" w14:textId="77777777" w:rsidR="00191A23" w:rsidRPr="0022554A" w:rsidRDefault="00191A23" w:rsidP="00115A38">
            <w:pPr>
              <w:tabs>
                <w:tab w:val="left" w:pos="5400"/>
              </w:tabs>
              <w:rPr>
                <w:sz w:val="20"/>
              </w:rPr>
            </w:pPr>
            <w:bookmarkStart w:id="65" w:name="OLE_LINK4"/>
            <w:r>
              <w:rPr>
                <w:sz w:val="20"/>
              </w:rPr>
              <w:t xml:space="preserve">(c) </w:t>
            </w:r>
            <w:r w:rsidRPr="0022554A">
              <w:rPr>
                <w:sz w:val="20"/>
              </w:rPr>
              <w:t>Consider use of a flow diagram</w:t>
            </w:r>
            <w:bookmarkEnd w:id="65"/>
          </w:p>
        </w:tc>
        <w:tc>
          <w:tcPr>
            <w:tcW w:w="1276" w:type="dxa"/>
          </w:tcPr>
          <w:p w14:paraId="14303DD6" w14:textId="77777777" w:rsidR="00191A23" w:rsidRDefault="00191A23" w:rsidP="00115A38">
            <w:pPr>
              <w:tabs>
                <w:tab w:val="left" w:pos="5400"/>
              </w:tabs>
              <w:rPr>
                <w:sz w:val="20"/>
              </w:rPr>
            </w:pPr>
          </w:p>
        </w:tc>
        <w:tc>
          <w:tcPr>
            <w:tcW w:w="3118" w:type="dxa"/>
          </w:tcPr>
          <w:p w14:paraId="19C0F2F1" w14:textId="77777777" w:rsidR="00191A23" w:rsidRDefault="00D37F8E" w:rsidP="00115A38">
            <w:pPr>
              <w:tabs>
                <w:tab w:val="left" w:pos="5400"/>
              </w:tabs>
              <w:rPr>
                <w:sz w:val="20"/>
              </w:rPr>
            </w:pPr>
            <w:r>
              <w:rPr>
                <w:sz w:val="20"/>
              </w:rPr>
              <w:t>Not applicable.</w:t>
            </w:r>
          </w:p>
        </w:tc>
      </w:tr>
      <w:tr w:rsidR="00191A23" w:rsidRPr="0022554A" w14:paraId="106EDE5C" w14:textId="77777777" w:rsidTr="00115A38">
        <w:tc>
          <w:tcPr>
            <w:tcW w:w="0" w:type="auto"/>
            <w:vMerge w:val="restart"/>
          </w:tcPr>
          <w:p w14:paraId="754AFDF4" w14:textId="77777777" w:rsidR="00191A23" w:rsidRPr="0022554A" w:rsidRDefault="00191A23" w:rsidP="00115A38">
            <w:pPr>
              <w:tabs>
                <w:tab w:val="left" w:pos="5400"/>
              </w:tabs>
              <w:rPr>
                <w:bCs/>
                <w:sz w:val="20"/>
              </w:rPr>
            </w:pPr>
            <w:bookmarkStart w:id="66" w:name="bold33"/>
            <w:bookmarkStart w:id="67" w:name="italic34"/>
            <w:bookmarkEnd w:id="63"/>
            <w:bookmarkEnd w:id="64"/>
            <w:r w:rsidRPr="0022554A">
              <w:rPr>
                <w:bCs/>
                <w:sz w:val="20"/>
              </w:rPr>
              <w:t xml:space="preserve">Descriptive </w:t>
            </w:r>
            <w:bookmarkStart w:id="68" w:name="bold34"/>
            <w:bookmarkStart w:id="69" w:name="italic35"/>
            <w:bookmarkEnd w:id="66"/>
            <w:bookmarkEnd w:id="67"/>
            <w:r w:rsidRPr="0022554A">
              <w:rPr>
                <w:bCs/>
                <w:sz w:val="20"/>
              </w:rPr>
              <w:t>data</w:t>
            </w:r>
            <w:bookmarkEnd w:id="68"/>
            <w:bookmarkEnd w:id="69"/>
          </w:p>
        </w:tc>
        <w:tc>
          <w:tcPr>
            <w:tcW w:w="0" w:type="auto"/>
            <w:vMerge w:val="restart"/>
          </w:tcPr>
          <w:p w14:paraId="58FD5F78" w14:textId="77777777" w:rsidR="00191A23" w:rsidRPr="0022554A" w:rsidRDefault="00191A23" w:rsidP="00115A38">
            <w:pPr>
              <w:tabs>
                <w:tab w:val="left" w:pos="5400"/>
              </w:tabs>
              <w:jc w:val="center"/>
              <w:rPr>
                <w:sz w:val="20"/>
              </w:rPr>
            </w:pPr>
            <w:r w:rsidRPr="0022554A">
              <w:rPr>
                <w:sz w:val="20"/>
              </w:rPr>
              <w:t>14</w:t>
            </w:r>
            <w:bookmarkStart w:id="70" w:name="bold35"/>
            <w:r w:rsidRPr="0022554A">
              <w:rPr>
                <w:bCs/>
                <w:sz w:val="20"/>
              </w:rPr>
              <w:t>*</w:t>
            </w:r>
            <w:bookmarkEnd w:id="70"/>
          </w:p>
        </w:tc>
        <w:tc>
          <w:tcPr>
            <w:tcW w:w="8328" w:type="dxa"/>
          </w:tcPr>
          <w:p w14:paraId="0B4452BE" w14:textId="77777777" w:rsidR="00191A23" w:rsidRPr="0022554A" w:rsidRDefault="00191A23" w:rsidP="00115A38">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14:paraId="5726F5D3" w14:textId="47462B00" w:rsidR="00191A23" w:rsidRDefault="00441C04" w:rsidP="00115A38">
            <w:pPr>
              <w:tabs>
                <w:tab w:val="left" w:pos="5400"/>
              </w:tabs>
              <w:rPr>
                <w:sz w:val="20"/>
              </w:rPr>
            </w:pPr>
            <w:r>
              <w:rPr>
                <w:sz w:val="20"/>
              </w:rPr>
              <w:t>8,9</w:t>
            </w:r>
            <w:r w:rsidR="00E13290">
              <w:rPr>
                <w:sz w:val="20"/>
              </w:rPr>
              <w:t>,26,27</w:t>
            </w:r>
          </w:p>
        </w:tc>
        <w:tc>
          <w:tcPr>
            <w:tcW w:w="3118" w:type="dxa"/>
          </w:tcPr>
          <w:p w14:paraId="0CB17F57" w14:textId="289D1256" w:rsidR="00191A23" w:rsidRDefault="00115A38" w:rsidP="00115A38">
            <w:pPr>
              <w:tabs>
                <w:tab w:val="left" w:pos="5400"/>
              </w:tabs>
              <w:rPr>
                <w:sz w:val="20"/>
              </w:rPr>
            </w:pPr>
            <w:r w:rsidRPr="00115A38">
              <w:rPr>
                <w:sz w:val="20"/>
              </w:rPr>
              <w:t>See “</w:t>
            </w:r>
            <w:r w:rsidRPr="00115A38">
              <w:rPr>
                <w:bCs/>
                <w:iCs/>
                <w:sz w:val="20"/>
                <w:lang w:val="en-US"/>
              </w:rPr>
              <w:t>Demographic characteristics</w:t>
            </w:r>
            <w:r w:rsidR="00116383">
              <w:rPr>
                <w:bCs/>
                <w:iCs/>
                <w:sz w:val="20"/>
                <w:lang w:val="en-US"/>
              </w:rPr>
              <w:t xml:space="preserve"> and laboratory parameters</w:t>
            </w:r>
            <w:r w:rsidRPr="00115A38">
              <w:rPr>
                <w:bCs/>
                <w:iCs/>
                <w:sz w:val="20"/>
                <w:lang w:val="en-US"/>
              </w:rPr>
              <w:t>” subheading in</w:t>
            </w:r>
            <w:r w:rsidRPr="00115A38">
              <w:rPr>
                <w:sz w:val="20"/>
              </w:rPr>
              <w:t xml:space="preserve"> results</w:t>
            </w:r>
            <w:r w:rsidR="00E13290" w:rsidRPr="009844A7">
              <w:rPr>
                <w:sz w:val="20"/>
              </w:rPr>
              <w:t xml:space="preserve"> and </w:t>
            </w:r>
            <w:r w:rsidR="00E13290">
              <w:rPr>
                <w:sz w:val="20"/>
              </w:rPr>
              <w:t>“</w:t>
            </w:r>
            <w:r w:rsidR="00E13290" w:rsidRPr="00115A38">
              <w:rPr>
                <w:sz w:val="20"/>
                <w:lang w:val="en-US"/>
              </w:rPr>
              <w:t xml:space="preserve">Table 1. </w:t>
            </w:r>
            <w:r w:rsidR="00E13290" w:rsidRPr="00115A38">
              <w:rPr>
                <w:bCs/>
                <w:sz w:val="20"/>
                <w:lang w:val="en-US"/>
              </w:rPr>
              <w:t>Patient demographics of the COVID</w:t>
            </w:r>
            <w:r w:rsidR="00E13290" w:rsidRPr="00115A38">
              <w:rPr>
                <w:bCs/>
                <w:sz w:val="20"/>
                <w:lang w:val="en-US"/>
              </w:rPr>
              <w:noBreakHyphen/>
              <w:t>19 cohort</w:t>
            </w:r>
            <w:r w:rsidR="00E13290">
              <w:rPr>
                <w:bCs/>
                <w:sz w:val="20"/>
                <w:lang w:val="en-US"/>
              </w:rPr>
              <w:t>”.</w:t>
            </w:r>
          </w:p>
        </w:tc>
      </w:tr>
      <w:tr w:rsidR="00191A23" w:rsidRPr="0022554A" w14:paraId="74C3B6BE" w14:textId="77777777" w:rsidTr="00115A38">
        <w:tc>
          <w:tcPr>
            <w:tcW w:w="0" w:type="auto"/>
            <w:vMerge/>
          </w:tcPr>
          <w:p w14:paraId="08553A47" w14:textId="77777777" w:rsidR="00191A23" w:rsidRPr="0022554A" w:rsidRDefault="00191A23" w:rsidP="00115A38">
            <w:pPr>
              <w:tabs>
                <w:tab w:val="left" w:pos="5400"/>
              </w:tabs>
              <w:rPr>
                <w:bCs/>
                <w:sz w:val="20"/>
              </w:rPr>
            </w:pPr>
            <w:bookmarkStart w:id="71" w:name="bold36" w:colFirst="0" w:colLast="0"/>
            <w:bookmarkStart w:id="72" w:name="italic36" w:colFirst="0" w:colLast="0"/>
          </w:p>
        </w:tc>
        <w:tc>
          <w:tcPr>
            <w:tcW w:w="0" w:type="auto"/>
            <w:vMerge/>
          </w:tcPr>
          <w:p w14:paraId="48A97AE0" w14:textId="77777777" w:rsidR="00191A23" w:rsidRPr="0022554A" w:rsidRDefault="00191A23" w:rsidP="00115A38">
            <w:pPr>
              <w:tabs>
                <w:tab w:val="left" w:pos="5400"/>
              </w:tabs>
              <w:jc w:val="center"/>
              <w:rPr>
                <w:sz w:val="20"/>
              </w:rPr>
            </w:pPr>
          </w:p>
        </w:tc>
        <w:tc>
          <w:tcPr>
            <w:tcW w:w="8328" w:type="dxa"/>
          </w:tcPr>
          <w:p w14:paraId="28DBCF59" w14:textId="77777777" w:rsidR="00191A23" w:rsidRPr="0022554A" w:rsidRDefault="00191A23" w:rsidP="00115A38">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13AE595C" w14:textId="77777777" w:rsidR="00191A23" w:rsidRDefault="00191A23" w:rsidP="00115A38">
            <w:pPr>
              <w:tabs>
                <w:tab w:val="left" w:pos="5400"/>
              </w:tabs>
              <w:rPr>
                <w:sz w:val="20"/>
              </w:rPr>
            </w:pPr>
          </w:p>
        </w:tc>
        <w:tc>
          <w:tcPr>
            <w:tcW w:w="3118" w:type="dxa"/>
          </w:tcPr>
          <w:p w14:paraId="22A6D19A" w14:textId="77777777" w:rsidR="00191A23" w:rsidRDefault="00115A38" w:rsidP="00115A38">
            <w:pPr>
              <w:tabs>
                <w:tab w:val="left" w:pos="5400"/>
              </w:tabs>
              <w:rPr>
                <w:sz w:val="20"/>
              </w:rPr>
            </w:pPr>
            <w:r>
              <w:rPr>
                <w:sz w:val="20"/>
              </w:rPr>
              <w:t>Not applicable.</w:t>
            </w:r>
          </w:p>
        </w:tc>
      </w:tr>
      <w:tr w:rsidR="00191A23" w:rsidRPr="0022554A" w14:paraId="4FC782F3" w14:textId="77777777" w:rsidTr="00115A38">
        <w:tc>
          <w:tcPr>
            <w:tcW w:w="0" w:type="auto"/>
            <w:vMerge/>
          </w:tcPr>
          <w:p w14:paraId="134680E6" w14:textId="77777777" w:rsidR="00191A23" w:rsidRPr="0022554A" w:rsidRDefault="00191A23" w:rsidP="00115A38">
            <w:pPr>
              <w:tabs>
                <w:tab w:val="left" w:pos="5400"/>
              </w:tabs>
              <w:rPr>
                <w:bCs/>
                <w:sz w:val="20"/>
              </w:rPr>
            </w:pPr>
            <w:bookmarkStart w:id="73" w:name="bold37" w:colFirst="0" w:colLast="0"/>
            <w:bookmarkStart w:id="74" w:name="italic37" w:colFirst="0" w:colLast="0"/>
            <w:bookmarkEnd w:id="71"/>
            <w:bookmarkEnd w:id="72"/>
          </w:p>
        </w:tc>
        <w:tc>
          <w:tcPr>
            <w:tcW w:w="0" w:type="auto"/>
            <w:vMerge/>
          </w:tcPr>
          <w:p w14:paraId="12CBC45C" w14:textId="77777777" w:rsidR="00191A23" w:rsidRPr="0022554A" w:rsidRDefault="00191A23" w:rsidP="00115A38">
            <w:pPr>
              <w:tabs>
                <w:tab w:val="left" w:pos="5400"/>
              </w:tabs>
              <w:jc w:val="center"/>
              <w:rPr>
                <w:sz w:val="20"/>
              </w:rPr>
            </w:pPr>
          </w:p>
        </w:tc>
        <w:tc>
          <w:tcPr>
            <w:tcW w:w="8328" w:type="dxa"/>
          </w:tcPr>
          <w:p w14:paraId="2E38B7DE" w14:textId="77777777" w:rsidR="00191A23" w:rsidRPr="0022554A" w:rsidRDefault="00191A23" w:rsidP="00115A38">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50F28D33" w14:textId="77777777" w:rsidR="00191A23" w:rsidRDefault="00191A23" w:rsidP="00115A38">
            <w:pPr>
              <w:tabs>
                <w:tab w:val="left" w:pos="5400"/>
              </w:tabs>
              <w:rPr>
                <w:sz w:val="20"/>
              </w:rPr>
            </w:pPr>
          </w:p>
        </w:tc>
        <w:tc>
          <w:tcPr>
            <w:tcW w:w="3118" w:type="dxa"/>
          </w:tcPr>
          <w:p w14:paraId="041FB74C" w14:textId="77777777" w:rsidR="00191A23" w:rsidRDefault="00115A38" w:rsidP="00115A38">
            <w:pPr>
              <w:tabs>
                <w:tab w:val="left" w:pos="5400"/>
              </w:tabs>
              <w:rPr>
                <w:sz w:val="20"/>
              </w:rPr>
            </w:pPr>
            <w:r>
              <w:rPr>
                <w:sz w:val="20"/>
              </w:rPr>
              <w:t>Not applicable.</w:t>
            </w:r>
          </w:p>
        </w:tc>
      </w:tr>
      <w:tr w:rsidR="00191A23" w:rsidRPr="0022554A" w14:paraId="6C108D31" w14:textId="77777777" w:rsidTr="00115A38">
        <w:trPr>
          <w:trHeight w:val="295"/>
        </w:trPr>
        <w:tc>
          <w:tcPr>
            <w:tcW w:w="0" w:type="auto"/>
            <w:vMerge w:val="restart"/>
          </w:tcPr>
          <w:p w14:paraId="33F781CA" w14:textId="77777777" w:rsidR="00191A23" w:rsidRPr="0022554A" w:rsidRDefault="00191A23" w:rsidP="00115A38">
            <w:pPr>
              <w:tabs>
                <w:tab w:val="left" w:pos="5400"/>
              </w:tabs>
              <w:rPr>
                <w:bCs/>
                <w:sz w:val="20"/>
              </w:rPr>
            </w:pPr>
            <w:bookmarkStart w:id="75" w:name="bold38" w:colFirst="0" w:colLast="0"/>
            <w:bookmarkStart w:id="76" w:name="italic38" w:colFirst="0" w:colLast="0"/>
            <w:bookmarkEnd w:id="73"/>
            <w:bookmarkEnd w:id="74"/>
            <w:r w:rsidRPr="0022554A">
              <w:rPr>
                <w:bCs/>
                <w:sz w:val="20"/>
              </w:rPr>
              <w:lastRenderedPageBreak/>
              <w:t>Outcome data</w:t>
            </w:r>
          </w:p>
        </w:tc>
        <w:tc>
          <w:tcPr>
            <w:tcW w:w="0" w:type="auto"/>
            <w:vMerge w:val="restart"/>
          </w:tcPr>
          <w:p w14:paraId="393AF03C" w14:textId="77777777" w:rsidR="00191A23" w:rsidRPr="0022554A" w:rsidRDefault="00191A23" w:rsidP="00115A38">
            <w:pPr>
              <w:tabs>
                <w:tab w:val="left" w:pos="5400"/>
              </w:tabs>
              <w:jc w:val="center"/>
              <w:rPr>
                <w:sz w:val="20"/>
              </w:rPr>
            </w:pPr>
            <w:r w:rsidRPr="0022554A">
              <w:rPr>
                <w:sz w:val="20"/>
              </w:rPr>
              <w:t>15</w:t>
            </w:r>
            <w:bookmarkStart w:id="77" w:name="bold39"/>
            <w:r w:rsidRPr="0022554A">
              <w:rPr>
                <w:bCs/>
                <w:sz w:val="20"/>
              </w:rPr>
              <w:t>*</w:t>
            </w:r>
            <w:bookmarkEnd w:id="77"/>
          </w:p>
        </w:tc>
        <w:tc>
          <w:tcPr>
            <w:tcW w:w="8328" w:type="dxa"/>
          </w:tcPr>
          <w:p w14:paraId="251EFD13" w14:textId="77777777" w:rsidR="00191A23" w:rsidRPr="0022554A" w:rsidRDefault="00191A23" w:rsidP="00115A38">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30DF7C1F" w14:textId="4D44EEA3" w:rsidR="00191A23" w:rsidRPr="009844A7" w:rsidRDefault="00E13290" w:rsidP="00115A38">
            <w:pPr>
              <w:tabs>
                <w:tab w:val="left" w:pos="5400"/>
              </w:tabs>
              <w:rPr>
                <w:sz w:val="20"/>
              </w:rPr>
            </w:pPr>
            <w:r>
              <w:rPr>
                <w:sz w:val="20"/>
              </w:rPr>
              <w:t>8,9,26,27</w:t>
            </w:r>
          </w:p>
        </w:tc>
        <w:tc>
          <w:tcPr>
            <w:tcW w:w="3118" w:type="dxa"/>
          </w:tcPr>
          <w:p w14:paraId="08A99046" w14:textId="51E57941" w:rsidR="00191A23" w:rsidRPr="00115A38" w:rsidRDefault="00115A38" w:rsidP="00115A38">
            <w:pPr>
              <w:tabs>
                <w:tab w:val="left" w:pos="5400"/>
              </w:tabs>
              <w:rPr>
                <w:sz w:val="20"/>
              </w:rPr>
            </w:pPr>
            <w:r>
              <w:rPr>
                <w:sz w:val="20"/>
              </w:rPr>
              <w:t xml:space="preserve">See </w:t>
            </w:r>
            <w:r w:rsidR="009844A7" w:rsidRPr="009844A7">
              <w:rPr>
                <w:sz w:val="20"/>
              </w:rPr>
              <w:t>“Demographic characteristics</w:t>
            </w:r>
            <w:r w:rsidR="007F493F">
              <w:rPr>
                <w:sz w:val="20"/>
              </w:rPr>
              <w:t xml:space="preserve"> and laboratory parameters</w:t>
            </w:r>
            <w:bookmarkStart w:id="78" w:name="_GoBack"/>
            <w:bookmarkEnd w:id="78"/>
            <w:r w:rsidR="009844A7" w:rsidRPr="009844A7">
              <w:rPr>
                <w:sz w:val="20"/>
              </w:rPr>
              <w:t xml:space="preserve">” subheading in results and </w:t>
            </w:r>
            <w:r>
              <w:rPr>
                <w:sz w:val="20"/>
              </w:rPr>
              <w:t>“</w:t>
            </w:r>
            <w:r w:rsidRPr="00115A38">
              <w:rPr>
                <w:sz w:val="20"/>
                <w:lang w:val="en-US"/>
              </w:rPr>
              <w:t xml:space="preserve">Table 1. </w:t>
            </w:r>
            <w:r w:rsidRPr="00115A38">
              <w:rPr>
                <w:bCs/>
                <w:sz w:val="20"/>
                <w:lang w:val="en-US"/>
              </w:rPr>
              <w:t>Patient demographics of the COVID</w:t>
            </w:r>
            <w:r w:rsidRPr="00115A38">
              <w:rPr>
                <w:bCs/>
                <w:sz w:val="20"/>
                <w:lang w:val="en-US"/>
              </w:rPr>
              <w:noBreakHyphen/>
              <w:t>19 cohort</w:t>
            </w:r>
            <w:r>
              <w:rPr>
                <w:bCs/>
                <w:sz w:val="20"/>
                <w:lang w:val="en-US"/>
              </w:rPr>
              <w:t>”</w:t>
            </w:r>
            <w:r w:rsidR="009844A7">
              <w:rPr>
                <w:bCs/>
                <w:sz w:val="20"/>
                <w:lang w:val="en-US"/>
              </w:rPr>
              <w:t>.</w:t>
            </w:r>
          </w:p>
        </w:tc>
      </w:tr>
      <w:tr w:rsidR="00115A38" w:rsidRPr="0022554A" w14:paraId="13562121" w14:textId="77777777" w:rsidTr="00115A38">
        <w:trPr>
          <w:gridAfter w:val="3"/>
          <w:wAfter w:w="12722" w:type="dxa"/>
          <w:trHeight w:val="300"/>
        </w:trPr>
        <w:tc>
          <w:tcPr>
            <w:tcW w:w="0" w:type="auto"/>
            <w:vMerge/>
          </w:tcPr>
          <w:p w14:paraId="520580BE" w14:textId="77777777" w:rsidR="00115A38" w:rsidRPr="0022554A" w:rsidRDefault="00115A38" w:rsidP="00115A38">
            <w:pPr>
              <w:tabs>
                <w:tab w:val="left" w:pos="5400"/>
              </w:tabs>
              <w:rPr>
                <w:bCs/>
                <w:sz w:val="20"/>
              </w:rPr>
            </w:pPr>
          </w:p>
        </w:tc>
        <w:tc>
          <w:tcPr>
            <w:tcW w:w="0" w:type="auto"/>
            <w:vMerge/>
          </w:tcPr>
          <w:p w14:paraId="3828E140" w14:textId="77777777" w:rsidR="00115A38" w:rsidRPr="0022554A" w:rsidRDefault="00115A38" w:rsidP="00115A38">
            <w:pPr>
              <w:tabs>
                <w:tab w:val="left" w:pos="5400"/>
              </w:tabs>
              <w:jc w:val="center"/>
              <w:rPr>
                <w:sz w:val="20"/>
              </w:rPr>
            </w:pPr>
          </w:p>
        </w:tc>
      </w:tr>
      <w:tr w:rsidR="00115A38" w:rsidRPr="0022554A" w14:paraId="6140E6F8" w14:textId="77777777" w:rsidTr="00115A38">
        <w:trPr>
          <w:gridAfter w:val="3"/>
          <w:wAfter w:w="12722" w:type="dxa"/>
          <w:trHeight w:val="300"/>
        </w:trPr>
        <w:tc>
          <w:tcPr>
            <w:tcW w:w="0" w:type="auto"/>
            <w:vMerge/>
          </w:tcPr>
          <w:p w14:paraId="6A41B066" w14:textId="77777777" w:rsidR="00115A38" w:rsidRPr="0022554A" w:rsidRDefault="00115A38" w:rsidP="00115A38">
            <w:pPr>
              <w:tabs>
                <w:tab w:val="left" w:pos="5400"/>
              </w:tabs>
              <w:rPr>
                <w:bCs/>
                <w:sz w:val="20"/>
              </w:rPr>
            </w:pPr>
          </w:p>
        </w:tc>
        <w:tc>
          <w:tcPr>
            <w:tcW w:w="0" w:type="auto"/>
            <w:vMerge/>
          </w:tcPr>
          <w:p w14:paraId="751928D8" w14:textId="77777777" w:rsidR="00115A38" w:rsidRPr="0022554A" w:rsidRDefault="00115A38" w:rsidP="00115A38">
            <w:pPr>
              <w:tabs>
                <w:tab w:val="left" w:pos="5400"/>
              </w:tabs>
              <w:jc w:val="center"/>
              <w:rPr>
                <w:sz w:val="20"/>
              </w:rPr>
            </w:pPr>
          </w:p>
        </w:tc>
      </w:tr>
      <w:tr w:rsidR="00191A23" w:rsidRPr="0022554A" w14:paraId="02AA9292" w14:textId="77777777" w:rsidTr="00115A38">
        <w:tc>
          <w:tcPr>
            <w:tcW w:w="0" w:type="auto"/>
            <w:vMerge w:val="restart"/>
          </w:tcPr>
          <w:p w14:paraId="11E9A5B8" w14:textId="77777777" w:rsidR="00191A23" w:rsidRPr="0022554A" w:rsidRDefault="00191A23" w:rsidP="00115A38">
            <w:pPr>
              <w:tabs>
                <w:tab w:val="left" w:pos="5400"/>
              </w:tabs>
              <w:rPr>
                <w:bCs/>
                <w:sz w:val="20"/>
              </w:rPr>
            </w:pPr>
            <w:bookmarkStart w:id="79" w:name="italic40" w:colFirst="0" w:colLast="0"/>
            <w:bookmarkStart w:id="80" w:name="bold41" w:colFirst="0" w:colLast="0"/>
            <w:bookmarkEnd w:id="75"/>
            <w:bookmarkEnd w:id="76"/>
            <w:r w:rsidRPr="0022554A">
              <w:rPr>
                <w:bCs/>
                <w:sz w:val="20"/>
              </w:rPr>
              <w:t>Main results</w:t>
            </w:r>
          </w:p>
        </w:tc>
        <w:tc>
          <w:tcPr>
            <w:tcW w:w="0" w:type="auto"/>
            <w:vMerge w:val="restart"/>
          </w:tcPr>
          <w:p w14:paraId="4B872D5B" w14:textId="77777777" w:rsidR="00191A23" w:rsidRPr="0022554A" w:rsidRDefault="00191A23" w:rsidP="00115A38">
            <w:pPr>
              <w:tabs>
                <w:tab w:val="left" w:pos="5400"/>
              </w:tabs>
              <w:jc w:val="center"/>
              <w:rPr>
                <w:sz w:val="20"/>
              </w:rPr>
            </w:pPr>
            <w:r w:rsidRPr="0022554A">
              <w:rPr>
                <w:sz w:val="20"/>
              </w:rPr>
              <w:t>16</w:t>
            </w:r>
          </w:p>
        </w:tc>
        <w:tc>
          <w:tcPr>
            <w:tcW w:w="8328" w:type="dxa"/>
          </w:tcPr>
          <w:p w14:paraId="1BE3C7AA" w14:textId="77777777" w:rsidR="00191A23" w:rsidRPr="006149D3" w:rsidRDefault="00191A23" w:rsidP="00115A38">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0C6F82CD" w14:textId="5A6B945C" w:rsidR="00191A23" w:rsidRPr="0022554A" w:rsidRDefault="00E13290" w:rsidP="00115A38">
            <w:pPr>
              <w:tabs>
                <w:tab w:val="left" w:pos="5400"/>
              </w:tabs>
              <w:rPr>
                <w:sz w:val="20"/>
              </w:rPr>
            </w:pPr>
            <w:r>
              <w:rPr>
                <w:sz w:val="20"/>
              </w:rPr>
              <w:t>11</w:t>
            </w:r>
            <w:r w:rsidR="00A11DFC">
              <w:rPr>
                <w:sz w:val="20"/>
              </w:rPr>
              <w:t>-1</w:t>
            </w:r>
            <w:r>
              <w:rPr>
                <w:sz w:val="20"/>
              </w:rPr>
              <w:t>3</w:t>
            </w:r>
          </w:p>
        </w:tc>
        <w:tc>
          <w:tcPr>
            <w:tcW w:w="3118" w:type="dxa"/>
          </w:tcPr>
          <w:p w14:paraId="2CF9B53C" w14:textId="77777777" w:rsidR="00191A23" w:rsidRPr="00A11DFC" w:rsidRDefault="00A11DFC" w:rsidP="00115A38">
            <w:pPr>
              <w:tabs>
                <w:tab w:val="left" w:pos="5400"/>
              </w:tabs>
              <w:rPr>
                <w:sz w:val="20"/>
              </w:rPr>
            </w:pPr>
            <w:r>
              <w:rPr>
                <w:bCs/>
                <w:iCs/>
                <w:sz w:val="20"/>
                <w:lang w:val="en-US"/>
              </w:rPr>
              <w:t>See “</w:t>
            </w:r>
            <w:r w:rsidRPr="00A11DFC">
              <w:rPr>
                <w:bCs/>
                <w:iCs/>
                <w:sz w:val="20"/>
                <w:lang w:val="en-US"/>
              </w:rPr>
              <w:t>Evaluation of the discriminatory ability of combined RIPK3 and HMGB1 plasma levels for building the COVID</w:t>
            </w:r>
            <w:r w:rsidRPr="00A11DFC">
              <w:rPr>
                <w:bCs/>
                <w:iCs/>
                <w:sz w:val="20"/>
                <w:lang w:val="en-US"/>
              </w:rPr>
              <w:noBreakHyphen/>
              <w:t xml:space="preserve">19 severity classifier”, </w:t>
            </w:r>
            <w:r w:rsidRPr="00A11DFC">
              <w:rPr>
                <w:bCs/>
                <w:iCs/>
                <w:sz w:val="20"/>
              </w:rPr>
              <w:t>“Prediction of severe COVID</w:t>
            </w:r>
            <w:r w:rsidRPr="00A11DFC">
              <w:rPr>
                <w:bCs/>
                <w:iCs/>
                <w:sz w:val="20"/>
              </w:rPr>
              <w:noBreakHyphen/>
              <w:t>19 progression with combined RIPK3 and HMGB1 measurements”,</w:t>
            </w:r>
            <w:r w:rsidRPr="00A11DFC">
              <w:rPr>
                <w:bCs/>
                <w:iCs/>
                <w:sz w:val="20"/>
                <w:lang w:val="en-US"/>
              </w:rPr>
              <w:t xml:space="preserve"> and “The odds of changing COVID</w:t>
            </w:r>
            <w:r w:rsidRPr="00A11DFC">
              <w:rPr>
                <w:bCs/>
                <w:iCs/>
                <w:sz w:val="20"/>
                <w:lang w:val="en-US"/>
              </w:rPr>
              <w:noBreakHyphen/>
              <w:t>19 severity based on RIPK3 and HMGB1 levels”</w:t>
            </w:r>
            <w:r>
              <w:rPr>
                <w:bCs/>
                <w:iCs/>
                <w:sz w:val="20"/>
                <w:lang w:val="en-US"/>
              </w:rPr>
              <w:t xml:space="preserve"> in results.</w:t>
            </w:r>
          </w:p>
        </w:tc>
      </w:tr>
      <w:tr w:rsidR="00191A23" w:rsidRPr="0022554A" w14:paraId="3E22C1E7" w14:textId="77777777" w:rsidTr="00115A38">
        <w:tc>
          <w:tcPr>
            <w:tcW w:w="0" w:type="auto"/>
            <w:vMerge/>
          </w:tcPr>
          <w:p w14:paraId="64C5A15C" w14:textId="77777777" w:rsidR="00191A23" w:rsidRPr="0022554A" w:rsidRDefault="00191A23" w:rsidP="00115A38">
            <w:pPr>
              <w:tabs>
                <w:tab w:val="left" w:pos="5400"/>
              </w:tabs>
              <w:rPr>
                <w:bCs/>
                <w:sz w:val="20"/>
              </w:rPr>
            </w:pPr>
            <w:bookmarkStart w:id="81" w:name="italic41" w:colFirst="0" w:colLast="0"/>
            <w:bookmarkStart w:id="82" w:name="bold42" w:colFirst="0" w:colLast="0"/>
            <w:bookmarkEnd w:id="79"/>
            <w:bookmarkEnd w:id="80"/>
          </w:p>
        </w:tc>
        <w:tc>
          <w:tcPr>
            <w:tcW w:w="0" w:type="auto"/>
            <w:vMerge/>
          </w:tcPr>
          <w:p w14:paraId="0CCC3AB7" w14:textId="77777777" w:rsidR="00191A23" w:rsidRPr="0022554A" w:rsidRDefault="00191A23" w:rsidP="00115A38">
            <w:pPr>
              <w:tabs>
                <w:tab w:val="left" w:pos="5400"/>
              </w:tabs>
              <w:jc w:val="center"/>
              <w:rPr>
                <w:sz w:val="20"/>
              </w:rPr>
            </w:pPr>
          </w:p>
        </w:tc>
        <w:tc>
          <w:tcPr>
            <w:tcW w:w="8328" w:type="dxa"/>
          </w:tcPr>
          <w:p w14:paraId="11F5455E" w14:textId="77777777" w:rsidR="00191A23" w:rsidRPr="006149D3" w:rsidRDefault="00191A23" w:rsidP="00115A38">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0972D42F" w14:textId="77777777" w:rsidR="00191A23" w:rsidRPr="0022554A" w:rsidRDefault="00191A23" w:rsidP="00115A38">
            <w:pPr>
              <w:tabs>
                <w:tab w:val="left" w:pos="5400"/>
              </w:tabs>
              <w:rPr>
                <w:sz w:val="20"/>
              </w:rPr>
            </w:pPr>
          </w:p>
        </w:tc>
        <w:tc>
          <w:tcPr>
            <w:tcW w:w="3118" w:type="dxa"/>
          </w:tcPr>
          <w:p w14:paraId="1542C8EC" w14:textId="77777777" w:rsidR="00191A23" w:rsidRPr="0022554A" w:rsidRDefault="00A11DFC" w:rsidP="00115A38">
            <w:pPr>
              <w:tabs>
                <w:tab w:val="left" w:pos="5400"/>
              </w:tabs>
              <w:rPr>
                <w:sz w:val="20"/>
              </w:rPr>
            </w:pPr>
            <w:r>
              <w:rPr>
                <w:sz w:val="20"/>
              </w:rPr>
              <w:t>Not applicable.</w:t>
            </w:r>
          </w:p>
        </w:tc>
      </w:tr>
      <w:tr w:rsidR="00191A23" w:rsidRPr="0022554A" w14:paraId="7A28106F" w14:textId="77777777" w:rsidTr="00115A38">
        <w:tc>
          <w:tcPr>
            <w:tcW w:w="0" w:type="auto"/>
            <w:vMerge/>
          </w:tcPr>
          <w:p w14:paraId="56758F49" w14:textId="77777777" w:rsidR="00191A23" w:rsidRPr="0022554A" w:rsidRDefault="00191A23" w:rsidP="00115A38">
            <w:pPr>
              <w:tabs>
                <w:tab w:val="left" w:pos="5400"/>
              </w:tabs>
              <w:rPr>
                <w:bCs/>
                <w:sz w:val="20"/>
              </w:rPr>
            </w:pPr>
            <w:bookmarkStart w:id="83" w:name="italic42" w:colFirst="0" w:colLast="0"/>
            <w:bookmarkStart w:id="84" w:name="bold43" w:colFirst="0" w:colLast="0"/>
            <w:bookmarkEnd w:id="81"/>
            <w:bookmarkEnd w:id="82"/>
          </w:p>
        </w:tc>
        <w:tc>
          <w:tcPr>
            <w:tcW w:w="0" w:type="auto"/>
            <w:vMerge/>
          </w:tcPr>
          <w:p w14:paraId="7706D196" w14:textId="77777777" w:rsidR="00191A23" w:rsidRPr="0022554A" w:rsidRDefault="00191A23" w:rsidP="00115A38">
            <w:pPr>
              <w:tabs>
                <w:tab w:val="left" w:pos="5400"/>
              </w:tabs>
              <w:jc w:val="center"/>
              <w:rPr>
                <w:sz w:val="20"/>
              </w:rPr>
            </w:pPr>
          </w:p>
        </w:tc>
        <w:tc>
          <w:tcPr>
            <w:tcW w:w="8328" w:type="dxa"/>
          </w:tcPr>
          <w:p w14:paraId="5BA3612D" w14:textId="77777777" w:rsidR="00191A23" w:rsidRPr="006149D3" w:rsidRDefault="00191A23" w:rsidP="00115A38">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25D3D497" w14:textId="77777777" w:rsidR="00191A23" w:rsidRPr="0022554A" w:rsidRDefault="00191A23" w:rsidP="00115A38">
            <w:pPr>
              <w:tabs>
                <w:tab w:val="left" w:pos="5400"/>
              </w:tabs>
              <w:rPr>
                <w:sz w:val="20"/>
              </w:rPr>
            </w:pPr>
          </w:p>
        </w:tc>
        <w:tc>
          <w:tcPr>
            <w:tcW w:w="3118" w:type="dxa"/>
          </w:tcPr>
          <w:p w14:paraId="4A8F6525" w14:textId="77777777" w:rsidR="00191A23" w:rsidRPr="0022554A" w:rsidRDefault="00A11DFC" w:rsidP="00115A38">
            <w:pPr>
              <w:tabs>
                <w:tab w:val="left" w:pos="5400"/>
              </w:tabs>
              <w:rPr>
                <w:sz w:val="20"/>
              </w:rPr>
            </w:pPr>
            <w:r>
              <w:rPr>
                <w:sz w:val="20"/>
              </w:rPr>
              <w:t>Not applicable.</w:t>
            </w:r>
          </w:p>
        </w:tc>
      </w:tr>
    </w:tbl>
    <w:p w14:paraId="6E0B63EA" w14:textId="77777777" w:rsidR="00191A23" w:rsidRDefault="00115A38">
      <w:bookmarkStart w:id="85" w:name="italic43"/>
      <w:bookmarkStart w:id="86" w:name="bold44"/>
      <w:bookmarkEnd w:id="83"/>
      <w:bookmarkEnd w:id="84"/>
      <w:r>
        <w:rPr>
          <w:sz w:val="16"/>
          <w:szCs w:val="16"/>
        </w:rPr>
        <w:br w:type="textWrapping" w:clear="all"/>
      </w:r>
      <w:r w:rsidR="00191A23" w:rsidRPr="004A32C8">
        <w:rPr>
          <w:sz w:val="16"/>
          <w:szCs w:val="16"/>
        </w:rPr>
        <w:t>Continued on next page</w:t>
      </w:r>
      <w:r w:rsidR="00191A23">
        <w:t xml:space="preserve"> </w:t>
      </w:r>
      <w:r w:rsidR="00191A23">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11F460AF" w14:textId="77777777" w:rsidTr="00517788">
        <w:tc>
          <w:tcPr>
            <w:tcW w:w="0" w:type="auto"/>
          </w:tcPr>
          <w:p w14:paraId="4604EFEF" w14:textId="77777777" w:rsidR="00191A23" w:rsidRPr="0022554A" w:rsidRDefault="00191A23" w:rsidP="00191A23">
            <w:pPr>
              <w:tabs>
                <w:tab w:val="left" w:pos="5400"/>
              </w:tabs>
              <w:rPr>
                <w:bCs/>
                <w:sz w:val="20"/>
              </w:rPr>
            </w:pPr>
            <w:r w:rsidRPr="0022554A">
              <w:rPr>
                <w:bCs/>
                <w:sz w:val="20"/>
              </w:rPr>
              <w:lastRenderedPageBreak/>
              <w:t>Other analyses</w:t>
            </w:r>
            <w:bookmarkEnd w:id="85"/>
            <w:bookmarkEnd w:id="86"/>
          </w:p>
        </w:tc>
        <w:tc>
          <w:tcPr>
            <w:tcW w:w="0" w:type="auto"/>
          </w:tcPr>
          <w:p w14:paraId="46757B44" w14:textId="77777777" w:rsidR="00191A23" w:rsidRPr="0022554A" w:rsidRDefault="00191A23" w:rsidP="00191A23">
            <w:pPr>
              <w:tabs>
                <w:tab w:val="left" w:pos="5400"/>
              </w:tabs>
              <w:jc w:val="center"/>
              <w:rPr>
                <w:sz w:val="20"/>
              </w:rPr>
            </w:pPr>
            <w:r w:rsidRPr="0022554A">
              <w:rPr>
                <w:sz w:val="20"/>
              </w:rPr>
              <w:t>17</w:t>
            </w:r>
          </w:p>
        </w:tc>
        <w:tc>
          <w:tcPr>
            <w:tcW w:w="8687" w:type="dxa"/>
          </w:tcPr>
          <w:p w14:paraId="2406B892"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14:paraId="30E37CDA" w14:textId="41E54630" w:rsidR="00191A23" w:rsidRPr="0022554A" w:rsidRDefault="00A11DFC" w:rsidP="00191A23">
            <w:pPr>
              <w:tabs>
                <w:tab w:val="left" w:pos="5400"/>
              </w:tabs>
              <w:rPr>
                <w:sz w:val="20"/>
              </w:rPr>
            </w:pPr>
            <w:r>
              <w:rPr>
                <w:sz w:val="20"/>
              </w:rPr>
              <w:t>1</w:t>
            </w:r>
            <w:r w:rsidR="00E13290">
              <w:rPr>
                <w:sz w:val="20"/>
              </w:rPr>
              <w:t>2</w:t>
            </w:r>
            <w:r>
              <w:rPr>
                <w:sz w:val="20"/>
              </w:rPr>
              <w:t>,1</w:t>
            </w:r>
            <w:r w:rsidR="00E13290">
              <w:rPr>
                <w:sz w:val="20"/>
              </w:rPr>
              <w:t>3</w:t>
            </w:r>
          </w:p>
        </w:tc>
        <w:tc>
          <w:tcPr>
            <w:tcW w:w="3129" w:type="dxa"/>
          </w:tcPr>
          <w:p w14:paraId="2239796F" w14:textId="77777777" w:rsidR="00191A23" w:rsidRPr="0022554A" w:rsidRDefault="009844A7" w:rsidP="00191A23">
            <w:pPr>
              <w:tabs>
                <w:tab w:val="left" w:pos="5400"/>
              </w:tabs>
              <w:rPr>
                <w:sz w:val="20"/>
              </w:rPr>
            </w:pPr>
            <w:r>
              <w:rPr>
                <w:sz w:val="20"/>
              </w:rPr>
              <w:t xml:space="preserve">See </w:t>
            </w:r>
            <w:r w:rsidR="00A11DFC">
              <w:rPr>
                <w:sz w:val="20"/>
              </w:rPr>
              <w:t>“</w:t>
            </w:r>
            <w:r w:rsidR="00A11DFC" w:rsidRPr="00A11DFC">
              <w:rPr>
                <w:bCs/>
                <w:iCs/>
                <w:sz w:val="20"/>
              </w:rPr>
              <w:t>The odds of changing COVID</w:t>
            </w:r>
            <w:r w:rsidR="00A11DFC" w:rsidRPr="00A11DFC">
              <w:rPr>
                <w:bCs/>
                <w:iCs/>
                <w:sz w:val="20"/>
              </w:rPr>
              <w:noBreakHyphen/>
              <w:t>19 severity based on RIPK3 and HMGB1 levels</w:t>
            </w:r>
            <w:r w:rsidR="00A11DFC">
              <w:rPr>
                <w:bCs/>
                <w:iCs/>
                <w:sz w:val="20"/>
              </w:rPr>
              <w:t>”</w:t>
            </w:r>
            <w:r w:rsidR="00A11DFC" w:rsidRPr="00A11DFC">
              <w:rPr>
                <w:sz w:val="20"/>
              </w:rPr>
              <w:t xml:space="preserve"> and </w:t>
            </w:r>
            <w:r w:rsidR="00A11DFC">
              <w:rPr>
                <w:sz w:val="20"/>
              </w:rPr>
              <w:t>“</w:t>
            </w:r>
            <w:r w:rsidR="00A11DFC" w:rsidRPr="00A11DFC">
              <w:rPr>
                <w:bCs/>
                <w:iCs/>
                <w:sz w:val="20"/>
              </w:rPr>
              <w:t>Model comparison for the prediction of severe COVID</w:t>
            </w:r>
            <w:r w:rsidR="00A11DFC" w:rsidRPr="00A11DFC">
              <w:rPr>
                <w:bCs/>
                <w:iCs/>
                <w:sz w:val="20"/>
              </w:rPr>
              <w:noBreakHyphen/>
              <w:t>19 progression using multiple inflammatory variables</w:t>
            </w:r>
            <w:r w:rsidR="00A11DFC">
              <w:rPr>
                <w:bCs/>
                <w:iCs/>
                <w:sz w:val="20"/>
              </w:rPr>
              <w:t>” in</w:t>
            </w:r>
            <w:r w:rsidR="00A11DFC">
              <w:rPr>
                <w:sz w:val="20"/>
              </w:rPr>
              <w:t xml:space="preserve"> </w:t>
            </w:r>
            <w:r>
              <w:rPr>
                <w:sz w:val="20"/>
              </w:rPr>
              <w:t>results and supplemental analysis.</w:t>
            </w:r>
          </w:p>
        </w:tc>
      </w:tr>
      <w:tr w:rsidR="00976EE1" w:rsidRPr="0022554A" w14:paraId="622068E7" w14:textId="77777777" w:rsidTr="00191A23">
        <w:tc>
          <w:tcPr>
            <w:tcW w:w="14992" w:type="dxa"/>
            <w:gridSpan w:val="5"/>
          </w:tcPr>
          <w:p w14:paraId="672DC661" w14:textId="77777777" w:rsidR="00976EE1" w:rsidRPr="0022554A" w:rsidRDefault="00976EE1" w:rsidP="00191A23">
            <w:pPr>
              <w:pStyle w:val="TableSubHead"/>
              <w:tabs>
                <w:tab w:val="left" w:pos="5400"/>
              </w:tabs>
              <w:rPr>
                <w:sz w:val="20"/>
              </w:rPr>
            </w:pPr>
            <w:bookmarkStart w:id="87" w:name="italic44"/>
            <w:bookmarkStart w:id="88" w:name="bold45"/>
            <w:r w:rsidRPr="0022554A">
              <w:rPr>
                <w:sz w:val="20"/>
              </w:rPr>
              <w:t>Discussion</w:t>
            </w:r>
            <w:bookmarkEnd w:id="87"/>
            <w:bookmarkEnd w:id="88"/>
          </w:p>
        </w:tc>
      </w:tr>
      <w:tr w:rsidR="00191A23" w:rsidRPr="0022554A" w14:paraId="7605E450" w14:textId="77777777" w:rsidTr="00517788">
        <w:tc>
          <w:tcPr>
            <w:tcW w:w="0" w:type="auto"/>
          </w:tcPr>
          <w:p w14:paraId="106554D1" w14:textId="77777777" w:rsidR="00191A23" w:rsidRPr="0022554A" w:rsidRDefault="00191A23" w:rsidP="00191A23">
            <w:pPr>
              <w:tabs>
                <w:tab w:val="left" w:pos="5400"/>
              </w:tabs>
              <w:rPr>
                <w:bCs/>
                <w:sz w:val="20"/>
              </w:rPr>
            </w:pPr>
            <w:bookmarkStart w:id="89" w:name="italic45" w:colFirst="0" w:colLast="0"/>
            <w:bookmarkStart w:id="90" w:name="bold46" w:colFirst="0" w:colLast="0"/>
            <w:r w:rsidRPr="0022554A">
              <w:rPr>
                <w:bCs/>
                <w:sz w:val="20"/>
              </w:rPr>
              <w:t>Key results</w:t>
            </w:r>
          </w:p>
        </w:tc>
        <w:tc>
          <w:tcPr>
            <w:tcW w:w="0" w:type="auto"/>
          </w:tcPr>
          <w:p w14:paraId="1A7382CF" w14:textId="77777777" w:rsidR="00191A23" w:rsidRPr="0022554A" w:rsidRDefault="00191A23" w:rsidP="00191A23">
            <w:pPr>
              <w:tabs>
                <w:tab w:val="left" w:pos="5400"/>
              </w:tabs>
              <w:jc w:val="center"/>
              <w:rPr>
                <w:sz w:val="20"/>
              </w:rPr>
            </w:pPr>
            <w:r w:rsidRPr="0022554A">
              <w:rPr>
                <w:sz w:val="20"/>
              </w:rPr>
              <w:t>18</w:t>
            </w:r>
          </w:p>
        </w:tc>
        <w:tc>
          <w:tcPr>
            <w:tcW w:w="8687" w:type="dxa"/>
          </w:tcPr>
          <w:p w14:paraId="5C6E1178"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05A1135F" w14:textId="23D7B710" w:rsidR="00191A23" w:rsidRPr="0022554A" w:rsidRDefault="00E13290" w:rsidP="00191A23">
            <w:pPr>
              <w:tabs>
                <w:tab w:val="left" w:pos="5400"/>
              </w:tabs>
              <w:rPr>
                <w:sz w:val="20"/>
              </w:rPr>
            </w:pPr>
            <w:r>
              <w:rPr>
                <w:sz w:val="20"/>
              </w:rPr>
              <w:t>13,14</w:t>
            </w:r>
          </w:p>
        </w:tc>
        <w:tc>
          <w:tcPr>
            <w:tcW w:w="3129" w:type="dxa"/>
          </w:tcPr>
          <w:p w14:paraId="0F70D0C6" w14:textId="77777777" w:rsidR="00191A23" w:rsidRPr="0022554A" w:rsidRDefault="009844A7" w:rsidP="00191A23">
            <w:pPr>
              <w:tabs>
                <w:tab w:val="left" w:pos="5400"/>
              </w:tabs>
              <w:rPr>
                <w:sz w:val="20"/>
              </w:rPr>
            </w:pPr>
            <w:r>
              <w:rPr>
                <w:sz w:val="20"/>
              </w:rPr>
              <w:t>See discussion 1</w:t>
            </w:r>
            <w:r w:rsidRPr="009844A7">
              <w:rPr>
                <w:sz w:val="20"/>
                <w:vertAlign w:val="superscript"/>
              </w:rPr>
              <w:t>st</w:t>
            </w:r>
            <w:r>
              <w:rPr>
                <w:sz w:val="20"/>
              </w:rPr>
              <w:t xml:space="preserve"> paragraph.</w:t>
            </w:r>
          </w:p>
        </w:tc>
      </w:tr>
      <w:tr w:rsidR="00191A23" w:rsidRPr="0022554A" w14:paraId="2B368148" w14:textId="77777777" w:rsidTr="00517788">
        <w:tc>
          <w:tcPr>
            <w:tcW w:w="0" w:type="auto"/>
          </w:tcPr>
          <w:p w14:paraId="5B14CD98" w14:textId="77777777" w:rsidR="00191A23" w:rsidRPr="0022554A" w:rsidRDefault="00191A23" w:rsidP="00191A23">
            <w:pPr>
              <w:tabs>
                <w:tab w:val="left" w:pos="5400"/>
              </w:tabs>
              <w:rPr>
                <w:bCs/>
                <w:sz w:val="20"/>
              </w:rPr>
            </w:pPr>
            <w:bookmarkStart w:id="91" w:name="italic46" w:colFirst="0" w:colLast="0"/>
            <w:bookmarkStart w:id="92" w:name="bold47" w:colFirst="0" w:colLast="0"/>
            <w:bookmarkEnd w:id="89"/>
            <w:bookmarkEnd w:id="90"/>
            <w:r w:rsidRPr="0022554A">
              <w:rPr>
                <w:bCs/>
                <w:sz w:val="20"/>
              </w:rPr>
              <w:t>Limitations</w:t>
            </w:r>
          </w:p>
        </w:tc>
        <w:tc>
          <w:tcPr>
            <w:tcW w:w="0" w:type="auto"/>
          </w:tcPr>
          <w:p w14:paraId="482015DD" w14:textId="77777777" w:rsidR="00191A23" w:rsidRPr="0022554A" w:rsidRDefault="00191A23" w:rsidP="00191A23">
            <w:pPr>
              <w:tabs>
                <w:tab w:val="left" w:pos="5400"/>
              </w:tabs>
              <w:jc w:val="center"/>
              <w:rPr>
                <w:sz w:val="20"/>
              </w:rPr>
            </w:pPr>
            <w:r w:rsidRPr="0022554A">
              <w:rPr>
                <w:sz w:val="20"/>
              </w:rPr>
              <w:t>19</w:t>
            </w:r>
          </w:p>
        </w:tc>
        <w:tc>
          <w:tcPr>
            <w:tcW w:w="8687" w:type="dxa"/>
          </w:tcPr>
          <w:p w14:paraId="11F38A5E"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14:paraId="470FEBC6" w14:textId="1307A4F0" w:rsidR="00191A23" w:rsidRPr="0022554A" w:rsidRDefault="009844A7" w:rsidP="00191A23">
            <w:pPr>
              <w:tabs>
                <w:tab w:val="left" w:pos="5400"/>
              </w:tabs>
              <w:rPr>
                <w:sz w:val="20"/>
              </w:rPr>
            </w:pPr>
            <w:r>
              <w:rPr>
                <w:sz w:val="20"/>
              </w:rPr>
              <w:t>1</w:t>
            </w:r>
            <w:r w:rsidR="00DB2FA0">
              <w:rPr>
                <w:sz w:val="20"/>
              </w:rPr>
              <w:t>6</w:t>
            </w:r>
          </w:p>
        </w:tc>
        <w:tc>
          <w:tcPr>
            <w:tcW w:w="3129" w:type="dxa"/>
          </w:tcPr>
          <w:p w14:paraId="48D4EA8A" w14:textId="77777777" w:rsidR="00191A23" w:rsidRPr="0022554A" w:rsidRDefault="009844A7" w:rsidP="00191A23">
            <w:pPr>
              <w:tabs>
                <w:tab w:val="left" w:pos="5400"/>
              </w:tabs>
              <w:rPr>
                <w:sz w:val="20"/>
              </w:rPr>
            </w:pPr>
            <w:r>
              <w:rPr>
                <w:sz w:val="20"/>
              </w:rPr>
              <w:t>See discussion 9</w:t>
            </w:r>
            <w:r w:rsidRPr="009844A7">
              <w:rPr>
                <w:sz w:val="20"/>
                <w:vertAlign w:val="superscript"/>
              </w:rPr>
              <w:t>th</w:t>
            </w:r>
            <w:r>
              <w:rPr>
                <w:sz w:val="20"/>
              </w:rPr>
              <w:t xml:space="preserve"> paragraph.</w:t>
            </w:r>
          </w:p>
        </w:tc>
      </w:tr>
      <w:tr w:rsidR="00191A23" w:rsidRPr="0022554A" w14:paraId="0936BFCC" w14:textId="77777777" w:rsidTr="00517788">
        <w:tc>
          <w:tcPr>
            <w:tcW w:w="0" w:type="auto"/>
          </w:tcPr>
          <w:p w14:paraId="650A7621" w14:textId="77777777" w:rsidR="00191A23" w:rsidRPr="0022554A" w:rsidRDefault="00191A23" w:rsidP="00191A23">
            <w:pPr>
              <w:tabs>
                <w:tab w:val="left" w:pos="5400"/>
              </w:tabs>
              <w:rPr>
                <w:bCs/>
                <w:sz w:val="20"/>
              </w:rPr>
            </w:pPr>
            <w:bookmarkStart w:id="93" w:name="italic47" w:colFirst="0" w:colLast="0"/>
            <w:bookmarkStart w:id="94" w:name="bold48" w:colFirst="0" w:colLast="0"/>
            <w:bookmarkEnd w:id="91"/>
            <w:bookmarkEnd w:id="92"/>
            <w:r w:rsidRPr="0022554A">
              <w:rPr>
                <w:bCs/>
                <w:sz w:val="20"/>
              </w:rPr>
              <w:t>Interpretation</w:t>
            </w:r>
          </w:p>
        </w:tc>
        <w:tc>
          <w:tcPr>
            <w:tcW w:w="0" w:type="auto"/>
          </w:tcPr>
          <w:p w14:paraId="5D62BB0F" w14:textId="77777777" w:rsidR="00191A23" w:rsidRPr="0022554A" w:rsidRDefault="00191A23" w:rsidP="00191A23">
            <w:pPr>
              <w:tabs>
                <w:tab w:val="left" w:pos="5400"/>
              </w:tabs>
              <w:jc w:val="center"/>
              <w:rPr>
                <w:sz w:val="20"/>
              </w:rPr>
            </w:pPr>
            <w:r w:rsidRPr="0022554A">
              <w:rPr>
                <w:sz w:val="20"/>
              </w:rPr>
              <w:t>20</w:t>
            </w:r>
          </w:p>
        </w:tc>
        <w:tc>
          <w:tcPr>
            <w:tcW w:w="8687" w:type="dxa"/>
          </w:tcPr>
          <w:p w14:paraId="2FAF1DF2"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6C1C8B2D" w14:textId="08FAF4EB" w:rsidR="00191A23" w:rsidRPr="0022554A" w:rsidRDefault="00DB2FA0" w:rsidP="00191A23">
            <w:pPr>
              <w:tabs>
                <w:tab w:val="left" w:pos="5400"/>
              </w:tabs>
              <w:rPr>
                <w:sz w:val="20"/>
              </w:rPr>
            </w:pPr>
            <w:r>
              <w:rPr>
                <w:sz w:val="20"/>
              </w:rPr>
              <w:t>16</w:t>
            </w:r>
          </w:p>
        </w:tc>
        <w:tc>
          <w:tcPr>
            <w:tcW w:w="3129" w:type="dxa"/>
          </w:tcPr>
          <w:p w14:paraId="1E143B61" w14:textId="77777777" w:rsidR="00191A23" w:rsidRPr="0022554A" w:rsidRDefault="009844A7" w:rsidP="00191A23">
            <w:pPr>
              <w:tabs>
                <w:tab w:val="left" w:pos="5400"/>
              </w:tabs>
              <w:rPr>
                <w:sz w:val="20"/>
              </w:rPr>
            </w:pPr>
            <w:r>
              <w:rPr>
                <w:sz w:val="20"/>
              </w:rPr>
              <w:t>See discussion 8</w:t>
            </w:r>
            <w:r w:rsidRPr="009844A7">
              <w:rPr>
                <w:sz w:val="20"/>
                <w:vertAlign w:val="superscript"/>
              </w:rPr>
              <w:t>th</w:t>
            </w:r>
            <w:r>
              <w:rPr>
                <w:sz w:val="20"/>
              </w:rPr>
              <w:t xml:space="preserve"> paragraph.</w:t>
            </w:r>
          </w:p>
        </w:tc>
      </w:tr>
      <w:tr w:rsidR="00191A23" w:rsidRPr="0022554A" w14:paraId="617AA682" w14:textId="77777777" w:rsidTr="00517788">
        <w:tc>
          <w:tcPr>
            <w:tcW w:w="0" w:type="auto"/>
          </w:tcPr>
          <w:p w14:paraId="1468BA7F" w14:textId="77777777" w:rsidR="00191A23" w:rsidRPr="0022554A" w:rsidRDefault="00191A23" w:rsidP="00191A23">
            <w:pPr>
              <w:tabs>
                <w:tab w:val="left" w:pos="5400"/>
              </w:tabs>
              <w:rPr>
                <w:bCs/>
                <w:sz w:val="20"/>
              </w:rPr>
            </w:pPr>
            <w:bookmarkStart w:id="95" w:name="italic48" w:colFirst="0" w:colLast="0"/>
            <w:bookmarkStart w:id="96" w:name="bold49" w:colFirst="0" w:colLast="0"/>
            <w:bookmarkEnd w:id="93"/>
            <w:bookmarkEnd w:id="94"/>
            <w:r w:rsidRPr="0022554A">
              <w:rPr>
                <w:bCs/>
                <w:sz w:val="20"/>
              </w:rPr>
              <w:t>Generalisability</w:t>
            </w:r>
          </w:p>
        </w:tc>
        <w:tc>
          <w:tcPr>
            <w:tcW w:w="0" w:type="auto"/>
          </w:tcPr>
          <w:p w14:paraId="10C75542" w14:textId="77777777" w:rsidR="00191A23" w:rsidRPr="0022554A" w:rsidRDefault="00191A23" w:rsidP="00191A23">
            <w:pPr>
              <w:tabs>
                <w:tab w:val="left" w:pos="5400"/>
              </w:tabs>
              <w:jc w:val="center"/>
              <w:rPr>
                <w:sz w:val="20"/>
              </w:rPr>
            </w:pPr>
            <w:r w:rsidRPr="0022554A">
              <w:rPr>
                <w:sz w:val="20"/>
              </w:rPr>
              <w:t>21</w:t>
            </w:r>
          </w:p>
        </w:tc>
        <w:tc>
          <w:tcPr>
            <w:tcW w:w="8687" w:type="dxa"/>
          </w:tcPr>
          <w:p w14:paraId="4A1E8484"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0FCE96FF" w14:textId="538C024E" w:rsidR="00191A23" w:rsidRPr="0022554A" w:rsidRDefault="00DB2FA0" w:rsidP="00191A23">
            <w:pPr>
              <w:tabs>
                <w:tab w:val="left" w:pos="5400"/>
              </w:tabs>
              <w:rPr>
                <w:sz w:val="20"/>
              </w:rPr>
            </w:pPr>
            <w:r>
              <w:rPr>
                <w:sz w:val="20"/>
              </w:rPr>
              <w:t>16,17</w:t>
            </w:r>
          </w:p>
        </w:tc>
        <w:tc>
          <w:tcPr>
            <w:tcW w:w="3129" w:type="dxa"/>
          </w:tcPr>
          <w:p w14:paraId="03835C5A" w14:textId="77777777" w:rsidR="00191A23" w:rsidRPr="0022554A" w:rsidRDefault="009844A7" w:rsidP="00191A23">
            <w:pPr>
              <w:tabs>
                <w:tab w:val="left" w:pos="5400"/>
              </w:tabs>
              <w:rPr>
                <w:sz w:val="20"/>
              </w:rPr>
            </w:pPr>
            <w:r>
              <w:rPr>
                <w:sz w:val="20"/>
              </w:rPr>
              <w:t>See discussion paragraphs 10</w:t>
            </w:r>
            <w:r w:rsidRPr="009844A7">
              <w:rPr>
                <w:sz w:val="20"/>
                <w:vertAlign w:val="superscript"/>
              </w:rPr>
              <w:t>th</w:t>
            </w:r>
            <w:r>
              <w:rPr>
                <w:sz w:val="20"/>
              </w:rPr>
              <w:t xml:space="preserve"> and 11</w:t>
            </w:r>
            <w:r w:rsidRPr="009844A7">
              <w:rPr>
                <w:sz w:val="20"/>
                <w:vertAlign w:val="superscript"/>
              </w:rPr>
              <w:t>th</w:t>
            </w:r>
            <w:r>
              <w:rPr>
                <w:sz w:val="20"/>
              </w:rPr>
              <w:t>.</w:t>
            </w:r>
          </w:p>
        </w:tc>
      </w:tr>
      <w:tr w:rsidR="00191A23" w:rsidRPr="0022554A" w14:paraId="16FBE472" w14:textId="77777777" w:rsidTr="00517788">
        <w:tc>
          <w:tcPr>
            <w:tcW w:w="1911" w:type="dxa"/>
            <w:gridSpan w:val="2"/>
          </w:tcPr>
          <w:p w14:paraId="3952C3CF" w14:textId="77777777" w:rsidR="00191A23" w:rsidRPr="0022554A" w:rsidRDefault="00191A23" w:rsidP="00191A23">
            <w:pPr>
              <w:pStyle w:val="TableSubHead"/>
              <w:tabs>
                <w:tab w:val="left" w:pos="5400"/>
              </w:tabs>
              <w:rPr>
                <w:sz w:val="20"/>
              </w:rPr>
            </w:pPr>
            <w:bookmarkStart w:id="97" w:name="italic49"/>
            <w:bookmarkStart w:id="98" w:name="bold50"/>
            <w:bookmarkEnd w:id="95"/>
            <w:bookmarkEnd w:id="96"/>
            <w:r w:rsidRPr="0022554A">
              <w:rPr>
                <w:sz w:val="20"/>
              </w:rPr>
              <w:t>Other information</w:t>
            </w:r>
          </w:p>
        </w:tc>
        <w:bookmarkEnd w:id="97"/>
        <w:bookmarkEnd w:id="98"/>
        <w:tc>
          <w:tcPr>
            <w:tcW w:w="13081" w:type="dxa"/>
            <w:gridSpan w:val="3"/>
          </w:tcPr>
          <w:p w14:paraId="372EBC55" w14:textId="77777777" w:rsidR="00191A23" w:rsidRPr="0022554A" w:rsidRDefault="00191A23" w:rsidP="00191A23">
            <w:pPr>
              <w:pStyle w:val="TableSubHead"/>
              <w:tabs>
                <w:tab w:val="left" w:pos="5400"/>
              </w:tabs>
              <w:rPr>
                <w:sz w:val="20"/>
              </w:rPr>
            </w:pPr>
          </w:p>
        </w:tc>
      </w:tr>
      <w:tr w:rsidR="00191A23" w:rsidRPr="0022554A" w14:paraId="795D59A8" w14:textId="77777777" w:rsidTr="00517788">
        <w:tc>
          <w:tcPr>
            <w:tcW w:w="0" w:type="auto"/>
          </w:tcPr>
          <w:p w14:paraId="58779B8A" w14:textId="77777777" w:rsidR="00191A23" w:rsidRPr="0022554A" w:rsidRDefault="00191A23" w:rsidP="00191A23">
            <w:pPr>
              <w:tabs>
                <w:tab w:val="left" w:pos="5400"/>
              </w:tabs>
              <w:rPr>
                <w:bCs/>
                <w:sz w:val="20"/>
              </w:rPr>
            </w:pPr>
            <w:bookmarkStart w:id="99" w:name="italic50" w:colFirst="0" w:colLast="0"/>
            <w:bookmarkStart w:id="100" w:name="bold51" w:colFirst="0" w:colLast="0"/>
            <w:r w:rsidRPr="0022554A">
              <w:rPr>
                <w:bCs/>
                <w:sz w:val="20"/>
              </w:rPr>
              <w:t>Funding</w:t>
            </w:r>
          </w:p>
        </w:tc>
        <w:tc>
          <w:tcPr>
            <w:tcW w:w="0" w:type="auto"/>
          </w:tcPr>
          <w:p w14:paraId="7F96EAD3" w14:textId="77777777" w:rsidR="00191A23" w:rsidRPr="0022554A" w:rsidRDefault="00191A23" w:rsidP="00191A23">
            <w:pPr>
              <w:tabs>
                <w:tab w:val="left" w:pos="5400"/>
              </w:tabs>
              <w:jc w:val="center"/>
              <w:rPr>
                <w:sz w:val="20"/>
              </w:rPr>
            </w:pPr>
            <w:r w:rsidRPr="0022554A">
              <w:rPr>
                <w:sz w:val="20"/>
              </w:rPr>
              <w:t>22</w:t>
            </w:r>
          </w:p>
        </w:tc>
        <w:tc>
          <w:tcPr>
            <w:tcW w:w="8687" w:type="dxa"/>
          </w:tcPr>
          <w:p w14:paraId="5BBB9DDB"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47A3C87A" w14:textId="531E406A" w:rsidR="00191A23" w:rsidRPr="0022554A" w:rsidRDefault="009844A7" w:rsidP="00191A23">
            <w:pPr>
              <w:tabs>
                <w:tab w:val="left" w:pos="5400"/>
              </w:tabs>
              <w:rPr>
                <w:sz w:val="20"/>
              </w:rPr>
            </w:pPr>
            <w:r>
              <w:rPr>
                <w:sz w:val="20"/>
              </w:rPr>
              <w:t>2</w:t>
            </w:r>
            <w:r w:rsidR="00DB2FA0">
              <w:rPr>
                <w:sz w:val="20"/>
              </w:rPr>
              <w:t>0</w:t>
            </w:r>
          </w:p>
        </w:tc>
        <w:tc>
          <w:tcPr>
            <w:tcW w:w="3129" w:type="dxa"/>
          </w:tcPr>
          <w:p w14:paraId="714EDC11" w14:textId="77777777" w:rsidR="00191A23" w:rsidRPr="009844A7" w:rsidRDefault="009844A7" w:rsidP="00191A23">
            <w:pPr>
              <w:tabs>
                <w:tab w:val="left" w:pos="5400"/>
              </w:tabs>
              <w:rPr>
                <w:sz w:val="20"/>
              </w:rPr>
            </w:pPr>
            <w:r w:rsidRPr="009844A7">
              <w:rPr>
                <w:sz w:val="20"/>
              </w:rPr>
              <w:t>See “Funding” and “Competing interests”.</w:t>
            </w:r>
          </w:p>
        </w:tc>
      </w:tr>
      <w:bookmarkEnd w:id="99"/>
      <w:bookmarkEnd w:id="100"/>
    </w:tbl>
    <w:p w14:paraId="0D456803" w14:textId="77777777" w:rsidR="002602FB" w:rsidRDefault="002602FB" w:rsidP="0022554A">
      <w:pPr>
        <w:pStyle w:val="TableNote"/>
        <w:tabs>
          <w:tab w:val="left" w:pos="5400"/>
        </w:tabs>
        <w:rPr>
          <w:bCs/>
          <w:sz w:val="20"/>
        </w:rPr>
      </w:pPr>
    </w:p>
    <w:p w14:paraId="3AB3F6CF"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25103420" w14:textId="77777777" w:rsidR="00AE2C57" w:rsidRDefault="00AE2C57" w:rsidP="0022554A">
      <w:pPr>
        <w:pStyle w:val="TableNote"/>
        <w:tabs>
          <w:tab w:val="left" w:pos="5400"/>
        </w:tabs>
        <w:rPr>
          <w:sz w:val="20"/>
        </w:rPr>
      </w:pPr>
    </w:p>
    <w:p w14:paraId="79AC69B1"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82B9AF" w14:textId="77777777" w:rsidR="00571595" w:rsidRDefault="00571595">
      <w:r>
        <w:separator/>
      </w:r>
    </w:p>
  </w:endnote>
  <w:endnote w:type="continuationSeparator" w:id="0">
    <w:p w14:paraId="078DF5F0" w14:textId="77777777" w:rsidR="00571595" w:rsidRDefault="00571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67FD05" w14:textId="77777777" w:rsidR="00A13C96" w:rsidRDefault="00A13C96" w:rsidP="00A13C96">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43626642" w14:textId="77777777" w:rsidR="00A13C96" w:rsidRDefault="00A13C96" w:rsidP="005D0CF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BC6637" w14:textId="77777777" w:rsidR="00A13C96" w:rsidRDefault="00A13C96" w:rsidP="007F7FA0">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CA489B">
      <w:rPr>
        <w:rStyle w:val="Seitenzahl"/>
        <w:noProof/>
      </w:rPr>
      <w:t>3</w:t>
    </w:r>
    <w:r>
      <w:rPr>
        <w:rStyle w:val="Seitenzahl"/>
      </w:rPr>
      <w:fldChar w:fldCharType="end"/>
    </w:r>
  </w:p>
  <w:p w14:paraId="4BAA4C08" w14:textId="77777777" w:rsidR="00A13C96" w:rsidRDefault="00A13C96" w:rsidP="005D0CF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60EC42" w14:textId="77777777" w:rsidR="00571595" w:rsidRDefault="00571595">
      <w:r>
        <w:separator/>
      </w:r>
    </w:p>
  </w:footnote>
  <w:footnote w:type="continuationSeparator" w:id="0">
    <w:p w14:paraId="008D9E3C" w14:textId="77777777" w:rsidR="00571595" w:rsidRDefault="005715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2DE3"/>
    <w:rsid w:val="00023515"/>
    <w:rsid w:val="00052F71"/>
    <w:rsid w:val="0007208E"/>
    <w:rsid w:val="00093E3A"/>
    <w:rsid w:val="000B6FD4"/>
    <w:rsid w:val="000E3193"/>
    <w:rsid w:val="000E691B"/>
    <w:rsid w:val="000F26ED"/>
    <w:rsid w:val="00110BFB"/>
    <w:rsid w:val="00115A38"/>
    <w:rsid w:val="00116383"/>
    <w:rsid w:val="00134AAC"/>
    <w:rsid w:val="00191A23"/>
    <w:rsid w:val="001A495C"/>
    <w:rsid w:val="001A75E9"/>
    <w:rsid w:val="001E02AD"/>
    <w:rsid w:val="0021265E"/>
    <w:rsid w:val="00215E03"/>
    <w:rsid w:val="00224268"/>
    <w:rsid w:val="0022554A"/>
    <w:rsid w:val="00226A29"/>
    <w:rsid w:val="002552FD"/>
    <w:rsid w:val="002602FB"/>
    <w:rsid w:val="002B385C"/>
    <w:rsid w:val="002B74E9"/>
    <w:rsid w:val="002C731D"/>
    <w:rsid w:val="002D06D0"/>
    <w:rsid w:val="002D1ABE"/>
    <w:rsid w:val="002F1A87"/>
    <w:rsid w:val="003354B7"/>
    <w:rsid w:val="003508EF"/>
    <w:rsid w:val="00372129"/>
    <w:rsid w:val="00385050"/>
    <w:rsid w:val="003A3FDD"/>
    <w:rsid w:val="00404D2C"/>
    <w:rsid w:val="004060E6"/>
    <w:rsid w:val="00407BEA"/>
    <w:rsid w:val="004243C8"/>
    <w:rsid w:val="00441C04"/>
    <w:rsid w:val="0045419E"/>
    <w:rsid w:val="0045734B"/>
    <w:rsid w:val="00465542"/>
    <w:rsid w:val="00472DF5"/>
    <w:rsid w:val="00495204"/>
    <w:rsid w:val="004A31B3"/>
    <w:rsid w:val="004A32C8"/>
    <w:rsid w:val="004E1263"/>
    <w:rsid w:val="005044A6"/>
    <w:rsid w:val="00517788"/>
    <w:rsid w:val="00571595"/>
    <w:rsid w:val="00590F64"/>
    <w:rsid w:val="005923E5"/>
    <w:rsid w:val="005B567D"/>
    <w:rsid w:val="005D0CFC"/>
    <w:rsid w:val="005D19F4"/>
    <w:rsid w:val="005F254A"/>
    <w:rsid w:val="006149D3"/>
    <w:rsid w:val="0065657F"/>
    <w:rsid w:val="00666336"/>
    <w:rsid w:val="00670E77"/>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493F"/>
    <w:rsid w:val="007F7FA0"/>
    <w:rsid w:val="00816966"/>
    <w:rsid w:val="00817D26"/>
    <w:rsid w:val="00821CD4"/>
    <w:rsid w:val="008423A7"/>
    <w:rsid w:val="008440CC"/>
    <w:rsid w:val="0089107E"/>
    <w:rsid w:val="00891604"/>
    <w:rsid w:val="008D225B"/>
    <w:rsid w:val="0090042C"/>
    <w:rsid w:val="00921BF8"/>
    <w:rsid w:val="009367F9"/>
    <w:rsid w:val="009642BE"/>
    <w:rsid w:val="00976EE1"/>
    <w:rsid w:val="009844A7"/>
    <w:rsid w:val="009872CC"/>
    <w:rsid w:val="009B10F1"/>
    <w:rsid w:val="009B368D"/>
    <w:rsid w:val="009C24D4"/>
    <w:rsid w:val="009E0429"/>
    <w:rsid w:val="009F5211"/>
    <w:rsid w:val="00A11DFC"/>
    <w:rsid w:val="00A13C96"/>
    <w:rsid w:val="00A42352"/>
    <w:rsid w:val="00A527E4"/>
    <w:rsid w:val="00A5640D"/>
    <w:rsid w:val="00A729D6"/>
    <w:rsid w:val="00A938BF"/>
    <w:rsid w:val="00AB7BC4"/>
    <w:rsid w:val="00AE23EB"/>
    <w:rsid w:val="00AE2C57"/>
    <w:rsid w:val="00AF4615"/>
    <w:rsid w:val="00B45034"/>
    <w:rsid w:val="00B50DF8"/>
    <w:rsid w:val="00B54EA0"/>
    <w:rsid w:val="00B60EFB"/>
    <w:rsid w:val="00B65366"/>
    <w:rsid w:val="00B77807"/>
    <w:rsid w:val="00B940E9"/>
    <w:rsid w:val="00BA1206"/>
    <w:rsid w:val="00BC7FE6"/>
    <w:rsid w:val="00BE3709"/>
    <w:rsid w:val="00C17D32"/>
    <w:rsid w:val="00CA489B"/>
    <w:rsid w:val="00CB6CC8"/>
    <w:rsid w:val="00CC4C93"/>
    <w:rsid w:val="00D120D2"/>
    <w:rsid w:val="00D20D7C"/>
    <w:rsid w:val="00D26FCA"/>
    <w:rsid w:val="00D37F8E"/>
    <w:rsid w:val="00D6407C"/>
    <w:rsid w:val="00D87AF7"/>
    <w:rsid w:val="00DA120C"/>
    <w:rsid w:val="00DB2FA0"/>
    <w:rsid w:val="00DC4BEF"/>
    <w:rsid w:val="00E10628"/>
    <w:rsid w:val="00E13290"/>
    <w:rsid w:val="00E144CD"/>
    <w:rsid w:val="00E2292B"/>
    <w:rsid w:val="00E341E9"/>
    <w:rsid w:val="00EA6E28"/>
    <w:rsid w:val="00F0752A"/>
    <w:rsid w:val="00F378D0"/>
    <w:rsid w:val="00F76A7F"/>
    <w:rsid w:val="00F838E1"/>
    <w:rsid w:val="00F842DC"/>
    <w:rsid w:val="00F876FF"/>
    <w:rsid w:val="00F93A89"/>
    <w:rsid w:val="00F970FA"/>
    <w:rsid w:val="00FA2721"/>
    <w:rsid w:val="00FA3D11"/>
    <w:rsid w:val="00FF684C"/>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6E0B88"/>
  <w15:docId w15:val="{5510C65A-F4F9-4231-9D30-EB328BA79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5</Pages>
  <Words>1017</Words>
  <Characters>6359</Characters>
  <Application>Microsoft Office Word</Application>
  <DocSecurity>0</DocSecurity>
  <Lines>52</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7362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Katharina Ruskowski</cp:lastModifiedBy>
  <cp:revision>4</cp:revision>
  <cp:lastPrinted>2014-09-01T08:36:00Z</cp:lastPrinted>
  <dcterms:created xsi:type="dcterms:W3CDTF">2021-11-08T19:26:00Z</dcterms:created>
  <dcterms:modified xsi:type="dcterms:W3CDTF">2021-11-08T20:04:00Z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